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23" w:rsidRPr="004F3723" w:rsidRDefault="004F3723" w:rsidP="004F3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723">
        <w:rPr>
          <w:rFonts w:ascii="Times New Roman" w:hAnsi="Times New Roman" w:cs="Times New Roman"/>
          <w:sz w:val="24"/>
          <w:szCs w:val="24"/>
        </w:rPr>
        <w:t xml:space="preserve">Налоговые органы особое внимание уделяют проверке, не скрываются ли за договором с </w:t>
      </w:r>
      <w:proofErr w:type="spellStart"/>
      <w:r w:rsidRPr="004F3723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4F3723">
        <w:rPr>
          <w:rFonts w:ascii="Times New Roman" w:hAnsi="Times New Roman" w:cs="Times New Roman"/>
          <w:sz w:val="24"/>
          <w:szCs w:val="24"/>
        </w:rPr>
        <w:t xml:space="preserve"> трудовые отношения (</w:t>
      </w:r>
      <w:hyperlink r:id="rId4" w:history="1">
        <w:r w:rsidRPr="004F3723"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 w:rsidRPr="004F3723">
        <w:rPr>
          <w:rFonts w:ascii="Times New Roman" w:hAnsi="Times New Roman" w:cs="Times New Roman"/>
          <w:sz w:val="24"/>
          <w:szCs w:val="24"/>
        </w:rPr>
        <w:t xml:space="preserve"> ФНС России от 16.09.2021 N АБ-4-20/13183@). Если отношения будут признаны таковыми, инспекция начислит страховые взносы на выплаты, а также пени и штраф.</w:t>
      </w:r>
    </w:p>
    <w:p w:rsidR="007A332B" w:rsidRPr="004F3723" w:rsidRDefault="007A332B" w:rsidP="008F407F">
      <w:pPr>
        <w:pStyle w:val="componentsparagraphparagraphmoduleparagraph"/>
        <w:jc w:val="both"/>
      </w:pPr>
      <w:r w:rsidRPr="004F3723">
        <w:t xml:space="preserve">Если налоговая служба установит </w:t>
      </w:r>
      <w:r w:rsidR="008F407F" w:rsidRPr="004F3723">
        <w:t xml:space="preserve">скрытые </w:t>
      </w:r>
      <w:r w:rsidRPr="004F3723">
        <w:t xml:space="preserve">трудовые отношения между </w:t>
      </w:r>
      <w:proofErr w:type="spellStart"/>
      <w:r w:rsidRPr="004F3723">
        <w:t>самозанятыми</w:t>
      </w:r>
      <w:proofErr w:type="spellEnd"/>
      <w:r w:rsidRPr="004F3723">
        <w:t xml:space="preserve"> и работодателем, </w:t>
      </w:r>
      <w:r w:rsidR="008F407F" w:rsidRPr="004F3723">
        <w:t>то будут</w:t>
      </w:r>
      <w:r w:rsidRPr="004F3723">
        <w:t xml:space="preserve"> </w:t>
      </w:r>
      <w:proofErr w:type="spellStart"/>
      <w:r w:rsidRPr="004F3723">
        <w:t>доначисл</w:t>
      </w:r>
      <w:r w:rsidR="008F407F" w:rsidRPr="004F3723">
        <w:t>ен</w:t>
      </w:r>
      <w:proofErr w:type="spellEnd"/>
      <w:r w:rsidRPr="004F3723">
        <w:t xml:space="preserve"> </w:t>
      </w:r>
      <w:r w:rsidR="008F407F" w:rsidRPr="004F3723">
        <w:t xml:space="preserve">налог на доходы </w:t>
      </w:r>
      <w:proofErr w:type="spellStart"/>
      <w:r w:rsidR="008F407F" w:rsidRPr="004F3723">
        <w:t>физлиц</w:t>
      </w:r>
      <w:proofErr w:type="spellEnd"/>
      <w:r w:rsidR="008F407F" w:rsidRPr="004F3723">
        <w:t xml:space="preserve"> (</w:t>
      </w:r>
      <w:r w:rsidRPr="004F3723">
        <w:t>НДФЛ</w:t>
      </w:r>
      <w:r w:rsidR="008F407F" w:rsidRPr="004F3723">
        <w:t>)</w:t>
      </w:r>
      <w:r w:rsidRPr="004F3723">
        <w:t xml:space="preserve">, страховые взносы и штраф 20% от суммы недоимки по НДФЛ и 40% — по взносам. </w:t>
      </w:r>
    </w:p>
    <w:p w:rsidR="007A332B" w:rsidRPr="004F3723" w:rsidRDefault="007A332B" w:rsidP="008F407F">
      <w:pPr>
        <w:pStyle w:val="componentsparagraphparagraphmoduleparagraph"/>
        <w:jc w:val="both"/>
      </w:pPr>
      <w:r w:rsidRPr="004F3723">
        <w:t xml:space="preserve">Кроме того, в будущем бизнес могут внести в общедоступный реестр работодателей, у которых были выявлены факты нелегальной занятости. Это влечет за собой </w:t>
      </w:r>
      <w:proofErr w:type="spellStart"/>
      <w:r w:rsidRPr="004F3723">
        <w:t>репутационные</w:t>
      </w:r>
      <w:proofErr w:type="spellEnd"/>
      <w:r w:rsidRPr="004F3723">
        <w:t xml:space="preserve"> риски: контрагенты смогут найти в списке компанию или ИП перед началом сотрудничества и отказаться от работы с ними.</w:t>
      </w:r>
    </w:p>
    <w:p w:rsidR="002831CE" w:rsidRDefault="002831CE"/>
    <w:sectPr w:rsidR="002831CE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A332B"/>
    <w:rsid w:val="002831CE"/>
    <w:rsid w:val="00474A37"/>
    <w:rsid w:val="004F3723"/>
    <w:rsid w:val="007A332B"/>
    <w:rsid w:val="008F407F"/>
    <w:rsid w:val="00C5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onentsparagraphparagraphmoduleparagraph">
    <w:name w:val="components_paragraph_paragraph_module_paragraph"/>
    <w:basedOn w:val="a"/>
    <w:rsid w:val="007A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QUEST&amp;n=206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3</cp:revision>
  <dcterms:created xsi:type="dcterms:W3CDTF">2025-04-29T12:14:00Z</dcterms:created>
  <dcterms:modified xsi:type="dcterms:W3CDTF">2025-04-29T12:22:00Z</dcterms:modified>
</cp:coreProperties>
</file>