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FA" w:rsidRPr="00BD5458" w:rsidRDefault="00554FFA" w:rsidP="00663497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45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57FC0" w:rsidRPr="00BD5458" w:rsidRDefault="00554FFA" w:rsidP="00430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DE0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430DE0" w:rsidRPr="00430DE0">
        <w:rPr>
          <w:rFonts w:ascii="Times New Roman" w:hAnsi="Times New Roman" w:cs="Times New Roman"/>
          <w:sz w:val="28"/>
          <w:szCs w:val="28"/>
        </w:rPr>
        <w:t xml:space="preserve">постановления о внесении изменений </w:t>
      </w:r>
      <w:r w:rsidR="00430DE0" w:rsidRPr="00430DE0">
        <w:rPr>
          <w:rFonts w:ascii="Times New Roman" w:hAnsi="Times New Roman"/>
          <w:color w:val="000000"/>
          <w:sz w:val="28"/>
          <w:szCs w:val="28"/>
        </w:rPr>
        <w:t>в План мероприятий по</w:t>
      </w:r>
      <w:r w:rsidR="00430DE0" w:rsidRPr="00FE0C0A">
        <w:rPr>
          <w:rFonts w:ascii="Times New Roman" w:hAnsi="Times New Roman"/>
          <w:color w:val="000000"/>
          <w:sz w:val="28"/>
          <w:szCs w:val="28"/>
        </w:rPr>
        <w:t xml:space="preserve"> реализации Стратегии социально-экономического развития муниципального образования Ломоносовский муниципальный район Ленинградской области на период до 2030 года, утвержденный постановлением администрации муниципального образования Ломоносовский муниципальный район Ленинградской области от 31.03.2016  № 426-р/16</w:t>
      </w:r>
    </w:p>
    <w:p w:rsidR="00554FFA" w:rsidRPr="00BD5458" w:rsidRDefault="00554FFA" w:rsidP="00BD5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EA8" w:rsidRPr="00BD5458" w:rsidRDefault="00430DE0" w:rsidP="00430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5EA8" w:rsidRPr="00BD5458">
        <w:rPr>
          <w:rFonts w:ascii="Times New Roman" w:hAnsi="Times New Roman" w:cs="Times New Roman"/>
          <w:sz w:val="28"/>
          <w:szCs w:val="28"/>
        </w:rPr>
        <w:t xml:space="preserve">План мероприятий по реализации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05EA8" w:rsidRPr="00BD5458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  <w:r w:rsidRPr="00FE0C0A">
        <w:rPr>
          <w:rFonts w:ascii="Times New Roman" w:hAnsi="Times New Roman"/>
          <w:color w:val="000000"/>
          <w:sz w:val="28"/>
          <w:szCs w:val="28"/>
        </w:rPr>
        <w:t>муниципального образования Ломоносовский муниципальный район Ленинградской области на период до 2030 года, утвержденный постановлением администрации муниципального образования Ломоносовский муниципальный район Ленинградской области от 31.03.2016  № 426-р/16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5458">
        <w:rPr>
          <w:rFonts w:ascii="Times New Roman" w:hAnsi="Times New Roman" w:cs="Times New Roman"/>
          <w:sz w:val="28"/>
          <w:szCs w:val="28"/>
        </w:rPr>
        <w:t xml:space="preserve"> </w:t>
      </w:r>
      <w:r w:rsidR="00205EA8" w:rsidRPr="00BD545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65A5F" w:rsidRPr="00BD5458">
        <w:rPr>
          <w:rFonts w:ascii="Times New Roman" w:hAnsi="Times New Roman" w:cs="Times New Roman"/>
          <w:sz w:val="28"/>
          <w:szCs w:val="28"/>
        </w:rPr>
        <w:t>–</w:t>
      </w:r>
      <w:r w:rsidR="00205EA8" w:rsidRPr="00BD5458">
        <w:rPr>
          <w:rFonts w:ascii="Times New Roman" w:hAnsi="Times New Roman" w:cs="Times New Roman"/>
          <w:sz w:val="28"/>
          <w:szCs w:val="28"/>
        </w:rPr>
        <w:t xml:space="preserve"> План) является документом стратегического планирования, определяющим основные этапы реализации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на период до 2030</w:t>
      </w:r>
      <w:r w:rsidR="00205EA8" w:rsidRPr="00BD5458">
        <w:rPr>
          <w:rFonts w:ascii="Times New Roman" w:hAnsi="Times New Roman" w:cs="Times New Roman"/>
          <w:sz w:val="28"/>
          <w:szCs w:val="28"/>
        </w:rPr>
        <w:t xml:space="preserve"> года (далее - Стратегия),  показатели реализации Стратегии и их значения в разрезе выделенных этапов, а также необходимые для достижения долгосрочных с</w:t>
      </w:r>
      <w:r>
        <w:rPr>
          <w:rFonts w:ascii="Times New Roman" w:hAnsi="Times New Roman" w:cs="Times New Roman"/>
          <w:sz w:val="28"/>
          <w:szCs w:val="28"/>
        </w:rPr>
        <w:t>тратегических целей мероприятия</w:t>
      </w:r>
      <w:r w:rsidR="003326AF" w:rsidRPr="00BD5458">
        <w:rPr>
          <w:rFonts w:ascii="Times New Roman" w:hAnsi="Times New Roman" w:cs="Times New Roman"/>
          <w:sz w:val="28"/>
          <w:szCs w:val="28"/>
        </w:rPr>
        <w:t>.</w:t>
      </w:r>
    </w:p>
    <w:p w:rsidR="000551E5" w:rsidRDefault="00430DE0" w:rsidP="00BD545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430DE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Ломоносовский муниципальный район Ленинградской области от 03.09.2015 № 1326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DE0">
        <w:rPr>
          <w:rFonts w:ascii="Times New Roman" w:hAnsi="Times New Roman" w:cs="Times New Roman"/>
          <w:sz w:val="28"/>
          <w:szCs w:val="28"/>
        </w:rPr>
        <w:t xml:space="preserve">«О разработке и актуализации документов стратегического планирования муниципального образования Ломоносовский муниципальный район Ленинградской области», Решением Совета депутатов муниципального образования Ломоносовский муниципальный район Ленинградской области от 26.02.2016 №11 «Об утверждении Порядка разработки, корректировки, мониторинга и контроля реализации документов стратегического планирования муниципального образования Ломоносовский муниципальный район Ленинградской области» </w:t>
      </w:r>
      <w:r w:rsidR="00AB5EA9">
        <w:rPr>
          <w:rFonts w:ascii="Times New Roman" w:hAnsi="Times New Roman" w:cs="Times New Roman"/>
          <w:sz w:val="28"/>
          <w:szCs w:val="28"/>
        </w:rPr>
        <w:t>прово</w:t>
      </w:r>
      <w:r>
        <w:rPr>
          <w:rFonts w:ascii="Times New Roman" w:hAnsi="Times New Roman" w:cs="Times New Roman"/>
          <w:sz w:val="28"/>
          <w:szCs w:val="28"/>
        </w:rPr>
        <w:t>дится</w:t>
      </w:r>
      <w:r w:rsidR="000551E5">
        <w:rPr>
          <w:rFonts w:ascii="Times New Roman" w:hAnsi="Times New Roman" w:cs="Times New Roman"/>
          <w:sz w:val="28"/>
          <w:szCs w:val="28"/>
        </w:rPr>
        <w:t xml:space="preserve"> </w:t>
      </w:r>
      <w:r w:rsidR="00506FA8">
        <w:rPr>
          <w:rFonts w:ascii="Times New Roman" w:hAnsi="Times New Roman" w:cs="Times New Roman"/>
          <w:sz w:val="28"/>
          <w:szCs w:val="28"/>
        </w:rPr>
        <w:t>актуализация</w:t>
      </w:r>
      <w:r w:rsidR="00AB5EA9">
        <w:rPr>
          <w:rFonts w:ascii="Times New Roman" w:hAnsi="Times New Roman" w:cs="Times New Roman"/>
          <w:sz w:val="28"/>
          <w:szCs w:val="28"/>
        </w:rPr>
        <w:t xml:space="preserve"> П</w:t>
      </w:r>
      <w:r w:rsidR="000551E5">
        <w:rPr>
          <w:rFonts w:ascii="Times New Roman" w:hAnsi="Times New Roman" w:cs="Times New Roman"/>
          <w:sz w:val="28"/>
          <w:szCs w:val="28"/>
        </w:rPr>
        <w:t>лана мероприятий.</w:t>
      </w:r>
    </w:p>
    <w:p w:rsidR="005B0EAF" w:rsidRPr="005B0EAF" w:rsidRDefault="00AB5EA9" w:rsidP="005B0E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</w:t>
      </w:r>
      <w:r w:rsidR="00BD5458" w:rsidRPr="00BD5458">
        <w:rPr>
          <w:rFonts w:ascii="Times New Roman" w:hAnsi="Times New Roman" w:cs="Times New Roman"/>
          <w:sz w:val="28"/>
          <w:szCs w:val="28"/>
        </w:rPr>
        <w:t>предусматрива</w:t>
      </w:r>
      <w:r w:rsidR="005B0EAF">
        <w:rPr>
          <w:rFonts w:ascii="Times New Roman" w:hAnsi="Times New Roman" w:cs="Times New Roman"/>
          <w:sz w:val="28"/>
          <w:szCs w:val="28"/>
        </w:rPr>
        <w:t>ет внесение следующих изменений в</w:t>
      </w:r>
      <w:r w:rsidR="005B0EAF" w:rsidRPr="005B0EAF">
        <w:rPr>
          <w:rFonts w:ascii="Times New Roman" w:hAnsi="Times New Roman" w:cs="Times New Roman"/>
          <w:sz w:val="28"/>
          <w:szCs w:val="28"/>
        </w:rPr>
        <w:t xml:space="preserve"> План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 на период до 2030 года, утвержденный постановлением администрации муниципального образования Ломоносовский муниципальный район Ленинградской области от 31.03.2016    № 426-р/16:</w:t>
      </w:r>
    </w:p>
    <w:p w:rsidR="005B0EAF" w:rsidRPr="005B0EAF" w:rsidRDefault="005B0EAF" w:rsidP="005B0E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EAF">
        <w:rPr>
          <w:rFonts w:ascii="Times New Roman" w:hAnsi="Times New Roman" w:cs="Times New Roman"/>
          <w:sz w:val="28"/>
          <w:szCs w:val="28"/>
        </w:rPr>
        <w:t>в разделе 2. «Комплекс мероприятий по реализации Стратегии социально-экономического развития муниципального образования Ломоносовский муниципальный район Ленинградской области»:</w:t>
      </w:r>
    </w:p>
    <w:p w:rsidR="005B0EAF" w:rsidRPr="005B0EAF" w:rsidRDefault="005B0EAF" w:rsidP="005B0E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EAF">
        <w:rPr>
          <w:rFonts w:ascii="Times New Roman" w:hAnsi="Times New Roman" w:cs="Times New Roman"/>
          <w:sz w:val="28"/>
          <w:szCs w:val="28"/>
        </w:rPr>
        <w:t xml:space="preserve">1.1. в подразделе «Стратегический приоритет 1. «Современная модель полицентрического пространственного развития муниципальной экономики» строку «Задача 2. Создание условий для развития промышленных и промышленно-логистических зон различной специализации» пункт «1.2. </w:t>
      </w:r>
      <w:r w:rsidRPr="005B0EAF">
        <w:rPr>
          <w:rFonts w:ascii="Times New Roman" w:hAnsi="Times New Roman" w:cs="Times New Roman"/>
          <w:sz w:val="28"/>
          <w:szCs w:val="28"/>
        </w:rPr>
        <w:lastRenderedPageBreak/>
        <w:t>Развитие промышленного комплекса» дополнить строкой следующего содержания:</w:t>
      </w:r>
    </w:p>
    <w:p w:rsidR="005B0EAF" w:rsidRPr="005B0EAF" w:rsidRDefault="005B0EAF" w:rsidP="005B0E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EA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9571" w:type="dxa"/>
        <w:tblLayout w:type="fixed"/>
        <w:tblLook w:val="04A0"/>
      </w:tblPr>
      <w:tblGrid>
        <w:gridCol w:w="1809"/>
        <w:gridCol w:w="1459"/>
        <w:gridCol w:w="1093"/>
        <w:gridCol w:w="1134"/>
        <w:gridCol w:w="709"/>
        <w:gridCol w:w="567"/>
        <w:gridCol w:w="567"/>
        <w:gridCol w:w="567"/>
        <w:gridCol w:w="567"/>
        <w:gridCol w:w="1099"/>
      </w:tblGrid>
      <w:tr w:rsidR="005B0EAF" w:rsidRPr="005B0EAF" w:rsidTr="00A767DB">
        <w:tc>
          <w:tcPr>
            <w:tcW w:w="1809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промышленных и промышленно-логистических зон различной специализации </w:t>
            </w:r>
          </w:p>
        </w:tc>
        <w:tc>
          <w:tcPr>
            <w:tcW w:w="1459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промышленной зоны вдоль автомобильной дороги регионального значения «Ропша-Марьино» в Ропшинском сельском поселении </w:t>
            </w:r>
          </w:p>
        </w:tc>
        <w:tc>
          <w:tcPr>
            <w:tcW w:w="1093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EAF" w:rsidRPr="005B0EAF" w:rsidRDefault="005B0EAF" w:rsidP="005B0E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E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»                                                                         </w:t>
      </w:r>
    </w:p>
    <w:p w:rsidR="005B0EAF" w:rsidRPr="005B0EAF" w:rsidRDefault="005B0EAF" w:rsidP="005B0E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EAF">
        <w:rPr>
          <w:rFonts w:ascii="Times New Roman" w:hAnsi="Times New Roman" w:cs="Times New Roman"/>
          <w:sz w:val="28"/>
          <w:szCs w:val="28"/>
        </w:rPr>
        <w:t xml:space="preserve">1.2. в подразделе «Стратегический приоритет 3. «Высокое качество материально-пространственной среды городских и сельских поселений: сокращение социально-экономических диспропорций» строку «Задача 2. Изменение категории и инвентаризация земель населенных пунктов городских и сельских поселений в соответствии с их генеральными планами» пункт «3.3. Градостроительство» дополнить строкой следующего содержания (с целью создания условий для снижения уровня загрязнения окружающей среды, содействия охране и сохранению биологических ресурсов (соблюдения режима природопользования в рыбоохранных и нерестоохранных зонах в прибрежной зоне Финского залива): </w:t>
      </w:r>
    </w:p>
    <w:p w:rsidR="005B0EAF" w:rsidRPr="005B0EAF" w:rsidRDefault="005B0EAF" w:rsidP="005B0EA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EAF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7"/>
        <w:tblW w:w="9571" w:type="dxa"/>
        <w:tblLayout w:type="fixed"/>
        <w:tblLook w:val="04A0"/>
      </w:tblPr>
      <w:tblGrid>
        <w:gridCol w:w="1809"/>
        <w:gridCol w:w="1418"/>
        <w:gridCol w:w="1161"/>
        <w:gridCol w:w="1296"/>
        <w:gridCol w:w="681"/>
        <w:gridCol w:w="509"/>
        <w:gridCol w:w="443"/>
        <w:gridCol w:w="489"/>
        <w:gridCol w:w="486"/>
        <w:gridCol w:w="1279"/>
      </w:tblGrid>
      <w:tr w:rsidR="005B0EAF" w:rsidRPr="005B0EAF" w:rsidTr="00A767DB">
        <w:tc>
          <w:tcPr>
            <w:tcW w:w="1809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F">
              <w:rPr>
                <w:rFonts w:ascii="Times New Roman" w:hAnsi="Times New Roman" w:cs="Times New Roman"/>
                <w:sz w:val="24"/>
                <w:szCs w:val="24"/>
              </w:rPr>
              <w:t>Изменение категории и инвентаризация земель населенных пунктов городских и сельских поселений в соответствии с их генеральными планами</w:t>
            </w:r>
          </w:p>
        </w:tc>
        <w:tc>
          <w:tcPr>
            <w:tcW w:w="1418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EA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категории земель лесного фонда в Копорском сельском поселении для организации кладбища вблизи деревни </w:t>
            </w:r>
            <w:r w:rsidRPr="005B0E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Систо-Палкино </w:t>
            </w:r>
          </w:p>
        </w:tc>
        <w:tc>
          <w:tcPr>
            <w:tcW w:w="1161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5B0EAF" w:rsidRPr="005B0EAF" w:rsidRDefault="005B0EAF" w:rsidP="005B0EAF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0EAF" w:rsidRDefault="005B0EAF" w:rsidP="005B0EAF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</w:rPr>
        <w:t>»</w:t>
      </w:r>
    </w:p>
    <w:p w:rsidR="00BD5458" w:rsidRPr="00BD5458" w:rsidRDefault="00BD5458" w:rsidP="00BD54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5458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  <w:r w:rsidRPr="00BD5458">
        <w:rPr>
          <w:rFonts w:ascii="Times New Roman" w:hAnsi="Times New Roman" w:cs="Times New Roman"/>
          <w:sz w:val="28"/>
          <w:szCs w:val="28"/>
        </w:rPr>
        <w:t xml:space="preserve"> является основным нормативным актом, определяющим перспективное развитие.</w:t>
      </w:r>
    </w:p>
    <w:p w:rsidR="00430DE0" w:rsidRDefault="00BD5458" w:rsidP="00BD54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Pr="00BD5458">
        <w:rPr>
          <w:rFonts w:ascii="Times New Roman" w:hAnsi="Times New Roman" w:cs="Times New Roman"/>
          <w:sz w:val="28"/>
          <w:szCs w:val="28"/>
        </w:rPr>
        <w:t>, как и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D5458">
        <w:rPr>
          <w:rFonts w:ascii="Times New Roman" w:hAnsi="Times New Roman" w:cs="Times New Roman"/>
          <w:sz w:val="28"/>
          <w:szCs w:val="28"/>
        </w:rPr>
        <w:t xml:space="preserve"> актуализация, утверждается </w:t>
      </w:r>
      <w:r w:rsidR="00430DE0">
        <w:rPr>
          <w:rFonts w:ascii="Times New Roman" w:hAnsi="Times New Roman" w:cs="Times New Roman"/>
          <w:sz w:val="28"/>
          <w:szCs w:val="28"/>
        </w:rPr>
        <w:t>постановлением администрации Ломоносовского муниципального района</w:t>
      </w:r>
      <w:r w:rsidR="006124BF" w:rsidRPr="006124BF">
        <w:rPr>
          <w:rFonts w:ascii="Times New Roman" w:hAnsi="Times New Roman" w:cs="Times New Roman"/>
          <w:sz w:val="28"/>
          <w:szCs w:val="28"/>
        </w:rPr>
        <w:t xml:space="preserve"> </w:t>
      </w:r>
      <w:r w:rsidR="006124BF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430DE0">
        <w:rPr>
          <w:rFonts w:ascii="Times New Roman" w:hAnsi="Times New Roman" w:cs="Times New Roman"/>
          <w:sz w:val="28"/>
          <w:szCs w:val="28"/>
        </w:rPr>
        <w:t>.</w:t>
      </w:r>
    </w:p>
    <w:sectPr w:rsidR="00430DE0" w:rsidSect="00F751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479A"/>
    <w:multiLevelType w:val="hybridMultilevel"/>
    <w:tmpl w:val="2BFE38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7A4753"/>
    <w:multiLevelType w:val="hybridMultilevel"/>
    <w:tmpl w:val="5A84CE6E"/>
    <w:lvl w:ilvl="0" w:tplc="04190011">
      <w:start w:val="1"/>
      <w:numFmt w:val="decimal"/>
      <w:lvlText w:val="%1)"/>
      <w:lvlJc w:val="left"/>
      <w:pPr>
        <w:ind w:left="1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">
    <w:nsid w:val="67D80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AD93B80"/>
    <w:multiLevelType w:val="hybridMultilevel"/>
    <w:tmpl w:val="5A84CE6E"/>
    <w:lvl w:ilvl="0" w:tplc="04190011">
      <w:start w:val="1"/>
      <w:numFmt w:val="decimal"/>
      <w:lvlText w:val="%1)"/>
      <w:lvlJc w:val="left"/>
      <w:pPr>
        <w:ind w:left="1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C57FC0"/>
    <w:rsid w:val="000551E5"/>
    <w:rsid w:val="000F3BF8"/>
    <w:rsid w:val="001339DD"/>
    <w:rsid w:val="00196A4A"/>
    <w:rsid w:val="001A0BC4"/>
    <w:rsid w:val="001D3D8E"/>
    <w:rsid w:val="001F244D"/>
    <w:rsid w:val="001F74E4"/>
    <w:rsid w:val="00205EA8"/>
    <w:rsid w:val="00236ABA"/>
    <w:rsid w:val="00291354"/>
    <w:rsid w:val="003326AF"/>
    <w:rsid w:val="003445D2"/>
    <w:rsid w:val="00374F9A"/>
    <w:rsid w:val="003B76E7"/>
    <w:rsid w:val="003C7263"/>
    <w:rsid w:val="00410613"/>
    <w:rsid w:val="00430DE0"/>
    <w:rsid w:val="004E12F9"/>
    <w:rsid w:val="00506FA8"/>
    <w:rsid w:val="0053005B"/>
    <w:rsid w:val="00554FFA"/>
    <w:rsid w:val="00571C01"/>
    <w:rsid w:val="005B0EAF"/>
    <w:rsid w:val="005B7679"/>
    <w:rsid w:val="005F18D3"/>
    <w:rsid w:val="006124BF"/>
    <w:rsid w:val="00663497"/>
    <w:rsid w:val="00666D5D"/>
    <w:rsid w:val="006B0168"/>
    <w:rsid w:val="006B30E2"/>
    <w:rsid w:val="006C13C5"/>
    <w:rsid w:val="006F7466"/>
    <w:rsid w:val="007663E7"/>
    <w:rsid w:val="007F597B"/>
    <w:rsid w:val="00803A7D"/>
    <w:rsid w:val="00900569"/>
    <w:rsid w:val="00905D17"/>
    <w:rsid w:val="00923922"/>
    <w:rsid w:val="00965A5F"/>
    <w:rsid w:val="00977D5F"/>
    <w:rsid w:val="009B1EF0"/>
    <w:rsid w:val="009B7324"/>
    <w:rsid w:val="009D32A3"/>
    <w:rsid w:val="00A15538"/>
    <w:rsid w:val="00A4798D"/>
    <w:rsid w:val="00A86F2F"/>
    <w:rsid w:val="00A9441B"/>
    <w:rsid w:val="00AA31D2"/>
    <w:rsid w:val="00AB05E7"/>
    <w:rsid w:val="00AB5EA9"/>
    <w:rsid w:val="00AD5810"/>
    <w:rsid w:val="00B071D6"/>
    <w:rsid w:val="00B07A18"/>
    <w:rsid w:val="00B4787D"/>
    <w:rsid w:val="00B7070C"/>
    <w:rsid w:val="00BB3537"/>
    <w:rsid w:val="00BC5D34"/>
    <w:rsid w:val="00BD5458"/>
    <w:rsid w:val="00BF457A"/>
    <w:rsid w:val="00C52236"/>
    <w:rsid w:val="00C57FC0"/>
    <w:rsid w:val="00CC6C3B"/>
    <w:rsid w:val="00D3367B"/>
    <w:rsid w:val="00D379F4"/>
    <w:rsid w:val="00D50540"/>
    <w:rsid w:val="00DF7FF3"/>
    <w:rsid w:val="00E02091"/>
    <w:rsid w:val="00E434CE"/>
    <w:rsid w:val="00E75F7E"/>
    <w:rsid w:val="00F015AA"/>
    <w:rsid w:val="00F15BB1"/>
    <w:rsid w:val="00F514F4"/>
    <w:rsid w:val="00F751F2"/>
    <w:rsid w:val="00FC534A"/>
    <w:rsid w:val="00FC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FFA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BD5458"/>
    <w:pPr>
      <w:ind w:left="720"/>
      <w:contextualSpacing/>
    </w:pPr>
  </w:style>
  <w:style w:type="table" w:styleId="a7">
    <w:name w:val="Table Grid"/>
    <w:basedOn w:val="a1"/>
    <w:uiPriority w:val="59"/>
    <w:rsid w:val="0013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236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F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5458"/>
    <w:pPr>
      <w:ind w:left="720"/>
      <w:contextualSpacing/>
    </w:pPr>
  </w:style>
  <w:style w:type="table" w:styleId="a6">
    <w:name w:val="Table Grid"/>
    <w:basedOn w:val="a1"/>
    <w:uiPriority w:val="59"/>
    <w:rsid w:val="0013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9FC2-689E-41AA-989F-0B88D8C0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Локоцкова Олеся Викторовна</dc:creator>
  <cp:lastModifiedBy>перова_оа</cp:lastModifiedBy>
  <cp:revision>2</cp:revision>
  <cp:lastPrinted>2020-10-13T07:54:00Z</cp:lastPrinted>
  <dcterms:created xsi:type="dcterms:W3CDTF">2025-05-15T12:49:00Z</dcterms:created>
  <dcterms:modified xsi:type="dcterms:W3CDTF">2025-05-15T12:49:00Z</dcterms:modified>
</cp:coreProperties>
</file>