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42856550" r:id="rId9"/>
        </w:object>
      </w:r>
      <w:r w:rsidR="00390505">
        <w:t xml:space="preserve">   </w:t>
      </w:r>
    </w:p>
    <w:p w:rsidR="009628FE" w:rsidRDefault="00327D65" w:rsidP="00387D72">
      <w:pPr>
        <w:tabs>
          <w:tab w:val="left" w:pos="8931"/>
        </w:tabs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387D72">
      <w:pPr>
        <w:tabs>
          <w:tab w:val="left" w:pos="8931"/>
        </w:tabs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387D72">
      <w:pPr>
        <w:tabs>
          <w:tab w:val="left" w:pos="9498"/>
        </w:tabs>
        <w:spacing w:line="273" w:lineRule="exact"/>
      </w:pPr>
      <w:r>
        <w:t>о</w:t>
      </w:r>
      <w:r w:rsidRPr="00327D65">
        <w:t xml:space="preserve">т        </w:t>
      </w:r>
      <w:r w:rsidR="003C1DB0">
        <w:t>07.02.2020</w:t>
      </w:r>
      <w:r w:rsidRPr="00327D65">
        <w:t xml:space="preserve">                                                                                         </w:t>
      </w:r>
      <w:r w:rsidR="002E0AB1">
        <w:t xml:space="preserve">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  </w:t>
      </w:r>
      <w:r w:rsidR="003C1DB0">
        <w:t>140/20</w:t>
      </w:r>
      <w:r w:rsidR="00161BB9" w:rsidRPr="00726532">
        <w:t xml:space="preserve">                                                                                               </w:t>
      </w:r>
    </w:p>
    <w:p w:rsidR="00387D72" w:rsidRDefault="00387D72" w:rsidP="001E528E">
      <w:pPr>
        <w:jc w:val="both"/>
      </w:pPr>
      <w:bookmarkStart w:id="0" w:name="_GoBack"/>
      <w:bookmarkEnd w:id="0"/>
    </w:p>
    <w:p w:rsidR="00387D72" w:rsidRDefault="00387D72" w:rsidP="001E528E">
      <w:pPr>
        <w:jc w:val="both"/>
      </w:pPr>
    </w:p>
    <w:tbl>
      <w:tblPr>
        <w:tblW w:w="9464" w:type="dxa"/>
        <w:tblLook w:val="04A0"/>
      </w:tblPr>
      <w:tblGrid>
        <w:gridCol w:w="6204"/>
        <w:gridCol w:w="3260"/>
      </w:tblGrid>
      <w:tr w:rsidR="00387D72" w:rsidTr="00AA3E94">
        <w:tc>
          <w:tcPr>
            <w:tcW w:w="6204" w:type="dxa"/>
            <w:hideMark/>
          </w:tcPr>
          <w:p w:rsidR="00387D72" w:rsidRDefault="00387D72" w:rsidP="00AA3E9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Ломоносовский муниципальный район Ленинградской области от 23.11.2015 № 1571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3260" w:type="dxa"/>
          </w:tcPr>
          <w:p w:rsidR="00387D72" w:rsidRDefault="00387D72" w:rsidP="00AA3E94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7D72" w:rsidRDefault="00387D72" w:rsidP="00387D72">
      <w:pPr>
        <w:rPr>
          <w:sz w:val="28"/>
          <w:szCs w:val="28"/>
        </w:rPr>
      </w:pPr>
    </w:p>
    <w:p w:rsidR="00387D72" w:rsidRDefault="00387D72" w:rsidP="00387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в целях приведения нормативных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Ломоносовского муниципального района Ленинградской области в соответствие с действующим законодательством,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 и в составе территориальных органов федеральных органов исполнительной власти, осуществляющих полномочия на территории Ломоносовского муниципального района Ленинградской области, администрация муниципального образования Ломоносовский муниципальный район Ленинградской области</w:t>
      </w:r>
      <w:proofErr w:type="gramEnd"/>
    </w:p>
    <w:p w:rsidR="00387D72" w:rsidRDefault="00387D72" w:rsidP="00387D72">
      <w:pPr>
        <w:jc w:val="both"/>
        <w:rPr>
          <w:sz w:val="28"/>
          <w:szCs w:val="28"/>
        </w:rPr>
      </w:pPr>
    </w:p>
    <w:p w:rsidR="00387D72" w:rsidRDefault="00387D72" w:rsidP="00387D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ПОСТАНОВЛЯЕТ:</w:t>
      </w:r>
    </w:p>
    <w:p w:rsidR="00387D72" w:rsidRDefault="00387D72" w:rsidP="00387D72">
      <w:pPr>
        <w:jc w:val="both"/>
        <w:rPr>
          <w:bCs/>
          <w:sz w:val="28"/>
          <w:szCs w:val="28"/>
        </w:rPr>
      </w:pPr>
    </w:p>
    <w:p w:rsidR="00387D72" w:rsidRDefault="00387D72" w:rsidP="00387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от 23.11.2015 № 1571 «Об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области» следующие изменения: </w:t>
      </w:r>
    </w:p>
    <w:p w:rsidR="00387D72" w:rsidRDefault="00387D72" w:rsidP="00387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D72" w:rsidRDefault="00387D72" w:rsidP="00387D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1.1) пункт 6 изложить в следующей редакции:</w:t>
      </w:r>
    </w:p>
    <w:p w:rsidR="00387D72" w:rsidRDefault="00387D72" w:rsidP="0038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«6. Контроль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Куксенко</w:t>
      </w:r>
      <w:proofErr w:type="spellEnd"/>
      <w:r>
        <w:rPr>
          <w:sz w:val="28"/>
          <w:szCs w:val="28"/>
        </w:rPr>
        <w:t xml:space="preserve"> А.А.»,</w:t>
      </w:r>
    </w:p>
    <w:p w:rsidR="00387D72" w:rsidRDefault="00387D72" w:rsidP="00387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Положение о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 (приложение № 1),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 от 23.11.2015 № 1571,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87D72" w:rsidRDefault="00387D72" w:rsidP="00387D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387D72" w:rsidRDefault="00387D72" w:rsidP="00387D72">
      <w:pPr>
        <w:pStyle w:val="affe"/>
        <w:tabs>
          <w:tab w:val="left" w:pos="567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«5. Порядок формирования и состав Комиссии</w:t>
      </w:r>
    </w:p>
    <w:p w:rsidR="00387D72" w:rsidRDefault="00387D72" w:rsidP="00387D72">
      <w:pPr>
        <w:pStyle w:val="affe"/>
        <w:tabs>
          <w:tab w:val="left" w:pos="567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5.1. Состав Комиссии утверждается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области.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5.3. В состав Комиссии входят руководители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представители территориальных органов федеральных органов исполнительной власти, осуществляющих полномочия на территории Ломоносовского муниципального района, а также организаций, обеспечивающих деятельность жилищно-коммунального хозяйства, энергетики, транспорта, связи, действующих на территории Ломоносовского муниципального района.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5.4. Председателем Комиссии является глава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который осуществляет руководство деятельностью Комиссии и председательствует на заседаниях Комиссии.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5.5. В отсутствие председателя Комиссии его обязанности исполняет заместитель председателя Комиссии, курирующий вопросы безопасности»;</w:t>
      </w:r>
    </w:p>
    <w:p w:rsidR="00387D72" w:rsidRDefault="00387D72" w:rsidP="00387D72">
      <w:pPr>
        <w:pStyle w:val="affe"/>
        <w:tabs>
          <w:tab w:val="left" w:pos="567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2.2) в разделе 6: </w:t>
      </w:r>
    </w:p>
    <w:p w:rsidR="00387D72" w:rsidRDefault="00387D72" w:rsidP="00387D72">
      <w:pPr>
        <w:pStyle w:val="aff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пункт 2 изложить в новой редакции: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«2) Заседания комиссии проводятся председателем или его заместителем по мере необходимости, но не реже одного раза в квартал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87D72" w:rsidRDefault="00387D72" w:rsidP="00387D72">
      <w:pPr>
        <w:pStyle w:val="affe"/>
        <w:tabs>
          <w:tab w:val="left" w:pos="567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2.3) </w:t>
      </w:r>
      <w:r>
        <w:rPr>
          <w:rFonts w:ascii="Times New Roman" w:hAnsi="Times New Roman"/>
          <w:sz w:val="28"/>
          <w:szCs w:val="28"/>
        </w:rPr>
        <w:t>пункт 4 исключить.</w:t>
      </w:r>
    </w:p>
    <w:p w:rsidR="00387D72" w:rsidRDefault="00387D72" w:rsidP="00387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 (приложение № 2), утвержденный постановлением администрации муниципального образования Ломоносовский муниципальный район Ленинградской области от 23.11.2015 № 1571 (в редакции постановлений администрации муниципального образования </w:t>
      </w:r>
      <w:r>
        <w:rPr>
          <w:sz w:val="28"/>
          <w:szCs w:val="28"/>
        </w:rPr>
        <w:lastRenderedPageBreak/>
        <w:t>Ломоносовский муниципальный район Ленинградской области от 23.06.2016 № 1072-р/16, от 27.07.2016 № 1364-р/16, от 15.02.2018 № 277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18, от 27.02.2018 № 362/18, от  20.03.2019 № 363/19), изложив его в новой редакции, согласно приложению.</w:t>
      </w:r>
      <w:proofErr w:type="gramEnd"/>
    </w:p>
    <w:p w:rsidR="00387D72" w:rsidRDefault="00387D72" w:rsidP="00387D72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87D72" w:rsidRDefault="00387D72" w:rsidP="00387D72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5. Контроль исполнения настоящего постановления возложить на заместителя главы администрации А.А. </w:t>
      </w:r>
      <w:proofErr w:type="spellStart"/>
      <w:r>
        <w:rPr>
          <w:spacing w:val="-6"/>
          <w:sz w:val="28"/>
          <w:szCs w:val="28"/>
        </w:rPr>
        <w:t>Куксенко</w:t>
      </w:r>
      <w:proofErr w:type="spellEnd"/>
      <w:r>
        <w:rPr>
          <w:spacing w:val="-6"/>
          <w:sz w:val="28"/>
          <w:szCs w:val="28"/>
        </w:rPr>
        <w:t>.</w:t>
      </w:r>
    </w:p>
    <w:p w:rsidR="00387D72" w:rsidRDefault="00387D72" w:rsidP="00387D72">
      <w:pPr>
        <w:ind w:firstLine="709"/>
        <w:jc w:val="both"/>
        <w:rPr>
          <w:sz w:val="28"/>
          <w:szCs w:val="28"/>
        </w:rPr>
      </w:pPr>
    </w:p>
    <w:p w:rsidR="00387D72" w:rsidRDefault="00387D72" w:rsidP="00387D72">
      <w:pPr>
        <w:jc w:val="both"/>
        <w:rPr>
          <w:sz w:val="28"/>
          <w:szCs w:val="28"/>
        </w:rPr>
      </w:pPr>
    </w:p>
    <w:p w:rsidR="00387D72" w:rsidRDefault="00387D72" w:rsidP="00387D72">
      <w:pPr>
        <w:jc w:val="both"/>
        <w:rPr>
          <w:sz w:val="28"/>
          <w:szCs w:val="28"/>
        </w:rPr>
        <w:sectPr w:rsidR="00387D72" w:rsidSect="00387D72">
          <w:pgSz w:w="11906" w:h="16838"/>
          <w:pgMar w:top="1134" w:right="707" w:bottom="1276" w:left="1701" w:header="708" w:footer="708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А.О. Кондрашов</w:t>
      </w:r>
    </w:p>
    <w:p w:rsidR="00387D72" w:rsidRDefault="00387D72" w:rsidP="00387D72"/>
    <w:p w:rsidR="00387D72" w:rsidRDefault="00387D72" w:rsidP="00387D72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Утвержден 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Постановлением администрации МО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Ломоносовский муниципальный район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 xml:space="preserve">редакции  постановлений администрации  </w:t>
      </w:r>
      <w:proofErr w:type="gramEnd"/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Ломоносовский</w:t>
      </w:r>
      <w:proofErr w:type="gramEnd"/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муниципальный район Ленинградской области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/>
          <w:sz w:val="28"/>
          <w:szCs w:val="28"/>
        </w:rPr>
        <w:t>23.06.2016 № 1072-р/16, от 27.07.2016 №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1364-р/16, от 15.02.2018 № 277/18, от 27.02. 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2018  № 362/18, от  20.03.2019 № 363/19)</w:t>
      </w:r>
      <w:proofErr w:type="gramEnd"/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3C1DB0">
        <w:rPr>
          <w:rFonts w:ascii="Times New Roman" w:hAnsi="Times New Roman"/>
          <w:bCs/>
          <w:sz w:val="28"/>
          <w:szCs w:val="28"/>
        </w:rPr>
        <w:t xml:space="preserve">                            от 07.02.</w:t>
      </w:r>
      <w:r>
        <w:rPr>
          <w:rFonts w:ascii="Times New Roman" w:hAnsi="Times New Roman"/>
          <w:bCs/>
          <w:sz w:val="28"/>
          <w:szCs w:val="28"/>
        </w:rPr>
        <w:t>20</w:t>
      </w:r>
      <w:r w:rsidR="003C1DB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  №</w:t>
      </w:r>
      <w:r w:rsidR="003C1DB0">
        <w:rPr>
          <w:rFonts w:ascii="Times New Roman" w:hAnsi="Times New Roman"/>
          <w:bCs/>
          <w:sz w:val="28"/>
          <w:szCs w:val="28"/>
        </w:rPr>
        <w:t xml:space="preserve"> 140/20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(Приложение)</w:t>
      </w:r>
    </w:p>
    <w:p w:rsidR="00387D72" w:rsidRDefault="00387D72" w:rsidP="00387D72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</w:p>
    <w:p w:rsidR="00387D72" w:rsidRDefault="00387D72" w:rsidP="00387D72">
      <w:pPr>
        <w:pStyle w:val="af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комиссии по предупреждению</w:t>
      </w:r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</w:p>
    <w:p w:rsidR="00387D72" w:rsidRDefault="00387D72" w:rsidP="00387D72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Кондрашов Алексей Олегович -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образования </w:t>
      </w:r>
      <w:proofErr w:type="gramStart"/>
      <w:r>
        <w:rPr>
          <w:rFonts w:ascii="Times New Roman" w:hAnsi="Times New Roman"/>
          <w:sz w:val="28"/>
          <w:szCs w:val="28"/>
        </w:rPr>
        <w:t>Ломоносовский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район  Ленинградской области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(далее – администрация)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Заместители председателя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Анатольевич     - заместитель главы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курирующий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безопасности)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Шитова Наталья Сергеевна              - заместитель главы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387D72" w:rsidRDefault="00387D72" w:rsidP="00387D72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Комиссии: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 - начальник сектора по законности,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правопорядку и делам  ГО и ЧС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Новицкий Антон Олегович     - председатель комитета по управлению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муниципальным имуществом  и 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градостроительной деятельности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    – председатель комитета по образованию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управления  по взаимодействию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 органами местного самоуправления 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организационной работе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Александр Николаевич – начальник управления коммунального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хозяйства, благоустройства и </w:t>
      </w:r>
      <w:proofErr w:type="gramStart"/>
      <w:r>
        <w:rPr>
          <w:rFonts w:ascii="Times New Roman" w:hAnsi="Times New Roman"/>
          <w:sz w:val="28"/>
          <w:szCs w:val="28"/>
        </w:rPr>
        <w:t>жилищной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политики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Лоскутова Кристина Сергеевна - начальник сектора потребительского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рынка управления экономического развития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 инвестиций 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Маринкина Инна Викторовна   - ведущий специалист сектора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природопользования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коммунального хозяйства, благоустройства 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жилищной политики администрации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Андрей Андреевич   - и.о. главного врача ГБУЗ ЛО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</w:t>
      </w:r>
      <w:proofErr w:type="gramStart"/>
      <w:r>
        <w:rPr>
          <w:rFonts w:ascii="Times New Roman" w:hAnsi="Times New Roman"/>
          <w:sz w:val="28"/>
          <w:szCs w:val="28"/>
        </w:rPr>
        <w:t>Ломоносовская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МБ»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Тыльчевская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/>
          <w:sz w:val="28"/>
          <w:szCs w:val="28"/>
        </w:rPr>
        <w:t>Дэвидовна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ТО – главный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государственный санитарный врач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Управления Федеральной службы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надзору в сфере защиты прав потребителей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 благополучия человека по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области в Ломоносовском районе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Жданович Алексей Владимирович – начальник отдела МВД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Ломоносовскому району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Первов Антон Викторович             - начальник ФГКУ «37 отряд </w:t>
      </w:r>
      <w:proofErr w:type="gramStart"/>
      <w:r>
        <w:rPr>
          <w:rFonts w:ascii="Times New Roman" w:hAnsi="Times New Roman"/>
          <w:sz w:val="28"/>
          <w:szCs w:val="28"/>
        </w:rPr>
        <w:t>федеральной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противопожарной службы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Ленинградской области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Александр Витальевич    - начальник отдела надзорной деятельности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и профилактической работы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Ломоносовского района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Дикий Алексей Владимирович   - директор Ломоносовского лесничества –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филиала ЛО 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Целищев Дмитрий Дмитриевич – директор филиала ПАО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«Пригородные электрические сети»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Криличевский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Владимирович – директор филиала «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Западный» ОАО «</w:t>
      </w:r>
      <w:proofErr w:type="spellStart"/>
      <w:r>
        <w:rPr>
          <w:rFonts w:ascii="Times New Roman" w:hAnsi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Скляров Евгений Николаевич      - директор филиала ПАО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«Гатчинские электрические сети»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     -  начальник РЭС г. Сосновый Бор филиала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АО «ЛОЭСК» «Западные электрические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сети»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Плохов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  -  начальник Ломоносовского района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газоснабжения ОАО «Газпром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газораспределение Ленинградская область»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Мошков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Павлович    - инженер по охране труда ГП «</w:t>
      </w:r>
      <w:proofErr w:type="gramStart"/>
      <w:r>
        <w:rPr>
          <w:rFonts w:ascii="Times New Roman" w:hAnsi="Times New Roman"/>
          <w:sz w:val="28"/>
          <w:szCs w:val="28"/>
        </w:rPr>
        <w:t>Гатчинское</w:t>
      </w:r>
      <w:proofErr w:type="gramEnd"/>
    </w:p>
    <w:p w:rsidR="00387D72" w:rsidRDefault="00387D72" w:rsidP="00387D72">
      <w:pPr>
        <w:pStyle w:val="affe"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ДРСУ»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Геннадий Сергеевич  - генеральный директор АО «ИЭК»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Цыганок Алексей Альбертович – начальник линейного технического цеха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№ 3 УЭ-2 г. Ломоносов </w:t>
      </w:r>
      <w:proofErr w:type="gramStart"/>
      <w:r>
        <w:rPr>
          <w:rFonts w:ascii="Times New Roman" w:hAnsi="Times New Roman"/>
          <w:sz w:val="28"/>
          <w:szCs w:val="28"/>
        </w:rPr>
        <w:t>Петербургского</w:t>
      </w:r>
      <w:proofErr w:type="gramEnd"/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Филиала МУ ТЭТ 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(по согласованию)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Редько Владислав Алексеевич   - начальник станции ГБУ Ленинградской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области «Станция по борьбе с болезнями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животных Ломоносовского района»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 Татьяна Александровна – начальник железнодорожной станции 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Лебяжье Филиал ОАО «РЖД»</w:t>
      </w:r>
    </w:p>
    <w:p w:rsidR="00387D72" w:rsidRDefault="00387D72" w:rsidP="00387D72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(по согласованию)             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сектора                                                                    А.В.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Муравик</w:t>
      </w:r>
      <w:proofErr w:type="spellEnd"/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87D72" w:rsidRDefault="00387D72" w:rsidP="00387D72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87D72" w:rsidRDefault="00387D72" w:rsidP="00387D72"/>
    <w:p w:rsidR="00387D72" w:rsidRPr="000D6F33" w:rsidRDefault="00387D72" w:rsidP="00387D72"/>
    <w:p w:rsidR="00387D72" w:rsidRDefault="00387D72" w:rsidP="001E528E">
      <w:pPr>
        <w:jc w:val="both"/>
      </w:pPr>
    </w:p>
    <w:sectPr w:rsidR="00387D72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FC" w:rsidRDefault="002105FC">
      <w:r>
        <w:separator/>
      </w:r>
    </w:p>
  </w:endnote>
  <w:endnote w:type="continuationSeparator" w:id="0">
    <w:p w:rsidR="002105FC" w:rsidRDefault="0021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FC" w:rsidRDefault="002105FC">
      <w:r>
        <w:separator/>
      </w:r>
    </w:p>
  </w:footnote>
  <w:footnote w:type="continuationSeparator" w:id="0">
    <w:p w:rsidR="002105FC" w:rsidRDefault="0021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05FC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7D72"/>
    <w:rsid w:val="00390505"/>
    <w:rsid w:val="003934A9"/>
    <w:rsid w:val="00397253"/>
    <w:rsid w:val="003A5096"/>
    <w:rsid w:val="003C1DB0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385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03D7E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47626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3CFF"/>
    <w:rsid w:val="00AD2500"/>
    <w:rsid w:val="00AD57C8"/>
    <w:rsid w:val="00B02270"/>
    <w:rsid w:val="00B11F64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7BA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8E9A-80B1-4BEB-9320-B7CB845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2020-02-10T13:16:00Z</dcterms:created>
  <dcterms:modified xsi:type="dcterms:W3CDTF">2020-02-10T13:16:00Z</dcterms:modified>
</cp:coreProperties>
</file>