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94A" w:rsidRPr="002D06DD" w:rsidRDefault="00BC294A" w:rsidP="00BC294A">
      <w:pPr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</w:t>
      </w:r>
    </w:p>
    <w:p w:rsidR="00BC0F2B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Администрация муниципального образования Ломоносовский муниципальный район Ленинградской области информирует в соответствии со статьей 39.18 Земельного кодекса Российской Федерации о возможном предоставлении в 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собственность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2D06D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="00BC0F2B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4912CA" w:rsidRDefault="004912C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BC0F2B" w:rsidRPr="00C17CD3" w:rsidRDefault="00BC0F2B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ориентировочной площадью 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819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кв.м., вид разрешенного использования: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индивидуально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жилищно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строительств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, категория земель: земли населенных пунктов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расположенного в кадастровом квартале 47:14:120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05</w:t>
      </w:r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описание местоположения: Ленинградская область, Ломоносовский район, </w:t>
      </w:r>
      <w:proofErr w:type="spellStart"/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Ропшинское</w:t>
      </w:r>
      <w:proofErr w:type="spellEnd"/>
      <w:r w:rsidR="007D44F8" w:rsidRP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сельское поселение, 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п. Ропша.</w:t>
      </w:r>
    </w:p>
    <w:p w:rsidR="00BC0F2B" w:rsidRDefault="007D44F8" w:rsidP="00BC0F2B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Граждане, заинтересованные в предоставлении им указанн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, имеют право подать заявлени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е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 течение 30 (тридцати) дней со дня опубликования настоящего извещения.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Адреса подачи заявлений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4912CA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4912CA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вышеуказанн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CC162D" w:rsidRPr="00525C00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- 198412, Санкт-Петербург, г. Ломоносов,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Владимирская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, д. 19/15, сектор документооборота, защиты информации и персональных данных, кабинет 11, по вторникам (кроме праздничных дней) с 10.00 до 17.00, перерыв с 13.00 до 14.00. </w:t>
      </w:r>
    </w:p>
    <w:p w:rsidR="00CC162D" w:rsidRPr="001E1D9A" w:rsidRDefault="00CC162D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5C00">
        <w:rPr>
          <w:rFonts w:ascii="Times New Roman" w:hAnsi="Times New Roman" w:cs="Times New Roman"/>
          <w:sz w:val="24"/>
          <w:szCs w:val="24"/>
        </w:rPr>
        <w:t xml:space="preserve">Обращаем Ваше внимание, что в связи с неблагоприятной эпидемиологической обстановкой в г. Санкт-Петербург, расписание приемных дней может меняться, в связи с чем рекомендуем узнавать актуальную информацию о часах приема </w:t>
      </w:r>
      <w:proofErr w:type="gramStart"/>
      <w:r w:rsidRPr="00525C0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525C00">
        <w:rPr>
          <w:rFonts w:ascii="Times New Roman" w:hAnsi="Times New Roman" w:cs="Times New Roman"/>
          <w:sz w:val="24"/>
          <w:szCs w:val="24"/>
        </w:rPr>
        <w:t xml:space="preserve"> тел.: 423-06-60.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- 198412, Санкт-Петербург, </w:t>
      </w:r>
      <w:proofErr w:type="gramStart"/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proofErr w:type="gramEnd"/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 Ломоносов, Дворцовый проспект, д. 9а, филиал ГБУ ЛО «МФЦ» «Ломоносовский», ежедневно с 9.00 до 21.00, без перерыва. Контактный телефон: 8(800) 500-00-47.</w:t>
      </w:r>
    </w:p>
    <w:p w:rsidR="00F8552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Заявления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</w:t>
      </w:r>
      <w:r w:rsidR="003B207A">
        <w:rPr>
          <w:rFonts w:ascii="Times New Roman" w:hAnsi="Times New Roman" w:cs="Times New Roman"/>
          <w:sz w:val="24"/>
          <w:szCs w:val="24"/>
          <w:shd w:val="clear" w:color="auto" w:fill="FFFFFF"/>
        </w:rPr>
        <w:t>купли-продажи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так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земельн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ого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участк</w:t>
      </w:r>
      <w:r w:rsidR="00C17CD3" w:rsidRPr="00C17CD3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подаются или направляются в адрес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дминистрации муниципального образования Ломоносовский муниципальный район Ленинградской области гражданином по его выбору – лично или посредством почтовой связи на бумажном носителе либо в форме электронных документов с использованием информационно-телекоммуникационной сети 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«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Интернет</w:t>
      </w:r>
      <w:r w:rsidR="007D44F8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При обращении с использованием электронных документов такие документы подписываются электронной подписью заявителя, допускаемой в соответствии с требованиями Постановления Правительства Российской Федерации от 25.06.2012 № 634 «О видах электронной подписи, использование которых допускается при обращении за получением государственных и муниципальных услуг».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заявлениях необходимо указывать реквизиты паспортных данных заявителя, его номер телефона для связи, сообщение о намерении участвовать в аукционе </w:t>
      </w:r>
      <w:r w:rsidR="006A03F7"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право заключения договора аренды </w:t>
      </w: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земельного участка, реквизиты издания, опубликовавшего настоящее извещение.</w:t>
      </w:r>
    </w:p>
    <w:p w:rsidR="00BC294A" w:rsidRPr="00CC162D" w:rsidRDefault="00BC294A" w:rsidP="006A30C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Дата окончания приема заявлений: </w:t>
      </w:r>
      <w:r w:rsidR="00D922DC">
        <w:rPr>
          <w:rFonts w:ascii="Times New Roman" w:hAnsi="Times New Roman" w:cs="Times New Roman"/>
          <w:b/>
          <w:sz w:val="24"/>
          <w:szCs w:val="24"/>
        </w:rPr>
        <w:t>14</w:t>
      </w:r>
      <w:r w:rsidR="00C17CD3" w:rsidRPr="00C17CD3">
        <w:rPr>
          <w:rFonts w:ascii="Times New Roman" w:hAnsi="Times New Roman" w:cs="Times New Roman"/>
          <w:b/>
          <w:sz w:val="24"/>
          <w:szCs w:val="24"/>
        </w:rPr>
        <w:t>.03</w:t>
      </w:r>
      <w:r w:rsidR="00CC162D" w:rsidRPr="00CC162D">
        <w:rPr>
          <w:rFonts w:ascii="Times New Roman" w:hAnsi="Times New Roman" w:cs="Times New Roman"/>
          <w:b/>
          <w:sz w:val="24"/>
          <w:szCs w:val="24"/>
        </w:rPr>
        <w:t>.2022</w:t>
      </w:r>
      <w:r w:rsidR="00CC162D" w:rsidRPr="00CC162D">
        <w:rPr>
          <w:rFonts w:ascii="Times New Roman" w:hAnsi="Times New Roman" w:cs="Times New Roman"/>
          <w:sz w:val="24"/>
          <w:szCs w:val="24"/>
        </w:rPr>
        <w:t xml:space="preserve"> года включительно.</w:t>
      </w:r>
    </w:p>
    <w:p w:rsidR="00555BA1" w:rsidRPr="00CC162D" w:rsidRDefault="00BC294A" w:rsidP="006A30C3">
      <w:pPr>
        <w:spacing w:after="0"/>
        <w:ind w:firstLine="567"/>
        <w:jc w:val="both"/>
      </w:pPr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Извещение размещено на официальном сайте Российской Федерации в информационно-телекоммуникационной сети «Интернет»: </w:t>
      </w:r>
      <w:hyperlink r:id="rId4" w:history="1">
        <w:r w:rsidRPr="00CC162D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http://www.torgi.gov.ru/</w:t>
        </w:r>
      </w:hyperlink>
      <w:r w:rsidRPr="00CC162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C17CD3" w:rsidRPr="00CC162D" w:rsidRDefault="00C17CD3">
      <w:pPr>
        <w:spacing w:after="0"/>
        <w:ind w:firstLine="567"/>
        <w:jc w:val="both"/>
      </w:pPr>
    </w:p>
    <w:sectPr w:rsidR="00C17CD3" w:rsidRPr="00CC162D" w:rsidSect="00384D8C">
      <w:pgSz w:w="11906" w:h="16838"/>
      <w:pgMar w:top="568" w:right="850" w:bottom="1560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C294A"/>
    <w:rsid w:val="001876B7"/>
    <w:rsid w:val="001D19A6"/>
    <w:rsid w:val="001E1D9A"/>
    <w:rsid w:val="002D06DD"/>
    <w:rsid w:val="002F6973"/>
    <w:rsid w:val="00360773"/>
    <w:rsid w:val="00384D8C"/>
    <w:rsid w:val="003B207A"/>
    <w:rsid w:val="003C0CB4"/>
    <w:rsid w:val="003F33CE"/>
    <w:rsid w:val="003F6856"/>
    <w:rsid w:val="00423959"/>
    <w:rsid w:val="00475495"/>
    <w:rsid w:val="004912CA"/>
    <w:rsid w:val="004D3BF7"/>
    <w:rsid w:val="00537220"/>
    <w:rsid w:val="00555BA1"/>
    <w:rsid w:val="0063548D"/>
    <w:rsid w:val="006901B2"/>
    <w:rsid w:val="006A03F7"/>
    <w:rsid w:val="006A30C3"/>
    <w:rsid w:val="007204FC"/>
    <w:rsid w:val="007D44F8"/>
    <w:rsid w:val="00804676"/>
    <w:rsid w:val="00813BF9"/>
    <w:rsid w:val="00820884"/>
    <w:rsid w:val="008509BB"/>
    <w:rsid w:val="008F3030"/>
    <w:rsid w:val="009E1F88"/>
    <w:rsid w:val="00A351B5"/>
    <w:rsid w:val="00A87D37"/>
    <w:rsid w:val="00AD1588"/>
    <w:rsid w:val="00B85EC0"/>
    <w:rsid w:val="00BC0F2B"/>
    <w:rsid w:val="00BC294A"/>
    <w:rsid w:val="00C17CD3"/>
    <w:rsid w:val="00C301F3"/>
    <w:rsid w:val="00C345D6"/>
    <w:rsid w:val="00C801C2"/>
    <w:rsid w:val="00CC162D"/>
    <w:rsid w:val="00CC78DE"/>
    <w:rsid w:val="00D44E69"/>
    <w:rsid w:val="00D922DC"/>
    <w:rsid w:val="00D96D36"/>
    <w:rsid w:val="00DB4A36"/>
    <w:rsid w:val="00DC5F3F"/>
    <w:rsid w:val="00E13CD1"/>
    <w:rsid w:val="00E66A49"/>
    <w:rsid w:val="00EF6728"/>
    <w:rsid w:val="00F70FCB"/>
    <w:rsid w:val="00F714FA"/>
    <w:rsid w:val="00F855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29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29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rg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ковалева_сн</dc:creator>
  <cp:lastModifiedBy>андреева_оа</cp:lastModifiedBy>
  <cp:revision>5</cp:revision>
  <dcterms:created xsi:type="dcterms:W3CDTF">2022-01-30T17:24:00Z</dcterms:created>
  <dcterms:modified xsi:type="dcterms:W3CDTF">2022-02-03T06:23:00Z</dcterms:modified>
</cp:coreProperties>
</file>