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2E" w:rsidRDefault="002A4D2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A4D2E" w:rsidRDefault="002A4D2E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A4D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D2E" w:rsidRDefault="002A4D2E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D2E" w:rsidRDefault="002A4D2E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498-ФЗ</w:t>
            </w:r>
          </w:p>
        </w:tc>
      </w:tr>
    </w:tbl>
    <w:p w:rsidR="002A4D2E" w:rsidRDefault="002A4D2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D2E" w:rsidRDefault="002A4D2E">
      <w:pPr>
        <w:spacing w:after="1" w:line="220" w:lineRule="atLeast"/>
        <w:jc w:val="both"/>
      </w:pP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2A4D2E" w:rsidRDefault="002A4D2E">
      <w:pPr>
        <w:spacing w:after="1" w:line="220" w:lineRule="atLeast"/>
        <w:jc w:val="center"/>
      </w:pP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2A4D2E" w:rsidRDefault="002A4D2E">
      <w:pPr>
        <w:spacing w:after="1" w:line="220" w:lineRule="atLeast"/>
        <w:jc w:val="center"/>
      </w:pP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ОТВЕТСТВЕННОМ ОБРАЩЕНИИ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 ЖИВОТНЫМИ И О ВНЕСЕНИИ ИЗМЕНЕНИЙ В </w:t>
      </w:r>
      <w:proofErr w:type="gramStart"/>
      <w:r>
        <w:rPr>
          <w:rFonts w:ascii="Calibri" w:hAnsi="Calibri" w:cs="Calibri"/>
          <w:b/>
        </w:rPr>
        <w:t>ОТДЕЛЬНЫЕ</w:t>
      </w:r>
      <w:proofErr w:type="gramEnd"/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ЗАКОНОДАТЕЛЬНЫЕ АКТЫ РОССИЙСКОЙ ФЕДЕРАЦИИ</w:t>
      </w:r>
    </w:p>
    <w:p w:rsidR="002A4D2E" w:rsidRDefault="002A4D2E">
      <w:pPr>
        <w:spacing w:after="1" w:line="220" w:lineRule="atLeast"/>
        <w:jc w:val="center"/>
      </w:pPr>
    </w:p>
    <w:p w:rsidR="002A4D2E" w:rsidRDefault="002A4D2E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19 декабря 2018 года</w:t>
      </w:r>
    </w:p>
    <w:p w:rsidR="002A4D2E" w:rsidRDefault="002A4D2E">
      <w:pPr>
        <w:spacing w:after="1" w:line="220" w:lineRule="atLeast"/>
        <w:jc w:val="right"/>
      </w:pP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21 декабря 2018 года</w:t>
      </w:r>
    </w:p>
    <w:p w:rsidR="002A4D2E" w:rsidRDefault="002A4D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A4D2E" w:rsidRDefault="002A4D2E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447-ФЗ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A4D2E" w:rsidRDefault="002A4D2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11.06.2021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170-ФЗ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1. ОБЩИЕ ПОЛОЖЕНИЯ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Предмет, цели правового регулирования и сфера применения настоящего Федерального закона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благотворительной деятельности.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международными договорами с участием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Правовое регулирование отношений в области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Основные понятия, используемые в настоящем Федеральном законе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2A4D2E" w:rsidRDefault="002A4D2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rPr>
          <w:rFonts w:ascii="Calibri" w:hAnsi="Calibri" w:cs="Calibri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животное без владельца - животное, которое не имеет владельца или владелец которого неизвестен;</w:t>
      </w:r>
    </w:p>
    <w:p w:rsidR="002A4D2E" w:rsidRDefault="002A4D2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rPr>
          <w:rFonts w:ascii="Calibri" w:hAnsi="Calibri" w:cs="Calibri"/>
        </w:rPr>
        <w:t xml:space="preserve"> торговли,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оказания услуг общественного питания);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</w:t>
      </w:r>
      <w:r>
        <w:rPr>
          <w:rFonts w:ascii="Calibri" w:hAnsi="Calibri" w:cs="Calibri"/>
        </w:rPr>
        <w:lastRenderedPageBreak/>
        <w:t>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потенциально опасных собак, утвержденный Правительством Российской Федерации;</w:t>
      </w:r>
    </w:p>
    <w:p w:rsidR="002A4D2E" w:rsidRDefault="002A4D2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4. Основные принципы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Обращение с животными основывается на следующих нравственных принципах и принципах гуманности: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отношение к животным как к существам, способным испытывать эмоции и физические страдания;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ответственность человека за судьбу животного;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воспитание у населения нравственного и гуманного отношения к животным;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 xml:space="preserve">Глава 2. ПОЛНОМОЧИЯ ФЕДЕРАЛЬНЫХ ОРГАНОВ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ВЛАСТИ, ОРГАНОВ ГОСУДАРСТВЕННОЙ ВЛАСТИ СУБЪЕКТОВ РОССИЙСКОЙ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ФЕДЕРАЦИИ, ОРГАНОВ МЕСТНОГО САМОУПРАВЛЕНИЯ В ОБЛАСТИ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5. Полномочия федеральных органов государственной власти в области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полномочиям Правительства Российской Федерации в области обращения с животными относятся: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утверждение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животных, запрещенных к содержанию;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установление в соответствии с </w:t>
      </w:r>
      <w:hyperlink w:anchor="P122" w:history="1">
        <w:r>
          <w:rPr>
            <w:rFonts w:ascii="Calibri" w:hAnsi="Calibri" w:cs="Calibri"/>
            <w:color w:val="0000FF"/>
          </w:rPr>
          <w:t>пунктом 1 части 1 статьи 10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установление </w:t>
      </w:r>
      <w:hyperlink r:id="rId12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утверждение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потенциально опасных собак;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5) установление </w:t>
      </w:r>
      <w:hyperlink r:id="rId14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использованию животных в культурно-зрелищных целях и их содержанию;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установление в соответствии с </w:t>
      </w:r>
      <w:hyperlink w:anchor="P171" w:history="1">
        <w:r>
          <w:rPr>
            <w:rFonts w:ascii="Calibri" w:hAnsi="Calibri" w:cs="Calibri"/>
            <w:color w:val="0000FF"/>
          </w:rPr>
          <w:t>частью 3 статьи 15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15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утверждение </w:t>
      </w:r>
      <w:hyperlink r:id="rId16" w:history="1">
        <w:r>
          <w:rPr>
            <w:rFonts w:ascii="Calibri" w:hAnsi="Calibri" w:cs="Calibri"/>
            <w:color w:val="0000FF"/>
          </w:rPr>
          <w:t>методических указаний</w:t>
        </w:r>
      </w:hyperlink>
      <w:r>
        <w:rPr>
          <w:rFonts w:ascii="Calibri" w:hAnsi="Calibri" w:cs="Calibri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утверждение методических </w:t>
      </w:r>
      <w:hyperlink r:id="rId17" w:history="1">
        <w:r>
          <w:rPr>
            <w:rFonts w:ascii="Calibri" w:hAnsi="Calibri" w:cs="Calibri"/>
            <w:color w:val="0000FF"/>
          </w:rPr>
          <w:t>указаний</w:t>
        </w:r>
      </w:hyperlink>
      <w:r>
        <w:rPr>
          <w:rFonts w:ascii="Calibri" w:hAnsi="Calibri" w:cs="Calibri"/>
        </w:rPr>
        <w:t xml:space="preserve"> по осуществлению деятельности по обращению с животными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утверждение </w:t>
      </w:r>
      <w:hyperlink r:id="rId1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федеральном государственном (контроле) надзоре в области обращения с животными;</w:t>
      </w:r>
    </w:p>
    <w:p w:rsidR="002A4D2E" w:rsidRDefault="002A4D2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установление </w:t>
      </w:r>
      <w:hyperlink r:id="rId2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иные предусмотренные законодательством полномочия в области обращения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Уполномоченные федеральные органы исполнительной власти: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устанавливают порядки обращения со служебными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осуществляют </w:t>
      </w:r>
      <w:hyperlink r:id="rId21" w:history="1">
        <w:r>
          <w:rPr>
            <w:rFonts w:ascii="Calibri" w:hAnsi="Calibri" w:cs="Calibri"/>
            <w:color w:val="0000FF"/>
          </w:rPr>
          <w:t>лицензирование</w:t>
        </w:r>
      </w:hyperlink>
      <w:r>
        <w:rPr>
          <w:rFonts w:ascii="Calibri" w:hAnsi="Calibri" w:cs="Calibri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устанавливают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удостоверения,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выдачи,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осуществляют иные предусмотренные законодательством полномочия в области обращения с животными.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организации деятельности приютов для животных и нормам содержания животных в них;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осуществлению деятельности по обращению с животными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2A4D2E" w:rsidRDefault="002A4D2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иные полномочия, предусмотренные законодательством в области обращения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8. Полномочия органов местного самоуправления в области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3. ТРЕБОВАНИЯ К СОДЕРЖАНИЮ И ИСПОЛЬЗОВАНИЮ ЖИВОТНЫХ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9. Общие требования к содержанию животных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общим требованиям к содержанию животных их владельцами относятся: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обеспечение надлежащего ухода за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принятие мер по предотвращению появления нежелательного потомства у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обращении с животными не допускаются:</w:t>
      </w:r>
    </w:p>
    <w:p w:rsidR="002A4D2E" w:rsidRDefault="002A4D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rFonts w:ascii="Calibri" w:hAnsi="Calibri" w:cs="Calibri"/>
                  <w:color w:val="0000FF"/>
                </w:rPr>
                <w:t>могут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</w:pPr>
      <w:bookmarkStart w:id="0" w:name="P122"/>
      <w:bookmarkEnd w:id="0"/>
      <w:r>
        <w:rPr>
          <w:rFonts w:ascii="Calibri" w:hAnsi="Calibri" w:cs="Calibri"/>
        </w:rPr>
        <w:t xml:space="preserve">1) содержание и использование животных, включенных в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rPr>
          <w:rFonts w:ascii="Calibri" w:hAnsi="Calibri" w:cs="Calibri"/>
        </w:rP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rFonts w:ascii="Calibri" w:hAnsi="Calibri" w:cs="Calibri"/>
            <w:color w:val="0000FF"/>
          </w:rPr>
          <w:t>иные случаи</w:t>
        </w:r>
      </w:hyperlink>
      <w:r>
        <w:rPr>
          <w:rFonts w:ascii="Calibri" w:hAnsi="Calibri" w:cs="Calibri"/>
        </w:rPr>
        <w:t>, установленные Правительством Российской Федерации;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11. Защита животных от жестокого обращения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Животные должны быть защищены от жестокого обращения.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 обращении с животными не допускаются: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натравливание животных (за исключением служебных животных) на других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торговля животными в местах, специально не отведенных для этого;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организация и проведение боев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12. Запрещение пропаганды жестокого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 Требования к содержанию домашних животных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rFonts w:ascii="Calibri" w:hAnsi="Calibri" w:cs="Calibri"/>
            <w:color w:val="0000FF"/>
          </w:rPr>
          <w:t>случаев</w:t>
        </w:r>
      </w:hyperlink>
      <w:r>
        <w:rPr>
          <w:rFonts w:ascii="Calibri" w:hAnsi="Calibri" w:cs="Calibri"/>
        </w:rPr>
        <w:t>, установленных Правительством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>
        <w:rPr>
          <w:rFonts w:ascii="Calibri" w:hAnsi="Calibri" w:cs="Calibri"/>
        </w:rPr>
        <w:t>исходя из возможности владельца обеспечивать</w:t>
      </w:r>
      <w:proofErr w:type="gramEnd"/>
      <w:r>
        <w:rPr>
          <w:rFonts w:ascii="Calibri" w:hAnsi="Calibri" w:cs="Calibri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 выгуле домашнего животного необходимо соблюдать следующие требования: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2A4D2E" w:rsidRDefault="002A4D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Ч. 6 ст. 13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</w:pPr>
      <w:bookmarkStart w:id="1" w:name="P155"/>
      <w:bookmarkEnd w:id="1"/>
      <w:r>
        <w:rPr>
          <w:rFonts w:ascii="Calibri" w:hAnsi="Calibri" w:cs="Calibri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hyperlink r:id="rId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потенциально опасных собак утверждается Правительством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14. Требования к содержанию и использованию служебных животных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bookmarkStart w:id="2" w:name="P160"/>
      <w:bookmarkEnd w:id="2"/>
      <w:r>
        <w:rPr>
          <w:rFonts w:ascii="Calibri" w:hAnsi="Calibri" w:cs="Calibri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3" w:name="P162"/>
      <w:bookmarkEnd w:id="3"/>
      <w:r>
        <w:rPr>
          <w:rFonts w:ascii="Calibri" w:hAnsi="Calibri" w:cs="Calibri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после размещения и опубликования информации, указанной в </w:t>
      </w:r>
      <w:hyperlink w:anchor="P16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A4D2E" w:rsidRDefault="002A4D2E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15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  <w:outlineLvl w:val="1"/>
      </w:pPr>
      <w:bookmarkStart w:id="4" w:name="P167"/>
      <w:bookmarkEnd w:id="4"/>
      <w:r>
        <w:rPr>
          <w:rFonts w:ascii="Calibri" w:hAnsi="Calibri" w:cs="Calibri"/>
          <w:b/>
        </w:rPr>
        <w:t>Статья 15. Требования к использованию животных в культурно-зрелищных целях и их содержанию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, установленных Правительством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5" w:name="P171"/>
      <w:bookmarkEnd w:id="5"/>
      <w:r>
        <w:rPr>
          <w:rFonts w:ascii="Calibri" w:hAnsi="Calibri" w:cs="Calibri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rFonts w:ascii="Calibri" w:hAnsi="Calibri" w:cs="Calibri"/>
            <w:color w:val="0000FF"/>
          </w:rPr>
          <w:t>случаев</w:t>
        </w:r>
      </w:hyperlink>
      <w:r>
        <w:rPr>
          <w:rFonts w:ascii="Calibri" w:hAnsi="Calibri" w:cs="Calibri"/>
        </w:rPr>
        <w:t>, установленных Правительством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rPr>
          <w:rFonts w:ascii="Calibri" w:hAnsi="Calibri" w:cs="Calibri"/>
        </w:rPr>
        <w:t>целью</w:t>
      </w:r>
      <w:proofErr w:type="gramEnd"/>
      <w:r>
        <w:rPr>
          <w:rFonts w:ascii="Calibri" w:hAnsi="Calibri" w:cs="Calibri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2A4D2E" w:rsidRDefault="002A4D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Юрлица, ИП, </w:t>
            </w:r>
            <w:proofErr w:type="gramStart"/>
            <w:r>
              <w:rPr>
                <w:rFonts w:ascii="Calibri" w:hAnsi="Calibri" w:cs="Calibri"/>
                <w:color w:val="392C69"/>
              </w:rPr>
              <w:t>осуществляющие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деятельность, указанную в ч. 9 ст. 15 </w:t>
            </w:r>
            <w:hyperlink w:anchor="P342" w:history="1">
              <w:r>
                <w:rPr>
                  <w:rFonts w:ascii="Calibri" w:hAnsi="Calibri" w:cs="Calibri"/>
                  <w:color w:val="0000FF"/>
                </w:rPr>
                <w:t>обязаны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года N 99-ФЗ "О лицензировании отдельных видов деятельности".</w:t>
      </w:r>
    </w:p>
    <w:p w:rsidR="002A4D2E" w:rsidRDefault="002A4D2E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16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  <w:outlineLvl w:val="1"/>
      </w:pPr>
      <w:bookmarkStart w:id="6" w:name="P183"/>
      <w:bookmarkEnd w:id="6"/>
      <w:r>
        <w:rPr>
          <w:rFonts w:ascii="Calibri" w:hAnsi="Calibri" w:cs="Calibri"/>
          <w:b/>
        </w:rPr>
        <w:t>Статья 16. Приюты для животных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на которых владельцы отказались.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Приюты для животных могут быть государственными, муниципальными, а также частными.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 xml:space="preserve"> как владельцы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7" w:name="P191"/>
      <w:bookmarkEnd w:id="7"/>
      <w:r>
        <w:rPr>
          <w:rFonts w:ascii="Calibri" w:hAnsi="Calibri" w:cs="Calibri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 и животных, </w:t>
      </w:r>
      <w:r>
        <w:rPr>
          <w:rFonts w:ascii="Calibri" w:hAnsi="Calibri" w:cs="Calibri"/>
        </w:rPr>
        <w:lastRenderedPageBreak/>
        <w:t>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 и животных, от права собственности на которых владельцы отказались;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осуществлять стерилизацию поступивших в приюты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содержать поступивших в приюты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возвращать владельцам животных, имеющих на ошейниках или иных предметах сведения о владельцах;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 и </w:t>
      </w:r>
      <w:hyperlink w:anchor="P20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настоящей статьи сведения о находящихся в приютах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 и животных, от права собственности на которых владельцы отказались;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Передавать животных без владельцев и животных, от права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8" w:name="P201"/>
      <w:bookmarkEnd w:id="8"/>
      <w:r>
        <w:rPr>
          <w:rFonts w:ascii="Calibri" w:hAnsi="Calibri" w:cs="Calibri"/>
        </w:rPr>
        <w:t xml:space="preserve">9. Сведения (фотография, краткое описание, дата и место </w:t>
      </w:r>
      <w:proofErr w:type="gramStart"/>
      <w:r>
        <w:rPr>
          <w:rFonts w:ascii="Calibri" w:hAnsi="Calibri" w:cs="Calibri"/>
        </w:rPr>
        <w:t>обнаружения</w:t>
      </w:r>
      <w:proofErr w:type="gramEnd"/>
      <w:r>
        <w:rPr>
          <w:rFonts w:ascii="Calibri" w:hAnsi="Calibri" w:cs="Calibri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9" w:name="P202"/>
      <w:bookmarkEnd w:id="9"/>
      <w:r>
        <w:rPr>
          <w:rFonts w:ascii="Calibri" w:hAnsi="Calibri" w:cs="Calibri"/>
        </w:rPr>
        <w:t xml:space="preserve">10. Перечень дополнительных сведений о поступивших в приют для животных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rPr>
          <w:rFonts w:ascii="Calibri" w:hAnsi="Calibri" w:cs="Calibri"/>
        </w:rPr>
        <w:t>животных</w:t>
      </w:r>
      <w:proofErr w:type="gramEnd"/>
      <w:r>
        <w:rPr>
          <w:rFonts w:ascii="Calibri" w:hAnsi="Calibri" w:cs="Calibri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Владельцы приютов для животных и уполномоченные ими лица обеспечивают возможность посещения: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утвержденными Правительством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4. ТРЕБОВАНИЯ К ОСУЩЕСТВЛЕНИЮ ДЕЯТЕЛЬНОСТИ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ОБРАЩЕНИЮ С ЖИВОТНЫМИ БЕЗ ВЛАДЕЛЬЦЕВ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17. Общие положения деятельности по обращению с животными без владельцев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Деятельность по обращению с животными без владельцев осуществляется в целях: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предотвращения причинения вреда здоровью и (или) имуществу граждан, имуществу юридических лиц;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гуманного отношения к животным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предотвращения нанесения ущерба объектам животного мира и среде их обитания;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оказания помощи животным, находящимся в опасном для их жизни состоянии;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возврата потерявшихся животных их владельцам.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A4D2E" w:rsidRDefault="002A4D2E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18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  <w:outlineLvl w:val="1"/>
      </w:pPr>
      <w:bookmarkStart w:id="10" w:name="P226"/>
      <w:bookmarkEnd w:id="10"/>
      <w:r>
        <w:rPr>
          <w:rFonts w:ascii="Calibri" w:hAnsi="Calibri" w:cs="Calibri"/>
          <w:b/>
        </w:rPr>
        <w:t>Статья 18. Организация мероприятий при осуществлении деятельности по обращению с животными без владельцев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Мероприятия при осуществлении деятельности по обращению с животными без владельцев включают в себя: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1" w:name="P230"/>
      <w:bookmarkEnd w:id="11"/>
      <w:r>
        <w:rPr>
          <w:rFonts w:ascii="Calibri" w:hAnsi="Calibri" w:cs="Calibri"/>
        </w:rP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rFonts w:ascii="Calibri" w:hAnsi="Calibri" w:cs="Calibri"/>
            <w:color w:val="0000FF"/>
          </w:rPr>
          <w:t>частью 7 статьи 16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 отлове животных без владельцев должны соблюдаться следующие требования: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животные, имеющие на ошейниках или иных предметах сведения об их владельцах, передаются владельцам;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rPr>
          <w:rFonts w:ascii="Calibri" w:hAnsi="Calibri" w:cs="Calibri"/>
        </w:rPr>
        <w:t>органа исполнительной власти субъекта Российской Федерации копии этой видеозаписи</w:t>
      </w:r>
      <w:proofErr w:type="gramEnd"/>
      <w:r>
        <w:rPr>
          <w:rFonts w:ascii="Calibri" w:hAnsi="Calibri" w:cs="Calibri"/>
        </w:rPr>
        <w:t>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rPr>
          <w:rFonts w:ascii="Calibri" w:hAnsi="Calibri" w:cs="Calibri"/>
        </w:rPr>
        <w:t xml:space="preserve"> отлов животных без владельцев.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rPr>
          <w:rFonts w:ascii="Calibri" w:hAnsi="Calibri" w:cs="Calibri"/>
        </w:rPr>
        <w:t>органа исполнительной власти субъекта Российской Федерации копии этой видеозаписи</w:t>
      </w:r>
      <w:proofErr w:type="gramEnd"/>
      <w:r>
        <w:rPr>
          <w:rFonts w:ascii="Calibri" w:hAnsi="Calibri" w:cs="Calibri"/>
        </w:rPr>
        <w:t>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>, утвержденными Правительством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5. ГОСУДАРСТВЕННЫЙ КОНТРОЛЬ (НАДЗОР) И ОБЩЕСТВЕННЫЙ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КОНТРОЛЬ В ОБЛАСТИ ОБРАЩЕНИЯ С ЖИВОТНЫМИ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19. Государственный контроль (надзор) в области обращения с животными</w:t>
      </w:r>
    </w:p>
    <w:p w:rsidR="002A4D2E" w:rsidRDefault="002A4D2E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Государственный контроль (надзор) в области обращения с животными осуществляется посредством: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федерального государственного контроля (надзора) в области обращения с животными, осуществляемого: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2" w:name="P257"/>
      <w:bookmarkEnd w:id="12"/>
      <w:r>
        <w:rPr>
          <w:rFonts w:ascii="Calibri" w:hAnsi="Calibri" w:cs="Calibri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rFonts w:ascii="Calibri" w:hAnsi="Calibri" w:cs="Calibri"/>
            <w:color w:val="0000FF"/>
          </w:rPr>
          <w:t>пункт 3 части 2</w:t>
        </w:r>
      </w:hyperlink>
      <w:r>
        <w:rPr>
          <w:rFonts w:ascii="Calibri" w:hAnsi="Calibri" w:cs="Calibri"/>
        </w:rPr>
        <w:t xml:space="preserve"> настоящей статьи);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3" w:name="P259"/>
      <w:bookmarkEnd w:id="13"/>
      <w:r>
        <w:rPr>
          <w:rFonts w:ascii="Calibri" w:hAnsi="Calibri" w:cs="Calibri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4" w:name="P262"/>
      <w:bookmarkEnd w:id="14"/>
      <w:proofErr w:type="gramStart"/>
      <w:r>
        <w:rPr>
          <w:rFonts w:ascii="Calibri" w:hAnsi="Calibri" w:cs="Calibri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</w:t>
      </w:r>
      <w:r>
        <w:rPr>
          <w:rFonts w:ascii="Calibri" w:hAnsi="Calibri" w:cs="Calibri"/>
        </w:rPr>
        <w:lastRenderedPageBreak/>
        <w:t>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rPr>
          <w:rFonts w:ascii="Calibri" w:hAnsi="Calibri" w:cs="Calibri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rFonts w:ascii="Calibri" w:hAnsi="Calibri" w:cs="Calibri"/>
            <w:color w:val="0000FF"/>
          </w:rPr>
          <w:t>подпункте "б" пункта 1 части 1</w:t>
        </w:r>
      </w:hyperlink>
      <w:r>
        <w:rPr>
          <w:rFonts w:ascii="Calibri" w:hAnsi="Calibri" w:cs="Calibri"/>
        </w:rP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rPr>
          <w:rFonts w:ascii="Calibri" w:hAnsi="Calibri" w:cs="Calibri"/>
        </w:rPr>
        <w:t xml:space="preserve"> в области нормативно-правового регулирования в области обращения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2A4D2E" w:rsidRDefault="002A4D2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изымать у граждан животных в случаях, предусмотренных законодательством Российской Федерации;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2A4D2E" w:rsidRDefault="002A4D2E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20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  <w:outlineLvl w:val="1"/>
      </w:pPr>
      <w:bookmarkStart w:id="15" w:name="P278"/>
      <w:bookmarkEnd w:id="15"/>
      <w:r>
        <w:rPr>
          <w:rFonts w:ascii="Calibri" w:hAnsi="Calibri" w:cs="Calibri"/>
          <w:b/>
        </w:rPr>
        <w:t>Статья 20. Общественный контроль в области обращения с животными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Общественный инспектор в области обращения с животными имеет право: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участвовать в работе по просвещению населения в области обращения с животными;</w:t>
      </w:r>
    </w:p>
    <w:p w:rsidR="002A4D2E" w:rsidRDefault="002A4D2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</w:t>
      </w:r>
      <w:r>
        <w:rPr>
          <w:rFonts w:ascii="Calibri" w:hAnsi="Calibri" w:cs="Calibri"/>
        </w:rPr>
        <w:lastRenderedPageBreak/>
        <w:t>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rPr>
          <w:rFonts w:ascii="Calibri" w:hAnsi="Calibri" w:cs="Calibri"/>
        </w:rPr>
        <w:t>дств зв</w:t>
      </w:r>
      <w:proofErr w:type="gramEnd"/>
      <w:r>
        <w:rPr>
          <w:rFonts w:ascii="Calibri" w:hAnsi="Calibri" w:cs="Calibri"/>
        </w:rPr>
        <w:t>укозаписи (аудиозаписи).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6. ОТВЕТСТВЕННОСТЬ ЗА НАРУШЕНИЕ ТРЕБОВАНИЙ НАСТОЯЩЕГО</w:t>
      </w:r>
    </w:p>
    <w:p w:rsidR="002A4D2E" w:rsidRDefault="002A4D2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ЗАКОНА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21. Ответственность за нарушение требований настоящего Федерального закона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4D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A4D2E" w:rsidRDefault="002A4D2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22 </w:t>
            </w:r>
            <w:hyperlink w:anchor="P340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2E" w:rsidRDefault="002A4D2E"/>
        </w:tc>
      </w:tr>
    </w:tbl>
    <w:p w:rsidR="002A4D2E" w:rsidRDefault="002A4D2E">
      <w:pPr>
        <w:spacing w:before="280" w:after="1" w:line="220" w:lineRule="atLeast"/>
        <w:ind w:firstLine="540"/>
        <w:jc w:val="both"/>
        <w:outlineLvl w:val="1"/>
      </w:pPr>
      <w:bookmarkStart w:id="16" w:name="P305"/>
      <w:bookmarkEnd w:id="16"/>
      <w:r>
        <w:rPr>
          <w:rFonts w:ascii="Calibri" w:hAnsi="Calibri" w:cs="Calibri"/>
          <w:b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Конфискованные дикие животные в неволе подлежат возвращению в среду их обитания.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установленным Правительством Российской Федерации.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7. ЗАКЛЮЧИТЕЛЬНЫЕ ПОЛОЖЕНИЯ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Внести в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2425; N 24, ст. 3414; N 31, ст. 4834, 4856; N 32, ст. 5113, 5133) следующие изменения: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в </w:t>
      </w:r>
      <w:hyperlink r:id="rId48" w:history="1">
        <w:r>
          <w:rPr>
            <w:rFonts w:ascii="Calibri" w:hAnsi="Calibri" w:cs="Calibri"/>
            <w:color w:val="0000FF"/>
          </w:rPr>
          <w:t>пункте 2 статьи 26.3</w:t>
        </w:r>
      </w:hyperlink>
      <w:r>
        <w:rPr>
          <w:rFonts w:ascii="Calibri" w:hAnsi="Calibri" w:cs="Calibri"/>
        </w:rPr>
        <w:t>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</w:t>
      </w:r>
      <w:hyperlink r:id="rId49" w:history="1">
        <w:r>
          <w:rPr>
            <w:rFonts w:ascii="Calibri" w:hAnsi="Calibri" w:cs="Calibri"/>
            <w:color w:val="0000FF"/>
          </w:rPr>
          <w:t>подпункте 49</w:t>
        </w:r>
      </w:hyperlink>
      <w:r>
        <w:rPr>
          <w:rFonts w:ascii="Calibri" w:hAnsi="Calibri" w:cs="Calibri"/>
        </w:rPr>
        <w:t xml:space="preserve"> слова "отлову и содержанию безнадзорных животных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82 следующего содержания: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51" w:history="1">
        <w:r>
          <w:rPr>
            <w:rFonts w:ascii="Calibri" w:hAnsi="Calibri" w:cs="Calibri"/>
            <w:color w:val="0000FF"/>
          </w:rPr>
          <w:t>пункт 2 статьи 26.11</w:t>
        </w:r>
      </w:hyperlink>
      <w:r>
        <w:rPr>
          <w:rFonts w:ascii="Calibri" w:hAnsi="Calibri" w:cs="Calibri"/>
        </w:rPr>
        <w:t xml:space="preserve"> дополнить подпунктом "я.5" следующего содержания: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2016, N 26, ст. 3866; 2017, N 31, ст. 4751; N 50, ст. 7563; 2018, N 31, ст. 4833) следующие изменения: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в </w:t>
      </w:r>
      <w:hyperlink r:id="rId53" w:history="1">
        <w:r>
          <w:rPr>
            <w:rFonts w:ascii="Calibri" w:hAnsi="Calibri" w:cs="Calibri"/>
            <w:color w:val="0000FF"/>
          </w:rPr>
          <w:t>пункте 14 части 1 статьи 14.1</w:t>
        </w:r>
      </w:hyperlink>
      <w:r>
        <w:rPr>
          <w:rFonts w:ascii="Calibri" w:hAnsi="Calibri" w:cs="Calibri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в </w:t>
      </w:r>
      <w:hyperlink r:id="rId54" w:history="1">
        <w:r>
          <w:rPr>
            <w:rFonts w:ascii="Calibri" w:hAnsi="Calibri" w:cs="Calibri"/>
            <w:color w:val="0000FF"/>
          </w:rPr>
          <w:t>пункте 15 части 1 статьи 16.1</w:t>
        </w:r>
      </w:hyperlink>
      <w:r>
        <w:rPr>
          <w:rFonts w:ascii="Calibri" w:hAnsi="Calibri" w:cs="Calibri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25. О внесении изменения в Федеральный закон "О лицензировании отдельных видов деятельности"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hyperlink r:id="rId55" w:history="1">
        <w:r>
          <w:rPr>
            <w:rFonts w:ascii="Calibri" w:hAnsi="Calibri" w:cs="Calibri"/>
            <w:color w:val="0000FF"/>
          </w:rPr>
          <w:t>Часть 1 статьи 12</w:t>
        </w:r>
      </w:hyperlink>
      <w:r>
        <w:rPr>
          <w:rFonts w:ascii="Calibri" w:hAnsi="Calibri" w:cs="Calibri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rPr>
          <w:rFonts w:ascii="Calibri" w:hAnsi="Calibri" w:cs="Calibri"/>
        </w:rP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2A4D2E" w:rsidRDefault="002A4D2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hyperlink r:id="rId56" w:history="1">
        <w:proofErr w:type="gramStart"/>
        <w:r>
          <w:rPr>
            <w:rFonts w:ascii="Calibri" w:hAnsi="Calibri" w:cs="Calibri"/>
            <w:color w:val="0000FF"/>
          </w:rPr>
          <w:t>Часть 3 статьи 2</w:t>
        </w:r>
      </w:hyperlink>
      <w:r>
        <w:rPr>
          <w:rFonts w:ascii="Calibri" w:hAnsi="Calibri" w:cs="Calibri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27. Порядок вступления в силу настоящего Федерального закона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7" w:name="P340"/>
      <w:bookmarkEnd w:id="17"/>
      <w:r>
        <w:rPr>
          <w:rFonts w:ascii="Calibri" w:hAnsi="Calibri" w:cs="Calibri"/>
        </w:rPr>
        <w:t xml:space="preserve">2. </w:t>
      </w:r>
      <w:hyperlink w:anchor="P155" w:history="1">
        <w:r>
          <w:rPr>
            <w:rFonts w:ascii="Calibri" w:hAnsi="Calibri" w:cs="Calibri"/>
            <w:color w:val="0000FF"/>
          </w:rPr>
          <w:t>Часть 6 статьи 13</w:t>
        </w:r>
      </w:hyperlink>
      <w:r>
        <w:rPr>
          <w:rFonts w:ascii="Calibri" w:hAnsi="Calibri" w:cs="Calibri"/>
        </w:rPr>
        <w:t xml:space="preserve">, </w:t>
      </w:r>
      <w:hyperlink w:anchor="P167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, </w:t>
      </w:r>
      <w:hyperlink w:anchor="P18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226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- </w:t>
      </w:r>
      <w:hyperlink w:anchor="P27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 </w:t>
      </w:r>
      <w:hyperlink w:anchor="P30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2020 года.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8" w:name="P341"/>
      <w:bookmarkEnd w:id="18"/>
      <w:r>
        <w:rPr>
          <w:rFonts w:ascii="Calibri" w:hAnsi="Calibri" w:cs="Calibri"/>
        </w:rPr>
        <w:t xml:space="preserve">3. Животные, включенные в </w:t>
      </w:r>
      <w:hyperlink r:id="rId5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A4D2E" w:rsidRDefault="002A4D2E">
      <w:pPr>
        <w:spacing w:before="220" w:after="1" w:line="220" w:lineRule="atLeast"/>
        <w:ind w:firstLine="540"/>
        <w:jc w:val="both"/>
      </w:pPr>
      <w:bookmarkStart w:id="19" w:name="P342"/>
      <w:bookmarkEnd w:id="19"/>
      <w:r>
        <w:rPr>
          <w:rFonts w:ascii="Calibri" w:hAnsi="Calibri" w:cs="Calibri"/>
        </w:rP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A4D2E" w:rsidRDefault="002A4D2E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2A4D2E" w:rsidRDefault="002A4D2E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2A4D2E" w:rsidRDefault="002A4D2E">
      <w:pPr>
        <w:spacing w:before="220" w:after="1" w:line="220" w:lineRule="atLeast"/>
      </w:pPr>
      <w:r>
        <w:rPr>
          <w:rFonts w:ascii="Calibri" w:hAnsi="Calibri" w:cs="Calibri"/>
        </w:rPr>
        <w:t>27 декабря 2018 года</w:t>
      </w:r>
    </w:p>
    <w:p w:rsidR="002A4D2E" w:rsidRDefault="002A4D2E">
      <w:pPr>
        <w:spacing w:before="220" w:after="1" w:line="220" w:lineRule="atLeast"/>
      </w:pPr>
      <w:r>
        <w:rPr>
          <w:rFonts w:ascii="Calibri" w:hAnsi="Calibri" w:cs="Calibri"/>
        </w:rPr>
        <w:t>N 498-ФЗ</w:t>
      </w: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spacing w:after="1" w:line="220" w:lineRule="atLeast"/>
        <w:ind w:firstLine="540"/>
        <w:jc w:val="both"/>
      </w:pPr>
    </w:p>
    <w:p w:rsidR="002A4D2E" w:rsidRDefault="002A4D2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94C" w:rsidRDefault="0046594C"/>
    <w:sectPr w:rsidR="0046594C" w:rsidSect="00A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A4D2E"/>
    <w:rsid w:val="002A4D2E"/>
    <w:rsid w:val="0046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78A9C3CD507E304FDCC79858FF660C0A657DF08F219468E9E492C8F4B9EBAF43DC2CAF9D0382942F257CE5AB3F4BFDB2C91ECE5D1E98BF0Bp9M" TargetMode="External"/><Relationship Id="rId18" Type="http://schemas.openxmlformats.org/officeDocument/2006/relationships/hyperlink" Target="consultantplus://offline/ref=6078A9C3CD507E304FDCC79858FF660C0A6E74F089219468E9E492C8F4B9EBAF43DC2CAF9D03829525257CE5AB3F4BFDB2C91ECE5D1E98BF0Bp9M" TargetMode="External"/><Relationship Id="rId26" Type="http://schemas.openxmlformats.org/officeDocument/2006/relationships/hyperlink" Target="consultantplus://offline/ref=6078A9C3CD507E304FDCC79858FF660C0A6E7EF78B219468E9E492C8F4B9EBAF43DC2CAA9D0A89C0766A7DB9EE6F58FDB7C91DCE4101pDM" TargetMode="External"/><Relationship Id="rId39" Type="http://schemas.openxmlformats.org/officeDocument/2006/relationships/hyperlink" Target="consultantplus://offline/ref=6078A9C3CD507E304FDCC79858FF660C0A6575FA8F2F9468E9E492C8F4B9EBAF43DC2CAF9D0382942F257CE5AB3F4BFDB2C91ECE5D1E98BF0Bp9M" TargetMode="External"/><Relationship Id="rId21" Type="http://schemas.openxmlformats.org/officeDocument/2006/relationships/hyperlink" Target="consultantplus://offline/ref=6078A9C3CD507E304FDCC79858FF660C0A617EF08E2E9468E9E492C8F4B9EBAF43DC2CAF9D0382942E257CE5AB3F4BFDB2C91ECE5D1E98BF0Bp9M" TargetMode="External"/><Relationship Id="rId34" Type="http://schemas.openxmlformats.org/officeDocument/2006/relationships/hyperlink" Target="consultantplus://offline/ref=6078A9C3CD507E304FDCC79858FF660C0A657DF78E249468E9E492C8F4B9EBAF43DC2CAF9D0382942F257CE5AB3F4BFDB2C91ECE5D1E98BF0Bp9M" TargetMode="External"/><Relationship Id="rId42" Type="http://schemas.openxmlformats.org/officeDocument/2006/relationships/hyperlink" Target="consultantplus://offline/ref=6078A9C3CD507E304FDCC79858FF660C0A6E7BFB8F2E9468E9E492C8F4B9EBAF43DC2CAF9D00879223257CE5AB3F4BFDB2C91ECE5D1E98BF0Bp9M" TargetMode="External"/><Relationship Id="rId47" Type="http://schemas.openxmlformats.org/officeDocument/2006/relationships/hyperlink" Target="consultantplus://offline/ref=6078A9C3CD507E304FDCC79858FF660C0A6679F087269468E9E492C8F4B9EBAF51DC74A39C069C9527302AB4ED06pBM" TargetMode="External"/><Relationship Id="rId50" Type="http://schemas.openxmlformats.org/officeDocument/2006/relationships/hyperlink" Target="consultantplus://offline/ref=6078A9C3CD507E304FDCC79858FF660C0A6679F087269468E9E492C8F4B9EBAF43DC2CAF9D0381962E257CE5AB3F4BFDB2C91ECE5D1E98BF0Bp9M" TargetMode="External"/><Relationship Id="rId55" Type="http://schemas.openxmlformats.org/officeDocument/2006/relationships/hyperlink" Target="consultantplus://offline/ref=6078A9C3CD507E304FDCC79858FF660C0A677DF38D259468E9E492C8F4B9EBAF43DC2CAF9D03839427257CE5AB3F4BFDB2C91ECE5D1E98BF0Bp9M" TargetMode="External"/><Relationship Id="rId7" Type="http://schemas.openxmlformats.org/officeDocument/2006/relationships/hyperlink" Target="consultantplus://offline/ref=6078A9C3CD507E304FDCC79858FF660C0A617DF18B2F9468E9E492C8F4B9EBAF43DC2CAF9D03829622257CE5AB3F4BFDB2C91ECE5D1E98BF0Bp9M" TargetMode="External"/><Relationship Id="rId12" Type="http://schemas.openxmlformats.org/officeDocument/2006/relationships/hyperlink" Target="consultantplus://offline/ref=6078A9C3CD507E304FDCC79858FF660C0A657DF78E249468E9E492C8F4B9EBAF43DC2CAF9D0382942F257CE5AB3F4BFDB2C91ECE5D1E98BF0Bp9M" TargetMode="External"/><Relationship Id="rId17" Type="http://schemas.openxmlformats.org/officeDocument/2006/relationships/hyperlink" Target="consultantplus://offline/ref=6078A9C3CD507E304FDCC79858FF660C0A657EF689249468E9E492C8F4B9EBAF43DC2CAF9D0382942F257CE5AB3F4BFDB2C91ECE5D1E98BF0Bp9M" TargetMode="External"/><Relationship Id="rId25" Type="http://schemas.openxmlformats.org/officeDocument/2006/relationships/hyperlink" Target="consultantplus://offline/ref=6078A9C3CD507E304FDCC79858FF660C0A607FF486259468E9E492C8F4B9EBAF43DC2CAF9D03829727257CE5AB3F4BFDB2C91ECE5D1E98BF0Bp9M" TargetMode="External"/><Relationship Id="rId33" Type="http://schemas.openxmlformats.org/officeDocument/2006/relationships/hyperlink" Target="consultantplus://offline/ref=6078A9C3CD507E304FDCC79858FF660C0A627FF68F279468E9E492C8F4B9EBAF43DC2CAF9D03829527257CE5AB3F4BFDB2C91ECE5D1E98BF0Bp9M" TargetMode="External"/><Relationship Id="rId38" Type="http://schemas.openxmlformats.org/officeDocument/2006/relationships/hyperlink" Target="consultantplus://offline/ref=6078A9C3CD507E304FDCC79858FF660C0A6E74F58A259468E9E492C8F4B9EBAF43DC2CAB9408D6C5637B25B5EA7447FCA9D51FCC04p2M" TargetMode="External"/><Relationship Id="rId46" Type="http://schemas.openxmlformats.org/officeDocument/2006/relationships/hyperlink" Target="consultantplus://offline/ref=6078A9C3CD507E304FDCC79858FF660C0A617BF68E219468E9E492C8F4B9EBAF43DC2CAF9D03829527257CE5AB3F4BFDB2C91ECE5D1E98BF0Bp9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78A9C3CD507E304FDCC79858FF660C0A6575FA8F2F9468E9E492C8F4B9EBAF43DC2CAF9D0382942F257CE5AB3F4BFDB2C91ECE5D1E98BF0Bp9M" TargetMode="External"/><Relationship Id="rId20" Type="http://schemas.openxmlformats.org/officeDocument/2006/relationships/hyperlink" Target="consultantplus://offline/ref=6078A9C3CD507E304FDCC79858FF660C0A617BF68E219468E9E492C8F4B9EBAF43DC2CAF9D03829527257CE5AB3F4BFDB2C91ECE5D1E98BF0Bp9M" TargetMode="External"/><Relationship Id="rId29" Type="http://schemas.openxmlformats.org/officeDocument/2006/relationships/hyperlink" Target="consultantplus://offline/ref=6078A9C3CD507E304FDCC79858FF660C0A6E7BFB8F2E9468E9E492C8F4B9EBAF43DC2CAF9D00879227257CE5AB3F4BFDB2C91ECE5D1E98BF0Bp9M" TargetMode="External"/><Relationship Id="rId41" Type="http://schemas.openxmlformats.org/officeDocument/2006/relationships/hyperlink" Target="consultantplus://offline/ref=6078A9C3CD507E304FDCC79858FF660C0A6E7BFB8F2E9468E9E492C8F4B9EBAF43DC2CAF9D00879224257CE5AB3F4BFDB2C91ECE5D1E98BF0Bp9M" TargetMode="External"/><Relationship Id="rId54" Type="http://schemas.openxmlformats.org/officeDocument/2006/relationships/hyperlink" Target="consultantplus://offline/ref=6078A9C3CD507E304FDCC79858FF660C0A677DF08F229468E9E492C8F4B9EBAF43DC2CA89E0B89C0766A7DB9EE6F58FDB7C91DCE4101p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8A9C3CD507E304FDCC79858FF660C0A6E7BFB8F2E9468E9E492C8F4B9EBAF43DC2CAF9D00879120257CE5AB3F4BFDB2C91ECE5D1E98BF0Bp9M" TargetMode="External"/><Relationship Id="rId11" Type="http://schemas.openxmlformats.org/officeDocument/2006/relationships/hyperlink" Target="consultantplus://offline/ref=6078A9C3CD507E304FDCC79858FF660C0A647AF58E229468E9E492C8F4B9EBAF43DC2CAF9D0382942F257CE5AB3F4BFDB2C91ECE5D1E98BF0Bp9M" TargetMode="External"/><Relationship Id="rId24" Type="http://schemas.openxmlformats.org/officeDocument/2006/relationships/hyperlink" Target="consultantplus://offline/ref=6078A9C3CD507E304FDCC79858FF660C0A607FF486259468E9E492C8F4B9EBAF43DC2CAF9D03829125257CE5AB3F4BFDB2C91ECE5D1E98BF0Bp9M" TargetMode="External"/><Relationship Id="rId32" Type="http://schemas.openxmlformats.org/officeDocument/2006/relationships/hyperlink" Target="consultantplus://offline/ref=6078A9C3CD507E304FDCC79858FF660C0A647AF58E229468E9E492C8F4B9EBAF43DC2CAF9D0382942F257CE5AB3F4BFDB2C91ECE5D1E98BF0Bp9M" TargetMode="External"/><Relationship Id="rId37" Type="http://schemas.openxmlformats.org/officeDocument/2006/relationships/hyperlink" Target="consultantplus://offline/ref=6078A9C3CD507E304FDCC79858FF660C0A6579F087269468E9E492C8F4B9EBAF43DC2CAF9D0382942E257CE5AB3F4BFDB2C91ECE5D1E98BF0Bp9M" TargetMode="External"/><Relationship Id="rId40" Type="http://schemas.openxmlformats.org/officeDocument/2006/relationships/hyperlink" Target="consultantplus://offline/ref=6078A9C3CD507E304FDCC79858FF660C0A657EF689249468E9E492C8F4B9EBAF43DC2CAF9D0382942F257CE5AB3F4BFDB2C91ECE5D1E98BF0Bp9M" TargetMode="External"/><Relationship Id="rId45" Type="http://schemas.openxmlformats.org/officeDocument/2006/relationships/hyperlink" Target="consultantplus://offline/ref=6078A9C3CD507E304FDCC79858FF660C0A6E7BFB8A239468E9E492C8F4B9EBAF51DC74A39C069C9527302AB4ED06pBM" TargetMode="External"/><Relationship Id="rId53" Type="http://schemas.openxmlformats.org/officeDocument/2006/relationships/hyperlink" Target="consultantplus://offline/ref=6078A9C3CD507E304FDCC79858FF660C0A677DF08F229468E9E492C8F4B9EBAF43DC2CA89E0489C0766A7DB9EE6F58FDB7C91DCE4101pD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078A9C3CD507E304FDCC79858FF660C0A627CF587249468E9E492C8F4B9EBAF43DC2CAF9D03829D24257CE5AB3F4BFDB2C91ECE5D1E98BF0Bp9M" TargetMode="External"/><Relationship Id="rId15" Type="http://schemas.openxmlformats.org/officeDocument/2006/relationships/hyperlink" Target="consultantplus://offline/ref=6078A9C3CD507E304FDCC79858FF660C0A6579F087269468E9E492C8F4B9EBAF43DC2CAF9D0382942E257CE5AB3F4BFDB2C91ECE5D1E98BF0Bp9M" TargetMode="External"/><Relationship Id="rId23" Type="http://schemas.openxmlformats.org/officeDocument/2006/relationships/hyperlink" Target="consultantplus://offline/ref=6078A9C3CD507E304FDCC79858FF660C0A607FF486259468E9E492C8F4B9EBAF43DC2CAF9D03829C22257CE5AB3F4BFDB2C91ECE5D1E98BF0Bp9M" TargetMode="External"/><Relationship Id="rId28" Type="http://schemas.openxmlformats.org/officeDocument/2006/relationships/hyperlink" Target="consultantplus://offline/ref=6078A9C3CD507E304FDCC79858FF660C0A657EF689249468E9E492C8F4B9EBAF43DC2CAF9D0382942F257CE5AB3F4BFDB2C91ECE5D1E98BF0Bp9M" TargetMode="External"/><Relationship Id="rId36" Type="http://schemas.openxmlformats.org/officeDocument/2006/relationships/hyperlink" Target="consultantplus://offline/ref=6078A9C3CD507E304FDCC79858FF660C0A627FF68F279468E9E492C8F4B9EBAF43DC2CAF9D03829527257CE5AB3F4BFDB2C91ECE5D1E98BF0Bp9M" TargetMode="External"/><Relationship Id="rId49" Type="http://schemas.openxmlformats.org/officeDocument/2006/relationships/hyperlink" Target="consultantplus://offline/ref=6078A9C3CD507E304FDCC79858FF660C0A6679F087269468E9E492C8F4B9EBAF43DC2CAD980089C0766A7DB9EE6F58FDB7C91DCE4101pDM" TargetMode="External"/><Relationship Id="rId57" Type="http://schemas.openxmlformats.org/officeDocument/2006/relationships/hyperlink" Target="consultantplus://offline/ref=6078A9C3CD507E304FDCC79858FF660C0A647AF58E239468E9E492C8F4B9EBAF43DC2CAF9D0382942F257CE5AB3F4BFDB2C91ECE5D1E98BF0Bp9M" TargetMode="External"/><Relationship Id="rId10" Type="http://schemas.openxmlformats.org/officeDocument/2006/relationships/hyperlink" Target="consultantplus://offline/ref=6078A9C3CD507E304FDCC79858FF660C0A647AF58E239468E9E492C8F4B9EBAF43DC2CAF9D0382942F257CE5AB3F4BFDB2C91ECE5D1E98BF0Bp9M" TargetMode="External"/><Relationship Id="rId19" Type="http://schemas.openxmlformats.org/officeDocument/2006/relationships/hyperlink" Target="consultantplus://offline/ref=6078A9C3CD507E304FDCC79858FF660C0A6E7BFB8F2E9468E9E492C8F4B9EBAF43DC2CAF9D0087912F257CE5AB3F4BFDB2C91ECE5D1E98BF0Bp9M" TargetMode="External"/><Relationship Id="rId31" Type="http://schemas.openxmlformats.org/officeDocument/2006/relationships/hyperlink" Target="consultantplus://offline/ref=6078A9C3CD507E304FDCC79858FF660C0A647AF58E239468E9E492C8F4B9EBAF43DC2CAF9D0382942F257CE5AB3F4BFDB2C91ECE5D1E98BF0Bp9M" TargetMode="External"/><Relationship Id="rId44" Type="http://schemas.openxmlformats.org/officeDocument/2006/relationships/hyperlink" Target="consultantplus://offline/ref=6078A9C3CD507E304FDCC79858FF660C0A6E7BFB8A239468E9E492C8F4B9EBAF51DC74A39C069C9527302AB4ED06pBM" TargetMode="External"/><Relationship Id="rId52" Type="http://schemas.openxmlformats.org/officeDocument/2006/relationships/hyperlink" Target="consultantplus://offline/ref=6078A9C3CD507E304FDCC79858FF660C0A677DF08F229468E9E492C8F4B9EBAF51DC74A39C069C9527302AB4ED06p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78A9C3CD507E304FDCC79858FF660C0A657DF08F219468E9E492C8F4B9EBAF43DC2CAF9D0382942F257CE5AB3F4BFDB2C91ECE5D1E98BF0Bp9M" TargetMode="External"/><Relationship Id="rId14" Type="http://schemas.openxmlformats.org/officeDocument/2006/relationships/hyperlink" Target="consultantplus://offline/ref=6078A9C3CD507E304FDCC79858FF660C0A627FF68F279468E9E492C8F4B9EBAF43DC2CAF9D03829527257CE5AB3F4BFDB2C91ECE5D1E98BF0Bp9M" TargetMode="External"/><Relationship Id="rId22" Type="http://schemas.openxmlformats.org/officeDocument/2006/relationships/hyperlink" Target="consultantplus://offline/ref=6078A9C3CD507E304FDCC79858FF660C0A607FF486259468E9E492C8F4B9EBAF43DC2CAF9D03829525257CE5AB3F4BFDB2C91ECE5D1E98BF0Bp9M" TargetMode="External"/><Relationship Id="rId27" Type="http://schemas.openxmlformats.org/officeDocument/2006/relationships/hyperlink" Target="consultantplus://offline/ref=6078A9C3CD507E304FDCC79858FF660C0A6575FA8F2F9468E9E492C8F4B9EBAF43DC2CAF9D0382942F257CE5AB3F4BFDB2C91ECE5D1E98BF0Bp9M" TargetMode="External"/><Relationship Id="rId30" Type="http://schemas.openxmlformats.org/officeDocument/2006/relationships/hyperlink" Target="consultantplus://offline/ref=6078A9C3CD507E304FDCC79858FF660C0A6E74F68D2F9468E9E492C8F4B9EBAF51DC74A39C069C9527302AB4ED06pBM" TargetMode="External"/><Relationship Id="rId35" Type="http://schemas.openxmlformats.org/officeDocument/2006/relationships/hyperlink" Target="consultantplus://offline/ref=6078A9C3CD507E304FDCC79858FF660C0A657DF08F219468E9E492C8F4B9EBAF43DC2CAF9D0382942F257CE5AB3F4BFDB2C91ECE5D1E98BF0Bp9M" TargetMode="External"/><Relationship Id="rId43" Type="http://schemas.openxmlformats.org/officeDocument/2006/relationships/hyperlink" Target="consultantplus://offline/ref=6078A9C3CD507E304FDCC79858FF660C0A6E7BFB8A239468E9E492C8F4B9EBAF51DC74A39C069C9527302AB4ED06pBM" TargetMode="External"/><Relationship Id="rId48" Type="http://schemas.openxmlformats.org/officeDocument/2006/relationships/hyperlink" Target="consultantplus://offline/ref=6078A9C3CD507E304FDCC79858FF660C0A6679F087269468E9E492C8F4B9EBAF43DC2CAF9D0381962E257CE5AB3F4BFDB2C91ECE5D1E98BF0Bp9M" TargetMode="External"/><Relationship Id="rId56" Type="http://schemas.openxmlformats.org/officeDocument/2006/relationships/hyperlink" Target="consultantplus://offline/ref=6078A9C3CD507E304FDCC79858FF660C0B6E7AF28D209468E9E492C8F4B9EBAF43DC2CAF9D03809422257CE5AB3F4BFDB2C91ECE5D1E98BF0Bp9M" TargetMode="External"/><Relationship Id="rId8" Type="http://schemas.openxmlformats.org/officeDocument/2006/relationships/hyperlink" Target="consultantplus://offline/ref=6078A9C3CD507E304FDCC79858FF660C0A617AF28B239468E9E492C8F4B9EBAF43DC2CAF9D03829526257CE5AB3F4BFDB2C91ECE5D1E98BF0Bp9M" TargetMode="External"/><Relationship Id="rId51" Type="http://schemas.openxmlformats.org/officeDocument/2006/relationships/hyperlink" Target="consultantplus://offline/ref=6078A9C3CD507E304FDCC79858FF660C0A6679F087269468E9E492C8F4B9EBAF43DC2CAF9D03869123257CE5AB3F4BFDB2C91ECE5D1E98BF0Bp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8672</Words>
  <Characters>49432</Characters>
  <Application>Microsoft Office Word</Application>
  <DocSecurity>0</DocSecurity>
  <Lines>411</Lines>
  <Paragraphs>115</Paragraphs>
  <ScaleCrop>false</ScaleCrop>
  <Company/>
  <LinksUpToDate>false</LinksUpToDate>
  <CharactersWithSpaces>57989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таразанова_сю</dc:creator>
  <cp:keywords/>
  <dc:description/>
  <cp:lastModifiedBy>таразанова_сю</cp:lastModifiedBy>
  <cp:revision>2</cp:revision>
  <dcterms:created xsi:type="dcterms:W3CDTF">2021-10-15T12:41:00Z</dcterms:created>
  <dcterms:modified xsi:type="dcterms:W3CDTF">2021-10-15T12:43:00Z</dcterms:modified>
</cp:coreProperties>
</file>