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4D" w:rsidRDefault="003B3A11" w:rsidP="003B3A11">
      <w:r>
        <w:t xml:space="preserve">Информационное сообщение о проведение общественных обсуждений Проекта </w:t>
      </w:r>
    </w:p>
    <w:p w:rsidR="003B3A11" w:rsidRDefault="003B3A11" w:rsidP="003B3A11">
      <w:pPr>
        <w:shd w:val="clear" w:color="auto" w:fill="FFFFFF"/>
        <w:ind w:left="278" w:firstLine="1140"/>
      </w:pPr>
      <w:r>
        <w:rPr>
          <w:b/>
          <w:bCs/>
          <w:color w:val="212121"/>
        </w:rPr>
        <w:t xml:space="preserve">АДМИНИСТРАТИВНОГО  РЕГЛАМЕНТА ИСПОЛНЕНИЯ МУНИЦИПАЛЬНОЙ ФУНКЦИИ </w:t>
      </w:r>
      <w:r>
        <w:rPr>
          <w:b/>
          <w:bCs/>
          <w:color w:val="212121"/>
          <w:spacing w:val="-2"/>
        </w:rPr>
        <w:t xml:space="preserve"> «ОСУЩЕСТВЛЕНИЕ МУНИЦИПАЛЬНОГО </w:t>
      </w:r>
      <w:proofErr w:type="gramStart"/>
      <w:r>
        <w:rPr>
          <w:b/>
          <w:bCs/>
          <w:color w:val="212121"/>
          <w:spacing w:val="-2"/>
        </w:rPr>
        <w:t xml:space="preserve">КОНТРОЛЯ </w:t>
      </w:r>
      <w:r>
        <w:rPr>
          <w:b/>
          <w:bCs/>
          <w:color w:val="212121"/>
          <w:spacing w:val="1"/>
        </w:rPr>
        <w:t>ЗА</w:t>
      </w:r>
      <w:proofErr w:type="gramEnd"/>
      <w:r>
        <w:rPr>
          <w:b/>
          <w:bCs/>
          <w:color w:val="212121"/>
          <w:spacing w:val="1"/>
        </w:rPr>
        <w:t xml:space="preserve"> ИСПОЛЬЗОВАНИЕМ И ОХРАНОЙ НЕДР ПРИ ДОБЫЧЕ </w:t>
      </w:r>
      <w:r>
        <w:rPr>
          <w:b/>
          <w:bCs/>
          <w:color w:val="212121"/>
          <w:spacing w:val="-1"/>
        </w:rPr>
        <w:t xml:space="preserve">ОБЩЕРАСПРОСТРАНЕННЫХ ПОЛЕЗНЫХ ИСКОПАЕМЫХ И ПРИ СТРОИТЕЛЬСТВЕ </w:t>
      </w:r>
      <w:r>
        <w:rPr>
          <w:b/>
          <w:bCs/>
          <w:color w:val="212121"/>
        </w:rPr>
        <w:t>ПОДЗЕМНЫХ СООРУЖЕНИЙ, НЕ СВЯЗАННЫХ С ДОБЫЧЕЙ ПОЛЕЗНЫХ ИСКОПАЕМЫХ,  НА ТЕРРИТОРИИ МУНИЦИПАЛЬНОГО ОБРАЗОВАНИЯ ЛОМОНОСОВСКИЙ МУНИЦИПАЛЬНЫЙ РАЙОН  ЛЕНИНГРАДСКОЙ ОБЛАСТИ»</w:t>
      </w:r>
    </w:p>
    <w:p w:rsidR="003B3A11" w:rsidRDefault="003B3A11" w:rsidP="003B3A11">
      <w:pPr>
        <w:shd w:val="clear" w:color="auto" w:fill="FFFFFF"/>
        <w:ind w:left="278" w:firstLine="1140"/>
      </w:pP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 соответствии с Федеральным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законом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от 21 июля 2014 г. № 212-ФЗ «Об основах общественного контроля в Российской Федерации» администрация МО Ломоносовский муниципальный район Ленинградской  области  проводит общественные обсуждения Проекта </w:t>
      </w:r>
      <w:r>
        <w:rPr>
          <w:b/>
          <w:bCs/>
          <w:color w:val="212121"/>
        </w:rPr>
        <w:t xml:space="preserve">Административного Регламента ИСПОЛНЕНИЯ МУНИЦИПАЛЬНОЙ ФУНКЦИИ </w:t>
      </w:r>
      <w:r>
        <w:rPr>
          <w:b/>
          <w:bCs/>
          <w:color w:val="212121"/>
          <w:spacing w:val="-2"/>
        </w:rPr>
        <w:t xml:space="preserve"> «ОСУЩЕСТВЛЕНИЕ МУНИЦИПАЛЬНОГО КОНТРОЛЯ </w:t>
      </w:r>
      <w:r>
        <w:rPr>
          <w:b/>
          <w:bCs/>
          <w:color w:val="212121"/>
          <w:spacing w:val="1"/>
        </w:rPr>
        <w:t xml:space="preserve">ЗА ИСПОЛЬЗОВАНИЕМ И ОХРАНОЙ НЕДР ПРИ ДОБЫЧЕ </w:t>
      </w:r>
      <w:r>
        <w:rPr>
          <w:b/>
          <w:bCs/>
          <w:color w:val="212121"/>
          <w:spacing w:val="-1"/>
        </w:rPr>
        <w:t xml:space="preserve">ОБЩЕРАСПРОСТРАНЕННЫХ ПОЛЕЗНЫХ ИСКОПАЕМЫХ И ПРИ СТРОИТЕЛЬСТВЕ </w:t>
      </w:r>
      <w:r>
        <w:rPr>
          <w:b/>
          <w:bCs/>
          <w:color w:val="212121"/>
        </w:rPr>
        <w:t>ПОДЗЕМНЫХ СООРУЖЕНИЙ, НЕ СВЯЗАННЫХ С ДОБЫЧЕЙ ПОЛЕЗНЫХ ИСКОПАЕМЫХ,  НА ТЕРРИТОРИИ</w:t>
      </w:r>
      <w:proofErr w:type="gramEnd"/>
      <w:r>
        <w:rPr>
          <w:b/>
          <w:bCs/>
          <w:color w:val="212121"/>
        </w:rPr>
        <w:t xml:space="preserve"> МУНИЦИПАЛЬНОГО ОБРАЗОВАНИЯ ЛОМОНОСОВСКИЙ МУНИЦИПАЛЬНЫЙ РАЙОН  ЛЕНИНГРАДСКОЙ ОБЛАСТИ»</w:t>
      </w:r>
    </w:p>
    <w:p w:rsidR="003B3A11" w:rsidRPr="003B3A11" w:rsidRDefault="003B3A11" w:rsidP="003B3A11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Замечания и предложения по предложенному проекту регламента   направлять до  12 апреля 2021 года  на адрес электронной почты – </w:t>
      </w:r>
      <w:hyperlink r:id="rId4" w:history="1">
        <w:r w:rsidRPr="006A2297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en-US"/>
          </w:rPr>
          <w:t>priroda</w:t>
        </w:r>
        <w:r w:rsidRPr="006A2297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@</w:t>
        </w:r>
        <w:r w:rsidRPr="006A2297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en-US"/>
          </w:rPr>
          <w:t>lomonosovlo</w:t>
        </w:r>
        <w:r w:rsidRPr="006A2297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.</w:t>
        </w:r>
        <w:proofErr w:type="spellStart"/>
        <w:r w:rsidRPr="006A2297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3B3A1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sectPr w:rsidR="003B3A11" w:rsidRPr="003B3A11" w:rsidSect="0040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3A11"/>
    <w:rsid w:val="002F744A"/>
    <w:rsid w:val="003B3A11"/>
    <w:rsid w:val="003E6318"/>
    <w:rsid w:val="00407BDA"/>
    <w:rsid w:val="00407C4D"/>
    <w:rsid w:val="00C6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@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маринкина_ив</dc:creator>
  <cp:lastModifiedBy>маринкина_ив</cp:lastModifiedBy>
  <cp:revision>1</cp:revision>
  <dcterms:created xsi:type="dcterms:W3CDTF">2021-04-26T14:15:00Z</dcterms:created>
  <dcterms:modified xsi:type="dcterms:W3CDTF">2021-04-26T14:23:00Z</dcterms:modified>
</cp:coreProperties>
</file>