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7B" w:rsidRDefault="000A357B" w:rsidP="000A357B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78707761" r:id="rId9"/>
        </w:object>
      </w:r>
      <w:r>
        <w:t xml:space="preserve">   </w:t>
      </w:r>
    </w:p>
    <w:p w:rsidR="000A357B" w:rsidRDefault="000A357B" w:rsidP="000A357B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0A357B" w:rsidRPr="00416B7F" w:rsidRDefault="000A357B" w:rsidP="000A357B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0A357B" w:rsidRPr="00416B7F" w:rsidRDefault="000A357B" w:rsidP="000A357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241BD9" w:rsidRPr="000A357B" w:rsidRDefault="000A357B" w:rsidP="000A357B">
      <w:pPr>
        <w:pStyle w:val="affe"/>
        <w:rPr>
          <w:rFonts w:ascii="Times New Roman" w:hAnsi="Times New Roman"/>
          <w:sz w:val="24"/>
          <w:szCs w:val="24"/>
        </w:rPr>
      </w:pPr>
      <w:r w:rsidRPr="000A357B">
        <w:rPr>
          <w:rFonts w:ascii="Times New Roman" w:hAnsi="Times New Roman"/>
          <w:sz w:val="24"/>
          <w:szCs w:val="24"/>
        </w:rPr>
        <w:t xml:space="preserve">от  </w:t>
      </w:r>
      <w:r w:rsidR="00AF2321">
        <w:rPr>
          <w:rFonts w:ascii="Times New Roman" w:hAnsi="Times New Roman"/>
          <w:sz w:val="24"/>
          <w:szCs w:val="24"/>
        </w:rPr>
        <w:t>31.03.2021</w:t>
      </w:r>
      <w:r w:rsidRPr="000A35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№     </w:t>
      </w:r>
      <w:r w:rsidR="00AF2321">
        <w:rPr>
          <w:rFonts w:ascii="Times New Roman" w:hAnsi="Times New Roman"/>
          <w:sz w:val="24"/>
          <w:szCs w:val="24"/>
        </w:rPr>
        <w:t>531/21</w:t>
      </w:r>
      <w:r w:rsidRPr="000A357B">
        <w:rPr>
          <w:rFonts w:ascii="Times New Roman" w:hAnsi="Times New Roman"/>
          <w:sz w:val="24"/>
          <w:szCs w:val="24"/>
        </w:rPr>
        <w:t xml:space="preserve">           </w:t>
      </w:r>
    </w:p>
    <w:p w:rsidR="00241BD9" w:rsidRPr="00067B0D" w:rsidRDefault="00241BD9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067B0D"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программу муниципального  образования</w:t>
      </w: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Ленингр</w:t>
      </w:r>
      <w:r w:rsidR="00095330" w:rsidRPr="00067B0D">
        <w:rPr>
          <w:rFonts w:ascii="Times New Roman" w:hAnsi="Times New Roman"/>
          <w:sz w:val="24"/>
          <w:szCs w:val="24"/>
        </w:rPr>
        <w:t>адской области «Развитие малого</w:t>
      </w:r>
    </w:p>
    <w:p w:rsidR="00CB5DCA" w:rsidRPr="00067B0D" w:rsidRDefault="00095330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и среднего предпринимательства</w:t>
      </w: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Ломоносовском муниципальном районе»</w:t>
      </w: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B0D">
        <w:rPr>
          <w:rFonts w:ascii="Times New Roman" w:hAnsi="Times New Roman"/>
          <w:sz w:val="24"/>
          <w:szCs w:val="24"/>
        </w:rPr>
        <w:t>Руководствуясь статьей 179 Бюджетного кодекса Россий</w:t>
      </w:r>
      <w:r w:rsidR="00625109" w:rsidRPr="00067B0D">
        <w:rPr>
          <w:rFonts w:ascii="Times New Roman" w:hAnsi="Times New Roman"/>
          <w:sz w:val="24"/>
          <w:szCs w:val="24"/>
        </w:rPr>
        <w:t>ской Федерации, постановлением А</w:t>
      </w:r>
      <w:r w:rsidRPr="00067B0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на основании решения Совета депутатов муниципального образования Ломоносовский муниципальный район Ленинградской области от </w:t>
      </w:r>
      <w:r w:rsidR="00BA624A" w:rsidRPr="00067B0D">
        <w:rPr>
          <w:rFonts w:ascii="Times New Roman" w:hAnsi="Times New Roman"/>
          <w:sz w:val="24"/>
          <w:szCs w:val="24"/>
        </w:rPr>
        <w:t>23</w:t>
      </w:r>
      <w:r w:rsidRPr="00067B0D">
        <w:rPr>
          <w:rFonts w:ascii="Times New Roman" w:hAnsi="Times New Roman"/>
          <w:sz w:val="24"/>
          <w:szCs w:val="24"/>
        </w:rPr>
        <w:t>.12.20</w:t>
      </w:r>
      <w:r w:rsidR="00BA624A" w:rsidRPr="00067B0D">
        <w:rPr>
          <w:rFonts w:ascii="Times New Roman" w:hAnsi="Times New Roman"/>
          <w:sz w:val="24"/>
          <w:szCs w:val="24"/>
        </w:rPr>
        <w:t>20</w:t>
      </w:r>
      <w:r w:rsidRPr="00067B0D">
        <w:rPr>
          <w:rFonts w:ascii="Times New Roman" w:hAnsi="Times New Roman"/>
          <w:sz w:val="24"/>
          <w:szCs w:val="24"/>
        </w:rPr>
        <w:t xml:space="preserve"> г. № </w:t>
      </w:r>
      <w:r w:rsidR="00BA624A" w:rsidRPr="00067B0D">
        <w:rPr>
          <w:rFonts w:ascii="Times New Roman" w:hAnsi="Times New Roman"/>
          <w:sz w:val="24"/>
          <w:szCs w:val="24"/>
        </w:rPr>
        <w:t>116</w:t>
      </w:r>
      <w:r w:rsidRPr="00067B0D">
        <w:rPr>
          <w:rFonts w:ascii="Times New Roman" w:hAnsi="Times New Roman"/>
          <w:sz w:val="24"/>
          <w:szCs w:val="24"/>
        </w:rPr>
        <w:t xml:space="preserve"> «О бюджете муниципального образования Ломоносовский муниципальный рай</w:t>
      </w:r>
      <w:r w:rsidR="00BA624A" w:rsidRPr="00067B0D">
        <w:rPr>
          <w:rFonts w:ascii="Times New Roman" w:hAnsi="Times New Roman"/>
          <w:sz w:val="24"/>
          <w:szCs w:val="24"/>
        </w:rPr>
        <w:t>он Ленинградской</w:t>
      </w:r>
      <w:proofErr w:type="gramEnd"/>
      <w:r w:rsidR="00BA624A" w:rsidRPr="00067B0D">
        <w:rPr>
          <w:rFonts w:ascii="Times New Roman" w:hAnsi="Times New Roman"/>
          <w:sz w:val="24"/>
          <w:szCs w:val="24"/>
        </w:rPr>
        <w:t xml:space="preserve"> области на 2021</w:t>
      </w:r>
      <w:r w:rsidRPr="00067B0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BA624A" w:rsidRPr="00067B0D">
        <w:rPr>
          <w:rFonts w:ascii="Times New Roman" w:hAnsi="Times New Roman"/>
          <w:sz w:val="24"/>
          <w:szCs w:val="24"/>
        </w:rPr>
        <w:t>2</w:t>
      </w:r>
      <w:r w:rsidRPr="00067B0D">
        <w:rPr>
          <w:rFonts w:ascii="Times New Roman" w:hAnsi="Times New Roman"/>
          <w:sz w:val="24"/>
          <w:szCs w:val="24"/>
        </w:rPr>
        <w:t xml:space="preserve"> и 202</w:t>
      </w:r>
      <w:r w:rsidR="00BA624A" w:rsidRPr="00067B0D">
        <w:rPr>
          <w:rFonts w:ascii="Times New Roman" w:hAnsi="Times New Roman"/>
          <w:sz w:val="24"/>
          <w:szCs w:val="24"/>
        </w:rPr>
        <w:t>3</w:t>
      </w:r>
      <w:r w:rsidRPr="00067B0D">
        <w:rPr>
          <w:rFonts w:ascii="Times New Roman" w:hAnsi="Times New Roman"/>
          <w:sz w:val="24"/>
          <w:szCs w:val="24"/>
        </w:rPr>
        <w:t xml:space="preserve"> годов во в</w:t>
      </w:r>
      <w:r w:rsidR="00625109" w:rsidRPr="00067B0D">
        <w:rPr>
          <w:rFonts w:ascii="Times New Roman" w:hAnsi="Times New Roman"/>
          <w:sz w:val="24"/>
          <w:szCs w:val="24"/>
        </w:rPr>
        <w:t>тором (окончательном) чтении», А</w:t>
      </w:r>
      <w:r w:rsidRPr="00067B0D">
        <w:rPr>
          <w:rFonts w:ascii="Times New Roman" w:hAnsi="Times New Roman"/>
          <w:sz w:val="24"/>
          <w:szCs w:val="24"/>
        </w:rPr>
        <w:t xml:space="preserve">дминистрация муниципального образования Ломоносовский муниципальный район Ленинградской области 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                                                  ПОСТАНОВЛЯЕТ:</w:t>
      </w:r>
    </w:p>
    <w:p w:rsidR="008E1191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67B0D">
        <w:rPr>
          <w:rFonts w:ascii="Times New Roman" w:hAnsi="Times New Roman"/>
          <w:sz w:val="24"/>
          <w:szCs w:val="24"/>
        </w:rPr>
        <w:t xml:space="preserve">Внести изменения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</w:t>
      </w:r>
      <w:r w:rsidR="00625109" w:rsidRPr="00067B0D">
        <w:rPr>
          <w:rFonts w:ascii="Times New Roman" w:hAnsi="Times New Roman"/>
          <w:sz w:val="24"/>
          <w:szCs w:val="24"/>
        </w:rPr>
        <w:t>утвержденную постановлением А</w:t>
      </w:r>
      <w:r w:rsidRPr="00067B0D">
        <w:rPr>
          <w:rFonts w:ascii="Times New Roman" w:hAnsi="Times New Roman"/>
          <w:sz w:val="24"/>
          <w:szCs w:val="24"/>
        </w:rPr>
        <w:t>дминистрации муниципального образования Ломоносовский муниципальный район Ленинградской области от 11.12.2017г.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7B0D">
        <w:rPr>
          <w:rFonts w:ascii="Times New Roman" w:hAnsi="Times New Roman"/>
          <w:sz w:val="24"/>
          <w:szCs w:val="24"/>
        </w:rPr>
        <w:t>Ломоносовском муниципальном рай</w:t>
      </w:r>
      <w:r w:rsidR="00625109" w:rsidRPr="00067B0D">
        <w:rPr>
          <w:rFonts w:ascii="Times New Roman" w:hAnsi="Times New Roman"/>
          <w:sz w:val="24"/>
          <w:szCs w:val="24"/>
        </w:rPr>
        <w:t>оне» (в редакции постановлений А</w:t>
      </w:r>
      <w:r w:rsidRPr="00067B0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Ломоносовский муниципальный район Ленинградской области от 27.12.2017 № </w:t>
      </w:r>
      <w:bookmarkStart w:id="0" w:name="_Toc364170384"/>
      <w:r w:rsidRPr="00067B0D">
        <w:rPr>
          <w:rFonts w:ascii="Times New Roman" w:hAnsi="Times New Roman"/>
          <w:sz w:val="24"/>
          <w:szCs w:val="24"/>
        </w:rPr>
        <w:t>2599-р/17</w:t>
      </w:r>
      <w:bookmarkEnd w:id="0"/>
      <w:r w:rsidRPr="00067B0D">
        <w:rPr>
          <w:rFonts w:ascii="Times New Roman" w:hAnsi="Times New Roman"/>
          <w:sz w:val="24"/>
          <w:szCs w:val="24"/>
        </w:rPr>
        <w:t>, от 04.07.2018 № 1157/18, от 21.09.2018 № 1642/18,  от  13.02.2019  №  159/19, от  17.06.2019 № 824/19, от 25.07.2019 № 1000/19</w:t>
      </w:r>
      <w:r w:rsidR="00BB0645" w:rsidRPr="00067B0D">
        <w:rPr>
          <w:rFonts w:ascii="Times New Roman" w:hAnsi="Times New Roman"/>
          <w:sz w:val="24"/>
          <w:szCs w:val="24"/>
        </w:rPr>
        <w:t xml:space="preserve">, от 30.06.2020 №737/20, от 01.09.2020 №1031/20, </w:t>
      </w:r>
      <w:r w:rsidR="00C86664" w:rsidRPr="00067B0D">
        <w:rPr>
          <w:rFonts w:ascii="Times New Roman" w:hAnsi="Times New Roman"/>
          <w:sz w:val="24"/>
          <w:szCs w:val="24"/>
        </w:rPr>
        <w:t xml:space="preserve">от 24.11.2020 № 1402/20, </w:t>
      </w:r>
      <w:r w:rsidR="00BB0645" w:rsidRPr="00067B0D">
        <w:rPr>
          <w:rFonts w:ascii="Times New Roman" w:hAnsi="Times New Roman"/>
          <w:sz w:val="24"/>
          <w:szCs w:val="24"/>
        </w:rPr>
        <w:t>от 23.12.20 № 1545/20</w:t>
      </w:r>
      <w:r w:rsidRPr="00067B0D">
        <w:rPr>
          <w:rFonts w:ascii="Times New Roman" w:hAnsi="Times New Roman"/>
          <w:sz w:val="24"/>
          <w:szCs w:val="24"/>
        </w:rPr>
        <w:t>), изложив ее в новой редакции согласно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приложению.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CB5DCA" w:rsidRPr="00067B0D" w:rsidRDefault="00B80856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3</w:t>
      </w:r>
      <w:r w:rsidR="00CB5DCA" w:rsidRPr="00067B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B5DCA" w:rsidRPr="00067B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B5DCA" w:rsidRPr="00067B0D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30766" w:rsidRPr="00067B0D">
        <w:rPr>
          <w:rFonts w:ascii="Times New Roman" w:hAnsi="Times New Roman"/>
          <w:sz w:val="24"/>
          <w:szCs w:val="24"/>
        </w:rPr>
        <w:t>возложить на заместителя главы Администрации муниципального образования Ломоносовский муниципальный район Ленинградской области Терентьева В.В.</w:t>
      </w:r>
      <w:r w:rsidR="008E1191" w:rsidRPr="00067B0D">
        <w:rPr>
          <w:rFonts w:ascii="Times New Roman" w:hAnsi="Times New Roman"/>
          <w:sz w:val="24"/>
          <w:szCs w:val="24"/>
        </w:rPr>
        <w:tab/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jc w:val="both"/>
        <w:rPr>
          <w:rFonts w:ascii="Times New Roman" w:hAnsi="Times New Roman"/>
          <w:sz w:val="24"/>
          <w:szCs w:val="24"/>
        </w:rPr>
        <w:sectPr w:rsidR="00CB5DCA" w:rsidRPr="00067B0D" w:rsidSect="00241BD9">
          <w:footerReference w:type="default" r:id="rId10"/>
          <w:type w:val="nextColumn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067B0D">
        <w:rPr>
          <w:rFonts w:ascii="Times New Roman" w:hAnsi="Times New Roman"/>
          <w:sz w:val="24"/>
          <w:szCs w:val="24"/>
        </w:rPr>
        <w:t xml:space="preserve">Глава администрации                                     </w:t>
      </w:r>
      <w:r w:rsidR="004A4D68" w:rsidRPr="00067B0D">
        <w:rPr>
          <w:rFonts w:ascii="Times New Roman" w:hAnsi="Times New Roman"/>
          <w:sz w:val="24"/>
          <w:szCs w:val="24"/>
        </w:rPr>
        <w:t xml:space="preserve">                       А.О. Кондрашов</w:t>
      </w:r>
    </w:p>
    <w:p w:rsidR="00625109" w:rsidRPr="00067B0D" w:rsidRDefault="00625109" w:rsidP="00A27988">
      <w:pPr>
        <w:pStyle w:val="affe"/>
        <w:ind w:left="3686"/>
        <w:jc w:val="right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625109" w:rsidRPr="00067B0D" w:rsidRDefault="00625109" w:rsidP="00A27988">
      <w:pPr>
        <w:pStyle w:val="affe"/>
        <w:ind w:left="3686"/>
        <w:jc w:val="right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A27988" w:rsidRPr="00067B0D"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 xml:space="preserve">Ломоносовский муниципальный район </w:t>
      </w:r>
    </w:p>
    <w:p w:rsidR="00625109" w:rsidRPr="00067B0D" w:rsidRDefault="00625109" w:rsidP="00A27988">
      <w:pPr>
        <w:pStyle w:val="affe"/>
        <w:ind w:left="3686"/>
        <w:jc w:val="right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Ленинградской области</w:t>
      </w:r>
      <w:r w:rsidR="00630766" w:rsidRPr="00067B0D">
        <w:rPr>
          <w:rFonts w:ascii="Times New Roman" w:hAnsi="Times New Roman"/>
          <w:sz w:val="24"/>
          <w:szCs w:val="24"/>
        </w:rPr>
        <w:t xml:space="preserve"> от </w:t>
      </w:r>
      <w:r w:rsidR="00067B0D" w:rsidRPr="00067B0D">
        <w:rPr>
          <w:rFonts w:ascii="Times New Roman" w:hAnsi="Times New Roman"/>
          <w:sz w:val="24"/>
          <w:szCs w:val="24"/>
        </w:rPr>
        <w:t xml:space="preserve">          </w:t>
      </w:r>
      <w:r w:rsidR="00630766" w:rsidRPr="00067B0D">
        <w:rPr>
          <w:rFonts w:ascii="Times New Roman" w:hAnsi="Times New Roman"/>
          <w:sz w:val="24"/>
          <w:szCs w:val="24"/>
        </w:rPr>
        <w:t xml:space="preserve">   №</w:t>
      </w:r>
      <w:proofErr w:type="gramStart"/>
      <w:r w:rsidR="00630766" w:rsidRPr="00067B0D">
        <w:rPr>
          <w:rFonts w:ascii="Times New Roman" w:hAnsi="Times New Roman"/>
          <w:sz w:val="24"/>
          <w:szCs w:val="24"/>
        </w:rPr>
        <w:t xml:space="preserve">         .</w:t>
      </w:r>
      <w:proofErr w:type="gramEnd"/>
    </w:p>
    <w:p w:rsidR="00CB5DCA" w:rsidRPr="00067B0D" w:rsidRDefault="00625109" w:rsidP="00A27988">
      <w:pPr>
        <w:pStyle w:val="affe"/>
        <w:ind w:left="4253"/>
        <w:jc w:val="right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«</w:t>
      </w:r>
      <w:r w:rsidR="00CB5DCA" w:rsidRPr="00067B0D">
        <w:rPr>
          <w:rFonts w:ascii="Times New Roman" w:hAnsi="Times New Roman"/>
          <w:sz w:val="24"/>
          <w:szCs w:val="24"/>
        </w:rPr>
        <w:t>УТВЕРЖДЕНА:</w:t>
      </w:r>
    </w:p>
    <w:tbl>
      <w:tblPr>
        <w:tblW w:w="0" w:type="auto"/>
        <w:tblLook w:val="04A0"/>
      </w:tblPr>
      <w:tblGrid>
        <w:gridCol w:w="4361"/>
        <w:gridCol w:w="5103"/>
      </w:tblGrid>
      <w:tr w:rsidR="00CB5DCA" w:rsidRPr="00067B0D" w:rsidTr="002D362C">
        <w:tc>
          <w:tcPr>
            <w:tcW w:w="4361" w:type="dxa"/>
            <w:shd w:val="clear" w:color="auto" w:fill="auto"/>
          </w:tcPr>
          <w:p w:rsidR="00CB5DCA" w:rsidRPr="00067B0D" w:rsidRDefault="00CB5DCA" w:rsidP="00A27988">
            <w:pPr>
              <w:pStyle w:val="affe"/>
              <w:ind w:left="42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B5DCA" w:rsidRPr="00067B0D" w:rsidRDefault="00A27988" w:rsidP="00A27988">
            <w:pPr>
              <w:pStyle w:val="affe"/>
              <w:ind w:left="-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</w:t>
            </w:r>
            <w:r w:rsidR="006D569D" w:rsidRPr="00067B0D">
              <w:rPr>
                <w:rFonts w:ascii="Times New Roman" w:hAnsi="Times New Roman"/>
                <w:sz w:val="24"/>
                <w:szCs w:val="24"/>
              </w:rPr>
              <w:t>остановлением А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дминистрации муниципального образования</w:t>
            </w:r>
          </w:p>
          <w:p w:rsidR="00CB5DCA" w:rsidRPr="00067B0D" w:rsidRDefault="00CB5DCA" w:rsidP="00A27988">
            <w:pPr>
              <w:pStyle w:val="affe"/>
              <w:ind w:left="-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  <w:p w:rsidR="00CB5DCA" w:rsidRPr="00067B0D" w:rsidRDefault="00CB5DCA" w:rsidP="00A27988">
            <w:pPr>
              <w:pStyle w:val="affe"/>
              <w:ind w:left="-12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Ленинградской области от 11.12.2017 № 2467-</w:t>
            </w:r>
            <w:r w:rsidR="00625109" w:rsidRPr="00067B0D">
              <w:rPr>
                <w:rFonts w:ascii="Times New Roman" w:hAnsi="Times New Roman"/>
                <w:sz w:val="24"/>
                <w:szCs w:val="24"/>
              </w:rPr>
              <w:t>р/17 (в редакции постановлений А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дминистрации муниципального образования Ломоносовский муниципальный район Ленинградской области от 27.12.2017 № 2599-р/17, от 04.07.2018 № 1157/18, от 21.09.2018 №  1642/18, от 13.02</w:t>
            </w:r>
            <w:r w:rsidR="00BB0645" w:rsidRPr="00067B0D">
              <w:rPr>
                <w:rFonts w:ascii="Times New Roman" w:hAnsi="Times New Roman"/>
                <w:sz w:val="24"/>
                <w:szCs w:val="24"/>
              </w:rPr>
              <w:t xml:space="preserve">.2019 № 159/19, от 17.06.2019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№ 824/19, от 25.07.2019 № 1000/19</w:t>
            </w:r>
            <w:r w:rsidR="00C86664" w:rsidRPr="00067B0D">
              <w:rPr>
                <w:rFonts w:ascii="Times New Roman" w:hAnsi="Times New Roman"/>
                <w:sz w:val="24"/>
                <w:szCs w:val="24"/>
              </w:rPr>
              <w:t>,</w:t>
            </w:r>
            <w:r w:rsidR="00BB0645" w:rsidRPr="00067B0D">
              <w:rPr>
                <w:rFonts w:ascii="Times New Roman" w:hAnsi="Times New Roman"/>
                <w:sz w:val="24"/>
                <w:szCs w:val="24"/>
              </w:rPr>
              <w:t xml:space="preserve"> от 30.06.2020 № 737/20, от 01.09.2020 №1031/20,</w:t>
            </w:r>
            <w:r w:rsidR="00C86664" w:rsidRPr="00067B0D">
              <w:rPr>
                <w:rFonts w:ascii="Times New Roman" w:hAnsi="Times New Roman"/>
                <w:sz w:val="24"/>
                <w:szCs w:val="24"/>
              </w:rPr>
              <w:t xml:space="preserve"> от 24.11.2020 №1402/20,</w:t>
            </w:r>
            <w:r w:rsidR="00BB0645" w:rsidRPr="00067B0D">
              <w:rPr>
                <w:rFonts w:ascii="Times New Roman" w:hAnsi="Times New Roman"/>
                <w:sz w:val="24"/>
                <w:szCs w:val="24"/>
              </w:rPr>
              <w:t xml:space="preserve"> от 23.12.20 № 1545/20</w:t>
            </w:r>
            <w:r w:rsidR="002D215C" w:rsidRPr="00067B0D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="00067B0D" w:rsidRPr="00067B0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D215C" w:rsidRPr="00067B0D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="00AF2321">
              <w:rPr>
                <w:rFonts w:ascii="Times New Roman" w:hAnsi="Times New Roman"/>
                <w:sz w:val="24"/>
                <w:szCs w:val="24"/>
              </w:rPr>
              <w:t>31.03.2021</w:t>
            </w:r>
            <w:r w:rsidR="002D215C" w:rsidRPr="00067B0D">
              <w:rPr>
                <w:rFonts w:ascii="Times New Roman" w:hAnsi="Times New Roman"/>
                <w:sz w:val="24"/>
                <w:szCs w:val="24"/>
              </w:rPr>
              <w:t xml:space="preserve">      №   </w:t>
            </w:r>
            <w:r w:rsidR="00AF2321">
              <w:rPr>
                <w:rFonts w:ascii="Times New Roman" w:hAnsi="Times New Roman"/>
                <w:sz w:val="24"/>
                <w:szCs w:val="24"/>
              </w:rPr>
              <w:t>531</w:t>
            </w:r>
            <w:proofErr w:type="gramEnd"/>
            <w:r w:rsidR="00AF2321">
              <w:rPr>
                <w:rFonts w:ascii="Times New Roman" w:hAnsi="Times New Roman"/>
                <w:sz w:val="24"/>
                <w:szCs w:val="24"/>
              </w:rPr>
              <w:t>/21</w:t>
            </w:r>
            <w:proofErr w:type="gramStart"/>
            <w:r w:rsidR="002D215C" w:rsidRPr="00067B0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B5DCA" w:rsidRPr="00067B0D" w:rsidRDefault="00CB5DCA" w:rsidP="00A27988">
            <w:pPr>
              <w:pStyle w:val="affe"/>
              <w:ind w:left="-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</w:tc>
      </w:tr>
    </w:tbl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067B0D">
      <w:pPr>
        <w:pStyle w:val="aff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7B0D">
        <w:rPr>
          <w:rFonts w:ascii="Times New Roman" w:hAnsi="Times New Roman"/>
          <w:b/>
          <w:sz w:val="24"/>
          <w:szCs w:val="24"/>
        </w:rPr>
        <w:t>Муниципальная программа муниципального образования Ломоносовский муниципальный район Ленинградской области</w:t>
      </w:r>
    </w:p>
    <w:p w:rsidR="00CB5DCA" w:rsidRPr="00067B0D" w:rsidRDefault="00CB5DCA" w:rsidP="00067B0D">
      <w:pPr>
        <w:pStyle w:val="aff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7B0D">
        <w:rPr>
          <w:rFonts w:ascii="Times New Roman" w:hAnsi="Times New Roman"/>
          <w:b/>
          <w:sz w:val="24"/>
          <w:szCs w:val="24"/>
        </w:rPr>
        <w:t>«Развитие малого и среднего предпринимательства</w:t>
      </w:r>
    </w:p>
    <w:p w:rsidR="00CB5DCA" w:rsidRPr="00067B0D" w:rsidRDefault="00CB5DCA" w:rsidP="00067B0D">
      <w:pPr>
        <w:pStyle w:val="aff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7B0D">
        <w:rPr>
          <w:rFonts w:ascii="Times New Roman" w:hAnsi="Times New Roman"/>
          <w:b/>
          <w:sz w:val="24"/>
          <w:szCs w:val="24"/>
        </w:rPr>
        <w:t>в Ломоносовском муниципальном районе»</w:t>
      </w:r>
    </w:p>
    <w:p w:rsidR="00CB5DCA" w:rsidRPr="00067B0D" w:rsidRDefault="00CB5DCA" w:rsidP="00067B0D">
      <w:pPr>
        <w:pStyle w:val="aff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5DCA" w:rsidRPr="00067B0D" w:rsidRDefault="00CB5DCA" w:rsidP="00067B0D">
      <w:pPr>
        <w:pStyle w:val="affe"/>
        <w:ind w:firstLine="567"/>
        <w:jc w:val="center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ПАСПОРТ ПРОГРАММЫ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6"/>
      </w:tblGrid>
      <w:tr w:rsidR="00CB5DCA" w:rsidRPr="00067B0D" w:rsidTr="00067B0D">
        <w:trPr>
          <w:trHeight w:val="856"/>
        </w:trPr>
        <w:tc>
          <w:tcPr>
            <w:tcW w:w="1231" w:type="pct"/>
          </w:tcPr>
          <w:p w:rsidR="00CB5DCA" w:rsidRPr="00067B0D" w:rsidRDefault="00CB5DCA" w:rsidP="00067B0D">
            <w:pPr>
              <w:pStyle w:val="affe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программы </w:t>
            </w:r>
          </w:p>
        </w:tc>
        <w:tc>
          <w:tcPr>
            <w:tcW w:w="3769" w:type="pct"/>
          </w:tcPr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 в Ломоносовском муниципальном районе (далее – Программа)</w:t>
            </w:r>
          </w:p>
        </w:tc>
      </w:tr>
      <w:tr w:rsidR="00CB5DCA" w:rsidRPr="00067B0D" w:rsidTr="00067B0D">
        <w:tc>
          <w:tcPr>
            <w:tcW w:w="1231" w:type="pct"/>
          </w:tcPr>
          <w:p w:rsidR="00CB5DCA" w:rsidRPr="00067B0D" w:rsidRDefault="00CB5DCA" w:rsidP="00067B0D">
            <w:pPr>
              <w:pStyle w:val="affe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769" w:type="pct"/>
          </w:tcPr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bCs/>
                <w:sz w:val="24"/>
                <w:szCs w:val="24"/>
              </w:rPr>
              <w:t>Управление эконом</w:t>
            </w:r>
            <w:r w:rsidR="006D569D" w:rsidRPr="00067B0D">
              <w:rPr>
                <w:rFonts w:ascii="Times New Roman" w:hAnsi="Times New Roman"/>
                <w:bCs/>
                <w:sz w:val="24"/>
                <w:szCs w:val="24"/>
              </w:rPr>
              <w:t>ического развития и инвестиций А</w:t>
            </w:r>
            <w:r w:rsidRPr="00067B0D">
              <w:rPr>
                <w:rFonts w:ascii="Times New Roman" w:hAnsi="Times New Roman"/>
                <w:bCs/>
                <w:sz w:val="24"/>
                <w:szCs w:val="24"/>
              </w:rPr>
              <w:t>дминистрации муниципального образования Ломоносовский муниципальный район Ленинградской области (далее - Управление экономического развития и инвестиций)</w:t>
            </w:r>
          </w:p>
        </w:tc>
      </w:tr>
      <w:tr w:rsidR="00CB5DCA" w:rsidRPr="00067B0D" w:rsidTr="00067B0D">
        <w:tc>
          <w:tcPr>
            <w:tcW w:w="1231" w:type="pct"/>
          </w:tcPr>
          <w:p w:rsidR="00CB5DCA" w:rsidRPr="00067B0D" w:rsidRDefault="00CB5DCA" w:rsidP="00067B0D">
            <w:pPr>
              <w:pStyle w:val="affe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769" w:type="pct"/>
          </w:tcPr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Ломоносовский  фонд устойчивого развития «Бизнес-центр» (ЛФУР «Бизнес-центр»); </w:t>
            </w:r>
          </w:p>
          <w:p w:rsidR="004B1E84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и </w:t>
            </w:r>
            <w:r w:rsidR="006D569D" w:rsidRPr="00067B0D">
              <w:rPr>
                <w:rFonts w:ascii="Times New Roman" w:hAnsi="Times New Roman"/>
                <w:sz w:val="24"/>
                <w:szCs w:val="24"/>
              </w:rPr>
              <w:t>градостроительной деятельности А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дминистрации муниципального образования Ломоносовский муниципальный район Ленинградской области (далее – КУМИ)</w:t>
            </w:r>
          </w:p>
        </w:tc>
      </w:tr>
      <w:tr w:rsidR="00CB5DCA" w:rsidRPr="00067B0D" w:rsidTr="00067B0D">
        <w:tc>
          <w:tcPr>
            <w:tcW w:w="1231" w:type="pct"/>
          </w:tcPr>
          <w:p w:rsidR="00CB5DCA" w:rsidRPr="00067B0D" w:rsidRDefault="00CB5DCA" w:rsidP="00067B0D">
            <w:pPr>
              <w:pStyle w:val="affe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Цели и основные задачи Программы </w:t>
            </w:r>
          </w:p>
        </w:tc>
        <w:tc>
          <w:tcPr>
            <w:tcW w:w="3769" w:type="pct"/>
            <w:shd w:val="clear" w:color="auto" w:fill="auto"/>
          </w:tcPr>
          <w:p w:rsidR="00CB5DCA" w:rsidRPr="00BF0DBC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Программы:</w:t>
            </w:r>
          </w:p>
          <w:p w:rsidR="00CB5DCA" w:rsidRPr="00067B0D" w:rsidRDefault="00BF0DBC" w:rsidP="00BF0DBC">
            <w:pPr>
              <w:pStyle w:val="affe"/>
              <w:ind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Ломоносовский муниципальный район Ленинградской области</w:t>
            </w:r>
            <w:r w:rsidR="00CB5DCA"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B5DCA" w:rsidRPr="00067B0D" w:rsidRDefault="00BF0DBC" w:rsidP="00BF0DBC">
            <w:pPr>
              <w:pStyle w:val="affe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одействие развитию и поддержка малого и среднего предпринимательства на территории Ломоносовского муниципального района;</w:t>
            </w:r>
          </w:p>
          <w:p w:rsidR="00CB5DCA" w:rsidRPr="00067B0D" w:rsidRDefault="00BF0DBC" w:rsidP="00BF0DBC">
            <w:pPr>
              <w:pStyle w:val="affe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у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частие органов местного самоуправления в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</w:t>
            </w:r>
            <w:proofErr w:type="gramStart"/>
            <w:r w:rsidR="00CB5DCA" w:rsidRPr="00067B0D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="00CB5DCA" w:rsidRPr="00067B0D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Ленинградской области №394 от 14 ноября 2013 года);</w:t>
            </w:r>
          </w:p>
          <w:p w:rsidR="00CB5DCA" w:rsidRPr="00067B0D" w:rsidRDefault="00BF0DBC" w:rsidP="00BF0DBC">
            <w:pPr>
              <w:pStyle w:val="affe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оздание необходимых условий для максимальной реализации потребителями Ленинградской области своих законных прав и интересов;</w:t>
            </w:r>
          </w:p>
          <w:p w:rsidR="00CB5DCA" w:rsidRPr="00067B0D" w:rsidRDefault="00BF0DBC" w:rsidP="00BF0DBC">
            <w:pPr>
              <w:pStyle w:val="affe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п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оддержка субъектов, осуществляющих деятельность в сфере социального предпринимательства;</w:t>
            </w:r>
          </w:p>
          <w:p w:rsidR="00CB5DCA" w:rsidRPr="00067B0D" w:rsidRDefault="00BF0DBC" w:rsidP="00BF0DBC">
            <w:pPr>
              <w:pStyle w:val="affe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 п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оддержка субъектов, осуществляющих деятельность в сфере народных художественных промыслов и ремесел.</w:t>
            </w:r>
          </w:p>
          <w:p w:rsidR="00CB5DCA" w:rsidRPr="00BF0DBC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DBC">
              <w:rPr>
                <w:rFonts w:ascii="Times New Roman" w:hAnsi="Times New Roman"/>
                <w:b/>
                <w:sz w:val="24"/>
                <w:szCs w:val="24"/>
              </w:rPr>
              <w:t>Основные задачи:</w:t>
            </w:r>
          </w:p>
          <w:p w:rsidR="00485725" w:rsidRPr="00067B0D" w:rsidRDefault="00485725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 содействие росту количества действующих субъектов малого и среднего предпринимательства на территории Ломоносовского муниципального района;</w:t>
            </w:r>
          </w:p>
          <w:p w:rsidR="00485725" w:rsidRPr="00067B0D" w:rsidRDefault="00485725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 развитие инфраструктуры поддержки малого и среднего предпринимательства;</w:t>
            </w:r>
          </w:p>
          <w:p w:rsidR="00485725" w:rsidRPr="00067B0D" w:rsidRDefault="00485725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 мероприятия по организации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района;</w:t>
            </w:r>
          </w:p>
          <w:p w:rsidR="00485725" w:rsidRPr="00067B0D" w:rsidRDefault="00485725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- развитие и обеспечение 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функционирования системы защиты прав потребителей</w:t>
            </w:r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в Ленинградской области;</w:t>
            </w:r>
          </w:p>
          <w:p w:rsidR="00485725" w:rsidRPr="00067B0D" w:rsidRDefault="00A27988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5725" w:rsidRPr="00067B0D">
              <w:rPr>
                <w:rFonts w:ascii="Times New Roman" w:hAnsi="Times New Roman"/>
                <w:sz w:val="24"/>
                <w:szCs w:val="24"/>
              </w:rPr>
              <w:t>обеспечение деятельности информационно-консультационного центра для информирования и консультирования потребителей;</w:t>
            </w:r>
          </w:p>
          <w:p w:rsidR="00485725" w:rsidRPr="00067B0D" w:rsidRDefault="00485725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 повышение правовой грамотности населения в сфере защиты прав потребителей путем регулярного информирования и просвещения;</w:t>
            </w:r>
          </w:p>
          <w:p w:rsidR="00485725" w:rsidRPr="00067B0D" w:rsidRDefault="00485725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 содействие развитию социального предпринимательства;</w:t>
            </w:r>
          </w:p>
          <w:p w:rsidR="00485725" w:rsidRPr="00067B0D" w:rsidRDefault="00485725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 содействие сохранению, возрождению и развитию народных художественных промыслов и ремесел.</w:t>
            </w:r>
          </w:p>
          <w:p w:rsidR="004B1E84" w:rsidRPr="00067B0D" w:rsidRDefault="004B1E84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DCA" w:rsidRPr="00067B0D" w:rsidTr="00067B0D">
        <w:tc>
          <w:tcPr>
            <w:tcW w:w="1231" w:type="pct"/>
          </w:tcPr>
          <w:p w:rsidR="00CB5DCA" w:rsidRPr="00067B0D" w:rsidRDefault="00CB5DCA" w:rsidP="00067B0D">
            <w:pPr>
              <w:pStyle w:val="affe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769" w:type="pct"/>
          </w:tcPr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Число субъектов малого и среднего предпринимательства в расче</w:t>
            </w:r>
            <w:r w:rsidR="00630766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 на 10 тыс. человек населения, единиц;</w:t>
            </w:r>
          </w:p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630766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проценты;</w:t>
            </w:r>
          </w:p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</w:t>
            </w:r>
            <w:r w:rsidR="00844962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 незащищенных слоев населения, единиц;</w:t>
            </w:r>
          </w:p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</w:t>
            </w:r>
            <w:r w:rsidR="002D362C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 сборов формы 1-ПП, 1-ПОТРЕБ, раз;</w:t>
            </w:r>
          </w:p>
          <w:p w:rsidR="005A00F4" w:rsidRPr="00067B0D" w:rsidRDefault="005A00F4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субъектов, получивших поддержку по мероприятию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поддержке субъектов малого и среднего предпринимательства на организацию п</w:t>
            </w:r>
            <w:r w:rsidR="002D362C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редпринимательской </w:t>
            </w:r>
            <w:r w:rsidR="002D362C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деятельности, единиц;</w:t>
            </w:r>
          </w:p>
          <w:p w:rsidR="005A00F4" w:rsidRPr="00067B0D" w:rsidRDefault="005A00F4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и среднего предпринимательства на организацию п</w:t>
            </w:r>
            <w:r w:rsidR="002D362C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редпринимательской деятельности, единиц;</w:t>
            </w:r>
          </w:p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Сохранение, возрождение и развитие народных худ</w:t>
            </w:r>
            <w:r w:rsidR="002D362C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ожественных промыслов и ремесел, единиц;</w:t>
            </w:r>
          </w:p>
          <w:p w:rsidR="00823B9C" w:rsidRPr="00067B0D" w:rsidRDefault="00823B9C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и оказание содействия в участии субъектов малого и среднего бизнеса в сфере социального предпринимательства в ярмарках, деловых конгрессах, семинарах, тренингах, форумах, выставках, а также в областных мероприятиях, единиц;</w:t>
            </w:r>
          </w:p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Коэффициент рождаемости субъектов малого</w:t>
            </w:r>
            <w:r w:rsidR="002D362C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среднего предпринимательства, единиц;</w:t>
            </w:r>
          </w:p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Оборот продукции (услуг), прои</w:t>
            </w:r>
            <w:r w:rsidR="002D362C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зводимой средними предприятиями, млрд.</w:t>
            </w:r>
            <w:r w:rsidR="00630766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0F9E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руб.</w:t>
            </w:r>
            <w:r w:rsidR="002D362C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Численность занятых в сфере малого и среднего предпринимательства, включая индивидуальных предпринимателей, тыс.</w:t>
            </w:r>
            <w:r w:rsidR="00630766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человек;</w:t>
            </w:r>
          </w:p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самозанятых граждан, зафиксировавших свой статус, с учетом ведения налогового режима для самозанятых, тыс.</w:t>
            </w:r>
            <w:r w:rsidR="00630766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</w:t>
            </w:r>
            <w:r w:rsidR="00DF7BAC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F7BAC" w:rsidRPr="00067B0D" w:rsidRDefault="00DF7BAC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деятельности информационно-консультационного центра для информирования и консультирования потребителей, единиц;</w:t>
            </w:r>
          </w:p>
          <w:p w:rsidR="00DF7BAC" w:rsidRPr="00067B0D" w:rsidRDefault="00DF7BAC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Размещение информации в СМИ (социальных сетях, наружная реклама, на официальном сайте, газета), единиц;</w:t>
            </w:r>
          </w:p>
          <w:p w:rsidR="00DF7BAC" w:rsidRPr="00067B0D" w:rsidRDefault="00DF7BAC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Проведение обучающих семинаров (ведение предпринимательской деятельности) для физических лиц, субъектов малого, среднего предпринимательства и самозанятых граждан, чел. обученных;</w:t>
            </w:r>
          </w:p>
          <w:p w:rsidR="004B1E84" w:rsidRPr="00067B0D" w:rsidRDefault="00DF7BAC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информационных, консультационных услуг для 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граждан, единиц.</w:t>
            </w:r>
          </w:p>
        </w:tc>
      </w:tr>
      <w:tr w:rsidR="00CB5DCA" w:rsidRPr="00067B0D" w:rsidTr="00067B0D">
        <w:tc>
          <w:tcPr>
            <w:tcW w:w="1231" w:type="pct"/>
          </w:tcPr>
          <w:p w:rsidR="00CB5DCA" w:rsidRPr="00067B0D" w:rsidRDefault="00CB5DCA" w:rsidP="00067B0D">
            <w:pPr>
              <w:pStyle w:val="affe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3769" w:type="pct"/>
            <w:vAlign w:val="center"/>
          </w:tcPr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Прогр</w:t>
            </w:r>
            <w:r w:rsidR="00467D64" w:rsidRPr="00067B0D">
              <w:rPr>
                <w:rFonts w:ascii="Times New Roman" w:hAnsi="Times New Roman"/>
                <w:sz w:val="24"/>
                <w:szCs w:val="24"/>
              </w:rPr>
              <w:t>амма реализуется в период с 2018</w:t>
            </w:r>
            <w:r w:rsidR="00B56892"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BBB" w:rsidRPr="00067B0D">
              <w:rPr>
                <w:rFonts w:ascii="Times New Roman" w:hAnsi="Times New Roman"/>
                <w:sz w:val="24"/>
                <w:szCs w:val="24"/>
              </w:rPr>
              <w:t xml:space="preserve"> по 2023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467BBB" w:rsidRPr="00067B0D" w:rsidTr="00067B0D">
        <w:tc>
          <w:tcPr>
            <w:tcW w:w="1231" w:type="pct"/>
          </w:tcPr>
          <w:p w:rsidR="00467BBB" w:rsidRPr="00067B0D" w:rsidRDefault="00467BBB" w:rsidP="00067B0D">
            <w:pPr>
              <w:pStyle w:val="affe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769" w:type="pct"/>
          </w:tcPr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467D64" w:rsidRPr="00BF0DBC">
              <w:rPr>
                <w:rFonts w:ascii="Times New Roman" w:hAnsi="Times New Roman"/>
                <w:b/>
                <w:sz w:val="24"/>
                <w:szCs w:val="24"/>
              </w:rPr>
              <w:t>16052,45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80856" w:rsidRPr="00067B0D" w:rsidRDefault="00B80856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2018 г. – 2599,5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2019 г. – 2507,3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2020 г. – 1831,25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 г. – 3175,0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2022 г. – 2961,7 тыс. руб., 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 г. – 2977,7 тыс.</w:t>
            </w:r>
            <w:r w:rsidR="00B92949"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областного бюджета – </w:t>
            </w:r>
            <w:r w:rsidR="00467D64" w:rsidRPr="00BF0DBC">
              <w:rPr>
                <w:rFonts w:ascii="Times New Roman" w:hAnsi="Times New Roman"/>
                <w:b/>
                <w:sz w:val="24"/>
                <w:szCs w:val="24"/>
              </w:rPr>
              <w:t>8436,3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80856" w:rsidRPr="00067B0D" w:rsidRDefault="00B80856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2018 г. – 1612,3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2019 г. – 1467,8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2020 г. – 1454,8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2021 г. – 1436,2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 г. – 1232,0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 г. – 1233,2 тыс.</w:t>
            </w:r>
            <w:r w:rsidR="00B92949"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местного бюджета – </w:t>
            </w:r>
            <w:r w:rsidR="00467D64" w:rsidRPr="00BF0DBC">
              <w:rPr>
                <w:rFonts w:ascii="Times New Roman" w:hAnsi="Times New Roman"/>
                <w:b/>
                <w:sz w:val="24"/>
                <w:szCs w:val="24"/>
              </w:rPr>
              <w:t>7616,15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80856" w:rsidRPr="00067B0D" w:rsidRDefault="00B80856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2018 г. – 987,2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2019 г. – 1039,5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2020 г. – 376,45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2021 г. – 1738,8 тыс. руб., 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 г. – 1729,7 тыс. руб.,</w:t>
            </w:r>
          </w:p>
          <w:p w:rsidR="00467BBB" w:rsidRPr="00067B0D" w:rsidRDefault="00467BBB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 г. – 1744,5 тыс. руб.</w:t>
            </w:r>
          </w:p>
        </w:tc>
      </w:tr>
      <w:tr w:rsidR="00CB5DCA" w:rsidRPr="00067B0D" w:rsidTr="00067B0D">
        <w:tc>
          <w:tcPr>
            <w:tcW w:w="1231" w:type="pct"/>
          </w:tcPr>
          <w:p w:rsidR="00CB5DCA" w:rsidRPr="00067B0D" w:rsidRDefault="00CB5DCA" w:rsidP="00067B0D">
            <w:pPr>
              <w:pStyle w:val="affe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3769" w:type="pct"/>
          </w:tcPr>
          <w:p w:rsidR="00CB5DCA" w:rsidRPr="00067B0D" w:rsidRDefault="00CB5DCA" w:rsidP="00A27988">
            <w:pPr>
              <w:pStyle w:val="aff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Ожидаемые показатели реализации Программы представлены в Приложении 2 к муниципальной программе муниципального образования Ломоносовский муниципальный район Ленинградской области «</w:t>
            </w: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 в Ломоносовском муниципальном районе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67B0D" w:rsidRDefault="00067B0D" w:rsidP="00067B0D">
      <w:pPr>
        <w:pStyle w:val="aff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067B0D">
      <w:pPr>
        <w:pStyle w:val="affe"/>
        <w:ind w:firstLine="567"/>
        <w:jc w:val="center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целях настоящей Программы применяются следующие термины и понятия:</w:t>
      </w:r>
    </w:p>
    <w:p w:rsidR="00067B0D" w:rsidRDefault="00067B0D" w:rsidP="00A27988">
      <w:pPr>
        <w:pStyle w:val="affe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b/>
          <w:i/>
          <w:sz w:val="24"/>
          <w:szCs w:val="24"/>
        </w:rPr>
        <w:t>Субъекты малого предпринимательства</w:t>
      </w:r>
      <w:r w:rsidRPr="00067B0D">
        <w:rPr>
          <w:rFonts w:ascii="Times New Roman" w:hAnsi="Times New Roman"/>
          <w:sz w:val="24"/>
          <w:szCs w:val="24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 Федеральным законом от 24 июля 2007 года № 209-ФЗ "О развитии малого и среднего предпринимательства в Российской Федерации", к малым предприятиям, в том числе к микропредприятиям;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B0D">
        <w:rPr>
          <w:rFonts w:ascii="Times New Roman" w:hAnsi="Times New Roman"/>
          <w:b/>
          <w:i/>
          <w:sz w:val="24"/>
          <w:szCs w:val="24"/>
        </w:rPr>
        <w:t>Организации муниципальной инфраструктуры поддержки предпринимательства</w:t>
      </w:r>
      <w:r w:rsidRPr="00067B0D">
        <w:rPr>
          <w:rFonts w:ascii="Times New Roman" w:hAnsi="Times New Roman"/>
          <w:sz w:val="24"/>
          <w:szCs w:val="24"/>
        </w:rPr>
        <w:t xml:space="preserve"> - некоммерческие организации, созданные с участием органов </w:t>
      </w:r>
      <w:r w:rsidR="006B4F42" w:rsidRPr="00067B0D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067B0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75F2A" w:rsidRPr="00067B0D">
        <w:rPr>
          <w:rFonts w:ascii="Times New Roman" w:hAnsi="Times New Roman"/>
          <w:sz w:val="24"/>
          <w:szCs w:val="24"/>
        </w:rPr>
        <w:t xml:space="preserve">Ломоносовский муниципальный район </w:t>
      </w:r>
      <w:r w:rsidRPr="00067B0D">
        <w:rPr>
          <w:rFonts w:ascii="Times New Roman" w:hAnsi="Times New Roman"/>
          <w:sz w:val="24"/>
          <w:szCs w:val="24"/>
        </w:rPr>
        <w:t>Ленинградской области, состоящие на налоговом учете в территориальных налоговых органах Ленинградской области, к уставным целям которых относится оказание консультационных, организационных, информационных и других услуг субъектам малого и (или) среднего предпринимательства (указанные в числе организаций муниципальной инфраструктуры поддержки предпринимательства, участвующих в реализации основного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мероприятия </w:t>
      </w:r>
      <w:r w:rsidR="006B4F42" w:rsidRPr="00067B0D">
        <w:rPr>
          <w:rFonts w:ascii="Times New Roman" w:hAnsi="Times New Roman"/>
          <w:sz w:val="24"/>
          <w:szCs w:val="24"/>
        </w:rPr>
        <w:t>3</w:t>
      </w:r>
      <w:r w:rsidRPr="00067B0D">
        <w:rPr>
          <w:rFonts w:ascii="Times New Roman" w:hAnsi="Times New Roman"/>
          <w:sz w:val="24"/>
          <w:szCs w:val="24"/>
        </w:rPr>
        <w:t>.2. «</w:t>
      </w:r>
      <w:r w:rsidR="006B4F42" w:rsidRPr="00067B0D">
        <w:rPr>
          <w:rFonts w:ascii="Times New Roman" w:hAnsi="Times New Roman"/>
          <w:sz w:val="24"/>
          <w:szCs w:val="24"/>
        </w:rPr>
        <w:t>Информационно-консультационная поддержка субъектов малого и среднего предпринимательства</w:t>
      </w:r>
      <w:r w:rsidRPr="00067B0D">
        <w:rPr>
          <w:rFonts w:ascii="Times New Roman" w:hAnsi="Times New Roman"/>
          <w:sz w:val="24"/>
          <w:szCs w:val="24"/>
        </w:rPr>
        <w:t xml:space="preserve">» раздела </w:t>
      </w:r>
      <w:r w:rsidR="006B4F42" w:rsidRPr="00067B0D">
        <w:rPr>
          <w:rFonts w:ascii="Times New Roman" w:hAnsi="Times New Roman"/>
          <w:sz w:val="24"/>
          <w:szCs w:val="24"/>
        </w:rPr>
        <w:t>2</w:t>
      </w:r>
      <w:r w:rsidRPr="00067B0D">
        <w:rPr>
          <w:rFonts w:ascii="Times New Roman" w:hAnsi="Times New Roman"/>
          <w:sz w:val="24"/>
          <w:szCs w:val="24"/>
        </w:rPr>
        <w:t xml:space="preserve"> Подпрограммы </w:t>
      </w:r>
      <w:r w:rsidR="006B4F42" w:rsidRPr="00067B0D">
        <w:rPr>
          <w:rFonts w:ascii="Times New Roman" w:hAnsi="Times New Roman"/>
          <w:sz w:val="24"/>
          <w:szCs w:val="24"/>
        </w:rPr>
        <w:t>3</w:t>
      </w:r>
      <w:r w:rsidRPr="00067B0D">
        <w:rPr>
          <w:rFonts w:ascii="Times New Roman" w:hAnsi="Times New Roman"/>
          <w:sz w:val="24"/>
          <w:szCs w:val="24"/>
        </w:rPr>
        <w:t xml:space="preserve"> «Развитие малого, среднего предпринимательства и потребительского рынка Ленинградской области»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2013г. № 394 (в действующей редакции);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B0D">
        <w:rPr>
          <w:rFonts w:ascii="Times New Roman" w:hAnsi="Times New Roman"/>
          <w:b/>
          <w:i/>
          <w:sz w:val="24"/>
          <w:szCs w:val="24"/>
        </w:rPr>
        <w:t>Депрессивные муниципальные образования</w:t>
      </w:r>
      <w:r w:rsidRPr="00067B0D">
        <w:rPr>
          <w:rFonts w:ascii="Times New Roman" w:hAnsi="Times New Roman"/>
          <w:sz w:val="24"/>
          <w:szCs w:val="24"/>
        </w:rPr>
        <w:t xml:space="preserve"> – городские и 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 (в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действующей редакции);</w:t>
      </w:r>
    </w:p>
    <w:p w:rsidR="00765380" w:rsidRPr="00067B0D" w:rsidRDefault="00765380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B0D">
        <w:rPr>
          <w:rFonts w:ascii="Times New Roman" w:hAnsi="Times New Roman"/>
          <w:b/>
          <w:i/>
          <w:sz w:val="24"/>
          <w:szCs w:val="24"/>
        </w:rPr>
        <w:t>Муниципальная преференция в форме имущественной поддержки</w:t>
      </w:r>
      <w:r w:rsidRPr="00067B0D">
        <w:rPr>
          <w:rFonts w:ascii="Times New Roman" w:hAnsi="Times New Roman"/>
          <w:sz w:val="24"/>
          <w:szCs w:val="24"/>
        </w:rPr>
        <w:t xml:space="preserve"> – заключение договора аренды в отношении муниципального имущества, включенного в перечень муниципального имущества, находящегося в собственности муниципального образования </w:t>
      </w:r>
      <w:r w:rsidRPr="00067B0D">
        <w:rPr>
          <w:rFonts w:ascii="Times New Roman" w:hAnsi="Times New Roman"/>
          <w:sz w:val="24"/>
          <w:szCs w:val="24"/>
        </w:rPr>
        <w:lastRenderedPageBreak/>
        <w:t>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7B0D">
        <w:rPr>
          <w:rFonts w:ascii="Times New Roman" w:hAnsi="Times New Roman"/>
          <w:sz w:val="24"/>
          <w:szCs w:val="24"/>
        </w:rPr>
        <w:t>налоговый режим «Налог на профессиональный доход»), предназначенного для предоставления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</w:t>
      </w:r>
      <w:r w:rsidR="00103010" w:rsidRPr="00067B0D">
        <w:rPr>
          <w:rFonts w:ascii="Times New Roman" w:hAnsi="Times New Roman"/>
          <w:sz w:val="24"/>
          <w:szCs w:val="24"/>
        </w:rPr>
        <w:t>тельства, без проведения торгов.</w:t>
      </w:r>
      <w:proofErr w:type="gramEnd"/>
      <w:r w:rsidR="00103010" w:rsidRPr="00067B0D">
        <w:rPr>
          <w:rFonts w:ascii="Times New Roman" w:hAnsi="Times New Roman"/>
          <w:sz w:val="24"/>
          <w:szCs w:val="24"/>
        </w:rPr>
        <w:t xml:space="preserve"> Порядок и условия предоставления муниципальной преференции в форме имущественной поддержки </w:t>
      </w:r>
      <w:r w:rsidR="00103010" w:rsidRPr="00067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устанавливаются муниципальными нормативными правовыми актами Ломоносовского муниципального района</w:t>
      </w:r>
      <w:r w:rsidR="004B1E84" w:rsidRPr="00067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B0D">
        <w:rPr>
          <w:rFonts w:ascii="Times New Roman" w:hAnsi="Times New Roman"/>
          <w:b/>
          <w:i/>
          <w:sz w:val="24"/>
          <w:szCs w:val="24"/>
        </w:rPr>
        <w:t>Приоритетные группы</w:t>
      </w:r>
      <w:r w:rsidRPr="00067B0D">
        <w:rPr>
          <w:rFonts w:ascii="Times New Roman" w:hAnsi="Times New Roman"/>
          <w:sz w:val="24"/>
          <w:szCs w:val="24"/>
        </w:rPr>
        <w:t xml:space="preserve"> –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безработные граждане, стоящие на учете в Ломоносовском отделе </w:t>
      </w:r>
      <w:proofErr w:type="spellStart"/>
      <w:r w:rsidRPr="00067B0D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филиала ГКУ «Центр занятости населения Ленинградской области»; работники, находящиеся под угрозой массового увольнения; инвалиды; члены многодетных семей; члены неполных семей, имеющие иждивенцев;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члены семьи, воспитывающие детей-инвалидов; члены молодых семей, имеющие детей, в том числе члены неполных молодых семей, состоящие из одного молодого родителя и одного и более детей, в том числе усыновленных; военнослужащие, уволенные в запас; граждане, переехавшие или изъявившие желание переехать на постоянное место жительства в сельскую местность; студенты; пенсионеры; граждане трудоспособного возраста, зарегистрированные по месту жительства на территориях депрессивных муниципальных образований Ломоносовского </w:t>
      </w:r>
      <w:r w:rsidR="00017088" w:rsidRPr="00067B0D">
        <w:rPr>
          <w:rFonts w:ascii="Times New Roman" w:hAnsi="Times New Roman"/>
          <w:sz w:val="24"/>
          <w:szCs w:val="24"/>
        </w:rPr>
        <w:t xml:space="preserve">муниципального </w:t>
      </w:r>
      <w:r w:rsidR="004B1E84" w:rsidRPr="00067B0D">
        <w:rPr>
          <w:rFonts w:ascii="Times New Roman" w:hAnsi="Times New Roman"/>
          <w:sz w:val="24"/>
          <w:szCs w:val="24"/>
        </w:rPr>
        <w:t>района Ленинградской области;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B0D">
        <w:rPr>
          <w:rFonts w:ascii="Times New Roman" w:hAnsi="Times New Roman"/>
          <w:b/>
          <w:i/>
          <w:sz w:val="24"/>
          <w:szCs w:val="24"/>
        </w:rPr>
        <w:t>Приоритетные виды деятельности</w:t>
      </w:r>
      <w:r w:rsidRPr="00067B0D">
        <w:rPr>
          <w:rFonts w:ascii="Times New Roman" w:hAnsi="Times New Roman"/>
          <w:sz w:val="24"/>
          <w:szCs w:val="24"/>
        </w:rPr>
        <w:t xml:space="preserve"> – производственная сфера, социально значимые отрасли (образование, социальная защита населения, дошкольное образование, физическая культура, услуги по присмотру за детьми, образование в области спорта и отдыха, образование в области культуры, деятельность в области здравоохранения, деятельность по уходу с обеспечением проживания, социальные услуги без обеспечения проживания), деятельность в сфере сельского хозяйства, туризма, народных художественных промыслов и ремесел;</w:t>
      </w:r>
      <w:proofErr w:type="gramEnd"/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b/>
          <w:i/>
          <w:sz w:val="24"/>
          <w:szCs w:val="24"/>
        </w:rPr>
        <w:t>Социальное предпринимательство</w:t>
      </w:r>
      <w:r w:rsidRPr="00067B0D">
        <w:rPr>
          <w:rFonts w:ascii="Times New Roman" w:hAnsi="Times New Roman"/>
          <w:sz w:val="24"/>
          <w:szCs w:val="24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закона от 24 июля 2007 года           № 209-ФЗ "О развитии малого и среднего предпринимательства в Российской Фед</w:t>
      </w:r>
      <w:r w:rsidR="004B1E84" w:rsidRPr="00067B0D">
        <w:rPr>
          <w:rFonts w:ascii="Times New Roman" w:hAnsi="Times New Roman"/>
          <w:sz w:val="24"/>
          <w:szCs w:val="24"/>
        </w:rPr>
        <w:t>ерации";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b/>
          <w:i/>
          <w:sz w:val="24"/>
          <w:szCs w:val="24"/>
        </w:rPr>
        <w:t>Социальное предприятие</w:t>
      </w:r>
      <w:r w:rsidRPr="00067B0D">
        <w:rPr>
          <w:rFonts w:ascii="Times New Roman" w:hAnsi="Times New Roman"/>
          <w:sz w:val="24"/>
          <w:szCs w:val="24"/>
        </w:rPr>
        <w:t xml:space="preserve"> - субъект малого или среднего предпринимательства, осуществляющий деятельность в сфере социального предпринимательства.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предпринимательства, имеющих статус социального предприятия, определен приказом Министерства экономического развития Российской Федерац</w:t>
      </w:r>
      <w:r w:rsidR="004B1E84" w:rsidRPr="00067B0D">
        <w:rPr>
          <w:rFonts w:ascii="Times New Roman" w:hAnsi="Times New Roman"/>
          <w:sz w:val="24"/>
          <w:szCs w:val="24"/>
        </w:rPr>
        <w:t>ии № 773 от 29 ноября 2019 года;</w:t>
      </w:r>
    </w:p>
    <w:p w:rsidR="007D2CA2" w:rsidRPr="00067B0D" w:rsidRDefault="007D2CA2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b/>
          <w:i/>
          <w:sz w:val="24"/>
          <w:szCs w:val="24"/>
        </w:rPr>
        <w:t>Самозанятые граждане</w:t>
      </w:r>
      <w:r w:rsidRPr="00067B0D">
        <w:rPr>
          <w:rFonts w:ascii="Times New Roman" w:hAnsi="Times New Roman"/>
          <w:sz w:val="24"/>
          <w:szCs w:val="24"/>
        </w:rPr>
        <w:t xml:space="preserve"> – физические лица, не являющи</w:t>
      </w:r>
      <w:r w:rsidR="00485725" w:rsidRPr="00067B0D">
        <w:rPr>
          <w:rFonts w:ascii="Times New Roman" w:hAnsi="Times New Roman"/>
          <w:sz w:val="24"/>
          <w:szCs w:val="24"/>
        </w:rPr>
        <w:t xml:space="preserve">еся </w:t>
      </w:r>
      <w:r w:rsidRPr="00067B0D">
        <w:rPr>
          <w:rFonts w:ascii="Times New Roman" w:hAnsi="Times New Roman"/>
          <w:sz w:val="24"/>
          <w:szCs w:val="24"/>
        </w:rPr>
        <w:t>индивидуальными предпринимателями и применяющи</w:t>
      </w:r>
      <w:r w:rsidR="00485725" w:rsidRPr="00067B0D">
        <w:rPr>
          <w:rFonts w:ascii="Times New Roman" w:hAnsi="Times New Roman"/>
          <w:sz w:val="24"/>
          <w:szCs w:val="24"/>
        </w:rPr>
        <w:t>е</w:t>
      </w:r>
      <w:r w:rsidRPr="00067B0D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5380" w:rsidRPr="00BF0DBC" w:rsidRDefault="00CB5DCA" w:rsidP="003F1339">
      <w:pPr>
        <w:pStyle w:val="10"/>
        <w:framePr w:wrap="aut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F0DBC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и прогноз развития сферы реализации Программы</w:t>
      </w:r>
    </w:p>
    <w:p w:rsidR="004B1E84" w:rsidRPr="00067B0D" w:rsidRDefault="004B1E84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По данным статистики, фрагмента генеральной совокупности в муниципальном образовании Ломоносовский муниципальный район Ленинградской области: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на 01.01.2018 г. - 1812 субъектов малого и среднего предпринимательства, в том числе индивидуальных предпринимателей 1050,</w:t>
      </w:r>
    </w:p>
    <w:p w:rsidR="00CB5DCA" w:rsidRPr="00067B0D" w:rsidRDefault="0096692D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на 01.01.2019 г. - 2838</w:t>
      </w:r>
      <w:r w:rsidR="00CB5DCA" w:rsidRPr="00067B0D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 том числе индивидуальных предпринимателей 1458,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на 01.01.2020 г. - 3219 субъектов малого и среднего предпринимательства, в том числе индивидуальных предпринимателей 2653.</w:t>
      </w:r>
      <w:r w:rsidR="0096692D" w:rsidRPr="00067B0D">
        <w:rPr>
          <w:rFonts w:ascii="Times New Roman" w:hAnsi="Times New Roman"/>
          <w:sz w:val="24"/>
          <w:szCs w:val="24"/>
        </w:rPr>
        <w:t xml:space="preserve">     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 от 28 апреля 2008 г. № 607 "Об оценке </w:t>
      </w:r>
      <w:proofErr w:type="gramStart"/>
      <w:r w:rsidRPr="00067B0D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и муниципальных районов" осуществляется мониторинг эффективности работы органов местного самоуправления по следующим показателям: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Число субъектов малого и среднего предпринимательства в расчете на 10 тыс. человек населения.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Фактором, оказывающим негативное влияние на проведение анализа состояния развития малого и среднего предпринимательства, является выборочный характер наблюдений. В соответствии с Федеральным законом от 24 июля 2007 г. № 209-ФЗ "О развитии малого и среднего предпринимательства в Российской Федерации" сплошные наблюдения проводятся один раз в пять лет.</w:t>
      </w:r>
    </w:p>
    <w:p w:rsidR="00CB5DCA" w:rsidRPr="003F1339" w:rsidRDefault="00CB5DCA" w:rsidP="003F1339">
      <w:pPr>
        <w:pStyle w:val="affe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F1339">
        <w:rPr>
          <w:rFonts w:ascii="Times New Roman" w:hAnsi="Times New Roman"/>
          <w:b/>
          <w:sz w:val="24"/>
          <w:szCs w:val="24"/>
        </w:rPr>
        <w:t>Таблица 1</w:t>
      </w:r>
    </w:p>
    <w:p w:rsidR="00CB5DCA" w:rsidRPr="003F1339" w:rsidRDefault="00CB5DCA" w:rsidP="003F1339">
      <w:pPr>
        <w:pStyle w:val="affe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F1339">
        <w:rPr>
          <w:rFonts w:ascii="Times New Roman" w:hAnsi="Times New Roman"/>
          <w:b/>
          <w:sz w:val="24"/>
          <w:szCs w:val="24"/>
        </w:rPr>
        <w:t>Показатели  развития субъектов малого, среднего бизнеса в Ломоносовском муниципальном районе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9"/>
        <w:gridCol w:w="706"/>
        <w:gridCol w:w="708"/>
        <w:gridCol w:w="852"/>
        <w:gridCol w:w="850"/>
        <w:gridCol w:w="852"/>
        <w:gridCol w:w="813"/>
      </w:tblGrid>
      <w:tr w:rsidR="00A4228D" w:rsidRPr="00067B0D" w:rsidTr="00765380">
        <w:trPr>
          <w:jc w:val="center"/>
        </w:trPr>
        <w:tc>
          <w:tcPr>
            <w:tcW w:w="2502" w:type="pct"/>
            <w:vMerge w:val="restart"/>
            <w:shd w:val="clear" w:color="auto" w:fill="auto"/>
            <w:vAlign w:val="center"/>
          </w:tcPr>
          <w:p w:rsidR="00A4228D" w:rsidRPr="00067B0D" w:rsidRDefault="00A4228D" w:rsidP="00C158EE">
            <w:pPr>
              <w:pStyle w:val="aff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498" w:type="pct"/>
            <w:gridSpan w:val="6"/>
          </w:tcPr>
          <w:p w:rsidR="00A4228D" w:rsidRPr="00067B0D" w:rsidRDefault="00A4228D" w:rsidP="00C158EE">
            <w:pPr>
              <w:pStyle w:val="aff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Отчетная информация</w:t>
            </w:r>
          </w:p>
        </w:tc>
      </w:tr>
      <w:tr w:rsidR="00765380" w:rsidRPr="00067B0D" w:rsidTr="00765380">
        <w:trPr>
          <w:trHeight w:val="422"/>
          <w:jc w:val="center"/>
        </w:trPr>
        <w:tc>
          <w:tcPr>
            <w:tcW w:w="2502" w:type="pct"/>
            <w:vMerge/>
            <w:shd w:val="clear" w:color="auto" w:fill="auto"/>
          </w:tcPr>
          <w:p w:rsidR="009928CB" w:rsidRPr="00067B0D" w:rsidRDefault="009928CB" w:rsidP="00C158EE">
            <w:pPr>
              <w:pStyle w:val="aff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</w:t>
            </w: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24" w:type="pct"/>
            <w:vAlign w:val="center"/>
          </w:tcPr>
          <w:p w:rsidR="009928CB" w:rsidRPr="00067B0D" w:rsidRDefault="008F22DD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65380" w:rsidRPr="00067B0D" w:rsidTr="00765380">
        <w:trPr>
          <w:jc w:val="center"/>
        </w:trPr>
        <w:tc>
          <w:tcPr>
            <w:tcW w:w="2502" w:type="pct"/>
            <w:shd w:val="clear" w:color="auto" w:fill="auto"/>
          </w:tcPr>
          <w:p w:rsidR="009928CB" w:rsidRPr="00067B0D" w:rsidRDefault="009928CB" w:rsidP="00C158EE">
            <w:pPr>
              <w:pStyle w:val="aff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и среднего предпринимательства в расчете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на 10 тыс. человек населения, единиц</w:t>
            </w:r>
          </w:p>
        </w:tc>
        <w:tc>
          <w:tcPr>
            <w:tcW w:w="369" w:type="pct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,</w:t>
            </w: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386,3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424" w:type="pct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65380" w:rsidRPr="00067B0D" w:rsidTr="00765380">
        <w:trPr>
          <w:jc w:val="center"/>
        </w:trPr>
        <w:tc>
          <w:tcPr>
            <w:tcW w:w="2502" w:type="pct"/>
            <w:shd w:val="clear" w:color="auto" w:fill="auto"/>
          </w:tcPr>
          <w:p w:rsidR="009928CB" w:rsidRPr="00067B0D" w:rsidRDefault="009928CB" w:rsidP="00C158EE">
            <w:pPr>
              <w:pStyle w:val="aff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проценты</w:t>
            </w:r>
          </w:p>
        </w:tc>
        <w:tc>
          <w:tcPr>
            <w:tcW w:w="369" w:type="pct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9928CB" w:rsidRPr="00067B0D" w:rsidRDefault="009928CB" w:rsidP="00C158EE">
            <w:pPr>
              <w:pStyle w:val="affe"/>
              <w:ind w:left="-253" w:righ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</w:tbl>
    <w:p w:rsidR="004B1E84" w:rsidRPr="00067B0D" w:rsidRDefault="004B1E84" w:rsidP="00A27988">
      <w:pPr>
        <w:pStyle w:val="aff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Среди основных причин, сдерживающих развитие малого, среднего предпринимательства Ломоносовского муниципального района можно выделить:</w:t>
      </w:r>
    </w:p>
    <w:p w:rsidR="00CB5DCA" w:rsidRPr="00067B0D" w:rsidRDefault="00CB5DCA" w:rsidP="003F1339">
      <w:pPr>
        <w:pStyle w:val="affe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Стагнация доходов населения, низкая инвестиционная активность.</w:t>
      </w:r>
    </w:p>
    <w:p w:rsidR="00CB5DCA" w:rsidRPr="00067B0D" w:rsidRDefault="00CB5DCA" w:rsidP="003F1339">
      <w:pPr>
        <w:pStyle w:val="affe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Высокие риски и высокая неопределенность на внутренних и внешних рынках.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Среди факторов, способствующих развитию малого, среднего предпринимательства Ломоносовского района следует выделить:</w:t>
      </w:r>
    </w:p>
    <w:p w:rsidR="00CB5DCA" w:rsidRPr="00067B0D" w:rsidRDefault="00CB5DCA" w:rsidP="003F1339">
      <w:pPr>
        <w:pStyle w:val="affe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Близость с городом Санкт-Петербург.</w:t>
      </w:r>
    </w:p>
    <w:p w:rsidR="00CB5DCA" w:rsidRPr="00067B0D" w:rsidRDefault="00CB5DCA" w:rsidP="003F1339">
      <w:pPr>
        <w:pStyle w:val="affe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Сохранение федерального курса на импортозамещение.</w:t>
      </w:r>
    </w:p>
    <w:p w:rsidR="00CB5DCA" w:rsidRPr="00067B0D" w:rsidRDefault="00CB5DCA" w:rsidP="003F1339">
      <w:pPr>
        <w:pStyle w:val="affe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lastRenderedPageBreak/>
        <w:t>Развитие предпринимательства за счет использования экспортного и транзитного потенциала региона.</w:t>
      </w:r>
    </w:p>
    <w:p w:rsidR="00CB5DCA" w:rsidRPr="00067B0D" w:rsidRDefault="00CB5DCA" w:rsidP="003F1339">
      <w:pPr>
        <w:pStyle w:val="affe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Встраивание хозяйствующих субъектов в цепочки добавленной стоимости в промышленных кластерах.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Перспективные отрасли развития малого и среднего предпринимательства Ломоносовского муниципального района:</w:t>
      </w:r>
    </w:p>
    <w:p w:rsidR="00CB5DCA" w:rsidRPr="00067B0D" w:rsidRDefault="00CB5DCA" w:rsidP="003F1339">
      <w:pPr>
        <w:pStyle w:val="affe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Металлообработка;</w:t>
      </w:r>
    </w:p>
    <w:p w:rsidR="00CB5DCA" w:rsidRPr="00067B0D" w:rsidRDefault="00CB5DCA" w:rsidP="003F1339">
      <w:pPr>
        <w:pStyle w:val="affe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Транспортно-логистические услуги;</w:t>
      </w:r>
    </w:p>
    <w:p w:rsidR="00CB5DCA" w:rsidRPr="00067B0D" w:rsidRDefault="00CB5DCA" w:rsidP="003F1339">
      <w:pPr>
        <w:pStyle w:val="affe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Агропромышленный комплекс;</w:t>
      </w:r>
    </w:p>
    <w:p w:rsidR="00CB5DCA" w:rsidRPr="00067B0D" w:rsidRDefault="00CB5DCA" w:rsidP="003F1339">
      <w:pPr>
        <w:pStyle w:val="affe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Производство пищевых продуктов и напитков;</w:t>
      </w:r>
    </w:p>
    <w:p w:rsidR="00CB5DCA" w:rsidRPr="00067B0D" w:rsidRDefault="00CB5DCA" w:rsidP="003F1339">
      <w:pPr>
        <w:pStyle w:val="affe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Сфера услуг, оптовая и розничная торговля.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B0D">
        <w:rPr>
          <w:rFonts w:ascii="Times New Roman" w:hAnsi="Times New Roman"/>
          <w:color w:val="000000"/>
          <w:sz w:val="24"/>
          <w:szCs w:val="24"/>
        </w:rPr>
        <w:t xml:space="preserve">Для создания условий устойчивого функционирования и развития малого и </w:t>
      </w:r>
      <w:r w:rsidRPr="00067B0D">
        <w:rPr>
          <w:rFonts w:ascii="Times New Roman" w:hAnsi="Times New Roman"/>
          <w:sz w:val="24"/>
          <w:szCs w:val="24"/>
        </w:rPr>
        <w:t>среднего предпринимательства, увеличения его вклада в решение задач социально-экономического развития Ломоносовского муниципального района, совершенствования системы поддержки малого и среднего предпринимательства была приня</w:t>
      </w:r>
      <w:r w:rsidR="006D569D" w:rsidRPr="00067B0D">
        <w:rPr>
          <w:rFonts w:ascii="Times New Roman" w:hAnsi="Times New Roman"/>
          <w:sz w:val="24"/>
          <w:szCs w:val="24"/>
        </w:rPr>
        <w:t>та и утверждена постановлением А</w:t>
      </w:r>
      <w:r w:rsidRPr="00067B0D">
        <w:rPr>
          <w:rFonts w:ascii="Times New Roman" w:hAnsi="Times New Roman"/>
          <w:sz w:val="24"/>
          <w:szCs w:val="24"/>
        </w:rPr>
        <w:t>дминистрации МО Ломоносовский муниципальный район от 26.08.2014 года № 1377 муниципальная программа «Развитие малого и среднего предпринимательства в Ломоносовском муниципальном района».</w:t>
      </w:r>
      <w:proofErr w:type="gramEnd"/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рамках муниципальной  программы</w:t>
      </w:r>
      <w:r w:rsidR="006D569D" w:rsidRPr="00067B0D">
        <w:rPr>
          <w:rFonts w:ascii="Times New Roman" w:hAnsi="Times New Roman"/>
          <w:sz w:val="24"/>
          <w:szCs w:val="24"/>
        </w:rPr>
        <w:t xml:space="preserve"> поддержки предпринимательства А</w:t>
      </w:r>
      <w:r w:rsidRPr="00067B0D">
        <w:rPr>
          <w:rFonts w:ascii="Times New Roman" w:hAnsi="Times New Roman"/>
          <w:sz w:val="24"/>
          <w:szCs w:val="24"/>
        </w:rPr>
        <w:t>дминистрацией МО Ломоносовский муниципальный район осуществл</w:t>
      </w:r>
      <w:r w:rsidR="006D569D" w:rsidRPr="00067B0D">
        <w:rPr>
          <w:rFonts w:ascii="Times New Roman" w:hAnsi="Times New Roman"/>
          <w:sz w:val="24"/>
          <w:szCs w:val="24"/>
        </w:rPr>
        <w:t>ялась координационная работа с А</w:t>
      </w:r>
      <w:r w:rsidRPr="00067B0D">
        <w:rPr>
          <w:rFonts w:ascii="Times New Roman" w:hAnsi="Times New Roman"/>
          <w:sz w:val="24"/>
          <w:szCs w:val="24"/>
        </w:rPr>
        <w:t>дминистрациями городских и сельских поселений с целью информирования субъектов предпринимательской деятельности о существующих мерах государственной и муниципальной поддержки бизнеса.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20</w:t>
      </w:r>
      <w:r w:rsidR="00EC69B5" w:rsidRPr="00067B0D">
        <w:rPr>
          <w:rFonts w:ascii="Times New Roman" w:hAnsi="Times New Roman"/>
          <w:sz w:val="24"/>
          <w:szCs w:val="24"/>
        </w:rPr>
        <w:t>20</w:t>
      </w:r>
      <w:r w:rsidRPr="00067B0D">
        <w:rPr>
          <w:rFonts w:ascii="Times New Roman" w:hAnsi="Times New Roman"/>
          <w:sz w:val="24"/>
          <w:szCs w:val="24"/>
        </w:rPr>
        <w:t xml:space="preserve"> году успешно реализована муниципальная программа «Развитие малого и среднего предпринимательства в Ломоносовском муниципальном районе», в рамках </w:t>
      </w:r>
      <w:proofErr w:type="gramStart"/>
      <w:r w:rsidRPr="00067B0D">
        <w:rPr>
          <w:rFonts w:ascii="Times New Roman" w:hAnsi="Times New Roman"/>
          <w:sz w:val="24"/>
          <w:szCs w:val="24"/>
        </w:rPr>
        <w:t>которой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проведены мероприятия, направленные развитие и поддержку малого и среднего бизнеса, освоено финансирование в размере </w:t>
      </w:r>
      <w:r w:rsidR="00EC69B5" w:rsidRPr="00067B0D">
        <w:rPr>
          <w:rFonts w:ascii="Times New Roman" w:hAnsi="Times New Roman"/>
          <w:sz w:val="24"/>
          <w:szCs w:val="24"/>
        </w:rPr>
        <w:t>1625</w:t>
      </w:r>
      <w:r w:rsidRPr="00067B0D">
        <w:rPr>
          <w:rFonts w:ascii="Times New Roman" w:hAnsi="Times New Roman"/>
          <w:sz w:val="24"/>
          <w:szCs w:val="24"/>
        </w:rPr>
        <w:t xml:space="preserve"> млн. рублей, в том числе </w:t>
      </w:r>
      <w:r w:rsidR="00EC69B5" w:rsidRPr="00067B0D">
        <w:rPr>
          <w:rFonts w:ascii="Times New Roman" w:hAnsi="Times New Roman"/>
          <w:sz w:val="24"/>
          <w:szCs w:val="24"/>
        </w:rPr>
        <w:t>1454</w:t>
      </w:r>
      <w:r w:rsidR="006D569D" w:rsidRPr="00067B0D"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млн.</w:t>
      </w:r>
      <w:r w:rsidR="006D569D" w:rsidRPr="00067B0D"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руб. из областного бюджета.</w:t>
      </w:r>
    </w:p>
    <w:p w:rsidR="00CB5DCA" w:rsidRPr="003F1339" w:rsidRDefault="00CB5DCA" w:rsidP="003F1339">
      <w:pPr>
        <w:pStyle w:val="affe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F1339">
        <w:rPr>
          <w:rFonts w:ascii="Times New Roman" w:hAnsi="Times New Roman"/>
          <w:b/>
          <w:sz w:val="24"/>
          <w:szCs w:val="24"/>
        </w:rPr>
        <w:t>Таблица 2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3F1339" w:rsidRDefault="00CB5DCA" w:rsidP="003F1339">
      <w:pPr>
        <w:pStyle w:val="affe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F1339">
        <w:rPr>
          <w:rFonts w:ascii="Times New Roman" w:hAnsi="Times New Roman"/>
          <w:b/>
          <w:i/>
          <w:sz w:val="24"/>
          <w:szCs w:val="24"/>
        </w:rPr>
        <w:t>Объем финансирования муниципальной программы за период с 20</w:t>
      </w:r>
      <w:r w:rsidR="006D569D" w:rsidRPr="003F1339">
        <w:rPr>
          <w:rFonts w:ascii="Times New Roman" w:hAnsi="Times New Roman"/>
          <w:b/>
          <w:i/>
          <w:sz w:val="24"/>
          <w:szCs w:val="24"/>
        </w:rPr>
        <w:t>1</w:t>
      </w:r>
      <w:r w:rsidR="009760B7" w:rsidRPr="003F1339">
        <w:rPr>
          <w:rFonts w:ascii="Times New Roman" w:hAnsi="Times New Roman"/>
          <w:b/>
          <w:i/>
          <w:sz w:val="24"/>
          <w:szCs w:val="24"/>
        </w:rPr>
        <w:t>5</w:t>
      </w:r>
      <w:r w:rsidRPr="003F1339">
        <w:rPr>
          <w:rFonts w:ascii="Times New Roman" w:hAnsi="Times New Roman"/>
          <w:b/>
          <w:i/>
          <w:sz w:val="24"/>
          <w:szCs w:val="24"/>
        </w:rPr>
        <w:t xml:space="preserve"> – 20</w:t>
      </w:r>
      <w:r w:rsidR="006D569D" w:rsidRPr="003F1339">
        <w:rPr>
          <w:rFonts w:ascii="Times New Roman" w:hAnsi="Times New Roman"/>
          <w:b/>
          <w:i/>
          <w:sz w:val="24"/>
          <w:szCs w:val="24"/>
        </w:rPr>
        <w:t>20</w:t>
      </w:r>
      <w:r w:rsidRPr="003F1339">
        <w:rPr>
          <w:rFonts w:ascii="Times New Roman" w:hAnsi="Times New Roman"/>
          <w:b/>
          <w:i/>
          <w:sz w:val="24"/>
          <w:szCs w:val="24"/>
        </w:rPr>
        <w:t xml:space="preserve"> гг. (средства местного бюджета, тыс. рублей)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8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1418"/>
        <w:gridCol w:w="1450"/>
        <w:gridCol w:w="1385"/>
        <w:gridCol w:w="1276"/>
        <w:gridCol w:w="1276"/>
      </w:tblGrid>
      <w:tr w:rsidR="00754B26" w:rsidRPr="00067B0D" w:rsidTr="00754B26">
        <w:trPr>
          <w:trHeight w:val="300"/>
          <w:jc w:val="center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54B26" w:rsidRPr="00067B0D" w:rsidRDefault="00754B26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B26" w:rsidRPr="00067B0D" w:rsidRDefault="00754B26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54B26" w:rsidRPr="00067B0D" w:rsidRDefault="00754B26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54B26" w:rsidRPr="00067B0D" w:rsidRDefault="00754B26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754B26" w:rsidRPr="00067B0D" w:rsidRDefault="00754B26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754B26" w:rsidRPr="00067B0D" w:rsidRDefault="00754B26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754B26" w:rsidRPr="00067B0D" w:rsidTr="00754B26">
        <w:trPr>
          <w:trHeight w:val="406"/>
          <w:jc w:val="center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54B26" w:rsidRPr="00067B0D" w:rsidRDefault="00754B26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B26" w:rsidRPr="00067B0D" w:rsidRDefault="00754B26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54B26" w:rsidRPr="00067B0D" w:rsidRDefault="00754B26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770,1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54B26" w:rsidRPr="00067B0D" w:rsidRDefault="00EC69B5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987,2</w:t>
            </w:r>
          </w:p>
        </w:tc>
        <w:tc>
          <w:tcPr>
            <w:tcW w:w="1276" w:type="dxa"/>
            <w:vAlign w:val="center"/>
          </w:tcPr>
          <w:p w:rsidR="00754B26" w:rsidRPr="00067B0D" w:rsidRDefault="00EC69B5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1039,5</w:t>
            </w:r>
          </w:p>
        </w:tc>
        <w:tc>
          <w:tcPr>
            <w:tcW w:w="1276" w:type="dxa"/>
            <w:vAlign w:val="center"/>
          </w:tcPr>
          <w:p w:rsidR="00754B26" w:rsidRPr="00067B0D" w:rsidRDefault="00EC69B5" w:rsidP="003F1339">
            <w:pPr>
              <w:pStyle w:val="af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170,2</w:t>
            </w:r>
          </w:p>
        </w:tc>
      </w:tr>
    </w:tbl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В рамках реализации муниципальной программы «Развитие малого и среднего предпринимательства в Ломоносовском муниципальном районе» запланировано </w:t>
      </w:r>
      <w:proofErr w:type="spellStart"/>
      <w:r w:rsidRPr="00067B0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средств местного и областного бюджетов на дальнейшую реализацию мероприятий по поддержке малого и среднего бизнеса.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На территории Ломоносовского муниципального района с 2001 года успешно функционирует Ломоносовский Фонд устойчивого развития «Бизнес-центр» - муниципальная инфраструктура поддержки предпринимательства.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По резул</w:t>
      </w:r>
      <w:r w:rsidR="006D569D" w:rsidRPr="00067B0D">
        <w:rPr>
          <w:rFonts w:ascii="Times New Roman" w:hAnsi="Times New Roman"/>
          <w:sz w:val="24"/>
          <w:szCs w:val="24"/>
        </w:rPr>
        <w:t>ьтатам конкурсного отбора в 2020 году 3</w:t>
      </w:r>
      <w:r w:rsidRPr="00067B0D">
        <w:rPr>
          <w:rFonts w:ascii="Times New Roman" w:hAnsi="Times New Roman"/>
          <w:sz w:val="24"/>
          <w:szCs w:val="24"/>
        </w:rPr>
        <w:t xml:space="preserve"> субъекта малого предпринимательства получили финансовую поддержку в размере 1,</w:t>
      </w:r>
      <w:r w:rsidR="006D569D" w:rsidRPr="00067B0D">
        <w:rPr>
          <w:rFonts w:ascii="Times New Roman" w:hAnsi="Times New Roman"/>
          <w:sz w:val="24"/>
          <w:szCs w:val="24"/>
        </w:rPr>
        <w:t>4417</w:t>
      </w:r>
      <w:r w:rsidRPr="00067B0D">
        <w:rPr>
          <w:rFonts w:ascii="Times New Roman" w:hAnsi="Times New Roman"/>
          <w:sz w:val="24"/>
          <w:szCs w:val="24"/>
        </w:rPr>
        <w:t xml:space="preserve"> млн.</w:t>
      </w:r>
      <w:r w:rsidR="00C34390" w:rsidRPr="00067B0D"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рублей на начало организации предпринимательской деятельности (в том числе 1,</w:t>
      </w:r>
      <w:r w:rsidR="006D569D" w:rsidRPr="00067B0D">
        <w:rPr>
          <w:rFonts w:ascii="Times New Roman" w:hAnsi="Times New Roman"/>
          <w:sz w:val="24"/>
          <w:szCs w:val="24"/>
        </w:rPr>
        <w:t>291</w:t>
      </w:r>
      <w:r w:rsidRPr="00067B0D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067B0D">
        <w:rPr>
          <w:rFonts w:ascii="Times New Roman" w:hAnsi="Times New Roman"/>
          <w:sz w:val="24"/>
          <w:szCs w:val="24"/>
        </w:rPr>
        <w:t>.р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ублей - средства областного бюджета). 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За период 2015–20</w:t>
      </w:r>
      <w:r w:rsidR="006D569D" w:rsidRPr="00067B0D">
        <w:rPr>
          <w:rFonts w:ascii="Times New Roman" w:hAnsi="Times New Roman"/>
          <w:sz w:val="24"/>
          <w:szCs w:val="24"/>
        </w:rPr>
        <w:t>20</w:t>
      </w:r>
      <w:r w:rsidRPr="00067B0D">
        <w:rPr>
          <w:rFonts w:ascii="Times New Roman" w:hAnsi="Times New Roman"/>
          <w:sz w:val="24"/>
          <w:szCs w:val="24"/>
        </w:rPr>
        <w:t xml:space="preserve">гг. </w:t>
      </w:r>
      <w:r w:rsidR="006D569D" w:rsidRPr="00067B0D">
        <w:rPr>
          <w:rFonts w:ascii="Times New Roman" w:hAnsi="Times New Roman"/>
          <w:sz w:val="24"/>
          <w:szCs w:val="24"/>
        </w:rPr>
        <w:t>21</w:t>
      </w:r>
      <w:r w:rsidRPr="00067B0D">
        <w:rPr>
          <w:rFonts w:ascii="Times New Roman" w:hAnsi="Times New Roman"/>
          <w:sz w:val="24"/>
          <w:szCs w:val="24"/>
        </w:rPr>
        <w:t xml:space="preserve"> хозяйствующи</w:t>
      </w:r>
      <w:r w:rsidR="00EC69B5" w:rsidRPr="00067B0D">
        <w:rPr>
          <w:rFonts w:ascii="Times New Roman" w:hAnsi="Times New Roman"/>
          <w:sz w:val="24"/>
          <w:szCs w:val="24"/>
        </w:rPr>
        <w:t>й</w:t>
      </w:r>
      <w:r w:rsidRPr="00067B0D">
        <w:rPr>
          <w:rFonts w:ascii="Times New Roman" w:hAnsi="Times New Roman"/>
          <w:sz w:val="24"/>
          <w:szCs w:val="24"/>
        </w:rPr>
        <w:t xml:space="preserve"> субъект, относящи</w:t>
      </w:r>
      <w:r w:rsidR="00EC69B5" w:rsidRPr="00067B0D">
        <w:rPr>
          <w:rFonts w:ascii="Times New Roman" w:hAnsi="Times New Roman"/>
          <w:sz w:val="24"/>
          <w:szCs w:val="24"/>
        </w:rPr>
        <w:t>йся</w:t>
      </w:r>
      <w:r w:rsidRPr="00067B0D">
        <w:rPr>
          <w:rFonts w:ascii="Times New Roman" w:hAnsi="Times New Roman"/>
          <w:sz w:val="24"/>
          <w:szCs w:val="24"/>
        </w:rPr>
        <w:t xml:space="preserve"> к приоритетным видам деятельности, получил финансовую поддержку (субсидии в размере до 700 тыс</w:t>
      </w:r>
      <w:proofErr w:type="gramStart"/>
      <w:r w:rsidRPr="00067B0D">
        <w:rPr>
          <w:rFonts w:ascii="Times New Roman" w:hAnsi="Times New Roman"/>
          <w:sz w:val="24"/>
          <w:szCs w:val="24"/>
        </w:rPr>
        <w:t>.р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уб. </w:t>
      </w:r>
      <w:r w:rsidRPr="00067B0D">
        <w:rPr>
          <w:rFonts w:ascii="Times New Roman" w:hAnsi="Times New Roman"/>
          <w:sz w:val="24"/>
          <w:szCs w:val="24"/>
        </w:rPr>
        <w:lastRenderedPageBreak/>
        <w:t>из областного и местного бюджетов) на начало осуществления предпринимательской деятельности.</w:t>
      </w:r>
    </w:p>
    <w:p w:rsidR="00CB5DCA" w:rsidRPr="00067B0D" w:rsidRDefault="00413539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3</w:t>
      </w:r>
      <w:r w:rsidR="00CB5DCA" w:rsidRPr="00067B0D">
        <w:rPr>
          <w:rFonts w:ascii="Times New Roman" w:hAnsi="Times New Roman"/>
          <w:sz w:val="24"/>
          <w:szCs w:val="24"/>
        </w:rPr>
        <w:t xml:space="preserve">5 хозяйствующих субъектов Ломоносовского </w:t>
      </w:r>
      <w:r w:rsidR="00CB5DCA" w:rsidRPr="00067B0D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CB5DCA" w:rsidRPr="00067B0D">
        <w:rPr>
          <w:rFonts w:ascii="Times New Roman" w:hAnsi="Times New Roman"/>
          <w:sz w:val="24"/>
          <w:szCs w:val="24"/>
        </w:rPr>
        <w:t xml:space="preserve"> района получили государственную финансовую поддержку по региональной программе в разных направлениях деятельности (в т.ч. лизинг, модернизация производства, развитие социального бизнеса и народно-художественных промыслов).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>В Ленинградской области с 1 января 2020 года введен специальный налоговый режим для самозанятых граждан</w:t>
      </w:r>
      <w:r w:rsidRPr="00067B0D">
        <w:rPr>
          <w:rFonts w:ascii="Times New Roman" w:hAnsi="Times New Roman"/>
          <w:sz w:val="24"/>
          <w:szCs w:val="24"/>
        </w:rPr>
        <w:t xml:space="preserve"> (Федеральный закон от 27.11.2018 № 422-ФЗ  «О проведении эксперимента по установлению специального налогового режима «Налог на профессиональный доход»).</w:t>
      </w:r>
      <w:r w:rsidRPr="00067B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В связи с этим, предприниматели по ряду видов деятельности могут перейти в статус</w:t>
      </w:r>
      <w:r w:rsidRPr="00067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339">
        <w:rPr>
          <w:rFonts w:ascii="Times New Roman" w:hAnsi="Times New Roman"/>
          <w:b/>
          <w:color w:val="000000"/>
          <w:sz w:val="24"/>
          <w:szCs w:val="24"/>
        </w:rPr>
        <w:t>плательщиков налог</w:t>
      </w:r>
      <w:r w:rsidR="001B65F7" w:rsidRPr="003F1339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3F13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65F7" w:rsidRPr="003F1339">
        <w:rPr>
          <w:rFonts w:ascii="Times New Roman" w:hAnsi="Times New Roman"/>
          <w:b/>
          <w:color w:val="000000"/>
          <w:sz w:val="24"/>
          <w:szCs w:val="24"/>
        </w:rPr>
        <w:t>на профессиональный доход</w:t>
      </w:r>
      <w:r w:rsidRPr="00067B0D">
        <w:rPr>
          <w:rFonts w:ascii="Times New Roman" w:hAnsi="Times New Roman"/>
          <w:color w:val="000000"/>
          <w:sz w:val="24"/>
          <w:szCs w:val="24"/>
        </w:rPr>
        <w:t>.</w:t>
      </w:r>
      <w:r w:rsidRPr="00067B0D">
        <w:rPr>
          <w:rFonts w:ascii="Times New Roman" w:hAnsi="Times New Roman"/>
          <w:sz w:val="24"/>
          <w:szCs w:val="24"/>
        </w:rPr>
        <w:t xml:space="preserve"> 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Предприниматели Ломоносовского  муниципального района приняли участие в областных и федеральных выставочно-ярмарочных мероприятиях, в том числе в традиционной международной агропромышленной выставке ярмарке «Агрорусь-20</w:t>
      </w:r>
      <w:r w:rsidR="00EC69B5" w:rsidRPr="00067B0D">
        <w:rPr>
          <w:rFonts w:ascii="Times New Roman" w:hAnsi="Times New Roman"/>
          <w:sz w:val="24"/>
          <w:szCs w:val="24"/>
        </w:rPr>
        <w:t>20</w:t>
      </w:r>
      <w:r w:rsidRPr="00067B0D">
        <w:rPr>
          <w:rFonts w:ascii="Times New Roman" w:hAnsi="Times New Roman"/>
          <w:sz w:val="24"/>
          <w:szCs w:val="24"/>
        </w:rPr>
        <w:t xml:space="preserve">». 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Также можно отметить, что одни из первых в регионе два малых предприятия Ломоносовского муниципального района получили сертификаты на право использования логотипа «Сделано в Ленинградской области»: ООО «Фабрика домашних солений» из Виллозского городского поселения </w:t>
      </w:r>
      <w:proofErr w:type="gramStart"/>
      <w:r w:rsidRPr="00067B0D">
        <w:rPr>
          <w:rFonts w:ascii="Times New Roman" w:hAnsi="Times New Roman"/>
          <w:sz w:val="24"/>
          <w:szCs w:val="24"/>
        </w:rPr>
        <w:t>и ООО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«АВС - мебель» из Лаголовского сельского поселения</w:t>
      </w:r>
      <w:r w:rsidRPr="00067B0D">
        <w:rPr>
          <w:rFonts w:ascii="Times New Roman" w:hAnsi="Times New Roman"/>
          <w:color w:val="191919"/>
          <w:sz w:val="24"/>
          <w:szCs w:val="24"/>
        </w:rPr>
        <w:t>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 развития потребительского рынка - н</w:t>
      </w:r>
      <w:r w:rsidRPr="00067B0D">
        <w:rPr>
          <w:rFonts w:ascii="Times New Roman" w:hAnsi="Times New Roman"/>
          <w:sz w:val="24"/>
          <w:szCs w:val="24"/>
        </w:rPr>
        <w:t>а территории Ломоносовского района существует неравномерность размещения предприятий розничной торговли. В целом, обеспеченность торговыми площадями значительно превышает норматив.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2019 году состоялось открытие кру</w:t>
      </w:r>
      <w:r w:rsidR="00C34390" w:rsidRPr="00067B0D">
        <w:rPr>
          <w:rFonts w:ascii="Times New Roman" w:hAnsi="Times New Roman"/>
          <w:sz w:val="24"/>
          <w:szCs w:val="24"/>
        </w:rPr>
        <w:t>пного торгового комплекса Аутлет</w:t>
      </w:r>
      <w:r w:rsidRPr="00067B0D">
        <w:rPr>
          <w:rFonts w:ascii="Times New Roman" w:hAnsi="Times New Roman"/>
          <w:sz w:val="24"/>
          <w:szCs w:val="24"/>
        </w:rPr>
        <w:t>-центра в Виллоз</w:t>
      </w:r>
      <w:r w:rsidR="00413539" w:rsidRPr="00067B0D">
        <w:rPr>
          <w:rFonts w:ascii="Times New Roman" w:hAnsi="Times New Roman"/>
          <w:sz w:val="24"/>
          <w:szCs w:val="24"/>
        </w:rPr>
        <w:t>ском городском поселении.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7B0D">
        <w:rPr>
          <w:rFonts w:ascii="Times New Roman" w:hAnsi="Times New Roman"/>
          <w:sz w:val="24"/>
          <w:szCs w:val="24"/>
        </w:rPr>
        <w:t>П</w:t>
      </w:r>
      <w:r w:rsidRPr="00067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риоритетными направлениями в сфере потребительского рынка является: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развитие ярмарочной торговли, создание условий для нестационарной торговой деятельности (увеличение числа площадок для ярмарочной торговли, развитие малоформатных форм торговли);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067B0D">
        <w:rPr>
          <w:rFonts w:ascii="Times New Roman" w:hAnsi="Times New Roman"/>
          <w:color w:val="000000"/>
          <w:sz w:val="24"/>
          <w:szCs w:val="24"/>
        </w:rPr>
        <w:tab/>
        <w:t>- расширение и совершенствование торговой инфраструктуры в</w:t>
      </w:r>
      <w:r w:rsidRPr="00067B0D">
        <w:rPr>
          <w:rFonts w:ascii="Times New Roman" w:hAnsi="Times New Roman"/>
          <w:sz w:val="24"/>
          <w:szCs w:val="24"/>
        </w:rPr>
        <w:t xml:space="preserve"> целях </w:t>
      </w:r>
      <w:r w:rsidRPr="00067B0D">
        <w:rPr>
          <w:rFonts w:ascii="Times New Roman" w:hAnsi="Times New Roman"/>
          <w:color w:val="000000"/>
          <w:spacing w:val="-7"/>
          <w:sz w:val="24"/>
          <w:szCs w:val="24"/>
        </w:rPr>
        <w:t>обеспечение населения городских и сельских поселений услугами торговли;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067B0D">
        <w:rPr>
          <w:rFonts w:ascii="Times New Roman" w:hAnsi="Times New Roman"/>
          <w:color w:val="000000"/>
          <w:spacing w:val="-7"/>
          <w:sz w:val="24"/>
          <w:szCs w:val="24"/>
        </w:rPr>
        <w:t>- расширение сферы бытовых услуг в поселениях.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настоящее время продолжается активное развитие малого бизнеса на территории, граничащей с Санкт-Петербургом и имеющей развитую инженерную инфраструктуру.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В то же время, ряд сельских поселений испытывают нехватку на своей территории субъектов малого предпринимательства, создание которых способствует решению социальных и экономических проблем. У предпринимателей присутствуют трудности, связанные с нехваткой необходимых помещений для размещения собственного производства, площадей для размещения предприятий. Ломоносовский муниципальный район располагает широкими возможностями для развития сельского предпринимательства, пищевой и перерабатывающей промышленности, есть потребность в развитии сферы предоставления населению бытовых услуг, общественного питания, услуг в сфере жилищно-коммунального хозяйства. Кроме этого, в Ломоносовском муниципальном  районе есть предпосылки для развития туризма, в том числе сельского туризма, народных промыслов. 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Таким образом, есть возможности для дальнейшего развития малого предпринимательства, что является значимым для улучшения социально-экономического положения городских, сельских поселений.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Содействие дальнейшему эффективному развитию малого бизнеса является одной из важнейших задач для органов местного самоуправления.</w:t>
      </w:r>
    </w:p>
    <w:p w:rsidR="00CB5DCA" w:rsidRPr="003F1339" w:rsidRDefault="00CB5DCA" w:rsidP="003F1339">
      <w:pPr>
        <w:pStyle w:val="10"/>
        <w:framePr w:wrap="auto"/>
        <w:rPr>
          <w:rFonts w:ascii="Times New Roman" w:hAnsi="Times New Roman" w:cs="Times New Roman"/>
        </w:rPr>
      </w:pPr>
      <w:r w:rsidRPr="003F1339">
        <w:rPr>
          <w:rFonts w:ascii="Times New Roman" w:hAnsi="Times New Roman" w:cs="Times New Roman"/>
        </w:rPr>
        <w:lastRenderedPageBreak/>
        <w:t>2. Приоритетные направления развития малого и среднего предпринимательства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Приоритеты в сфере реализации Программы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CB5DCA" w:rsidRPr="00067B0D" w:rsidRDefault="00CB5DCA" w:rsidP="003A282B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●     Федеральный закон от 24 июля 2007 г. N 209-ФЗ "О развитии малого и среднего предпринимательства в Российской Федерации" (в действующей редакции);</w:t>
      </w:r>
    </w:p>
    <w:p w:rsidR="00CB5DCA" w:rsidRPr="00067B0D" w:rsidRDefault="00CB5DCA" w:rsidP="003A282B">
      <w:pPr>
        <w:pStyle w:val="affe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 (в действующей редакции);</w:t>
      </w:r>
    </w:p>
    <w:p w:rsidR="00CB5DCA" w:rsidRPr="00067B0D" w:rsidRDefault="00CB5DCA" w:rsidP="003A282B">
      <w:pPr>
        <w:pStyle w:val="affe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Государственная программа Российской Федерации "Экономическое развитие и инновационная экономика" (утверждена постановлением Правительства Российской Федерации </w:t>
      </w:r>
      <w:r w:rsidRPr="00067B0D">
        <w:rPr>
          <w:rFonts w:ascii="Times New Roman" w:hAnsi="Times New Roman"/>
          <w:bCs/>
          <w:sz w:val="24"/>
          <w:szCs w:val="24"/>
        </w:rPr>
        <w:t>от 15 апреля 2014 г. № 316</w:t>
      </w:r>
      <w:r w:rsidRPr="00067B0D">
        <w:rPr>
          <w:rFonts w:ascii="Times New Roman" w:hAnsi="Times New Roman"/>
          <w:sz w:val="24"/>
          <w:szCs w:val="24"/>
        </w:rPr>
        <w:t>) (в действующей редакции);</w:t>
      </w:r>
    </w:p>
    <w:p w:rsidR="00CB5DCA" w:rsidRPr="00067B0D" w:rsidRDefault="00CB5DCA" w:rsidP="003A282B">
      <w:pPr>
        <w:pStyle w:val="affe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Стратегия развития малого и среднего предпринимательства в Российской Федерации на период до 2030 года (утверждена распоряжением Правительства Российской Федерации от 2 июня 2016 года № 1083-р) (в действующей редакции);</w:t>
      </w:r>
    </w:p>
    <w:p w:rsidR="00CB5DCA" w:rsidRPr="00067B0D" w:rsidRDefault="00CB5DCA" w:rsidP="003A282B">
      <w:pPr>
        <w:pStyle w:val="affe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Стратегия социально-экономического развития Ленинградской области до 2030 года (утверждена областным законом от 8 августа 2016 года № 76-оз) (в действующей редакции);</w:t>
      </w:r>
    </w:p>
    <w:p w:rsidR="00CB5DCA" w:rsidRPr="00067B0D" w:rsidRDefault="00CB5DCA" w:rsidP="003A282B">
      <w:pPr>
        <w:pStyle w:val="affe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Стратегии развития малого и среднего предпринимательства в Ленинградской области до 2030 года (</w:t>
      </w:r>
      <w:proofErr w:type="gramStart"/>
      <w:r w:rsidRPr="00067B0D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распоряжением Правительства Ленинградской области от 1 августа 2017 года № 387-р) (в действующей редакции);</w:t>
      </w:r>
    </w:p>
    <w:p w:rsidR="00CB5DCA" w:rsidRPr="00067B0D" w:rsidRDefault="00CB5DCA" w:rsidP="003A282B">
      <w:pPr>
        <w:pStyle w:val="affe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Стратегия социально-экономического развития муниципального образования Ломоносовский муниципальный район Ленинградской области на период до 2030 года (утверждена Решением Совета депутатов муниципального образования Ломоносовский муниципальный район Ленинградской области от 30.03.2016 № 21);</w:t>
      </w:r>
    </w:p>
    <w:p w:rsidR="00CB5DCA" w:rsidRPr="00067B0D" w:rsidRDefault="00CB5DCA" w:rsidP="003A282B">
      <w:pPr>
        <w:pStyle w:val="affe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Ломоносовский муниципальный район Ленинградской области на среднесрочный период (ежегод</w:t>
      </w:r>
      <w:r w:rsidR="006D569D" w:rsidRPr="00067B0D">
        <w:rPr>
          <w:rFonts w:ascii="Times New Roman" w:hAnsi="Times New Roman"/>
          <w:sz w:val="24"/>
          <w:szCs w:val="24"/>
        </w:rPr>
        <w:t>но утверждаются постановлением А</w:t>
      </w:r>
      <w:r w:rsidRPr="00067B0D">
        <w:rPr>
          <w:rFonts w:ascii="Times New Roman" w:hAnsi="Times New Roman"/>
          <w:sz w:val="24"/>
          <w:szCs w:val="24"/>
        </w:rPr>
        <w:t>дминистрации).</w:t>
      </w:r>
    </w:p>
    <w:p w:rsidR="00CB5DCA" w:rsidRPr="00067B0D" w:rsidRDefault="00CB5DCA" w:rsidP="003A282B">
      <w:pPr>
        <w:pStyle w:val="affe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Подпрограмма "Развитие малого, среднего предпринимательства и потребительского рынка Ленинградской области" государственной программы Ленинградской области «Стимулирование экономической активности Ленинградской области», (утверждена постановлением Правительства Ленинградской области от 14 ноября 2013 г. N 394) (в действующей редакции);</w:t>
      </w:r>
    </w:p>
    <w:p w:rsidR="00CB5DCA" w:rsidRPr="003A282B" w:rsidRDefault="00CB5DCA" w:rsidP="003A282B">
      <w:pPr>
        <w:pStyle w:val="affe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pacing w:val="1"/>
          <w:sz w:val="24"/>
          <w:szCs w:val="24"/>
        </w:rPr>
        <w:t>Подпрограмма «Развитие системы защиты прав потребителей в Ленинградской области» государственной программы Ленинградской области «Устойчивое общественное развитие в Ленинградской области», (утверждена постановлением Правительства Ленинградской области от 14 ноября 2013 года № 399) (в действующей редакции).</w:t>
      </w:r>
    </w:p>
    <w:p w:rsidR="00CB5DCA" w:rsidRPr="003A282B" w:rsidRDefault="00CB5DCA" w:rsidP="003A282B">
      <w:pPr>
        <w:pStyle w:val="10"/>
        <w:framePr w:w="9252" w:wrap="auto"/>
        <w:rPr>
          <w:rFonts w:ascii="Times New Roman" w:hAnsi="Times New Roman" w:cs="Times New Roman"/>
        </w:rPr>
      </w:pPr>
      <w:r w:rsidRPr="003A282B">
        <w:rPr>
          <w:rFonts w:ascii="Times New Roman" w:hAnsi="Times New Roman" w:cs="Times New Roman"/>
        </w:rPr>
        <w:t>3.Цели и задачи Программы</w:t>
      </w:r>
    </w:p>
    <w:p w:rsidR="003A282B" w:rsidRDefault="003A282B" w:rsidP="003A282B">
      <w:pPr>
        <w:pStyle w:val="aff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5DCA" w:rsidRDefault="00CB5DCA" w:rsidP="00A27988">
      <w:pPr>
        <w:pStyle w:val="aff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82B">
        <w:rPr>
          <w:rFonts w:ascii="Times New Roman" w:hAnsi="Times New Roman"/>
          <w:b/>
          <w:sz w:val="24"/>
          <w:szCs w:val="24"/>
        </w:rPr>
        <w:t>Целями Программы являются:</w:t>
      </w:r>
    </w:p>
    <w:p w:rsidR="003A282B" w:rsidRPr="003A282B" w:rsidRDefault="003A282B" w:rsidP="00A27988">
      <w:pPr>
        <w:pStyle w:val="affe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Ломоносовский муниципальный район Ленинградской области;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lastRenderedPageBreak/>
        <w:t>- содействие развитию и поддержка малого и среднего предпринимательства на территории Ломоносовского муниципального района;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- участие органов местного самоуправления в реализации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067B0D">
        <w:rPr>
          <w:rFonts w:ascii="Times New Roman" w:hAnsi="Times New Roman"/>
          <w:bCs/>
          <w:sz w:val="24"/>
          <w:szCs w:val="24"/>
        </w:rPr>
        <w:t>программы Ленинградской области «Стимулирование экономической активности Ленинградской области» (</w:t>
      </w:r>
      <w:proofErr w:type="gramStart"/>
      <w:r w:rsidRPr="00067B0D">
        <w:rPr>
          <w:rFonts w:ascii="Times New Roman" w:hAnsi="Times New Roman"/>
          <w:bCs/>
          <w:sz w:val="24"/>
          <w:szCs w:val="24"/>
        </w:rPr>
        <w:t>утверждена</w:t>
      </w:r>
      <w:proofErr w:type="gramEnd"/>
      <w:r w:rsidRPr="00067B0D">
        <w:rPr>
          <w:rFonts w:ascii="Times New Roman" w:hAnsi="Times New Roman"/>
          <w:bCs/>
          <w:sz w:val="24"/>
          <w:szCs w:val="24"/>
        </w:rPr>
        <w:t xml:space="preserve"> постановлением Правительства Ленинградской области № 394 от 14 ноября 2013 года);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создание необходимых условий для максимальной реализации потребителями Ленинградской области своих законных прав и интересов;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поддержка субъектов, осуществляющих деятельность в сфере социального предпринимательства;</w:t>
      </w:r>
    </w:p>
    <w:p w:rsidR="00CB5DCA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поддержка субъектов, осуществляющих деятельность в сфере народных художественных промыслов и ремесел.</w:t>
      </w:r>
    </w:p>
    <w:p w:rsidR="003A282B" w:rsidRPr="003A282B" w:rsidRDefault="003A282B" w:rsidP="00A27988">
      <w:pPr>
        <w:pStyle w:val="affe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B5DCA" w:rsidRDefault="00CB5DCA" w:rsidP="00A27988">
      <w:pPr>
        <w:pStyle w:val="aff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82B">
        <w:rPr>
          <w:rFonts w:ascii="Times New Roman" w:hAnsi="Times New Roman"/>
          <w:b/>
          <w:sz w:val="24"/>
          <w:szCs w:val="24"/>
        </w:rPr>
        <w:t>Основными задачами Программы являются:</w:t>
      </w:r>
    </w:p>
    <w:p w:rsidR="003A282B" w:rsidRPr="003A282B" w:rsidRDefault="003A282B" w:rsidP="00A27988">
      <w:pPr>
        <w:pStyle w:val="affe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- содействие росту количества действующих субъектов малого </w:t>
      </w:r>
      <w:r w:rsidR="00485725" w:rsidRPr="00067B0D">
        <w:rPr>
          <w:rFonts w:ascii="Times New Roman" w:hAnsi="Times New Roman"/>
          <w:sz w:val="24"/>
          <w:szCs w:val="24"/>
        </w:rPr>
        <w:t xml:space="preserve">и среднего </w:t>
      </w:r>
      <w:r w:rsidRPr="00067B0D">
        <w:rPr>
          <w:rFonts w:ascii="Times New Roman" w:hAnsi="Times New Roman"/>
          <w:sz w:val="24"/>
          <w:szCs w:val="24"/>
        </w:rPr>
        <w:t>предпринимательства на территории Ломоносовского муниципального района;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развитие инфраструктуры поддержки малого и среднего предпринимательства;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мероприятия по организации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- развитие и обеспечение </w:t>
      </w:r>
      <w:proofErr w:type="gramStart"/>
      <w:r w:rsidRPr="00067B0D">
        <w:rPr>
          <w:rFonts w:ascii="Times New Roman" w:hAnsi="Times New Roman"/>
          <w:sz w:val="24"/>
          <w:szCs w:val="24"/>
        </w:rPr>
        <w:t>функционирования системы защиты прав потребителей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в Ленинградской области;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обеспечение деятельности информационно-консультационного центра для информирования и консультирования потребителей;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повышение правовой грамотности населения в сфере защиты прав потребителей путем регулярного информирования и просвещения;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содействие развитию социального предпринимательства;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- содействие сохранению, возрождению и развитию народных художественных промыслов и ремесел.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Сведения о показателях (индикаторах)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«</w:t>
      </w:r>
      <w:r w:rsidRPr="00067B0D">
        <w:rPr>
          <w:rFonts w:ascii="Times New Roman" w:hAnsi="Times New Roman"/>
          <w:color w:val="000000"/>
          <w:sz w:val="24"/>
          <w:szCs w:val="24"/>
        </w:rPr>
        <w:t>Развитие малого и среднего предпринимательства в Ломоносовском муниципальном районе</w:t>
      </w:r>
      <w:r w:rsidRPr="00067B0D">
        <w:rPr>
          <w:rFonts w:ascii="Times New Roman" w:hAnsi="Times New Roman"/>
          <w:sz w:val="24"/>
          <w:szCs w:val="24"/>
        </w:rPr>
        <w:t>».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Реализация муниципальной программы «Развитие малого и среднего предпринимательства в Ломоносовском муниципальном районе» осуществляется в один этап.</w:t>
      </w:r>
    </w:p>
    <w:p w:rsidR="00CB5DCA" w:rsidRDefault="00CB5DCA" w:rsidP="003A282B">
      <w:pPr>
        <w:pStyle w:val="10"/>
        <w:framePr w:wrap="auto"/>
        <w:rPr>
          <w:rFonts w:ascii="Times New Roman" w:hAnsi="Times New Roman" w:cs="Times New Roman"/>
        </w:rPr>
      </w:pPr>
      <w:r w:rsidRPr="003A282B">
        <w:rPr>
          <w:rFonts w:ascii="Times New Roman" w:hAnsi="Times New Roman" w:cs="Times New Roman"/>
        </w:rPr>
        <w:t>4. Расшифровка плановых значений показателей (индикаторов) Программы по годам реализации, их взаимосвязь с мероприятиями</w:t>
      </w:r>
    </w:p>
    <w:p w:rsidR="003A282B" w:rsidRPr="003A282B" w:rsidRDefault="003A282B" w:rsidP="003A282B"/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Style w:val="afb"/>
          <w:sz w:val="24"/>
          <w:szCs w:val="24"/>
        </w:rPr>
        <w:t xml:space="preserve">Рассматриваемые плановые показатели являются следствием совокупности факторов, оказывающих как положительное, так и негативное воздействие на состояние сферы малого, среднего бизнеса. Ключевое значение имеет политика, проводимая федеральными органами исполнительной власти, в частности меры налогового регулирования, размеры фиксированных платежей во внебюджетные фонды, прочие составляющие. Безусловно, реализуемые органами местного самоуправления мероприятия, направленные на поддержку малого и среднего бизнеса, не оказывают решающего влияния на развитие отрасли в целом, но являются базовой составляющей. </w:t>
      </w:r>
      <w:r w:rsidRPr="00067B0D">
        <w:rPr>
          <w:rStyle w:val="afb"/>
          <w:sz w:val="24"/>
          <w:szCs w:val="24"/>
        </w:rPr>
        <w:lastRenderedPageBreak/>
        <w:t>Предполагаемый рост плановых значений</w:t>
      </w:r>
      <w:r w:rsidRPr="00067B0D">
        <w:rPr>
          <w:rFonts w:ascii="Times New Roman" w:hAnsi="Times New Roman"/>
          <w:sz w:val="24"/>
          <w:szCs w:val="24"/>
        </w:rPr>
        <w:t xml:space="preserve"> есть результат успешной реализации всех мероприятий поддержки бизнеса, которые изложены в Разделе 5 Программы.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Расшифровка плановых значений показателей (индикаторов) Программы по годам реализации и информация о взаимосвязи показателей муниципальной программы с мероприятиями приведены в Приложениях 1 и 2 к муниципальной программе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районе».</w:t>
      </w:r>
    </w:p>
    <w:p w:rsidR="00CB5DCA" w:rsidRPr="003A282B" w:rsidRDefault="00CB5DCA" w:rsidP="003A282B">
      <w:pPr>
        <w:pStyle w:val="10"/>
        <w:framePr w:wrap="auto"/>
        <w:rPr>
          <w:rFonts w:ascii="Times New Roman" w:hAnsi="Times New Roman" w:cs="Times New Roman"/>
        </w:rPr>
      </w:pPr>
      <w:r w:rsidRPr="003A282B">
        <w:rPr>
          <w:rFonts w:ascii="Times New Roman" w:hAnsi="Times New Roman" w:cs="Times New Roman"/>
        </w:rPr>
        <w:t>5.Характеристика основных мероприятий Программы</w:t>
      </w:r>
    </w:p>
    <w:p w:rsidR="003A282B" w:rsidRDefault="003A282B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рамках данной Программы реализуются два основных мероприятия: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3A282B">
        <w:rPr>
          <w:rFonts w:ascii="Times New Roman" w:hAnsi="Times New Roman"/>
          <w:b/>
          <w:sz w:val="24"/>
          <w:szCs w:val="24"/>
        </w:rPr>
        <w:t>1. Развитие инфраструктуры поддержки малого и среднего предпринимательства</w:t>
      </w:r>
      <w:r w:rsidRPr="00067B0D">
        <w:rPr>
          <w:rFonts w:ascii="Times New Roman" w:hAnsi="Times New Roman"/>
          <w:sz w:val="24"/>
          <w:szCs w:val="24"/>
        </w:rPr>
        <w:t>.</w:t>
      </w:r>
    </w:p>
    <w:p w:rsidR="00CB5DCA" w:rsidRPr="003A282B" w:rsidRDefault="009747F6" w:rsidP="00A27988">
      <w:pPr>
        <w:pStyle w:val="affe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67B0D">
        <w:rPr>
          <w:rFonts w:ascii="Times New Roman" w:hAnsi="Times New Roman"/>
          <w:i/>
          <w:sz w:val="24"/>
          <w:szCs w:val="24"/>
        </w:rPr>
        <w:t>1.1</w:t>
      </w:r>
      <w:proofErr w:type="gramStart"/>
      <w:r w:rsidR="00DD4ED3" w:rsidRPr="00067B0D">
        <w:rPr>
          <w:rFonts w:ascii="Times New Roman" w:hAnsi="Times New Roman"/>
          <w:i/>
          <w:sz w:val="24"/>
          <w:szCs w:val="24"/>
        </w:rPr>
        <w:t xml:space="preserve"> </w:t>
      </w:r>
      <w:r w:rsidR="00CB5DCA" w:rsidRPr="003A282B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="00CB5DCA" w:rsidRPr="003A282B">
        <w:rPr>
          <w:rFonts w:ascii="Times New Roman" w:hAnsi="Times New Roman"/>
          <w:b/>
          <w:i/>
          <w:sz w:val="24"/>
          <w:szCs w:val="24"/>
        </w:rPr>
        <w:t>рганизационно – консультационная, информационная поддержка развития малого</w:t>
      </w:r>
      <w:r w:rsidR="00DD4ED3" w:rsidRPr="003A282B">
        <w:rPr>
          <w:rFonts w:ascii="Times New Roman" w:hAnsi="Times New Roman"/>
          <w:b/>
          <w:i/>
          <w:sz w:val="24"/>
          <w:szCs w:val="24"/>
        </w:rPr>
        <w:t xml:space="preserve"> и среднего </w:t>
      </w:r>
      <w:r w:rsidR="00CB5DCA" w:rsidRPr="003A282B">
        <w:rPr>
          <w:rFonts w:ascii="Times New Roman" w:hAnsi="Times New Roman"/>
          <w:b/>
          <w:i/>
          <w:sz w:val="24"/>
          <w:szCs w:val="24"/>
        </w:rPr>
        <w:t xml:space="preserve"> предпринимательства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Субсидии Ломоносовскому фонду устойчивого развития «Бизнес-центр» в виде имущественного взноса на обеспечение его деятельности.</w:t>
      </w:r>
    </w:p>
    <w:p w:rsidR="00CB5DCA" w:rsidRPr="003A282B" w:rsidRDefault="00DD4ED3" w:rsidP="00A27988">
      <w:pPr>
        <w:pStyle w:val="affe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67B0D">
        <w:rPr>
          <w:rFonts w:ascii="Times New Roman" w:hAnsi="Times New Roman"/>
          <w:i/>
          <w:sz w:val="24"/>
          <w:szCs w:val="24"/>
        </w:rPr>
        <w:t xml:space="preserve">  </w:t>
      </w:r>
      <w:r w:rsidR="003A282B">
        <w:rPr>
          <w:rFonts w:ascii="Times New Roman" w:hAnsi="Times New Roman"/>
          <w:i/>
          <w:sz w:val="24"/>
          <w:szCs w:val="24"/>
        </w:rPr>
        <w:t xml:space="preserve">1.2 </w:t>
      </w:r>
      <w:r w:rsidR="00CB5DCA" w:rsidRPr="003A282B">
        <w:rPr>
          <w:rFonts w:ascii="Times New Roman" w:hAnsi="Times New Roman"/>
          <w:b/>
          <w:i/>
          <w:sz w:val="24"/>
          <w:szCs w:val="24"/>
        </w:rPr>
        <w:t>Имущественная поддержка предпринимательства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Предоставление организации муниципальной инфраструктуры поддержки предпринимательства (Ломоносовскому фонду устой</w:t>
      </w:r>
      <w:r w:rsidR="00297D2B">
        <w:rPr>
          <w:rFonts w:ascii="Times New Roman" w:hAnsi="Times New Roman"/>
          <w:sz w:val="24"/>
          <w:szCs w:val="24"/>
        </w:rPr>
        <w:t>чивого развития «Бизнес-центр»)</w:t>
      </w:r>
      <w:r w:rsidR="00413539" w:rsidRPr="00067B0D">
        <w:rPr>
          <w:rFonts w:ascii="Times New Roman" w:hAnsi="Times New Roman"/>
          <w:sz w:val="24"/>
          <w:szCs w:val="24"/>
        </w:rPr>
        <w:t xml:space="preserve"> </w:t>
      </w:r>
      <w:r w:rsidR="00103010" w:rsidRPr="00067B0D">
        <w:rPr>
          <w:rFonts w:ascii="Times New Roman" w:hAnsi="Times New Roman"/>
          <w:sz w:val="24"/>
          <w:szCs w:val="24"/>
        </w:rPr>
        <w:t>в пользовани</w:t>
      </w:r>
      <w:r w:rsidR="004B1E84" w:rsidRPr="00067B0D">
        <w:rPr>
          <w:rFonts w:ascii="Times New Roman" w:hAnsi="Times New Roman"/>
          <w:sz w:val="24"/>
          <w:szCs w:val="24"/>
        </w:rPr>
        <w:t>е</w:t>
      </w:r>
      <w:r w:rsidR="00103010" w:rsidRPr="00067B0D">
        <w:rPr>
          <w:rFonts w:ascii="Times New Roman" w:hAnsi="Times New Roman"/>
          <w:sz w:val="24"/>
          <w:szCs w:val="24"/>
        </w:rPr>
        <w:t xml:space="preserve"> </w:t>
      </w:r>
      <w:r w:rsidR="00017088" w:rsidRPr="00067B0D">
        <w:rPr>
          <w:rFonts w:ascii="Times New Roman" w:hAnsi="Times New Roman"/>
          <w:sz w:val="24"/>
          <w:szCs w:val="24"/>
        </w:rPr>
        <w:t xml:space="preserve">помещения для осуществления деятельности, </w:t>
      </w:r>
      <w:r w:rsidRPr="00067B0D">
        <w:rPr>
          <w:rFonts w:ascii="Times New Roman" w:hAnsi="Times New Roman"/>
          <w:sz w:val="24"/>
          <w:szCs w:val="24"/>
        </w:rPr>
        <w:t>а также оказание содействия в проведении мероприятий поддержки бизнеса (актовый зал для организации семинаров, конференций, предоставление иного имущества).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Реализация плана мероприятий («дорожной карты») взаимодействия органов местного самоуправления Ломоносовского муниципального района по вопросам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муниципального образования Ломоносовский муниципальный район Ленинградской области.</w:t>
      </w:r>
    </w:p>
    <w:p w:rsidR="00CB5DCA" w:rsidRPr="003A282B" w:rsidRDefault="003A282B" w:rsidP="00A27988">
      <w:pPr>
        <w:pStyle w:val="affe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A282B">
        <w:rPr>
          <w:rFonts w:ascii="Times New Roman" w:hAnsi="Times New Roman"/>
          <w:b/>
          <w:i/>
          <w:sz w:val="24"/>
          <w:szCs w:val="24"/>
        </w:rPr>
        <w:t xml:space="preserve">1.3 </w:t>
      </w:r>
      <w:r w:rsidR="00CB5DCA" w:rsidRPr="003A282B">
        <w:rPr>
          <w:rFonts w:ascii="Times New Roman" w:hAnsi="Times New Roman"/>
          <w:b/>
          <w:i/>
          <w:sz w:val="24"/>
          <w:szCs w:val="24"/>
        </w:rPr>
        <w:t>Создание условий для развития нестационарной торговой деятельности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Разработка и утверждение схем размещения нестационарных торговых объектов в поселениях в целях создания условий развития нестационарной торговой деятельности.</w:t>
      </w:r>
    </w:p>
    <w:p w:rsidR="00E961A9" w:rsidRPr="00067B0D" w:rsidRDefault="00E961A9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3A282B" w:rsidRDefault="00CB5DCA" w:rsidP="00A27988">
      <w:pPr>
        <w:pStyle w:val="aff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82B">
        <w:rPr>
          <w:rFonts w:ascii="Times New Roman" w:hAnsi="Times New Roman"/>
          <w:b/>
          <w:sz w:val="24"/>
          <w:szCs w:val="24"/>
        </w:rPr>
        <w:t>2. Мероприятия по поддержке малого и среднего предпринимательства.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00F4" w:rsidRPr="003A282B" w:rsidRDefault="005A00F4" w:rsidP="00A27988">
      <w:pPr>
        <w:pStyle w:val="affe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A282B">
        <w:rPr>
          <w:rFonts w:ascii="Times New Roman" w:hAnsi="Times New Roman"/>
          <w:b/>
          <w:i/>
          <w:sz w:val="24"/>
          <w:szCs w:val="24"/>
        </w:rPr>
        <w:t xml:space="preserve">2.1 Мероприятия по поддержке субъектов малого и среднего </w:t>
      </w:r>
      <w:r w:rsidR="00241BD9" w:rsidRPr="003A282B">
        <w:rPr>
          <w:rFonts w:ascii="Times New Roman" w:hAnsi="Times New Roman"/>
          <w:b/>
          <w:i/>
          <w:sz w:val="24"/>
          <w:szCs w:val="24"/>
        </w:rPr>
        <w:t xml:space="preserve">предпринимательства </w:t>
      </w:r>
      <w:r w:rsidRPr="003A282B">
        <w:rPr>
          <w:rFonts w:ascii="Times New Roman" w:hAnsi="Times New Roman"/>
          <w:b/>
          <w:i/>
          <w:sz w:val="24"/>
          <w:szCs w:val="24"/>
        </w:rPr>
        <w:t>на организацию предпринимательской деятельности</w:t>
      </w:r>
    </w:p>
    <w:p w:rsidR="005A00F4" w:rsidRPr="00067B0D" w:rsidRDefault="005A00F4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 Мероприятия по поддержке субъектов малого и среднего предпринимательства на организацию предпринимательской деятельности. </w:t>
      </w:r>
    </w:p>
    <w:p w:rsidR="005A00F4" w:rsidRPr="00067B0D" w:rsidRDefault="005A00F4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Участие в реализации направлений областной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(</w:t>
      </w:r>
      <w:proofErr w:type="gramStart"/>
      <w:r w:rsidRPr="00067B0D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постановлением Правительства Ленинградской области от 14 ноября 2013 г. N 394).</w:t>
      </w:r>
    </w:p>
    <w:p w:rsidR="005A00F4" w:rsidRPr="00067B0D" w:rsidRDefault="005A00F4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B0D">
        <w:rPr>
          <w:rFonts w:ascii="Times New Roman" w:hAnsi="Times New Roman"/>
          <w:sz w:val="24"/>
          <w:szCs w:val="24"/>
        </w:rPr>
        <w:t>Оказание имущественной поддержки в форме муниципальной преференции субъектам малого и среднего предпринимательства</w:t>
      </w:r>
      <w:r w:rsidR="007D2CA2" w:rsidRPr="00067B0D">
        <w:rPr>
          <w:rFonts w:ascii="Times New Roman" w:hAnsi="Times New Roman"/>
          <w:sz w:val="24"/>
          <w:szCs w:val="24"/>
        </w:rPr>
        <w:t xml:space="preserve">, </w:t>
      </w:r>
      <w:r w:rsidR="004F527A" w:rsidRPr="00067B0D">
        <w:rPr>
          <w:rFonts w:ascii="Times New Roman" w:hAnsi="Times New Roman"/>
          <w:sz w:val="24"/>
          <w:szCs w:val="24"/>
        </w:rPr>
        <w:t>самозанятым гражданам</w:t>
      </w:r>
      <w:r w:rsidR="007D2CA2" w:rsidRPr="00067B0D"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Ломоносовского муниципального района (муниципальн</w:t>
      </w:r>
      <w:r w:rsidR="00DD4ED3" w:rsidRPr="00067B0D">
        <w:rPr>
          <w:rFonts w:ascii="Times New Roman" w:hAnsi="Times New Roman"/>
          <w:sz w:val="24"/>
          <w:szCs w:val="24"/>
        </w:rPr>
        <w:t xml:space="preserve">ая преференция предоставляется </w:t>
      </w:r>
      <w:r w:rsidRPr="00067B0D">
        <w:rPr>
          <w:rFonts w:ascii="Times New Roman" w:hAnsi="Times New Roman"/>
          <w:sz w:val="24"/>
          <w:szCs w:val="24"/>
        </w:rPr>
        <w:t xml:space="preserve">субъектам малого, среднего предпринимательства, </w:t>
      </w:r>
      <w:r w:rsidR="007D2CA2" w:rsidRPr="00067B0D">
        <w:rPr>
          <w:rFonts w:ascii="Times New Roman" w:hAnsi="Times New Roman"/>
          <w:sz w:val="24"/>
          <w:szCs w:val="24"/>
        </w:rPr>
        <w:t>самозанятым гражданам</w:t>
      </w:r>
      <w:r w:rsidR="00103010" w:rsidRPr="00067B0D">
        <w:rPr>
          <w:rFonts w:ascii="Times New Roman" w:hAnsi="Times New Roman"/>
          <w:sz w:val="24"/>
          <w:szCs w:val="24"/>
        </w:rPr>
        <w:t>,</w:t>
      </w:r>
      <w:r w:rsidRPr="00067B0D">
        <w:rPr>
          <w:rFonts w:ascii="Times New Roman" w:hAnsi="Times New Roman"/>
          <w:sz w:val="24"/>
          <w:szCs w:val="24"/>
        </w:rPr>
        <w:t xml:space="preserve"> </w:t>
      </w:r>
      <w:r w:rsidR="00017088" w:rsidRPr="00067B0D">
        <w:rPr>
          <w:rFonts w:ascii="Times New Roman" w:hAnsi="Times New Roman"/>
          <w:sz w:val="24"/>
          <w:szCs w:val="24"/>
        </w:rPr>
        <w:t xml:space="preserve">состоящим на </w:t>
      </w:r>
      <w:r w:rsidR="00017088" w:rsidRPr="00067B0D">
        <w:rPr>
          <w:rFonts w:ascii="Times New Roman" w:hAnsi="Times New Roman"/>
          <w:sz w:val="24"/>
          <w:szCs w:val="24"/>
        </w:rPr>
        <w:lastRenderedPageBreak/>
        <w:t xml:space="preserve">налоговом учете </w:t>
      </w:r>
      <w:r w:rsidRPr="00067B0D">
        <w:rPr>
          <w:rFonts w:ascii="Times New Roman" w:hAnsi="Times New Roman"/>
          <w:sz w:val="24"/>
          <w:szCs w:val="24"/>
        </w:rPr>
        <w:t>на территории Ломонос</w:t>
      </w:r>
      <w:r w:rsidR="00120391" w:rsidRPr="00067B0D">
        <w:rPr>
          <w:rFonts w:ascii="Times New Roman" w:hAnsi="Times New Roman"/>
          <w:sz w:val="24"/>
          <w:szCs w:val="24"/>
        </w:rPr>
        <w:t>овского  муниципального района)</w:t>
      </w:r>
      <w:r w:rsidR="009760B7" w:rsidRPr="00067B0D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A27988" w:rsidRPr="00067B0D">
        <w:rPr>
          <w:rFonts w:ascii="Times New Roman" w:hAnsi="Times New Roman"/>
          <w:sz w:val="24"/>
          <w:szCs w:val="24"/>
        </w:rPr>
        <w:t xml:space="preserve">, в порядке </w:t>
      </w:r>
      <w:r w:rsidR="00103010" w:rsidRPr="00067B0D">
        <w:rPr>
          <w:rFonts w:ascii="Times New Roman" w:hAnsi="Times New Roman"/>
          <w:sz w:val="24"/>
          <w:szCs w:val="24"/>
        </w:rPr>
        <w:t xml:space="preserve">и на условиях, определяемых в соответствии  с </w:t>
      </w:r>
      <w:r w:rsidR="00103010" w:rsidRPr="00067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муниципальными нормативными правовыми актами Ломоносовского муниципального</w:t>
      </w:r>
      <w:proofErr w:type="gramEnd"/>
      <w:r w:rsidR="00103010" w:rsidRPr="00067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района.</w:t>
      </w:r>
    </w:p>
    <w:p w:rsidR="00CB5DCA" w:rsidRPr="00067B0D" w:rsidRDefault="005A00F4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Установление в порядке предоставления субсидий, регламентирующем реализацию мероприятия по поддержке субъектов малого и среднего предпринимательства на организацию предпринимательской деятельности, утверждаемом постановлением </w:t>
      </w:r>
      <w:r w:rsidR="006D569D" w:rsidRPr="00067B0D">
        <w:rPr>
          <w:rFonts w:ascii="Times New Roman" w:hAnsi="Times New Roman"/>
          <w:sz w:val="24"/>
          <w:szCs w:val="24"/>
        </w:rPr>
        <w:t>А</w:t>
      </w:r>
      <w:r w:rsidRPr="00067B0D">
        <w:rPr>
          <w:rFonts w:ascii="Times New Roman" w:hAnsi="Times New Roman"/>
          <w:sz w:val="24"/>
          <w:szCs w:val="24"/>
        </w:rPr>
        <w:t>дминистрации муниципального образования Ломоносовский муниципальный район Ленинградской области, начисления дополнительных баллов соискателям, относящимся к приоритетным группам и (или) осуществляющим приоритетные виды деятельности.</w:t>
      </w:r>
    </w:p>
    <w:p w:rsidR="00CB5DCA" w:rsidRPr="00185168" w:rsidRDefault="00CB5DCA" w:rsidP="00A27988">
      <w:pPr>
        <w:pStyle w:val="affe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5168">
        <w:rPr>
          <w:rFonts w:ascii="Times New Roman" w:hAnsi="Times New Roman"/>
          <w:b/>
          <w:i/>
          <w:sz w:val="24"/>
          <w:szCs w:val="24"/>
        </w:rPr>
        <w:t>2.2 Мероприятия по организации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B0D">
        <w:rPr>
          <w:rFonts w:ascii="Times New Roman" w:hAnsi="Times New Roman"/>
          <w:sz w:val="24"/>
          <w:szCs w:val="24"/>
        </w:rPr>
        <w:t xml:space="preserve">Проведение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 осуществляется на единой методологической и программно-технологической основе в целях реализации органами местного самоуправления своих полномочий по принятию и организации выполнения планов и программ комплексного социально-экономического развития, формированию бюджета, а также содействию развития малого и среднего предпринимательства. </w:t>
      </w:r>
      <w:proofErr w:type="gramEnd"/>
    </w:p>
    <w:p w:rsidR="00CB5DCA" w:rsidRPr="00185168" w:rsidRDefault="00CB5DCA" w:rsidP="00A27988">
      <w:pPr>
        <w:pStyle w:val="affe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5168">
        <w:rPr>
          <w:rFonts w:ascii="Times New Roman" w:hAnsi="Times New Roman"/>
          <w:b/>
          <w:i/>
          <w:sz w:val="24"/>
          <w:szCs w:val="24"/>
        </w:rPr>
        <w:t>2.3 Обеспечение деятельности информационно-консультационных центров для потребителей за счет средств местного бюджета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ab/>
        <w:t>Обеспечение деятельности информационно-консультационных центров для потребителей за счет средств местного бюджета (</w:t>
      </w:r>
      <w:r w:rsidRPr="00067B0D">
        <w:rPr>
          <w:rFonts w:ascii="Times New Roman" w:hAnsi="Times New Roman"/>
          <w:sz w:val="24"/>
          <w:szCs w:val="24"/>
          <w:shd w:val="clear" w:color="auto" w:fill="FFFFFF"/>
        </w:rPr>
        <w:t>обеспечение деятельности 1 (одного) информационно-консультационного центра для информирования и консультирования потребителей</w:t>
      </w:r>
      <w:r w:rsidRPr="00067B0D">
        <w:rPr>
          <w:rFonts w:ascii="Times New Roman" w:hAnsi="Times New Roman"/>
          <w:sz w:val="24"/>
          <w:szCs w:val="24"/>
        </w:rPr>
        <w:t>).</w:t>
      </w:r>
    </w:p>
    <w:p w:rsidR="00CB5DCA" w:rsidRPr="00185168" w:rsidRDefault="00CB5DCA" w:rsidP="00A27988">
      <w:pPr>
        <w:pStyle w:val="affe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5168">
        <w:rPr>
          <w:rFonts w:ascii="Times New Roman" w:hAnsi="Times New Roman"/>
          <w:b/>
          <w:i/>
          <w:sz w:val="24"/>
          <w:szCs w:val="24"/>
        </w:rPr>
        <w:t>2.4 Поддержка субъектов, осуществляющих деятельность в сфере народных художественных промыслов и ремесел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i/>
          <w:sz w:val="24"/>
          <w:szCs w:val="24"/>
        </w:rPr>
        <w:tab/>
      </w:r>
      <w:r w:rsidRPr="00067B0D">
        <w:rPr>
          <w:rFonts w:ascii="Times New Roman" w:hAnsi="Times New Roman"/>
          <w:sz w:val="24"/>
          <w:szCs w:val="24"/>
        </w:rPr>
        <w:t>Сохранение, возрождение и развитие народных художественных промыслов и ремесел.</w:t>
      </w:r>
    </w:p>
    <w:p w:rsidR="00CB5DCA" w:rsidRPr="00185168" w:rsidRDefault="00CB5DCA" w:rsidP="00A27988">
      <w:pPr>
        <w:pStyle w:val="affe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5168">
        <w:rPr>
          <w:rFonts w:ascii="Times New Roman" w:hAnsi="Times New Roman"/>
          <w:b/>
          <w:i/>
          <w:sz w:val="24"/>
          <w:szCs w:val="24"/>
        </w:rPr>
        <w:t>2.5 Поддержка субъектов, осуществляющих деятельность в сфере социального предпринимательства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i/>
          <w:sz w:val="24"/>
          <w:szCs w:val="24"/>
        </w:rPr>
        <w:tab/>
      </w:r>
      <w:r w:rsidRPr="00067B0D">
        <w:rPr>
          <w:rFonts w:ascii="Times New Roman" w:hAnsi="Times New Roman"/>
          <w:sz w:val="24"/>
          <w:szCs w:val="24"/>
        </w:rPr>
        <w:t xml:space="preserve">Консультирование и оказание содействия в </w:t>
      </w:r>
      <w:r w:rsidRPr="00067B0D">
        <w:rPr>
          <w:rFonts w:ascii="Times New Roman" w:hAnsi="Times New Roman"/>
          <w:color w:val="000000"/>
          <w:sz w:val="24"/>
          <w:szCs w:val="24"/>
        </w:rPr>
        <w:t>участии субъектов малого и среднего бизнеса в сфере социального предпринимательства в ярмарках, деловых конгрессах, семинарах, тренингах, форумах, выставках, а также в областных мероприятиях.</w:t>
      </w:r>
    </w:p>
    <w:p w:rsidR="00CB5DCA" w:rsidRPr="00185168" w:rsidRDefault="00CB5DCA" w:rsidP="00185168">
      <w:pPr>
        <w:pStyle w:val="10"/>
        <w:framePr w:w="9252" w:wrap="auto"/>
        <w:rPr>
          <w:rFonts w:ascii="Times New Roman" w:hAnsi="Times New Roman" w:cs="Times New Roman"/>
          <w:sz w:val="24"/>
          <w:szCs w:val="24"/>
        </w:rPr>
      </w:pPr>
      <w:r w:rsidRPr="00185168">
        <w:rPr>
          <w:rFonts w:ascii="Times New Roman" w:hAnsi="Times New Roman" w:cs="Times New Roman"/>
          <w:sz w:val="24"/>
          <w:szCs w:val="24"/>
        </w:rPr>
        <w:t>6.Целевые показатели (индикаторы)</w:t>
      </w:r>
    </w:p>
    <w:p w:rsidR="00185168" w:rsidRPr="00185168" w:rsidRDefault="00185168" w:rsidP="00185168">
      <w:pPr>
        <w:pStyle w:val="affe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Расшифровка плановых значений показателей (индикаторов) муниципальной программы по годам реализации и информация о взаимосвязи показателей муниципальной программы с мероприятиями приведены в приложениях 1 и 2 к Программе.</w:t>
      </w:r>
    </w:p>
    <w:p w:rsidR="00185168" w:rsidRDefault="00185168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444" w:rsidRPr="00185168" w:rsidRDefault="00185168" w:rsidP="00185168">
      <w:pPr>
        <w:pStyle w:val="10"/>
        <w:framePr w:wrap="auto"/>
        <w:rPr>
          <w:rFonts w:ascii="Times New Roman" w:hAnsi="Times New Roman" w:cs="Times New Roman"/>
          <w:sz w:val="24"/>
          <w:szCs w:val="24"/>
        </w:rPr>
      </w:pPr>
      <w:r w:rsidRPr="00185168">
        <w:rPr>
          <w:rFonts w:ascii="Times New Roman" w:hAnsi="Times New Roman" w:cs="Times New Roman"/>
          <w:sz w:val="24"/>
          <w:szCs w:val="24"/>
        </w:rPr>
        <w:t>7.Информация о ресурсном обеспечении муниципальной программы</w:t>
      </w:r>
    </w:p>
    <w:p w:rsidR="00185168" w:rsidRDefault="00185168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444" w:rsidRPr="00067B0D" w:rsidRDefault="00AD5444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Объем финансирования программы составит </w:t>
      </w:r>
      <w:r w:rsidR="006961C5">
        <w:rPr>
          <w:rFonts w:ascii="Times New Roman" w:hAnsi="Times New Roman"/>
          <w:sz w:val="24"/>
          <w:szCs w:val="24"/>
        </w:rPr>
        <w:t>16 052,45</w:t>
      </w:r>
      <w:r w:rsidRPr="00067B0D">
        <w:rPr>
          <w:rFonts w:ascii="Times New Roman" w:hAnsi="Times New Roman"/>
          <w:sz w:val="24"/>
          <w:szCs w:val="24"/>
        </w:rPr>
        <w:t xml:space="preserve"> тыс. рублей.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lastRenderedPageBreak/>
        <w:t>Информация о финансировании мероприятий поддержки малого и среднего бизнеса из местного бюджета Ломоносовского муниципального района представлена в Приложениях 5,6 к Программе.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ab/>
        <w:t xml:space="preserve">Объемы финансирования Программы из местного бюджета и бюджета Ленинградской области будут ежегодно уточняться в установленном порядке при формировании проекта бюджета на соответствующий год. </w:t>
      </w:r>
    </w:p>
    <w:p w:rsidR="00CB5DCA" w:rsidRDefault="00CB5DCA" w:rsidP="00185168">
      <w:pPr>
        <w:pStyle w:val="10"/>
        <w:framePr w:wrap="auto"/>
        <w:rPr>
          <w:rFonts w:ascii="Times New Roman" w:hAnsi="Times New Roman" w:cs="Times New Roman"/>
          <w:sz w:val="24"/>
          <w:szCs w:val="24"/>
        </w:rPr>
      </w:pPr>
      <w:r w:rsidRPr="00185168">
        <w:rPr>
          <w:rFonts w:ascii="Times New Roman" w:hAnsi="Times New Roman" w:cs="Times New Roman"/>
          <w:sz w:val="24"/>
          <w:szCs w:val="24"/>
        </w:rPr>
        <w:t>8.Характеристика основных мер правового регулирования в сфере реализации муниципальной программы</w:t>
      </w:r>
    </w:p>
    <w:p w:rsidR="00185168" w:rsidRPr="00185168" w:rsidRDefault="00185168" w:rsidP="00185168"/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приведены в Приложении 4 к Программе.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ab/>
        <w:t xml:space="preserve">Порядок предоставления субсидий из местного бюджета на поддержку малого и среднего предпринимательства устанавливается нормативным правовым актом </w:t>
      </w:r>
      <w:r w:rsidR="006D569D" w:rsidRPr="00067B0D">
        <w:rPr>
          <w:rFonts w:ascii="Times New Roman" w:hAnsi="Times New Roman"/>
          <w:sz w:val="24"/>
          <w:szCs w:val="24"/>
        </w:rPr>
        <w:t>А</w:t>
      </w:r>
      <w:r w:rsidRPr="00067B0D">
        <w:rPr>
          <w:rFonts w:ascii="Times New Roman" w:hAnsi="Times New Roman"/>
          <w:sz w:val="24"/>
          <w:szCs w:val="24"/>
        </w:rPr>
        <w:t>дминистрации муниципального образования Ломоносовский муниципальный район Ленинградской области.</w:t>
      </w:r>
    </w:p>
    <w:p w:rsidR="00CB5DCA" w:rsidRPr="00185168" w:rsidRDefault="00CB5DCA" w:rsidP="00185168">
      <w:pPr>
        <w:pStyle w:val="10"/>
        <w:framePr w:wrap="auto"/>
        <w:rPr>
          <w:rFonts w:ascii="Times New Roman" w:hAnsi="Times New Roman" w:cs="Times New Roman"/>
          <w:sz w:val="24"/>
          <w:szCs w:val="24"/>
        </w:rPr>
      </w:pPr>
      <w:r w:rsidRPr="00185168">
        <w:rPr>
          <w:rFonts w:ascii="Times New Roman" w:hAnsi="Times New Roman" w:cs="Times New Roman"/>
          <w:sz w:val="24"/>
          <w:szCs w:val="24"/>
        </w:rPr>
        <w:t>9.Методика оценки эффективности муниципальной программы</w:t>
      </w:r>
    </w:p>
    <w:p w:rsidR="00185168" w:rsidRPr="00185168" w:rsidRDefault="00185168" w:rsidP="00185168"/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Оценка эффективности реализации Программы проводится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Программе, по формуле: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B0D">
        <w:rPr>
          <w:rFonts w:ascii="Times New Roman" w:hAnsi="Times New Roman"/>
          <w:sz w:val="24"/>
          <w:szCs w:val="24"/>
        </w:rPr>
        <w:t>Сд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67B0D">
        <w:rPr>
          <w:rFonts w:ascii="Times New Roman" w:hAnsi="Times New Roman"/>
          <w:sz w:val="24"/>
          <w:szCs w:val="24"/>
        </w:rPr>
        <w:t>Зф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67B0D">
        <w:rPr>
          <w:rFonts w:ascii="Times New Roman" w:hAnsi="Times New Roman"/>
          <w:sz w:val="24"/>
          <w:szCs w:val="24"/>
        </w:rPr>
        <w:t>Зп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B0D">
        <w:rPr>
          <w:rFonts w:ascii="Times New Roman" w:hAnsi="Times New Roman"/>
          <w:sz w:val="24"/>
          <w:szCs w:val="24"/>
        </w:rPr>
        <w:t>x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100%,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где: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B0D">
        <w:rPr>
          <w:rFonts w:ascii="Times New Roman" w:hAnsi="Times New Roman"/>
          <w:sz w:val="24"/>
          <w:szCs w:val="24"/>
        </w:rPr>
        <w:t>Сд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задач),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B0D">
        <w:rPr>
          <w:rFonts w:ascii="Times New Roman" w:hAnsi="Times New Roman"/>
          <w:sz w:val="24"/>
          <w:szCs w:val="24"/>
        </w:rPr>
        <w:t>Зф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программы,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B0D">
        <w:rPr>
          <w:rFonts w:ascii="Times New Roman" w:hAnsi="Times New Roman"/>
          <w:sz w:val="24"/>
          <w:szCs w:val="24"/>
        </w:rPr>
        <w:t>Зп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- плановое значение индикатора (показателя) программы.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 и их значениях приведены в Приложениях 2 и 3 к Программе.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Уровни эффективности реализации Программы: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1. Значение  80 процентов и более – высокий уровень эффективности.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2. Значение 60 процентов и более – удовлетворительный уровень эффективности.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  <w:sectPr w:rsidR="00CB5DCA" w:rsidRPr="00067B0D" w:rsidSect="004B1E84">
          <w:footerReference w:type="default" r:id="rId11"/>
          <w:type w:val="nextColumn"/>
          <w:pgSz w:w="11905" w:h="16838"/>
          <w:pgMar w:top="1134" w:right="850" w:bottom="851" w:left="1701" w:header="720" w:footer="720" w:gutter="0"/>
          <w:cols w:space="720"/>
          <w:noEndnote/>
        </w:sectPr>
      </w:pPr>
      <w:r w:rsidRPr="00067B0D">
        <w:rPr>
          <w:rFonts w:ascii="Times New Roman" w:hAnsi="Times New Roman"/>
          <w:sz w:val="24"/>
          <w:szCs w:val="24"/>
        </w:rPr>
        <w:t>3. Значение ниже 60 процентов – неудовлетворительный уровень эффективности.</w:t>
      </w:r>
    </w:p>
    <w:tbl>
      <w:tblPr>
        <w:tblW w:w="14000" w:type="dxa"/>
        <w:tblLook w:val="04A0"/>
      </w:tblPr>
      <w:tblGrid>
        <w:gridCol w:w="5495"/>
        <w:gridCol w:w="8505"/>
      </w:tblGrid>
      <w:tr w:rsidR="00CB5DCA" w:rsidRPr="00067B0D" w:rsidTr="005A00F4">
        <w:tc>
          <w:tcPr>
            <w:tcW w:w="5495" w:type="dxa"/>
            <w:shd w:val="clear" w:color="auto" w:fill="auto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bookmarkStart w:id="1" w:name="Par299"/>
      <w:bookmarkEnd w:id="1"/>
    </w:p>
    <w:p w:rsidR="00CB5DCA" w:rsidRPr="00067B0D" w:rsidRDefault="00CB5DCA" w:rsidP="00185168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Перечень</w:t>
      </w:r>
    </w:p>
    <w:p w:rsidR="00CB5DCA" w:rsidRPr="00067B0D" w:rsidRDefault="00CB5DCA" w:rsidP="00185168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CB5DCA" w:rsidRPr="00067B0D" w:rsidRDefault="00CB5DCA" w:rsidP="00185168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«Развитие малого и среднего предпринимательства</w:t>
      </w:r>
    </w:p>
    <w:p w:rsidR="00CB5DCA" w:rsidRPr="00067B0D" w:rsidRDefault="00CB5DCA" w:rsidP="00185168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Ломоносовском муниципальном районе»</w:t>
      </w:r>
    </w:p>
    <w:p w:rsidR="00CB5DCA" w:rsidRPr="00067B0D" w:rsidRDefault="00CB5DCA" w:rsidP="00185168">
      <w:pPr>
        <w:pStyle w:val="affe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843"/>
        <w:gridCol w:w="851"/>
        <w:gridCol w:w="850"/>
        <w:gridCol w:w="2552"/>
        <w:gridCol w:w="5528"/>
      </w:tblGrid>
      <w:tr w:rsidR="00CB5DCA" w:rsidRPr="00067B0D" w:rsidTr="002D362C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Наименование  подпрограммы, ведомственной целевой 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 за реализацию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ведомственной целевой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основного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Показатели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B5DCA" w:rsidRPr="00067B0D" w:rsidTr="002D362C">
        <w:trPr>
          <w:trHeight w:val="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DCA" w:rsidRPr="00067B0D" w:rsidTr="002D36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5DCA" w:rsidRPr="00067B0D" w:rsidTr="002D362C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и инвестиций;  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«Бизнес-центр»; КУМИ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</w:t>
            </w:r>
            <w:r w:rsidR="009C75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</w:t>
            </w:r>
            <w:r w:rsidR="0027217A"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Снижение количества субъектов малого и среднего предпринимательства 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и среднего предпринимательства в расчете </w:t>
            </w:r>
            <w:r w:rsidR="008F22DD"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на 10 тыс. человек населения</w:t>
            </w:r>
            <w:r w:rsidR="00EC69B5" w:rsidRPr="00067B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единиц; 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EC69B5" w:rsidRPr="00067B0D">
              <w:rPr>
                <w:rFonts w:ascii="Times New Roman" w:hAnsi="Times New Roman"/>
                <w:sz w:val="24"/>
                <w:szCs w:val="24"/>
              </w:rPr>
              <w:t>, проценты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  <w:r w:rsidR="00EC69B5" w:rsidRPr="00067B0D">
              <w:rPr>
                <w:rFonts w:ascii="Times New Roman" w:hAnsi="Times New Roman"/>
                <w:sz w:val="24"/>
                <w:szCs w:val="24"/>
              </w:rPr>
              <w:t>, ед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DCA" w:rsidRPr="00067B0D" w:rsidRDefault="00297D2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 xml:space="preserve"> занятых в сфере малого и среднего предпринимательства, включая индивидуальных 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предпринимателей, тыс.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человек;</w:t>
            </w:r>
          </w:p>
          <w:p w:rsidR="00F02750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самозанятых граждан, зафиксировавших свой статус, с учетом ведения нал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 xml:space="preserve">огового режима для самозанятых,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DCA" w:rsidRPr="00067B0D" w:rsidTr="002D362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CB" w:rsidRPr="00067B0D" w:rsidTr="009928CB">
        <w:trPr>
          <w:trHeight w:val="11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8CB" w:rsidRPr="00067B0D" w:rsidRDefault="009928C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8CB" w:rsidRPr="00067B0D" w:rsidRDefault="009928C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8CB" w:rsidRPr="00067B0D" w:rsidRDefault="009928C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8CB" w:rsidRPr="00067B0D" w:rsidRDefault="009928C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8CB" w:rsidRPr="00067B0D" w:rsidRDefault="009928C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28CB" w:rsidRPr="00067B0D" w:rsidRDefault="009928C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Снижение прироста количества субъектов малого и среднего предпринимательства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8CB" w:rsidRPr="00067B0D" w:rsidRDefault="009928C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DCA" w:rsidRPr="00067B0D" w:rsidTr="002D36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и инвестиций;  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«Бизнес-центр»; КУМИ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9C756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</w:t>
            </w:r>
            <w:r w:rsidR="009C75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</w:t>
            </w:r>
            <w:r w:rsidR="0027217A"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Снижение количества субъектов малого и среднего предпринимательства;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предпринимательства;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Отсутствие анализа деятельности субъектов малого и среднего предпринимательства,  выявление негативного развития сферы малого и среднего предпринимательства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>, единиц;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 xml:space="preserve"> всех предприятий и организаций, проценты;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Число сборов формы </w:t>
            </w: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1-ПП, 1-ПОТРЕБ</w:t>
            </w:r>
            <w:r w:rsidR="00F02750"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раз;</w:t>
            </w:r>
          </w:p>
          <w:p w:rsidR="00B608AC" w:rsidRPr="00067B0D" w:rsidRDefault="00B608AC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>редпринимательской деятельности, единиц;</w:t>
            </w:r>
          </w:p>
          <w:p w:rsidR="00B608AC" w:rsidRPr="00067B0D" w:rsidRDefault="00B608AC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>, единиц;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Обеспечение деятельности информационно-консультационного центра для информирования и консультирования потребителей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>, единиц;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 и ремесел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>, единиц;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и оказание содействия в участии субъектов малого и среднего бизнеса в сфере социального предпринимательства в ярмарках, </w:t>
            </w: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деловых конгрессах, семинарах, тренингах, форумах, выставках, а также в областных мероприятиях</w:t>
            </w:r>
            <w:r w:rsidR="00F02750"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, единиц;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Коэффициент рождаемости субъектов малого и среднего предпринимательства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>, единиц;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Оборот продукции (услуг), производимой средними предприятиями</w:t>
            </w:r>
            <w:r w:rsidR="00F02750" w:rsidRPr="00067B0D">
              <w:rPr>
                <w:rFonts w:ascii="Times New Roman" w:hAnsi="Times New Roman"/>
                <w:sz w:val="24"/>
                <w:szCs w:val="24"/>
              </w:rPr>
              <w:t xml:space="preserve">, млрд. </w:t>
            </w:r>
            <w:proofErr w:type="spellStart"/>
            <w:r w:rsidR="00F02750" w:rsidRPr="00067B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D53978" w:rsidRPr="0006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978" w:rsidRPr="00067B0D" w:rsidRDefault="00D5397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Размещение информации в СМИ (социальных сетях, наружная реклама, на официальном сайте, газета), единиц;</w:t>
            </w:r>
          </w:p>
          <w:p w:rsidR="00D53978" w:rsidRPr="00067B0D" w:rsidRDefault="00D5397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Проведение обучающих семинаров (ведение предпринимательской деятельности) для физических лиц, субъектов малого, среднего предпринимательства и самозанятых граждан, чел. обученных;</w:t>
            </w:r>
          </w:p>
          <w:p w:rsidR="00D53978" w:rsidRPr="00067B0D" w:rsidRDefault="00D5397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информационных, консультационных услуг для  самозанятых граждан, единиц.</w:t>
            </w:r>
          </w:p>
        </w:tc>
      </w:tr>
    </w:tbl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bookmarkStart w:id="2" w:name="Par335"/>
      <w:bookmarkEnd w:id="2"/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  <w:sectPr w:rsidR="00CB5DCA" w:rsidRPr="00067B0D" w:rsidSect="00241BD9">
          <w:type w:val="nextColumn"/>
          <w:pgSz w:w="16838" w:h="11906" w:orient="landscape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9322" w:type="dxa"/>
        <w:tblLook w:val="04A0"/>
      </w:tblPr>
      <w:tblGrid>
        <w:gridCol w:w="5495"/>
        <w:gridCol w:w="3827"/>
      </w:tblGrid>
      <w:tr w:rsidR="00CB5DCA" w:rsidRPr="00067B0D" w:rsidTr="002D362C">
        <w:tc>
          <w:tcPr>
            <w:tcW w:w="5495" w:type="dxa"/>
            <w:shd w:val="clear" w:color="auto" w:fill="auto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   ПРИЛОЖЕНИЕ 2</w:t>
            </w:r>
          </w:p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bookmarkStart w:id="3" w:name="Par339"/>
      <w:bookmarkEnd w:id="3"/>
      <w:r w:rsidRPr="00185168">
        <w:rPr>
          <w:rFonts w:ascii="Times New Roman" w:hAnsi="Times New Roman"/>
          <w:b/>
          <w:sz w:val="24"/>
          <w:szCs w:val="24"/>
        </w:rPr>
        <w:t>Сведения</w:t>
      </w: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185168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</w:t>
      </w: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5168">
        <w:rPr>
          <w:rFonts w:ascii="Times New Roman" w:hAnsi="Times New Roman"/>
          <w:b/>
          <w:sz w:val="24"/>
          <w:szCs w:val="24"/>
        </w:rPr>
        <w:t xml:space="preserve">и их </w:t>
      </w:r>
      <w:proofErr w:type="gramStart"/>
      <w:r w:rsidRPr="00185168">
        <w:rPr>
          <w:rFonts w:ascii="Times New Roman" w:hAnsi="Times New Roman"/>
          <w:b/>
          <w:sz w:val="24"/>
          <w:szCs w:val="24"/>
        </w:rPr>
        <w:t>значениях</w:t>
      </w:r>
      <w:proofErr w:type="gramEnd"/>
    </w:p>
    <w:p w:rsidR="009C290D" w:rsidRPr="00067B0D" w:rsidRDefault="009C290D" w:rsidP="00A27988">
      <w:pPr>
        <w:pStyle w:val="affe"/>
        <w:rPr>
          <w:rFonts w:ascii="Times New Roman" w:hAnsi="Times New Roman"/>
          <w:sz w:val="24"/>
          <w:szCs w:val="24"/>
        </w:rPr>
      </w:pPr>
    </w:p>
    <w:tbl>
      <w:tblPr>
        <w:tblW w:w="5313" w:type="pct"/>
        <w:jc w:val="center"/>
        <w:tblCellSpacing w:w="5" w:type="nil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7"/>
        <w:gridCol w:w="3884"/>
        <w:gridCol w:w="1139"/>
        <w:gridCol w:w="711"/>
        <w:gridCol w:w="711"/>
        <w:gridCol w:w="709"/>
        <w:gridCol w:w="709"/>
        <w:gridCol w:w="709"/>
        <w:gridCol w:w="719"/>
      </w:tblGrid>
      <w:tr w:rsidR="005B275B" w:rsidRPr="00067B0D" w:rsidTr="004B1E84">
        <w:trPr>
          <w:trHeight w:val="720"/>
          <w:tblCellSpacing w:w="5" w:type="nil"/>
          <w:jc w:val="center"/>
        </w:trPr>
        <w:tc>
          <w:tcPr>
            <w:tcW w:w="258" w:type="pct"/>
            <w:vMerge w:val="restar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pct"/>
            <w:vMerge w:val="restar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2760" w:type="pct"/>
            <w:gridSpan w:val="7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5B275B" w:rsidRPr="00067B0D" w:rsidTr="004B1E84">
        <w:trPr>
          <w:trHeight w:val="720"/>
          <w:tblCellSpacing w:w="5" w:type="nil"/>
          <w:jc w:val="center"/>
        </w:trPr>
        <w:tc>
          <w:tcPr>
            <w:tcW w:w="258" w:type="pct"/>
            <w:vMerge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386,3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432,6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445,6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458,9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Коэффициент рождаемости субъектов малого и среднего предпринимательства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Оборот продукции (услуг), производимой средними предприятиями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млрд. руб.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 у субъектов </w:t>
            </w:r>
            <w:r w:rsidRPr="004A2C67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C67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Число сборов формы </w:t>
            </w: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1-ПП, 1-ПОТРЕБ;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Обеспечение деятельности информационно-консультационного центра для информирования и консультирования потребителей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и оказание содействия в участии субъектов малого и среднего бизнеса в сфере социального предпринимательства в ярмарках, деловых конгрессах, семинарах, тренингах, форумах, выставках, а также в областных мероприятиях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12,</w:t>
            </w: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самозанятых граждан, зафиксировавших свой статус, с учетом ведения налогового режима для самозанятых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1,</w:t>
            </w: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Размещение информации в СМИ (социальных сетях, наружная реклама, на официальном сайте, газета)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Проведение обучающих семинаров (ведение предпринимательской деятельности) для физических лиц, субъектов малого, среднего предпринимательства и самозанятых граждан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обучен</w:t>
            </w:r>
            <w:r w:rsidR="00510827" w:rsidRPr="00067B0D">
              <w:rPr>
                <w:rFonts w:ascii="Times New Roman" w:hAnsi="Times New Roman"/>
                <w:sz w:val="24"/>
                <w:szCs w:val="24"/>
              </w:rPr>
              <w:t>-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275B" w:rsidRPr="00067B0D" w:rsidTr="004B1E84">
        <w:trPr>
          <w:tblCellSpacing w:w="5" w:type="nil"/>
          <w:jc w:val="center"/>
        </w:trPr>
        <w:tc>
          <w:tcPr>
            <w:tcW w:w="25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информационных, консультационных услуг для  самозанятых граждан</w:t>
            </w:r>
          </w:p>
        </w:tc>
        <w:tc>
          <w:tcPr>
            <w:tcW w:w="581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62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68" w:type="pct"/>
            <w:vAlign w:val="center"/>
          </w:tcPr>
          <w:p w:rsidR="001C5924" w:rsidRPr="00067B0D" w:rsidRDefault="001C592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C290D" w:rsidRPr="00067B0D" w:rsidRDefault="009C290D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9C290D" w:rsidRPr="00067B0D" w:rsidRDefault="009C290D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  <w:sectPr w:rsidR="00CB5DCA" w:rsidRPr="00067B0D" w:rsidSect="00241BD9">
          <w:type w:val="nextColumn"/>
          <w:pgSz w:w="11906" w:h="16838"/>
          <w:pgMar w:top="850" w:right="1134" w:bottom="1701" w:left="1701" w:header="709" w:footer="709" w:gutter="0"/>
          <w:pgNumType w:start="1"/>
          <w:cols w:space="708"/>
          <w:docGrid w:linePitch="360"/>
        </w:sectPr>
      </w:pPr>
    </w:p>
    <w:tbl>
      <w:tblPr>
        <w:tblW w:w="14425" w:type="dxa"/>
        <w:tblLook w:val="04A0"/>
      </w:tblPr>
      <w:tblGrid>
        <w:gridCol w:w="8897"/>
        <w:gridCol w:w="5528"/>
      </w:tblGrid>
      <w:tr w:rsidR="00CB5DCA" w:rsidRPr="00067B0D" w:rsidTr="004132DB">
        <w:tc>
          <w:tcPr>
            <w:tcW w:w="8897" w:type="dxa"/>
            <w:shd w:val="clear" w:color="auto" w:fill="auto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bookmarkStart w:id="4" w:name="Par426"/>
      <w:bookmarkEnd w:id="4"/>
      <w:r w:rsidRPr="00185168">
        <w:rPr>
          <w:rFonts w:ascii="Times New Roman" w:hAnsi="Times New Roman"/>
          <w:b/>
          <w:sz w:val="24"/>
          <w:szCs w:val="24"/>
        </w:rPr>
        <w:t>Сведения</w:t>
      </w: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185168">
        <w:rPr>
          <w:rFonts w:ascii="Times New Roman" w:hAnsi="Times New Roman"/>
          <w:b/>
          <w:sz w:val="24"/>
          <w:szCs w:val="24"/>
        </w:rPr>
        <w:t>о порядке сбора информации и методике расчета показателя</w:t>
      </w: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185168">
        <w:rPr>
          <w:rFonts w:ascii="Times New Roman" w:hAnsi="Times New Roman"/>
          <w:b/>
          <w:sz w:val="24"/>
          <w:szCs w:val="24"/>
        </w:rPr>
        <w:t>(индикатора) муниципальной программы</w:t>
      </w: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9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2733"/>
        <w:gridCol w:w="993"/>
        <w:gridCol w:w="2550"/>
        <w:gridCol w:w="1275"/>
        <w:gridCol w:w="2268"/>
        <w:gridCol w:w="2127"/>
        <w:gridCol w:w="1983"/>
      </w:tblGrid>
      <w:tr w:rsidR="004132DB" w:rsidRPr="00067B0D" w:rsidTr="00AB73FF">
        <w:trPr>
          <w:trHeight w:val="1120"/>
          <w:tblCellSpacing w:w="5" w:type="nil"/>
        </w:trPr>
        <w:tc>
          <w:tcPr>
            <w:tcW w:w="161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Определение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43" w:type="pct"/>
            <w:vAlign w:val="center"/>
          </w:tcPr>
          <w:p w:rsidR="00CB5DCA" w:rsidRPr="00067B0D" w:rsidRDefault="00CB5DCA" w:rsidP="00AA24E5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Времен-ные</w:t>
            </w:r>
            <w:proofErr w:type="spellEnd"/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характе-ристики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Алгоритм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формирования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 (формула)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показателя и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методические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 пояснения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39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Метод сбора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и номер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формы отчетности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0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наблюдения</w:t>
            </w:r>
          </w:p>
        </w:tc>
      </w:tr>
      <w:tr w:rsidR="004132DB" w:rsidRPr="00067B0D" w:rsidTr="00AB73FF">
        <w:trPr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Отражает общее количество субъектов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МиСБ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на 10 тысяч человек населения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r:id="rId12" w:history="1">
              <w:r w:rsidRPr="00067B0D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28.04.2008 № 607, принятыми в соответствии с ним нормативными документами</w:t>
            </w:r>
          </w:p>
        </w:tc>
        <w:tc>
          <w:tcPr>
            <w:tcW w:w="739" w:type="pct"/>
          </w:tcPr>
          <w:p w:rsidR="00CB5DCA" w:rsidRPr="00067B0D" w:rsidRDefault="00D5599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Межрайонная инспекция ФНС России № 8 по Ленинградской области</w:t>
            </w:r>
          </w:p>
        </w:tc>
        <w:tc>
          <w:tcPr>
            <w:tcW w:w="690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>, общее число жителей района</w:t>
            </w:r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средних предприятий в среднесписочной численности </w:t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работ-ников</w:t>
            </w:r>
            <w:proofErr w:type="spellEnd"/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(без внешних совместителей) всех предприятий и организаций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Отражает долю среднесписочной численности работников (без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r:id="rId13" w:history="1">
              <w:r w:rsidRPr="00067B0D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28.04.2008 № 607, принятыми в соответствии с ним нормативными документами</w:t>
            </w:r>
          </w:p>
        </w:tc>
        <w:tc>
          <w:tcPr>
            <w:tcW w:w="739" w:type="pct"/>
          </w:tcPr>
          <w:p w:rsidR="00CB5DCA" w:rsidRPr="00067B0D" w:rsidRDefault="00D5599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Межрайонная инспекция ФНС России № 8 по Ленинградской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90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gramEnd"/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Коэффициент рождаемости субъектов малого и среднего предпринимательства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Отражает увеличение количества субъекто</w:t>
            </w:r>
            <w:r w:rsidR="00AB73FF">
              <w:rPr>
                <w:rFonts w:ascii="Times New Roman" w:hAnsi="Times New Roman"/>
                <w:sz w:val="24"/>
                <w:szCs w:val="24"/>
              </w:rPr>
              <w:t>в малого и среднего предпринима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В соответствии с данными ФНС,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Петростата</w:t>
            </w:r>
            <w:proofErr w:type="spellEnd"/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ФНС,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Петростат</w:t>
            </w:r>
            <w:proofErr w:type="spellEnd"/>
          </w:p>
        </w:tc>
        <w:tc>
          <w:tcPr>
            <w:tcW w:w="690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gramEnd"/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Оборот продукции (услуг), производимой средними предприятиями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млрд. руб.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Отражает оборот субъектов среднего предпринимательства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В соответствии с данными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Петростата</w:t>
            </w:r>
            <w:proofErr w:type="spellEnd"/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Петростат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Субъекты среднего 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gramEnd"/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Отражает количество оказанных консультационных услуг для субъектов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Прямой подсчет ЛФУР «Бизнес-центр»</w:t>
            </w:r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 основе данных ЛФУР «Бизнес-центр»</w:t>
            </w:r>
          </w:p>
        </w:tc>
        <w:tc>
          <w:tcPr>
            <w:tcW w:w="690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gramEnd"/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pct"/>
          </w:tcPr>
          <w:p w:rsidR="00CB5DCA" w:rsidRPr="00067B0D" w:rsidRDefault="00B608AC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Количество субъектов,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поддержку по мероприятию по поддержке субъектов малого и среднего  предпринимательства на организацию предпринимательской деятельности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Отражает количество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субъектов, которым была оказана поддержка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Прямой подсчет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экономического развития и инвестиций</w:t>
            </w:r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данных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экономического развития и инвестиций</w:t>
            </w:r>
          </w:p>
        </w:tc>
        <w:tc>
          <w:tcPr>
            <w:tcW w:w="690" w:type="pct"/>
          </w:tcPr>
          <w:p w:rsidR="00CB5DCA" w:rsidRPr="00067B0D" w:rsidRDefault="004A2C67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среднего </w:t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9" w:type="pct"/>
          </w:tcPr>
          <w:p w:rsidR="00CB5DCA" w:rsidRPr="00067B0D" w:rsidRDefault="00B608AC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рабочих мест у субъектов малого и среднего  предпринимательства, получивших поддержку по мероприятию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Отражает количество рабочих мест, созданных субъектами, которым была оказана поддержка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Прямой подсчет Управления экономического развития и инвестиций</w:t>
            </w:r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 основе данных Управления экономического развития и инвестиций</w:t>
            </w:r>
          </w:p>
        </w:tc>
        <w:tc>
          <w:tcPr>
            <w:tcW w:w="690" w:type="pct"/>
          </w:tcPr>
          <w:p w:rsidR="00CB5DCA" w:rsidRPr="00067B0D" w:rsidRDefault="004A2C67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Число сборов формы </w:t>
            </w: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1-ПП, 1-ПОТРЕБ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Отражает число раз сборов информации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Прямой подсчет Управления экономического развития и инвестиций</w:t>
            </w:r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Протокол системы </w:t>
            </w:r>
            <w:r w:rsidR="00D5599A" w:rsidRPr="00067B0D">
              <w:rPr>
                <w:rFonts w:ascii="Times New Roman" w:hAnsi="Times New Roman"/>
                <w:sz w:val="24"/>
                <w:szCs w:val="24"/>
              </w:rPr>
              <w:t>АИ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С «Мониторинг СЭР МО»</w:t>
            </w:r>
          </w:p>
        </w:tc>
        <w:tc>
          <w:tcPr>
            <w:tcW w:w="690" w:type="pct"/>
          </w:tcPr>
          <w:p w:rsidR="00CB5DCA" w:rsidRPr="00067B0D" w:rsidRDefault="004A2C67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информационно-консультационного центра для информирования и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консультирования потребителей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Отражает функционирова</w:t>
            </w:r>
            <w:r w:rsidR="00AA24E5">
              <w:rPr>
                <w:rFonts w:ascii="Times New Roman" w:hAnsi="Times New Roman"/>
                <w:sz w:val="24"/>
                <w:szCs w:val="24"/>
              </w:rPr>
              <w:t>ние информационно-консультацион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ного центра для информирования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и консультирования потребителей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Прямой подсчет Управления экономического развития и инвестиций</w:t>
            </w:r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 основе данных Управления экономического развития и инвестиций</w:t>
            </w:r>
          </w:p>
        </w:tc>
        <w:tc>
          <w:tcPr>
            <w:tcW w:w="690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Сохранение, возрождение и развитие народных художественных промыслов и ремесел 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Проведение конкурса д</w:t>
            </w:r>
            <w:r w:rsidR="00AB73FF">
              <w:rPr>
                <w:rFonts w:ascii="Times New Roman" w:hAnsi="Times New Roman"/>
                <w:sz w:val="24"/>
                <w:szCs w:val="24"/>
              </w:rPr>
              <w:t>ля субъектов малого предпринима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Прямой подсчет Управления экономического развития и инвестиций</w:t>
            </w:r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 основе данных Управления экономического развития и инвестиций</w:t>
            </w:r>
          </w:p>
        </w:tc>
        <w:tc>
          <w:tcPr>
            <w:tcW w:w="690" w:type="pct"/>
          </w:tcPr>
          <w:p w:rsidR="00CB5DCA" w:rsidRPr="00067B0D" w:rsidRDefault="004A2C67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и оказание содействия в участии субъектов малого и среднего бизнеса в сфере социального предпринимательства в ярмарках, деловых конгрессах, семинарах, тренингах, форумах, выставках, а также в областных мероприятиях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86" w:type="pct"/>
          </w:tcPr>
          <w:p w:rsidR="00CB5DCA" w:rsidRPr="00067B0D" w:rsidRDefault="00CB5DCA" w:rsidP="00AB73FF">
            <w:pPr>
              <w:pStyle w:val="affe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Отражается количество субъектов, получивших содействие </w:t>
            </w: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участии субъектов малого и среднего бизнеса </w:t>
            </w:r>
            <w:r w:rsidR="00AB73FF">
              <w:rPr>
                <w:rFonts w:ascii="Times New Roman" w:hAnsi="Times New Roman"/>
                <w:color w:val="000000"/>
                <w:sz w:val="24"/>
                <w:szCs w:val="24"/>
              </w:rPr>
              <w:t>в сфере социального предпринима</w:t>
            </w: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тельства </w:t>
            </w:r>
            <w:r w:rsidR="00AB7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ярмарках, деловых </w:t>
            </w:r>
            <w:proofErr w:type="spellStart"/>
            <w:r w:rsidR="00AB73FF">
              <w:rPr>
                <w:rFonts w:ascii="Times New Roman" w:hAnsi="Times New Roman"/>
                <w:color w:val="000000"/>
                <w:sz w:val="24"/>
                <w:szCs w:val="24"/>
              </w:rPr>
              <w:t>конгрессах</w:t>
            </w:r>
            <w:proofErr w:type="gramStart"/>
            <w:r w:rsidR="00AB73F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еминарах</w:t>
            </w:r>
            <w:proofErr w:type="spellEnd"/>
            <w:r w:rsidRPr="00067B0D">
              <w:rPr>
                <w:rFonts w:ascii="Times New Roman" w:hAnsi="Times New Roman"/>
                <w:color w:val="000000"/>
                <w:sz w:val="24"/>
                <w:szCs w:val="24"/>
              </w:rPr>
              <w:t>, тренингах, форумах, выставках, а также в областных мероприятиях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Прямой подсчет ЛФУР «Бизнес центр»</w:t>
            </w:r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 основе данных ЛФУР «Бизнес центр»</w:t>
            </w:r>
          </w:p>
        </w:tc>
        <w:tc>
          <w:tcPr>
            <w:tcW w:w="690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gramEnd"/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886" w:type="pct"/>
          </w:tcPr>
          <w:p w:rsidR="00CB5DCA" w:rsidRPr="00067B0D" w:rsidRDefault="00CB5DCA" w:rsidP="00AB73FF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Отражает количество человек, занятых в сфер</w:t>
            </w:r>
            <w:r w:rsidR="00AB73FF">
              <w:rPr>
                <w:rFonts w:ascii="Times New Roman" w:hAnsi="Times New Roman"/>
                <w:sz w:val="24"/>
                <w:szCs w:val="24"/>
              </w:rPr>
              <w:t>е малого и среднего предпринима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AB73FF">
              <w:rPr>
                <w:rFonts w:ascii="Times New Roman" w:hAnsi="Times New Roman"/>
                <w:sz w:val="24"/>
                <w:szCs w:val="24"/>
              </w:rPr>
              <w:t>,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включая индивидуальных предпринимателей</w:t>
            </w:r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Прямой подсчет Управления экономического развития и инвестиций, ФНС</w:t>
            </w:r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 основе данных ФНС</w:t>
            </w:r>
          </w:p>
        </w:tc>
        <w:tc>
          <w:tcPr>
            <w:tcW w:w="690" w:type="pct"/>
          </w:tcPr>
          <w:p w:rsidR="00CB5DCA" w:rsidRPr="00067B0D" w:rsidRDefault="004A2C67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Количество самозанятых граждан, зафиксировавших свой статус, с учетом ведения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режима для самозанятых</w:t>
            </w:r>
          </w:p>
        </w:tc>
        <w:tc>
          <w:tcPr>
            <w:tcW w:w="345" w:type="pct"/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тыс.</w:t>
            </w:r>
          </w:p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86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Отражает количество человек,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зарегистр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ровавшихся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в качестве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443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</w:tcPr>
          <w:p w:rsidR="00CB5DCA" w:rsidRPr="00067B0D" w:rsidRDefault="00D5599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739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 основе данных ФНС</w:t>
            </w:r>
          </w:p>
        </w:tc>
        <w:tc>
          <w:tcPr>
            <w:tcW w:w="690" w:type="pct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E1534"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Размещение информации в СМИ (социальных сетях, наружная реклама, на официальном сайте, газета)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FC1A8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Отражает количество </w:t>
            </w:r>
            <w:r w:rsidR="00AA24E5" w:rsidRPr="00067B0D">
              <w:rPr>
                <w:rFonts w:ascii="Times New Roman" w:hAnsi="Times New Roman"/>
                <w:sz w:val="24"/>
                <w:szCs w:val="24"/>
              </w:rPr>
              <w:t>размещенных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информаций в СМИ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Прямой подсчет ЛФУР «Бизнес центр»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 основе данных ЛФУР «Бизнес-центр»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8266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9E153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8266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Проведение обучающих семинаров (</w:t>
            </w:r>
            <w:r w:rsidR="008A70CE" w:rsidRPr="00067B0D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предпринимательской деятельности)</w:t>
            </w:r>
            <w:r w:rsidR="008A70CE" w:rsidRPr="00067B0D">
              <w:rPr>
                <w:rFonts w:ascii="Times New Roman" w:hAnsi="Times New Roman"/>
                <w:sz w:val="24"/>
                <w:szCs w:val="24"/>
              </w:rPr>
              <w:t xml:space="preserve"> для физических лиц, субъектов малого, среднего предпринимательства и самозанятых граждан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FC1A8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Отражает количество обучающих семинаров и количество физических лиц, субъектов МСП и самозанятых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Прямой подсчет ЛФУР «Бизнес центр»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 основе данных ЛФУР «Бизнес-центр»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Физические лица и субъекты МСП</w:t>
            </w:r>
            <w:r w:rsidR="00FC1A8B" w:rsidRPr="00067B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C1A8B" w:rsidRPr="00067B0D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</w:p>
        </w:tc>
      </w:tr>
      <w:tr w:rsidR="004132DB" w:rsidRPr="00067B0D" w:rsidTr="00AB73FF">
        <w:trPr>
          <w:trHeight w:val="32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9E153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Количество информационных, консультационных услуг для  самозанятых граждан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FC1A8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Отображает количество информационных услуг для самозанятых граждан бесплатно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Прямой подсчет ЛФУР «Бизнес центр»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 основе данных ЛФУР «Бизнес-центр»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E" w:rsidRPr="00067B0D" w:rsidRDefault="008A70CE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Самозанятые граждане</w:t>
            </w:r>
          </w:p>
        </w:tc>
      </w:tr>
    </w:tbl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  <w:u w:val="single"/>
        </w:rPr>
        <w:sectPr w:rsidR="00CB5DCA" w:rsidRPr="00067B0D" w:rsidSect="004B1E84">
          <w:pgSz w:w="16838" w:h="11906" w:orient="landscape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5495"/>
        <w:gridCol w:w="4536"/>
      </w:tblGrid>
      <w:tr w:rsidR="00CB5DCA" w:rsidRPr="00067B0D" w:rsidTr="005A00F4">
        <w:tc>
          <w:tcPr>
            <w:tcW w:w="5495" w:type="dxa"/>
            <w:shd w:val="clear" w:color="auto" w:fill="auto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  <w:u w:val="single"/>
        </w:rPr>
      </w:pP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bookmarkStart w:id="5" w:name="Par510"/>
      <w:bookmarkEnd w:id="5"/>
      <w:r w:rsidRPr="00185168">
        <w:rPr>
          <w:rFonts w:ascii="Times New Roman" w:hAnsi="Times New Roman"/>
          <w:b/>
          <w:sz w:val="24"/>
          <w:szCs w:val="24"/>
        </w:rPr>
        <w:t>Сведения</w:t>
      </w: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185168">
        <w:rPr>
          <w:rFonts w:ascii="Times New Roman" w:hAnsi="Times New Roman"/>
          <w:b/>
          <w:sz w:val="24"/>
          <w:szCs w:val="24"/>
        </w:rPr>
        <w:t>об основных мерах правового регулирования в сфере</w:t>
      </w: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185168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3118"/>
        <w:gridCol w:w="1800"/>
        <w:gridCol w:w="1886"/>
      </w:tblGrid>
      <w:tr w:rsidR="00CB5DCA" w:rsidRPr="00067B0D" w:rsidTr="005A00F4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Вид нормативного правового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   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Основные положения  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      правового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исполнитель и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соисполнители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Ожидаемые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сроки принятия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(квартал, год)</w:t>
            </w:r>
          </w:p>
        </w:tc>
      </w:tr>
      <w:tr w:rsidR="00CB5DCA" w:rsidRPr="00067B0D" w:rsidTr="005A00F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5DCA" w:rsidRPr="00067B0D" w:rsidTr="005A00F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6D569D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Порядок предоставления субсидий Ломоносовскому фонду устойчивого развития «Бизнес-центр» в виде имущественного взноса на обеспечение его деятельности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DB348B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экономичес-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="00CB5DCA" w:rsidRPr="00067B0D">
              <w:rPr>
                <w:rFonts w:ascii="Times New Roman" w:hAnsi="Times New Roman"/>
                <w:sz w:val="24"/>
                <w:szCs w:val="24"/>
              </w:rPr>
              <w:t xml:space="preserve"> развития и инвестиций 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</w:tr>
    </w:tbl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  <w:sectPr w:rsidR="00CB5DCA" w:rsidRPr="00067B0D" w:rsidSect="004B1E84">
          <w:pgSz w:w="11906" w:h="16838"/>
          <w:pgMar w:top="850" w:right="1134" w:bottom="1701" w:left="1701" w:header="709" w:footer="709" w:gutter="0"/>
          <w:pgNumType w:start="1"/>
          <w:cols w:space="708"/>
          <w:docGrid w:linePitch="360"/>
        </w:sectPr>
      </w:pPr>
    </w:p>
    <w:p w:rsidR="001C2023" w:rsidRPr="00067B0D" w:rsidRDefault="001C2023" w:rsidP="00A27988">
      <w:pPr>
        <w:pStyle w:val="affe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7681"/>
        <w:gridCol w:w="5971"/>
      </w:tblGrid>
      <w:tr w:rsidR="001C2023" w:rsidRPr="00067B0D" w:rsidTr="001C2023">
        <w:tc>
          <w:tcPr>
            <w:tcW w:w="2813" w:type="pct"/>
            <w:shd w:val="clear" w:color="auto" w:fill="auto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shd w:val="clear" w:color="auto" w:fill="auto"/>
          </w:tcPr>
          <w:p w:rsidR="001C2023" w:rsidRPr="00067B0D" w:rsidRDefault="001C2023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1C2023" w:rsidRPr="00067B0D" w:rsidRDefault="001C2023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1C2023" w:rsidRPr="00067B0D" w:rsidRDefault="001C2023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1C2023" w:rsidRPr="00185168" w:rsidRDefault="001C2023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bookmarkStart w:id="6" w:name="Par549"/>
      <w:bookmarkEnd w:id="6"/>
      <w:r w:rsidRPr="00185168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1C2023" w:rsidRPr="00067B0D" w:rsidRDefault="001C2023" w:rsidP="00A27988">
      <w:pPr>
        <w:pStyle w:val="affe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99"/>
        <w:gridCol w:w="2455"/>
        <w:gridCol w:w="1318"/>
        <w:gridCol w:w="1318"/>
        <w:gridCol w:w="1318"/>
        <w:gridCol w:w="1050"/>
        <w:gridCol w:w="440"/>
        <w:gridCol w:w="990"/>
        <w:gridCol w:w="990"/>
        <w:gridCol w:w="1008"/>
      </w:tblGrid>
      <w:tr w:rsidR="001C2023" w:rsidRPr="00067B0D" w:rsidTr="00C74774">
        <w:trPr>
          <w:trHeight w:val="640"/>
          <w:tblCellSpacing w:w="5" w:type="nil"/>
        </w:trPr>
        <w:tc>
          <w:tcPr>
            <w:tcW w:w="1037" w:type="pct"/>
            <w:vMerge w:val="restart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947" w:type="pct"/>
            <w:vMerge w:val="restart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970" w:type="pct"/>
            <w:gridSpan w:val="2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85" w:type="pct"/>
            <w:vMerge w:val="restart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562" w:type="pct"/>
            <w:gridSpan w:val="5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1C2023" w:rsidRPr="00067B0D" w:rsidTr="00C74774">
        <w:trPr>
          <w:cantSplit/>
          <w:trHeight w:val="1990"/>
          <w:tblCellSpacing w:w="5" w:type="nil"/>
        </w:trPr>
        <w:tc>
          <w:tcPr>
            <w:tcW w:w="1037" w:type="pct"/>
            <w:vMerge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485" w:type="pct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485" w:type="pct"/>
            <w:vMerge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" w:type="pct"/>
            <w:textDirection w:val="btLr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2" w:type="pct"/>
            <w:textDirection w:val="btLr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342" w:type="pct"/>
            <w:textDirection w:val="btLr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73" w:type="pct"/>
            <w:textDirection w:val="btLr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источники </w:t>
            </w:r>
          </w:p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C2023" w:rsidRPr="00067B0D" w:rsidTr="00C74774">
        <w:trPr>
          <w:tblCellSpacing w:w="5" w:type="nil"/>
        </w:trPr>
        <w:tc>
          <w:tcPr>
            <w:tcW w:w="1037" w:type="pct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" w:type="pct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4774" w:rsidRPr="00067B0D" w:rsidTr="00C74774">
        <w:trPr>
          <w:trHeight w:val="377"/>
          <w:tblCellSpacing w:w="5" w:type="nil"/>
        </w:trPr>
        <w:tc>
          <w:tcPr>
            <w:tcW w:w="1037" w:type="pct"/>
            <w:vMerge w:val="restart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Ломоносовском муниципальном районе</w:t>
            </w:r>
          </w:p>
        </w:tc>
        <w:tc>
          <w:tcPr>
            <w:tcW w:w="947" w:type="pct"/>
            <w:vMerge w:val="restart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КУМИ;</w:t>
            </w:r>
          </w:p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2" w:type="pct"/>
            <w:vAlign w:val="center"/>
          </w:tcPr>
          <w:p w:rsidR="00C74774" w:rsidRPr="001A4EEF" w:rsidRDefault="00C74774" w:rsidP="00C93360">
            <w:pPr>
              <w:widowControl w:val="0"/>
              <w:autoSpaceDE w:val="0"/>
              <w:autoSpaceDN w:val="0"/>
              <w:adjustRightInd w:val="0"/>
            </w:pPr>
            <w:r w:rsidRPr="001A4EEF">
              <w:t>2599,5</w:t>
            </w:r>
          </w:p>
        </w:tc>
        <w:tc>
          <w:tcPr>
            <w:tcW w:w="162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4774" w:rsidRPr="001A4EEF" w:rsidRDefault="00C74774" w:rsidP="00C93360">
            <w:pPr>
              <w:widowControl w:val="0"/>
              <w:autoSpaceDE w:val="0"/>
              <w:autoSpaceDN w:val="0"/>
              <w:adjustRightInd w:val="0"/>
            </w:pPr>
            <w:r w:rsidRPr="001A4EEF">
              <w:t>1612,3</w:t>
            </w:r>
          </w:p>
        </w:tc>
        <w:tc>
          <w:tcPr>
            <w:tcW w:w="342" w:type="pct"/>
            <w:vAlign w:val="center"/>
          </w:tcPr>
          <w:p w:rsidR="00C74774" w:rsidRPr="001A4EEF" w:rsidRDefault="00C74774" w:rsidP="00C93360">
            <w:pPr>
              <w:widowControl w:val="0"/>
              <w:autoSpaceDE w:val="0"/>
              <w:autoSpaceDN w:val="0"/>
              <w:adjustRightInd w:val="0"/>
            </w:pPr>
            <w:r w:rsidRPr="001A4EEF">
              <w:t>987,2</w:t>
            </w:r>
          </w:p>
        </w:tc>
        <w:tc>
          <w:tcPr>
            <w:tcW w:w="373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74" w:rsidRPr="00067B0D" w:rsidTr="00C74774">
        <w:trPr>
          <w:trHeight w:val="427"/>
          <w:tblCellSpacing w:w="5" w:type="nil"/>
        </w:trPr>
        <w:tc>
          <w:tcPr>
            <w:tcW w:w="103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2" w:type="pct"/>
            <w:vAlign w:val="center"/>
          </w:tcPr>
          <w:p w:rsidR="00C74774" w:rsidRPr="001A4EEF" w:rsidRDefault="00C74774" w:rsidP="00C93360">
            <w:pPr>
              <w:widowControl w:val="0"/>
              <w:autoSpaceDE w:val="0"/>
              <w:autoSpaceDN w:val="0"/>
              <w:adjustRightInd w:val="0"/>
            </w:pPr>
            <w:r w:rsidRPr="001A4EEF">
              <w:t>2507,3</w:t>
            </w:r>
          </w:p>
        </w:tc>
        <w:tc>
          <w:tcPr>
            <w:tcW w:w="162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4774" w:rsidRPr="001A4EEF" w:rsidRDefault="00C74774" w:rsidP="00C93360">
            <w:r w:rsidRPr="001A4EEF">
              <w:t>1467,8</w:t>
            </w:r>
          </w:p>
        </w:tc>
        <w:tc>
          <w:tcPr>
            <w:tcW w:w="342" w:type="pct"/>
            <w:vAlign w:val="center"/>
          </w:tcPr>
          <w:p w:rsidR="00C74774" w:rsidRPr="001A4EEF" w:rsidRDefault="00C74774" w:rsidP="00C93360">
            <w:pPr>
              <w:widowControl w:val="0"/>
              <w:autoSpaceDE w:val="0"/>
              <w:autoSpaceDN w:val="0"/>
              <w:adjustRightInd w:val="0"/>
            </w:pPr>
            <w:r w:rsidRPr="001A4EEF">
              <w:t>1039,5</w:t>
            </w:r>
          </w:p>
        </w:tc>
        <w:tc>
          <w:tcPr>
            <w:tcW w:w="373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74" w:rsidRPr="00067B0D" w:rsidTr="00C74774">
        <w:trPr>
          <w:trHeight w:val="404"/>
          <w:tblCellSpacing w:w="5" w:type="nil"/>
        </w:trPr>
        <w:tc>
          <w:tcPr>
            <w:tcW w:w="103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2" w:type="pct"/>
            <w:vAlign w:val="center"/>
          </w:tcPr>
          <w:p w:rsidR="00C74774" w:rsidRPr="001A4EEF" w:rsidRDefault="00C74774" w:rsidP="00DB48E8">
            <w:pPr>
              <w:widowControl w:val="0"/>
              <w:autoSpaceDE w:val="0"/>
              <w:autoSpaceDN w:val="0"/>
              <w:adjustRightInd w:val="0"/>
            </w:pPr>
            <w:r w:rsidRPr="001A4EEF">
              <w:t>1831,23</w:t>
            </w:r>
          </w:p>
        </w:tc>
        <w:tc>
          <w:tcPr>
            <w:tcW w:w="162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4774" w:rsidRPr="001A4EEF" w:rsidRDefault="00C74774" w:rsidP="00C93360">
            <w:r w:rsidRPr="001A4EEF">
              <w:t>1454,82</w:t>
            </w:r>
          </w:p>
        </w:tc>
        <w:tc>
          <w:tcPr>
            <w:tcW w:w="342" w:type="pct"/>
            <w:vAlign w:val="center"/>
          </w:tcPr>
          <w:p w:rsidR="00C74774" w:rsidRPr="001A4EEF" w:rsidRDefault="00C74774" w:rsidP="00C93360">
            <w:pPr>
              <w:widowControl w:val="0"/>
              <w:autoSpaceDE w:val="0"/>
              <w:autoSpaceDN w:val="0"/>
              <w:adjustRightInd w:val="0"/>
            </w:pPr>
            <w:r w:rsidRPr="001A4EEF">
              <w:t>376,41</w:t>
            </w:r>
          </w:p>
        </w:tc>
        <w:tc>
          <w:tcPr>
            <w:tcW w:w="373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68" w:rsidRPr="00067B0D" w:rsidTr="00C74774">
        <w:trPr>
          <w:trHeight w:val="423"/>
          <w:tblCellSpacing w:w="5" w:type="nil"/>
        </w:trPr>
        <w:tc>
          <w:tcPr>
            <w:tcW w:w="1037" w:type="pct"/>
            <w:vMerge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3175,0</w:t>
            </w:r>
          </w:p>
        </w:tc>
        <w:tc>
          <w:tcPr>
            <w:tcW w:w="16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1436,2</w:t>
            </w:r>
          </w:p>
        </w:tc>
        <w:tc>
          <w:tcPr>
            <w:tcW w:w="34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1738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,</w:t>
            </w: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3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68" w:rsidRPr="00067B0D" w:rsidTr="00C74774">
        <w:trPr>
          <w:trHeight w:val="417"/>
          <w:tblCellSpacing w:w="5" w:type="nil"/>
        </w:trPr>
        <w:tc>
          <w:tcPr>
            <w:tcW w:w="1037" w:type="pct"/>
            <w:vMerge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2961,7</w:t>
            </w:r>
          </w:p>
        </w:tc>
        <w:tc>
          <w:tcPr>
            <w:tcW w:w="16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1232,0</w:t>
            </w:r>
          </w:p>
        </w:tc>
        <w:tc>
          <w:tcPr>
            <w:tcW w:w="34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1729,7</w:t>
            </w:r>
          </w:p>
        </w:tc>
        <w:tc>
          <w:tcPr>
            <w:tcW w:w="373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68" w:rsidRPr="00067B0D" w:rsidTr="00C74774">
        <w:trPr>
          <w:trHeight w:val="408"/>
          <w:tblCellSpacing w:w="5" w:type="nil"/>
        </w:trPr>
        <w:tc>
          <w:tcPr>
            <w:tcW w:w="1037" w:type="pct"/>
            <w:vMerge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2977,7</w:t>
            </w:r>
          </w:p>
        </w:tc>
        <w:tc>
          <w:tcPr>
            <w:tcW w:w="16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1233,2</w:t>
            </w:r>
          </w:p>
        </w:tc>
        <w:tc>
          <w:tcPr>
            <w:tcW w:w="342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1744,5</w:t>
            </w:r>
          </w:p>
        </w:tc>
        <w:tc>
          <w:tcPr>
            <w:tcW w:w="373" w:type="pct"/>
            <w:vAlign w:val="center"/>
          </w:tcPr>
          <w:p w:rsidR="009C7568" w:rsidRPr="00067B0D" w:rsidRDefault="009C756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23" w:rsidRPr="00067B0D" w:rsidTr="00C74774">
        <w:trPr>
          <w:tblCellSpacing w:w="5" w:type="nil"/>
        </w:trPr>
        <w:tc>
          <w:tcPr>
            <w:tcW w:w="2953" w:type="pct"/>
            <w:gridSpan w:val="4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485" w:type="pct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1C2023" w:rsidRPr="00067B0D" w:rsidRDefault="00DB48E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16052,43</w:t>
            </w:r>
          </w:p>
        </w:tc>
        <w:tc>
          <w:tcPr>
            <w:tcW w:w="162" w:type="pct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1C2023" w:rsidRPr="00067B0D" w:rsidRDefault="00DB48E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DB48E8">
              <w:rPr>
                <w:rFonts w:ascii="Times New Roman" w:hAnsi="Times New Roman"/>
                <w:sz w:val="24"/>
                <w:szCs w:val="24"/>
              </w:rPr>
              <w:t>8 436,32</w:t>
            </w:r>
          </w:p>
        </w:tc>
        <w:tc>
          <w:tcPr>
            <w:tcW w:w="342" w:type="pct"/>
            <w:vAlign w:val="center"/>
          </w:tcPr>
          <w:p w:rsidR="001C2023" w:rsidRPr="00067B0D" w:rsidRDefault="00DB48E8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DB48E8">
              <w:rPr>
                <w:rFonts w:ascii="Times New Roman" w:hAnsi="Times New Roman"/>
                <w:sz w:val="24"/>
                <w:szCs w:val="24"/>
              </w:rPr>
              <w:t>7 616,11</w:t>
            </w:r>
          </w:p>
        </w:tc>
        <w:tc>
          <w:tcPr>
            <w:tcW w:w="373" w:type="pct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74" w:rsidRPr="00067B0D" w:rsidTr="00C74774">
        <w:trPr>
          <w:trHeight w:val="415"/>
          <w:tblCellSpacing w:w="5" w:type="nil"/>
        </w:trPr>
        <w:tc>
          <w:tcPr>
            <w:tcW w:w="1037" w:type="pct"/>
            <w:vMerge w:val="restart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 xml:space="preserve">1. Развитие инфраструктуры </w:t>
            </w:r>
            <w:r w:rsidRPr="00067B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поддержки малого и среднего предпринимательства</w:t>
            </w:r>
          </w:p>
        </w:tc>
        <w:tc>
          <w:tcPr>
            <w:tcW w:w="947" w:type="pct"/>
            <w:vMerge w:val="restart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Управление экономического развития и </w:t>
            </w:r>
            <w:r w:rsidRPr="00067B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инвестиций;</w:t>
            </w:r>
          </w:p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КУМИ; 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C74774" w:rsidRPr="00572193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C74774" w:rsidRPr="00CA5267" w:rsidRDefault="00C74774" w:rsidP="00C93360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CA5267">
              <w:rPr>
                <w:i/>
              </w:rPr>
              <w:t>775,0</w:t>
            </w:r>
          </w:p>
        </w:tc>
        <w:tc>
          <w:tcPr>
            <w:tcW w:w="162" w:type="pct"/>
            <w:vAlign w:val="center"/>
          </w:tcPr>
          <w:p w:rsidR="00C74774" w:rsidRPr="00CA5267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4774" w:rsidRPr="00CA5267" w:rsidRDefault="00C74774" w:rsidP="00C74774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CA5267">
              <w:rPr>
                <w:i/>
              </w:rPr>
              <w:t>0,0</w:t>
            </w:r>
          </w:p>
        </w:tc>
        <w:tc>
          <w:tcPr>
            <w:tcW w:w="342" w:type="pct"/>
            <w:vAlign w:val="center"/>
          </w:tcPr>
          <w:p w:rsidR="00C74774" w:rsidRPr="00CA5267" w:rsidRDefault="00C74774" w:rsidP="00C93360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CA5267">
              <w:rPr>
                <w:i/>
              </w:rPr>
              <w:t>775,0</w:t>
            </w:r>
          </w:p>
        </w:tc>
        <w:tc>
          <w:tcPr>
            <w:tcW w:w="373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4774" w:rsidRPr="00067B0D" w:rsidTr="00C74774">
        <w:trPr>
          <w:trHeight w:val="409"/>
          <w:tblCellSpacing w:w="5" w:type="nil"/>
        </w:trPr>
        <w:tc>
          <w:tcPr>
            <w:tcW w:w="103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C74774" w:rsidRPr="00572193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C74774" w:rsidRPr="00CA5267" w:rsidRDefault="00C74774" w:rsidP="00C9336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A5267">
              <w:rPr>
                <w:i/>
              </w:rPr>
              <w:t>825,0</w:t>
            </w:r>
          </w:p>
        </w:tc>
        <w:tc>
          <w:tcPr>
            <w:tcW w:w="162" w:type="pct"/>
            <w:vAlign w:val="center"/>
          </w:tcPr>
          <w:p w:rsidR="00C74774" w:rsidRPr="00CA5267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4774" w:rsidRPr="00CA5267" w:rsidRDefault="00C74774" w:rsidP="00C74774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CA5267">
              <w:rPr>
                <w:i/>
              </w:rPr>
              <w:t>0,0</w:t>
            </w:r>
          </w:p>
        </w:tc>
        <w:tc>
          <w:tcPr>
            <w:tcW w:w="342" w:type="pct"/>
            <w:vAlign w:val="center"/>
          </w:tcPr>
          <w:p w:rsidR="00C74774" w:rsidRPr="00CA5267" w:rsidRDefault="00C74774" w:rsidP="00C9336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A5267">
              <w:rPr>
                <w:i/>
              </w:rPr>
              <w:t>825,0</w:t>
            </w:r>
          </w:p>
        </w:tc>
        <w:tc>
          <w:tcPr>
            <w:tcW w:w="373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4774" w:rsidRPr="00067B0D" w:rsidTr="00C74774">
        <w:trPr>
          <w:trHeight w:val="581"/>
          <w:tblCellSpacing w:w="5" w:type="nil"/>
        </w:trPr>
        <w:tc>
          <w:tcPr>
            <w:tcW w:w="103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C74774" w:rsidRPr="00572193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C74774" w:rsidRPr="00CA5267" w:rsidRDefault="00C74774" w:rsidP="00C9336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A5267">
              <w:rPr>
                <w:i/>
              </w:rPr>
              <w:t>206,25</w:t>
            </w:r>
          </w:p>
        </w:tc>
        <w:tc>
          <w:tcPr>
            <w:tcW w:w="162" w:type="pct"/>
            <w:vAlign w:val="center"/>
          </w:tcPr>
          <w:p w:rsidR="00C74774" w:rsidRPr="00CA5267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4774" w:rsidRPr="00CA5267" w:rsidRDefault="00C74774" w:rsidP="00C74774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CA5267">
              <w:rPr>
                <w:i/>
              </w:rPr>
              <w:t>0,0</w:t>
            </w:r>
          </w:p>
        </w:tc>
        <w:tc>
          <w:tcPr>
            <w:tcW w:w="342" w:type="pct"/>
            <w:vAlign w:val="center"/>
          </w:tcPr>
          <w:p w:rsidR="00C74774" w:rsidRPr="00CA5267" w:rsidRDefault="00C74774" w:rsidP="00C9336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A5267">
              <w:rPr>
                <w:i/>
              </w:rPr>
              <w:t>206,25</w:t>
            </w:r>
          </w:p>
        </w:tc>
        <w:tc>
          <w:tcPr>
            <w:tcW w:w="373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193" w:rsidRPr="00067B0D" w:rsidTr="00C74774">
        <w:trPr>
          <w:trHeight w:val="395"/>
          <w:tblCellSpacing w:w="5" w:type="nil"/>
        </w:trPr>
        <w:tc>
          <w:tcPr>
            <w:tcW w:w="103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1560,00</w:t>
            </w:r>
          </w:p>
        </w:tc>
        <w:tc>
          <w:tcPr>
            <w:tcW w:w="16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1560,00</w:t>
            </w:r>
          </w:p>
        </w:tc>
        <w:tc>
          <w:tcPr>
            <w:tcW w:w="373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193" w:rsidRPr="00067B0D" w:rsidTr="00C74774">
        <w:trPr>
          <w:trHeight w:val="559"/>
          <w:tblCellSpacing w:w="5" w:type="nil"/>
        </w:trPr>
        <w:tc>
          <w:tcPr>
            <w:tcW w:w="103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1560,00</w:t>
            </w:r>
          </w:p>
        </w:tc>
        <w:tc>
          <w:tcPr>
            <w:tcW w:w="16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1560,00</w:t>
            </w:r>
          </w:p>
        </w:tc>
        <w:tc>
          <w:tcPr>
            <w:tcW w:w="373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193" w:rsidRPr="00067B0D" w:rsidTr="00C74774">
        <w:trPr>
          <w:trHeight w:val="277"/>
          <w:tblCellSpacing w:w="5" w:type="nil"/>
        </w:trPr>
        <w:tc>
          <w:tcPr>
            <w:tcW w:w="103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1560,00</w:t>
            </w:r>
          </w:p>
        </w:tc>
        <w:tc>
          <w:tcPr>
            <w:tcW w:w="16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1560,00</w:t>
            </w:r>
          </w:p>
        </w:tc>
        <w:tc>
          <w:tcPr>
            <w:tcW w:w="373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2023" w:rsidRPr="00067B0D" w:rsidTr="00C74774">
        <w:trPr>
          <w:trHeight w:val="422"/>
          <w:tblCellSpacing w:w="5" w:type="nil"/>
        </w:trPr>
        <w:tc>
          <w:tcPr>
            <w:tcW w:w="2953" w:type="pct"/>
            <w:gridSpan w:val="4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Итого по мероприятию 1:</w:t>
            </w:r>
          </w:p>
        </w:tc>
        <w:tc>
          <w:tcPr>
            <w:tcW w:w="485" w:type="pct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1C2023" w:rsidRPr="00D14F09" w:rsidRDefault="008C3078" w:rsidP="00A27988">
            <w:pPr>
              <w:pStyle w:val="affe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C3078">
              <w:rPr>
                <w:rFonts w:ascii="Times New Roman" w:hAnsi="Times New Roman"/>
                <w:sz w:val="24"/>
                <w:szCs w:val="24"/>
                <w:lang w:val="en-US"/>
              </w:rPr>
              <w:t>6 486,25</w:t>
            </w:r>
          </w:p>
        </w:tc>
        <w:tc>
          <w:tcPr>
            <w:tcW w:w="162" w:type="pct"/>
            <w:vAlign w:val="center"/>
          </w:tcPr>
          <w:p w:rsidR="001C2023" w:rsidRPr="00D14F09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2" w:type="pct"/>
            <w:vAlign w:val="center"/>
          </w:tcPr>
          <w:p w:rsidR="001C2023" w:rsidRPr="00D14F09" w:rsidRDefault="001C2023" w:rsidP="00A27988">
            <w:pPr>
              <w:pStyle w:val="af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1C2023" w:rsidRPr="00DC18A9" w:rsidRDefault="008C3078" w:rsidP="00A27988">
            <w:pPr>
              <w:pStyle w:val="affe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C3078">
              <w:rPr>
                <w:rFonts w:ascii="Times New Roman" w:hAnsi="Times New Roman"/>
                <w:sz w:val="24"/>
                <w:szCs w:val="24"/>
                <w:lang w:val="en-US"/>
              </w:rPr>
              <w:t>6 486,25</w:t>
            </w:r>
          </w:p>
        </w:tc>
        <w:tc>
          <w:tcPr>
            <w:tcW w:w="373" w:type="pct"/>
            <w:vAlign w:val="center"/>
          </w:tcPr>
          <w:p w:rsidR="001C2023" w:rsidRPr="00067B0D" w:rsidRDefault="001C202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4774" w:rsidRPr="00067B0D" w:rsidTr="00C74774">
        <w:trPr>
          <w:trHeight w:val="404"/>
          <w:tblCellSpacing w:w="5" w:type="nil"/>
        </w:trPr>
        <w:tc>
          <w:tcPr>
            <w:tcW w:w="1037" w:type="pct"/>
            <w:vMerge w:val="restart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 xml:space="preserve">1.1 Организационно-консультационная, информационная поддержка развития малого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среднего предпринима</w:t>
            </w: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тельства</w:t>
            </w:r>
          </w:p>
        </w:tc>
        <w:tc>
          <w:tcPr>
            <w:tcW w:w="947" w:type="pct"/>
            <w:vMerge w:val="restart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C74774" w:rsidRDefault="00C74774" w:rsidP="009C756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85" w:type="pct"/>
            <w:vMerge w:val="restar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C74774" w:rsidRPr="00572193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C74774" w:rsidRPr="00037273" w:rsidRDefault="00C74774" w:rsidP="00C93360">
            <w:pPr>
              <w:widowControl w:val="0"/>
              <w:autoSpaceDE w:val="0"/>
              <w:autoSpaceDN w:val="0"/>
              <w:adjustRightInd w:val="0"/>
            </w:pPr>
            <w:r w:rsidRPr="00037273">
              <w:t>775,0</w:t>
            </w:r>
          </w:p>
        </w:tc>
        <w:tc>
          <w:tcPr>
            <w:tcW w:w="162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C74774" w:rsidRPr="00037273" w:rsidRDefault="00C74774" w:rsidP="00C93360">
            <w:pPr>
              <w:widowControl w:val="0"/>
              <w:autoSpaceDE w:val="0"/>
              <w:autoSpaceDN w:val="0"/>
              <w:adjustRightInd w:val="0"/>
            </w:pPr>
            <w:r w:rsidRPr="00037273">
              <w:t>775,0</w:t>
            </w:r>
          </w:p>
        </w:tc>
        <w:tc>
          <w:tcPr>
            <w:tcW w:w="373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74" w:rsidRPr="00067B0D" w:rsidTr="00C74774">
        <w:trPr>
          <w:trHeight w:val="423"/>
          <w:tblCellSpacing w:w="5" w:type="nil"/>
        </w:trPr>
        <w:tc>
          <w:tcPr>
            <w:tcW w:w="103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Default="00C74774" w:rsidP="009C756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C74774" w:rsidRPr="00572193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C74774" w:rsidRPr="00037273" w:rsidRDefault="00C74774" w:rsidP="00C93360">
            <w:pPr>
              <w:widowControl w:val="0"/>
              <w:autoSpaceDE w:val="0"/>
              <w:autoSpaceDN w:val="0"/>
              <w:adjustRightInd w:val="0"/>
            </w:pPr>
            <w:r w:rsidRPr="00037273">
              <w:t>825,0</w:t>
            </w:r>
          </w:p>
        </w:tc>
        <w:tc>
          <w:tcPr>
            <w:tcW w:w="162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C74774" w:rsidRPr="00037273" w:rsidRDefault="00C74774" w:rsidP="00C93360">
            <w:pPr>
              <w:widowControl w:val="0"/>
              <w:autoSpaceDE w:val="0"/>
              <w:autoSpaceDN w:val="0"/>
              <w:adjustRightInd w:val="0"/>
            </w:pPr>
            <w:r w:rsidRPr="00037273">
              <w:t>825,0</w:t>
            </w:r>
          </w:p>
        </w:tc>
        <w:tc>
          <w:tcPr>
            <w:tcW w:w="373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74" w:rsidRPr="00067B0D" w:rsidTr="00C74774">
        <w:trPr>
          <w:trHeight w:val="401"/>
          <w:tblCellSpacing w:w="5" w:type="nil"/>
        </w:trPr>
        <w:tc>
          <w:tcPr>
            <w:tcW w:w="103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Default="00C74774" w:rsidP="009C756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C74774" w:rsidRPr="00572193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C74774" w:rsidRPr="00037273" w:rsidRDefault="00C74774" w:rsidP="00C93360">
            <w:pPr>
              <w:widowControl w:val="0"/>
              <w:autoSpaceDE w:val="0"/>
              <w:autoSpaceDN w:val="0"/>
              <w:adjustRightInd w:val="0"/>
            </w:pPr>
            <w:r>
              <w:t>206,25</w:t>
            </w:r>
          </w:p>
        </w:tc>
        <w:tc>
          <w:tcPr>
            <w:tcW w:w="162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C74774" w:rsidRPr="00037273" w:rsidRDefault="00C74774" w:rsidP="00C93360">
            <w:pPr>
              <w:widowControl w:val="0"/>
              <w:autoSpaceDE w:val="0"/>
              <w:autoSpaceDN w:val="0"/>
              <w:adjustRightInd w:val="0"/>
            </w:pPr>
            <w:r>
              <w:t>206,25</w:t>
            </w:r>
          </w:p>
        </w:tc>
        <w:tc>
          <w:tcPr>
            <w:tcW w:w="373" w:type="pct"/>
            <w:vAlign w:val="center"/>
          </w:tcPr>
          <w:p w:rsidR="00C74774" w:rsidRPr="00067B0D" w:rsidRDefault="00C74774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93" w:rsidRPr="00067B0D" w:rsidTr="00C74774">
        <w:trPr>
          <w:trHeight w:val="407"/>
          <w:tblCellSpacing w:w="5" w:type="nil"/>
        </w:trPr>
        <w:tc>
          <w:tcPr>
            <w:tcW w:w="103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9C756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16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373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93" w:rsidRPr="00067B0D" w:rsidTr="00C74774">
        <w:trPr>
          <w:trHeight w:val="413"/>
          <w:tblCellSpacing w:w="5" w:type="nil"/>
        </w:trPr>
        <w:tc>
          <w:tcPr>
            <w:tcW w:w="103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16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373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93" w:rsidRPr="00067B0D" w:rsidTr="00C74774">
        <w:trPr>
          <w:trHeight w:val="422"/>
          <w:tblCellSpacing w:w="5" w:type="nil"/>
        </w:trPr>
        <w:tc>
          <w:tcPr>
            <w:tcW w:w="103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16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373" w:type="pct"/>
            <w:vAlign w:val="center"/>
          </w:tcPr>
          <w:p w:rsidR="00572193" w:rsidRPr="00067B0D" w:rsidRDefault="00572193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9"/>
          <w:tblCellSpacing w:w="5" w:type="nil"/>
        </w:trPr>
        <w:tc>
          <w:tcPr>
            <w:tcW w:w="103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1.2 Имущественная поддержка предпринимательства</w:t>
            </w:r>
          </w:p>
        </w:tc>
        <w:tc>
          <w:tcPr>
            <w:tcW w:w="94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КУМИ; 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9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9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9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3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2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07"/>
          <w:tblCellSpacing w:w="5" w:type="nil"/>
        </w:trPr>
        <w:tc>
          <w:tcPr>
            <w:tcW w:w="103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1.3 Создание условий для развития нестационарной торговой деятельности</w:t>
            </w:r>
          </w:p>
        </w:tc>
        <w:tc>
          <w:tcPr>
            <w:tcW w:w="94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 КУМИ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07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07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07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2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2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53"/>
          <w:tblCellSpacing w:w="5" w:type="nil"/>
        </w:trPr>
        <w:tc>
          <w:tcPr>
            <w:tcW w:w="103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2. Мероприятия по поддержке малого и среднего предпринимательства</w:t>
            </w:r>
          </w:p>
        </w:tc>
        <w:tc>
          <w:tcPr>
            <w:tcW w:w="94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Управление экономического развития и инвестиций;</w:t>
            </w:r>
          </w:p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EA2A1F" w:rsidRPr="00E11DFF" w:rsidRDefault="00EA2A1F" w:rsidP="00C93360">
            <w:pPr>
              <w:rPr>
                <w:i/>
              </w:rPr>
            </w:pPr>
            <w:r w:rsidRPr="00E11DFF">
              <w:rPr>
                <w:i/>
              </w:rPr>
              <w:t>1824,5</w:t>
            </w:r>
          </w:p>
        </w:tc>
        <w:tc>
          <w:tcPr>
            <w:tcW w:w="162" w:type="pct"/>
            <w:vAlign w:val="center"/>
          </w:tcPr>
          <w:p w:rsidR="00EA2A1F" w:rsidRPr="00E11DFF" w:rsidRDefault="00EA2A1F" w:rsidP="00A27988">
            <w:pPr>
              <w:pStyle w:val="aff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E11DFF" w:rsidRDefault="00EA2A1F" w:rsidP="00C9336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11DFF">
              <w:rPr>
                <w:i/>
              </w:rPr>
              <w:t>1612,3</w:t>
            </w:r>
          </w:p>
        </w:tc>
        <w:tc>
          <w:tcPr>
            <w:tcW w:w="342" w:type="pct"/>
            <w:vAlign w:val="center"/>
          </w:tcPr>
          <w:p w:rsidR="00EA2A1F" w:rsidRPr="00E11DFF" w:rsidRDefault="00EA2A1F" w:rsidP="00C9336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11DFF">
              <w:rPr>
                <w:i/>
              </w:rPr>
              <w:t>212,2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53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EA2A1F" w:rsidRPr="00E11DFF" w:rsidRDefault="00EA2A1F" w:rsidP="00C93360">
            <w:pPr>
              <w:rPr>
                <w:i/>
              </w:rPr>
            </w:pPr>
            <w:r w:rsidRPr="00E11DFF">
              <w:rPr>
                <w:i/>
              </w:rPr>
              <w:t>1682,3</w:t>
            </w:r>
          </w:p>
        </w:tc>
        <w:tc>
          <w:tcPr>
            <w:tcW w:w="162" w:type="pct"/>
            <w:vAlign w:val="center"/>
          </w:tcPr>
          <w:p w:rsidR="00EA2A1F" w:rsidRPr="00E11DFF" w:rsidRDefault="00EA2A1F" w:rsidP="00A27988">
            <w:pPr>
              <w:pStyle w:val="aff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E11DFF" w:rsidRDefault="00EA2A1F" w:rsidP="00C93360">
            <w:pPr>
              <w:rPr>
                <w:i/>
              </w:rPr>
            </w:pPr>
            <w:r w:rsidRPr="00E11DFF">
              <w:rPr>
                <w:i/>
              </w:rPr>
              <w:t>1467,8</w:t>
            </w:r>
          </w:p>
        </w:tc>
        <w:tc>
          <w:tcPr>
            <w:tcW w:w="342" w:type="pct"/>
            <w:vAlign w:val="center"/>
          </w:tcPr>
          <w:p w:rsidR="00EA2A1F" w:rsidRPr="00E11DFF" w:rsidRDefault="00EA2A1F" w:rsidP="00C9336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11DFF">
              <w:rPr>
                <w:i/>
              </w:rPr>
              <w:t>214,5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53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EA2A1F" w:rsidRPr="00E11DFF" w:rsidRDefault="00EA2A1F" w:rsidP="00C93360">
            <w:pPr>
              <w:jc w:val="center"/>
              <w:rPr>
                <w:i/>
              </w:rPr>
            </w:pPr>
            <w:r w:rsidRPr="00E11DFF">
              <w:rPr>
                <w:i/>
              </w:rPr>
              <w:t>1624,98</w:t>
            </w:r>
          </w:p>
        </w:tc>
        <w:tc>
          <w:tcPr>
            <w:tcW w:w="162" w:type="pct"/>
            <w:vAlign w:val="center"/>
          </w:tcPr>
          <w:p w:rsidR="00EA2A1F" w:rsidRPr="00E11DFF" w:rsidRDefault="00EA2A1F" w:rsidP="00A27988">
            <w:pPr>
              <w:pStyle w:val="aff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E11DFF" w:rsidRDefault="00EA2A1F" w:rsidP="00C93360">
            <w:pPr>
              <w:rPr>
                <w:i/>
              </w:rPr>
            </w:pPr>
            <w:r w:rsidRPr="00E11DFF">
              <w:rPr>
                <w:i/>
              </w:rPr>
              <w:t>1454,82</w:t>
            </w:r>
          </w:p>
        </w:tc>
        <w:tc>
          <w:tcPr>
            <w:tcW w:w="342" w:type="pct"/>
            <w:vAlign w:val="center"/>
          </w:tcPr>
          <w:p w:rsidR="00EA2A1F" w:rsidRPr="00E11DFF" w:rsidRDefault="00EA2A1F" w:rsidP="00C9336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11DFF">
              <w:rPr>
                <w:i/>
              </w:rPr>
              <w:t>170,16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53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1615,0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1436,2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178,8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18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1401,7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1232,0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169,7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2A1F" w:rsidRPr="00067B0D" w:rsidTr="00C74774">
        <w:trPr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1417,7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1233,2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184,5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2A1F" w:rsidRPr="00067B0D" w:rsidTr="00C74774">
        <w:trPr>
          <w:tblCellSpacing w:w="5" w:type="nil"/>
        </w:trPr>
        <w:tc>
          <w:tcPr>
            <w:tcW w:w="2953" w:type="pct"/>
            <w:gridSpan w:val="4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Итого по мероприятию 2:</w:t>
            </w: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4 434,4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3 901,4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533,0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389"/>
          <w:tblCellSpacing w:w="5" w:type="nil"/>
        </w:trPr>
        <w:tc>
          <w:tcPr>
            <w:tcW w:w="103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2.1 Мероприятия по поддержке субъектов малого  и среднего предпринимательства на организацию предпринимательской деятельности</w:t>
            </w:r>
          </w:p>
        </w:tc>
        <w:tc>
          <w:tcPr>
            <w:tcW w:w="947" w:type="pct"/>
            <w:vMerge w:val="restart"/>
            <w:tcBorders>
              <w:top w:val="nil"/>
            </w:tcBorders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tcBorders>
              <w:top w:val="nil"/>
            </w:tcBorders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tcBorders>
              <w:top w:val="nil"/>
            </w:tcBorders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C93360">
            <w:r w:rsidRPr="00037273">
              <w:t>1585,6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37273" w:rsidRDefault="00EA2A1F" w:rsidP="00C93360">
            <w:r w:rsidRPr="00037273">
              <w:t>1425,6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C93360">
            <w:pPr>
              <w:widowControl w:val="0"/>
              <w:autoSpaceDE w:val="0"/>
              <w:autoSpaceDN w:val="0"/>
              <w:adjustRightInd w:val="0"/>
            </w:pPr>
            <w:r w:rsidRPr="00037273">
              <w:t>160,0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3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C93360">
            <w:r w:rsidRPr="00037273">
              <w:t>1462,5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37273" w:rsidRDefault="00EA2A1F" w:rsidP="00C93360">
            <w:r w:rsidRPr="00037273">
              <w:t>1312,5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C93360">
            <w:pPr>
              <w:widowControl w:val="0"/>
              <w:autoSpaceDE w:val="0"/>
              <w:autoSpaceDN w:val="0"/>
              <w:adjustRightInd w:val="0"/>
            </w:pPr>
            <w:r w:rsidRPr="00037273">
              <w:t>150,0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15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C93360">
            <w:r w:rsidRPr="00037273">
              <w:t>1441,7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37273" w:rsidRDefault="00EA2A1F" w:rsidP="00C93360">
            <w:r w:rsidRPr="00037273">
              <w:t>1291,7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C93360">
            <w:pPr>
              <w:widowControl w:val="0"/>
              <w:autoSpaceDE w:val="0"/>
              <w:autoSpaceDN w:val="0"/>
              <w:adjustRightInd w:val="0"/>
            </w:pPr>
            <w:r w:rsidRPr="00037273">
              <w:t>150,0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2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1427,1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1277,1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399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1231,0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1081,0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19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1219,0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553"/>
          <w:tblCellSpacing w:w="5" w:type="nil"/>
        </w:trPr>
        <w:tc>
          <w:tcPr>
            <w:tcW w:w="103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2.2 Мероприятия по организации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</w:t>
            </w:r>
          </w:p>
        </w:tc>
        <w:tc>
          <w:tcPr>
            <w:tcW w:w="94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 w:rsidRPr="00037273">
              <w:t>14</w:t>
            </w:r>
            <w:r>
              <w:t>2,8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>
              <w:t>100,6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pPr>
              <w:widowControl w:val="0"/>
              <w:autoSpaceDE w:val="0"/>
              <w:autoSpaceDN w:val="0"/>
              <w:adjustRightInd w:val="0"/>
            </w:pPr>
            <w:r>
              <w:t>42,2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559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>
              <w:t>110</w:t>
            </w:r>
            <w:r w:rsidRPr="00037273">
              <w:t>,</w:t>
            </w:r>
            <w:r>
              <w:t>8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 w:rsidRPr="00037273">
              <w:t>68,3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pPr>
              <w:widowControl w:val="0"/>
              <w:autoSpaceDE w:val="0"/>
              <w:autoSpaceDN w:val="0"/>
              <w:adjustRightInd w:val="0"/>
            </w:pPr>
            <w:r>
              <w:t>42,5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569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>
              <w:t>183,28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>
              <w:t>163,12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pPr>
              <w:widowControl w:val="0"/>
              <w:autoSpaceDE w:val="0"/>
              <w:autoSpaceDN w:val="0"/>
              <w:adjustRightInd w:val="0"/>
            </w:pPr>
            <w:r>
              <w:t>20,16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693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159,1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705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170,7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556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198,7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15"/>
          <w:tblCellSpacing w:w="5" w:type="nil"/>
        </w:trPr>
        <w:tc>
          <w:tcPr>
            <w:tcW w:w="103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 Обеспечение деятельности информационно-консультационных центров для потребителей за счет средств местного бюджета</w:t>
            </w:r>
          </w:p>
        </w:tc>
        <w:tc>
          <w:tcPr>
            <w:tcW w:w="94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 w:rsidRPr="00037273">
              <w:t>96,1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 w:rsidRPr="00037273">
              <w:t>86,1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pPr>
              <w:widowControl w:val="0"/>
              <w:autoSpaceDE w:val="0"/>
              <w:autoSpaceDN w:val="0"/>
              <w:adjustRightInd w:val="0"/>
            </w:pPr>
            <w:r w:rsidRPr="00037273">
              <w:t>10,0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0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>
              <w:rPr>
                <w:lang w:val="en-US"/>
              </w:rPr>
              <w:t>1</w:t>
            </w:r>
            <w:r w:rsidRPr="00037273">
              <w:t>0</w:t>
            </w:r>
            <w:r>
              <w:t>9</w:t>
            </w:r>
            <w:r w:rsidRPr="00037273">
              <w:t>,</w:t>
            </w:r>
            <w:r>
              <w:t>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>
              <w:t>87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pPr>
              <w:widowControl w:val="0"/>
              <w:autoSpaceDE w:val="0"/>
              <w:autoSpaceDN w:val="0"/>
              <w:adjustRightInd w:val="0"/>
            </w:pPr>
            <w:r>
              <w:t>22,0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12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57219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r w:rsidRPr="00037273">
              <w:t>0,0</w:t>
            </w:r>
          </w:p>
        </w:tc>
        <w:tc>
          <w:tcPr>
            <w:tcW w:w="342" w:type="pct"/>
            <w:vAlign w:val="center"/>
          </w:tcPr>
          <w:p w:rsidR="00EA2A1F" w:rsidRPr="00037273" w:rsidRDefault="00EA2A1F" w:rsidP="00EA2A1F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04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37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01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07"/>
          <w:tblCellSpacing w:w="5" w:type="nil"/>
        </w:trPr>
        <w:tc>
          <w:tcPr>
            <w:tcW w:w="103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2.4 Поддержка субъектов, осуществляющих деятельность в сфере народных художественных промыслов и ремёсел</w:t>
            </w:r>
          </w:p>
        </w:tc>
        <w:tc>
          <w:tcPr>
            <w:tcW w:w="94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 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EA2A1F" w:rsidRPr="001412BE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8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1412BE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06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1412BE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5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17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09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16"/>
          <w:tblCellSpacing w:w="5" w:type="nil"/>
        </w:trPr>
        <w:tc>
          <w:tcPr>
            <w:tcW w:w="103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2.5 Поддержка субъектов, осуществляющих деятельность в сфере социального предпринимательства</w:t>
            </w:r>
          </w:p>
        </w:tc>
        <w:tc>
          <w:tcPr>
            <w:tcW w:w="947" w:type="pct"/>
            <w:vMerge w:val="restart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EA2A1F" w:rsidRPr="0036714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21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36714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13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367143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C93360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19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03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1F" w:rsidRPr="00067B0D" w:rsidTr="00C74774">
        <w:trPr>
          <w:trHeight w:val="417"/>
          <w:tblCellSpacing w:w="5" w:type="nil"/>
        </w:trPr>
        <w:tc>
          <w:tcPr>
            <w:tcW w:w="103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EA2A1F" w:rsidRPr="00067B0D" w:rsidRDefault="00EA2A1F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023" w:rsidRPr="00067B0D" w:rsidRDefault="001C2023" w:rsidP="00A27988">
      <w:pPr>
        <w:pStyle w:val="affe"/>
        <w:rPr>
          <w:rFonts w:ascii="Times New Roman" w:hAnsi="Times New Roman"/>
          <w:bCs/>
          <w:sz w:val="24"/>
          <w:szCs w:val="24"/>
        </w:rPr>
      </w:pPr>
    </w:p>
    <w:p w:rsidR="00CB5DCA" w:rsidRPr="00BD07C6" w:rsidRDefault="00BD07C6" w:rsidP="00BD07C6">
      <w:pPr>
        <w:pStyle w:val="affe"/>
        <w:ind w:firstLine="567"/>
        <w:rPr>
          <w:rFonts w:ascii="Times New Roman" w:hAnsi="Times New Roman"/>
          <w:sz w:val="24"/>
          <w:szCs w:val="24"/>
        </w:rPr>
        <w:sectPr w:rsidR="00CB5DCA" w:rsidRPr="00BD07C6" w:rsidSect="00241BD9">
          <w:footerReference w:type="default" r:id="rId14"/>
          <w:type w:val="nextColumn"/>
          <w:pgSz w:w="16838" w:h="11906" w:orient="landscape"/>
          <w:pgMar w:top="1134" w:right="1701" w:bottom="1134" w:left="1701" w:header="709" w:footer="709" w:gutter="0"/>
          <w:pgNumType w:start="1"/>
          <w:cols w:space="708"/>
          <w:docGrid w:linePitch="360"/>
        </w:sectPr>
      </w:pPr>
      <w:r>
        <w:tab/>
      </w:r>
    </w:p>
    <w:tbl>
      <w:tblPr>
        <w:tblW w:w="10031" w:type="dxa"/>
        <w:tblLook w:val="04A0"/>
      </w:tblPr>
      <w:tblGrid>
        <w:gridCol w:w="5495"/>
        <w:gridCol w:w="4536"/>
      </w:tblGrid>
      <w:tr w:rsidR="00CB5DCA" w:rsidRPr="00067B0D" w:rsidTr="00F13B8B">
        <w:tc>
          <w:tcPr>
            <w:tcW w:w="5495" w:type="dxa"/>
            <w:shd w:val="clear" w:color="auto" w:fill="auto"/>
          </w:tcPr>
          <w:p w:rsidR="00CB5DCA" w:rsidRPr="00067B0D" w:rsidRDefault="00CB5DCA" w:rsidP="00A2798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CB5DCA" w:rsidRPr="00067B0D" w:rsidRDefault="00CB5DCA" w:rsidP="00185168">
            <w:pPr>
              <w:pStyle w:val="aff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bookmarkStart w:id="7" w:name="Par653"/>
      <w:bookmarkEnd w:id="7"/>
      <w:r w:rsidRPr="00185168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185168">
        <w:rPr>
          <w:rFonts w:ascii="Times New Roman" w:hAnsi="Times New Roman"/>
          <w:b/>
          <w:sz w:val="24"/>
          <w:szCs w:val="24"/>
        </w:rPr>
        <w:t>финансирования муниципальной программы</w:t>
      </w: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185168">
        <w:rPr>
          <w:rFonts w:ascii="Times New Roman" w:hAnsi="Times New Roman"/>
          <w:b/>
          <w:sz w:val="24"/>
          <w:szCs w:val="24"/>
        </w:rPr>
        <w:t>«Развитие малого и среднего предпринимательства в Ломоносовском муниципальном районе»</w:t>
      </w:r>
    </w:p>
    <w:p w:rsidR="00CB5DCA" w:rsidRPr="00297D2B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185168">
        <w:rPr>
          <w:rFonts w:ascii="Times New Roman" w:hAnsi="Times New Roman"/>
          <w:b/>
          <w:sz w:val="24"/>
          <w:szCs w:val="24"/>
        </w:rPr>
        <w:t>за счет средств местного бюджета на очередной финансовый год (202</w:t>
      </w:r>
      <w:r w:rsidR="00A643B5" w:rsidRPr="00185168">
        <w:rPr>
          <w:rFonts w:ascii="Times New Roman" w:hAnsi="Times New Roman"/>
          <w:b/>
          <w:sz w:val="24"/>
          <w:szCs w:val="24"/>
        </w:rPr>
        <w:t>1</w:t>
      </w:r>
      <w:r w:rsidRPr="00185168">
        <w:rPr>
          <w:rFonts w:ascii="Times New Roman" w:hAnsi="Times New Roman"/>
          <w:b/>
          <w:sz w:val="24"/>
          <w:szCs w:val="24"/>
        </w:rPr>
        <w:t xml:space="preserve"> год</w:t>
      </w:r>
      <w:r w:rsidR="00297D2B" w:rsidRPr="00297D2B">
        <w:rPr>
          <w:rFonts w:ascii="Times New Roman" w:hAnsi="Times New Roman"/>
          <w:b/>
          <w:sz w:val="24"/>
          <w:szCs w:val="24"/>
        </w:rPr>
        <w:t>)</w:t>
      </w:r>
      <w:r w:rsidR="00D74C1D" w:rsidRPr="00185168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D74C1D" w:rsidRPr="00185168">
        <w:rPr>
          <w:rFonts w:ascii="Times New Roman" w:hAnsi="Times New Roman"/>
          <w:b/>
          <w:sz w:val="24"/>
          <w:szCs w:val="24"/>
        </w:rPr>
        <w:t>последующие</w:t>
      </w:r>
      <w:proofErr w:type="gramEnd"/>
      <w:r w:rsidR="00D74C1D" w:rsidRPr="00185168">
        <w:rPr>
          <w:rFonts w:ascii="Times New Roman" w:hAnsi="Times New Roman"/>
          <w:b/>
          <w:sz w:val="24"/>
          <w:szCs w:val="24"/>
        </w:rPr>
        <w:t xml:space="preserve"> года</w:t>
      </w:r>
      <w:r w:rsidR="00297D2B" w:rsidRPr="00297D2B">
        <w:rPr>
          <w:rFonts w:ascii="Times New Roman" w:hAnsi="Times New Roman"/>
          <w:b/>
          <w:sz w:val="24"/>
          <w:szCs w:val="24"/>
        </w:rPr>
        <w:t xml:space="preserve"> (2021-2023</w:t>
      </w:r>
      <w:r w:rsidR="00297D2B">
        <w:rPr>
          <w:rFonts w:ascii="Times New Roman" w:hAnsi="Times New Roman"/>
          <w:b/>
          <w:sz w:val="24"/>
          <w:szCs w:val="24"/>
        </w:rPr>
        <w:t xml:space="preserve"> гг.</w:t>
      </w:r>
      <w:r w:rsidR="00297D2B" w:rsidRPr="00297D2B">
        <w:rPr>
          <w:rFonts w:ascii="Times New Roman" w:hAnsi="Times New Roman"/>
          <w:b/>
          <w:sz w:val="24"/>
          <w:szCs w:val="24"/>
        </w:rPr>
        <w:t>)</w:t>
      </w:r>
    </w:p>
    <w:p w:rsidR="00CB5DCA" w:rsidRPr="00185168" w:rsidRDefault="00CB5DCA" w:rsidP="00185168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9"/>
        <w:gridCol w:w="1134"/>
        <w:gridCol w:w="1418"/>
        <w:gridCol w:w="709"/>
        <w:gridCol w:w="708"/>
        <w:gridCol w:w="993"/>
        <w:gridCol w:w="850"/>
        <w:gridCol w:w="709"/>
        <w:gridCol w:w="709"/>
        <w:gridCol w:w="708"/>
        <w:gridCol w:w="709"/>
      </w:tblGrid>
      <w:tr w:rsidR="00CB5DCA" w:rsidRPr="00067B0D" w:rsidTr="00B976AB">
        <w:trPr>
          <w:trHeight w:val="9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E61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619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61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   мероприятия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(ОИВ),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соисполнитель,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Ожидаемый результат 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57604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Год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начала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реали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9373F6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Год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окон</w:t>
            </w:r>
            <w:r w:rsidR="00C57604" w:rsidRPr="00067B0D">
              <w:rPr>
                <w:rFonts w:ascii="Times New Roman" w:hAnsi="Times New Roman"/>
                <w:sz w:val="24"/>
                <w:szCs w:val="24"/>
              </w:rPr>
              <w:t xml:space="preserve">чания </w:t>
            </w:r>
            <w:r w:rsidR="00C57604" w:rsidRPr="00067B0D">
              <w:rPr>
                <w:rFonts w:ascii="Times New Roman" w:hAnsi="Times New Roman"/>
                <w:sz w:val="24"/>
                <w:szCs w:val="24"/>
              </w:rPr>
              <w:br/>
              <w:t>реали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Объем  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  ресурсного 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 обеспечения, 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График финансирования из местного бюджета, тыс. руб.</w:t>
            </w:r>
          </w:p>
        </w:tc>
      </w:tr>
      <w:tr w:rsidR="00CB5DCA" w:rsidRPr="00067B0D" w:rsidTr="00B976AB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br/>
              <w:t>реализации  (N), квартал</w:t>
            </w:r>
          </w:p>
        </w:tc>
      </w:tr>
      <w:tr w:rsidR="00F13B8B" w:rsidRPr="00067B0D" w:rsidTr="00B976AB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297D2B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числе 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очеред</w:t>
            </w:r>
            <w:r w:rsidR="006E6196">
              <w:rPr>
                <w:rFonts w:ascii="Times New Roman" w:hAnsi="Times New Roman"/>
                <w:sz w:val="24"/>
                <w:szCs w:val="24"/>
              </w:rPr>
              <w:t>ной финан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совый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3B8B" w:rsidRPr="00067B0D" w:rsidTr="00B976A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13B8B" w:rsidRPr="00067B0D" w:rsidTr="00B976A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FB0CFB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1.1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2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297D2B">
              <w:rPr>
                <w:rFonts w:ascii="Times New Roman" w:hAnsi="Times New Roman"/>
                <w:sz w:val="24"/>
                <w:szCs w:val="24"/>
              </w:rPr>
              <w:t>рганизационно – консультацион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 xml:space="preserve">ная, </w:t>
            </w:r>
            <w:proofErr w:type="spellStart"/>
            <w:r w:rsidR="00CB5DCA" w:rsidRPr="00067B0D">
              <w:rPr>
                <w:rFonts w:ascii="Times New Roman" w:hAnsi="Times New Roman"/>
                <w:sz w:val="24"/>
                <w:szCs w:val="24"/>
              </w:rPr>
              <w:t>информа-ционная</w:t>
            </w:r>
            <w:proofErr w:type="spellEnd"/>
            <w:r w:rsidR="00CB5DCA" w:rsidRPr="00067B0D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="00667900" w:rsidRPr="00067B0D">
              <w:rPr>
                <w:rFonts w:ascii="Times New Roman" w:hAnsi="Times New Roman"/>
                <w:sz w:val="24"/>
                <w:szCs w:val="24"/>
              </w:rPr>
              <w:t xml:space="preserve">держка развития малого </w:t>
            </w:r>
            <w:r w:rsidR="00A87D29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proofErr w:type="spellStart"/>
            <w:r w:rsidR="00667900" w:rsidRPr="00067B0D">
              <w:rPr>
                <w:rFonts w:ascii="Times New Roman" w:hAnsi="Times New Roman"/>
                <w:sz w:val="24"/>
                <w:szCs w:val="24"/>
              </w:rPr>
              <w:t>предпри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ни</w:t>
            </w:r>
            <w:r w:rsidR="00667900" w:rsidRPr="00067B0D">
              <w:rPr>
                <w:rFonts w:ascii="Times New Roman" w:hAnsi="Times New Roman"/>
                <w:sz w:val="24"/>
                <w:szCs w:val="24"/>
              </w:rPr>
              <w:t>-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CB5DCA" w:rsidRPr="00067B0D" w:rsidRDefault="00510826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коли-чества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субъе</w:t>
            </w:r>
            <w:r w:rsidR="006E6196">
              <w:rPr>
                <w:rFonts w:ascii="Times New Roman" w:hAnsi="Times New Roman"/>
                <w:sz w:val="24"/>
                <w:szCs w:val="24"/>
              </w:rPr>
              <w:t xml:space="preserve">ктов малого, среднего </w:t>
            </w:r>
            <w:proofErr w:type="spellStart"/>
            <w:r w:rsidR="006E6196">
              <w:rPr>
                <w:rFonts w:ascii="Times New Roman" w:hAnsi="Times New Roman"/>
                <w:sz w:val="24"/>
                <w:szCs w:val="24"/>
              </w:rPr>
              <w:t>предприни-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 w:rsidR="000E7B95" w:rsidRPr="00067B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</w:t>
            </w:r>
            <w:r w:rsidR="001C2023"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0E7B9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4 680,0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1C2023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1C2023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  <w:r w:rsidR="00A643B5" w:rsidRPr="00067B0D">
              <w:rPr>
                <w:rFonts w:ascii="Times New Roman" w:hAnsi="Times New Roman"/>
                <w:sz w:val="24"/>
                <w:szCs w:val="24"/>
              </w:rPr>
              <w:t>9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  <w:r w:rsidR="003F36B7" w:rsidRPr="00067B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1C2023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  <w:r w:rsidR="00A643B5" w:rsidRPr="00067B0D">
              <w:rPr>
                <w:rFonts w:ascii="Times New Roman" w:hAnsi="Times New Roman"/>
                <w:sz w:val="24"/>
                <w:szCs w:val="24"/>
              </w:rPr>
              <w:t>9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  <w:r w:rsidR="003F36B7" w:rsidRPr="00067B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1C2023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  <w:r w:rsidR="00A643B5" w:rsidRPr="00067B0D">
              <w:rPr>
                <w:rFonts w:ascii="Times New Roman" w:hAnsi="Times New Roman"/>
                <w:sz w:val="24"/>
                <w:szCs w:val="24"/>
              </w:rPr>
              <w:t>9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  <w:r w:rsidR="003F36B7" w:rsidRPr="00067B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1C2023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  <w:r w:rsidR="00A643B5" w:rsidRPr="00067B0D">
              <w:rPr>
                <w:rFonts w:ascii="Times New Roman" w:hAnsi="Times New Roman"/>
                <w:sz w:val="24"/>
                <w:szCs w:val="24"/>
              </w:rPr>
              <w:t>9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  <w:r w:rsidR="003F36B7" w:rsidRPr="00067B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13B8B" w:rsidRPr="00067B0D" w:rsidTr="00B976A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FB0CFB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Имущ</w:t>
            </w:r>
            <w:r w:rsidR="00667900" w:rsidRPr="00067B0D">
              <w:rPr>
                <w:rFonts w:ascii="Times New Roman" w:hAnsi="Times New Roman"/>
                <w:sz w:val="24"/>
                <w:szCs w:val="24"/>
              </w:rPr>
              <w:t xml:space="preserve">ественная поддержка </w:t>
            </w:r>
            <w:proofErr w:type="spellStart"/>
            <w:proofErr w:type="gramStart"/>
            <w:r w:rsidR="00667900" w:rsidRPr="00067B0D">
              <w:rPr>
                <w:rFonts w:ascii="Times New Roman" w:hAnsi="Times New Roman"/>
                <w:sz w:val="24"/>
                <w:szCs w:val="24"/>
              </w:rPr>
              <w:t>предприни-ма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ЛФУР «Бизнес-центр»;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КУМИ</w:t>
            </w:r>
          </w:p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субъектов малого, среднего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предпри-ниматель-ства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 w:rsidR="000E7B95" w:rsidRPr="00067B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</w:t>
            </w:r>
            <w:r w:rsidR="001C2023"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B8B" w:rsidRPr="00067B0D" w:rsidTr="00B976A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FB0CFB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</w:t>
            </w:r>
            <w:proofErr w:type="gramStart"/>
            <w:r w:rsidR="00CB5DCA" w:rsidRPr="00067B0D">
              <w:rPr>
                <w:rFonts w:ascii="Times New Roman" w:hAnsi="Times New Roman"/>
                <w:sz w:val="24"/>
                <w:szCs w:val="24"/>
              </w:rPr>
              <w:t>нестационарной</w:t>
            </w:r>
            <w:proofErr w:type="gramEnd"/>
            <w:r w:rsidR="00CB5DCA" w:rsidRPr="00067B0D">
              <w:rPr>
                <w:rFonts w:ascii="Times New Roman" w:hAnsi="Times New Roman"/>
                <w:sz w:val="24"/>
                <w:szCs w:val="24"/>
              </w:rPr>
              <w:t xml:space="preserve"> торговой </w:t>
            </w:r>
            <w:proofErr w:type="spellStart"/>
            <w:r w:rsidR="00CB5DCA" w:rsidRPr="00067B0D"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="00667900" w:rsidRPr="00067B0D">
              <w:rPr>
                <w:rFonts w:ascii="Times New Roman" w:hAnsi="Times New Roman"/>
                <w:sz w:val="24"/>
                <w:szCs w:val="24"/>
              </w:rPr>
              <w:t>-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CB5DCA" w:rsidRPr="00067B0D" w:rsidRDefault="00510826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малого, среднего </w:t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 w:rsidR="000E7B95" w:rsidRPr="00067B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</w:t>
            </w:r>
            <w:r w:rsidR="001C2023"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B8B" w:rsidRPr="00067B0D" w:rsidTr="00B976AB">
        <w:trPr>
          <w:trHeight w:val="3694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FB0CFB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B608AC" w:rsidRPr="00067B0D">
              <w:rPr>
                <w:rFonts w:ascii="Times New Roman" w:hAnsi="Times New Roman"/>
                <w:sz w:val="24"/>
                <w:szCs w:val="24"/>
              </w:rPr>
              <w:t xml:space="preserve">Мероприятие по поддержке субъектов малого и среднего предпринимательства на </w:t>
            </w:r>
            <w:proofErr w:type="spellStart"/>
            <w:proofErr w:type="gramStart"/>
            <w:r w:rsidR="00B608AC" w:rsidRPr="00067B0D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667900" w:rsidRPr="00067B0D">
              <w:rPr>
                <w:rFonts w:ascii="Times New Roman" w:hAnsi="Times New Roman"/>
                <w:sz w:val="24"/>
                <w:szCs w:val="24"/>
              </w:rPr>
              <w:t>-</w:t>
            </w:r>
            <w:r w:rsidR="00B608AC" w:rsidRPr="00067B0D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proofErr w:type="gramEnd"/>
            <w:r w:rsidR="00B608AC"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8AC" w:rsidRPr="00067B0D">
              <w:rPr>
                <w:rFonts w:ascii="Times New Roman" w:hAnsi="Times New Roman"/>
                <w:sz w:val="24"/>
                <w:szCs w:val="24"/>
              </w:rPr>
              <w:t>предприни</w:t>
            </w:r>
            <w:r w:rsidR="00667900" w:rsidRPr="00067B0D">
              <w:rPr>
                <w:rFonts w:ascii="Times New Roman" w:hAnsi="Times New Roman"/>
                <w:sz w:val="24"/>
                <w:szCs w:val="24"/>
              </w:rPr>
              <w:t>-</w:t>
            </w:r>
            <w:r w:rsidR="00B608AC" w:rsidRPr="00067B0D">
              <w:rPr>
                <w:rFonts w:ascii="Times New Roman" w:hAnsi="Times New Roman"/>
                <w:sz w:val="24"/>
                <w:szCs w:val="24"/>
              </w:rPr>
              <w:t>мательской</w:t>
            </w:r>
            <w:proofErr w:type="spellEnd"/>
            <w:r w:rsidR="00B608AC"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8AC" w:rsidRPr="00067B0D"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="00667900" w:rsidRPr="00067B0D">
              <w:rPr>
                <w:rFonts w:ascii="Times New Roman" w:hAnsi="Times New Roman"/>
                <w:sz w:val="24"/>
                <w:szCs w:val="24"/>
              </w:rPr>
              <w:t>-</w:t>
            </w:r>
            <w:r w:rsidR="00B608AC" w:rsidRPr="00067B0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малого, среднего </w:t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 w:rsidR="000E7B95" w:rsidRPr="00067B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</w:t>
            </w:r>
            <w:r w:rsidR="001C2023"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0E7B9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A643B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150</w:t>
            </w:r>
            <w:r w:rsidR="003F36B7" w:rsidRPr="00067B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A643B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A643B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150</w:t>
            </w:r>
            <w:r w:rsidR="003F36B7" w:rsidRPr="00067B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A643B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A643B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B8B" w:rsidRPr="00067B0D" w:rsidTr="00B976A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FB0CFB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Мероприятия по организации мониторинга деятельности субъекто</w:t>
            </w:r>
            <w:r w:rsidR="00E81787" w:rsidRPr="00067B0D">
              <w:rPr>
                <w:rFonts w:ascii="Times New Roman" w:hAnsi="Times New Roman"/>
                <w:sz w:val="24"/>
                <w:szCs w:val="24"/>
              </w:rPr>
              <w:t>в малого и среднего предпринима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 xml:space="preserve">тельства и потребительского рынка Ленинградской области на территории Ломоносовского 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 и инвестиций;</w:t>
            </w:r>
          </w:p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ЛФУР </w:t>
            </w:r>
            <w:r w:rsidR="00510826" w:rsidRPr="00067B0D">
              <w:rPr>
                <w:rFonts w:ascii="Times New Roman" w:hAnsi="Times New Roman"/>
                <w:sz w:val="24"/>
                <w:szCs w:val="24"/>
              </w:rPr>
              <w:t>«Бизнес-центр»</w:t>
            </w:r>
          </w:p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Обеспечение сбора </w:t>
            </w:r>
            <w:r w:rsidRPr="00067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 1-ПП, 1-ПОТРЕБ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9373F6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 w:rsidR="000E7B95" w:rsidRPr="00067B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</w:t>
            </w:r>
            <w:r w:rsidR="009373F6"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0E7B9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A643B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A643B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B8B" w:rsidRPr="00067B0D" w:rsidTr="00B976A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FB0CFB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="00CB5DCA" w:rsidRPr="00067B0D">
              <w:rPr>
                <w:rFonts w:ascii="Times New Roman" w:hAnsi="Times New Roman"/>
                <w:sz w:val="24"/>
                <w:szCs w:val="24"/>
              </w:rPr>
              <w:t>Обеспечение деятельности информационно-консультационных центров для потребителей за счет средств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</w:p>
          <w:p w:rsidR="00CB5DCA" w:rsidRPr="00067B0D" w:rsidRDefault="00510826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деятель-ности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1 (одного)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D12006" w:rsidRPr="00067B0D">
              <w:rPr>
                <w:rFonts w:ascii="Times New Roman" w:hAnsi="Times New Roman"/>
                <w:sz w:val="24"/>
                <w:szCs w:val="24"/>
              </w:rPr>
              <w:t>-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онно-консульта-ционного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центра для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информи-рования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консульти-рования</w:t>
            </w:r>
            <w:proofErr w:type="spellEnd"/>
            <w:r w:rsidRPr="0006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B0D">
              <w:rPr>
                <w:rFonts w:ascii="Times New Roman" w:hAnsi="Times New Roman"/>
                <w:sz w:val="24"/>
                <w:szCs w:val="24"/>
              </w:rPr>
              <w:t>потребите-лей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  <w:r w:rsidR="009373F6" w:rsidRPr="00067B0D">
              <w:rPr>
                <w:rFonts w:ascii="Times New Roman" w:hAnsi="Times New Roman"/>
                <w:sz w:val="24"/>
                <w:szCs w:val="24"/>
              </w:rPr>
              <w:t>0</w:t>
            </w:r>
            <w:r w:rsidR="000E7B95" w:rsidRPr="00067B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9373F6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315E8C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9373F6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9373F6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87D29" w:rsidRPr="00067B0D" w:rsidTr="00B976A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29">
              <w:rPr>
                <w:rFonts w:ascii="Times New Roman" w:hAnsi="Times New Roman"/>
                <w:sz w:val="24"/>
                <w:szCs w:val="24"/>
              </w:rPr>
              <w:t>2.4 Поддержка субъектов, осуществляющих деятельность в сфере народных художественных промыслов и ремёсел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 ЛФУР «Бизнес-центр»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9" w:rsidRPr="00067B0D" w:rsidRDefault="00FD5613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малого, среднего </w:t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D29">
              <w:rPr>
                <w:rFonts w:ascii="Times New Roman" w:hAnsi="Times New Roman"/>
                <w:sz w:val="24"/>
                <w:szCs w:val="24"/>
              </w:rPr>
              <w:t>народных художественных промыслов и ремёсел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87D29" w:rsidRPr="00067B0D" w:rsidTr="00B976A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9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9" w:rsidRPr="00A87D29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29">
              <w:rPr>
                <w:rFonts w:ascii="Times New Roman" w:hAnsi="Times New Roman"/>
                <w:sz w:val="24"/>
                <w:szCs w:val="24"/>
              </w:rPr>
              <w:t>2.5 Поддержка субъектов, осуществляющих деятельность в сфере социального предпринимательства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9" w:rsidRPr="00067B0D" w:rsidRDefault="00A87D29" w:rsidP="00A87D29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9" w:rsidRPr="00067B0D" w:rsidRDefault="00FD5613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малого, среднего </w:t>
            </w:r>
            <w:proofErr w:type="spellStart"/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Pr="00A87D29">
              <w:rPr>
                <w:rFonts w:ascii="Times New Roman" w:hAnsi="Times New Roman"/>
                <w:sz w:val="24"/>
                <w:szCs w:val="24"/>
              </w:rPr>
              <w:t xml:space="preserve"> осуществляющих деятельность в сфере социального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Pr="00067B0D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9" w:rsidRDefault="00A87D29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B8B" w:rsidRPr="00067B0D" w:rsidTr="00B976AB">
        <w:trPr>
          <w:tblCellSpacing w:w="5" w:type="nil"/>
        </w:trPr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A" w:rsidRPr="00067B0D" w:rsidRDefault="00CB5DCA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0E7B9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52</w:t>
            </w:r>
            <w:r w:rsidR="00315E8C" w:rsidRPr="00067B0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3E0A8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1738,8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3E0A8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3E0A8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3E0A8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A" w:rsidRPr="00067B0D" w:rsidRDefault="003E0A85" w:rsidP="00185168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</w:tbl>
    <w:p w:rsidR="00302D9E" w:rsidRPr="00067B0D" w:rsidRDefault="00302D9E" w:rsidP="00302D9E">
      <w:pPr>
        <w:pStyle w:val="af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67B0D">
        <w:rPr>
          <w:rFonts w:ascii="Times New Roman" w:hAnsi="Times New Roman"/>
          <w:sz w:val="24"/>
          <w:szCs w:val="24"/>
        </w:rPr>
        <w:t>».</w:t>
      </w:r>
    </w:p>
    <w:p w:rsidR="00165953" w:rsidRDefault="00165953" w:rsidP="00165953">
      <w:pPr>
        <w:jc w:val="both"/>
      </w:pPr>
      <w:r>
        <w:t>Согласовано:</w:t>
      </w:r>
    </w:p>
    <w:p w:rsidR="00165953" w:rsidRPr="00AB73FF" w:rsidRDefault="00165953" w:rsidP="00165953">
      <w:pPr>
        <w:jc w:val="both"/>
      </w:pPr>
      <w:r w:rsidRPr="00AB73FF">
        <w:t>Начальник управления экономического</w:t>
      </w:r>
    </w:p>
    <w:p w:rsidR="00165953" w:rsidRPr="00AB73FF" w:rsidRDefault="00165953" w:rsidP="00165953">
      <w:pPr>
        <w:pStyle w:val="affe"/>
        <w:rPr>
          <w:rFonts w:ascii="Times New Roman" w:hAnsi="Times New Roman"/>
          <w:sz w:val="24"/>
          <w:szCs w:val="24"/>
        </w:rPr>
      </w:pPr>
      <w:r w:rsidRPr="00AB73FF">
        <w:rPr>
          <w:rFonts w:ascii="Times New Roman" w:hAnsi="Times New Roman"/>
          <w:sz w:val="24"/>
          <w:szCs w:val="24"/>
        </w:rPr>
        <w:t xml:space="preserve">развития и инвестиций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B73FF">
        <w:rPr>
          <w:rFonts w:ascii="Times New Roman" w:hAnsi="Times New Roman"/>
          <w:sz w:val="24"/>
          <w:szCs w:val="24"/>
        </w:rPr>
        <w:t xml:space="preserve">              О.А Перова</w:t>
      </w:r>
    </w:p>
    <w:p w:rsidR="00302D9E" w:rsidRPr="00165953" w:rsidRDefault="00302D9E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302D9E" w:rsidRPr="00AB73FF" w:rsidRDefault="00302D9E" w:rsidP="00A27988">
      <w:pPr>
        <w:pStyle w:val="affe"/>
        <w:rPr>
          <w:rFonts w:ascii="Times New Roman" w:hAnsi="Times New Roman"/>
          <w:sz w:val="24"/>
          <w:szCs w:val="24"/>
        </w:rPr>
      </w:pPr>
      <w:r w:rsidRPr="00AB73FF">
        <w:rPr>
          <w:rFonts w:ascii="Times New Roman" w:hAnsi="Times New Roman"/>
          <w:sz w:val="24"/>
          <w:szCs w:val="24"/>
        </w:rPr>
        <w:t xml:space="preserve">Председатель комитета финансов                                 </w:t>
      </w:r>
      <w:r w:rsidR="00AB73FF">
        <w:rPr>
          <w:rFonts w:ascii="Times New Roman" w:hAnsi="Times New Roman"/>
          <w:sz w:val="24"/>
          <w:szCs w:val="24"/>
        </w:rPr>
        <w:t xml:space="preserve">                  </w:t>
      </w:r>
      <w:r w:rsidRPr="00AB73FF">
        <w:rPr>
          <w:rFonts w:ascii="Times New Roman" w:hAnsi="Times New Roman"/>
          <w:sz w:val="24"/>
          <w:szCs w:val="24"/>
        </w:rPr>
        <w:t xml:space="preserve">                  А.Г. Сорокин</w:t>
      </w:r>
    </w:p>
    <w:sectPr w:rsidR="00302D9E" w:rsidRPr="00AB73FF" w:rsidSect="00241BD9">
      <w:type w:val="nextColumn"/>
      <w:pgSz w:w="11907" w:h="16840" w:code="9"/>
      <w:pgMar w:top="1134" w:right="992" w:bottom="357" w:left="1701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77" w:rsidRDefault="00770077">
      <w:r>
        <w:separator/>
      </w:r>
    </w:p>
  </w:endnote>
  <w:endnote w:type="continuationSeparator" w:id="0">
    <w:p w:rsidR="00770077" w:rsidRDefault="0077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9E" w:rsidRDefault="007B3BAF">
    <w:pPr>
      <w:pStyle w:val="af6"/>
      <w:jc w:val="right"/>
    </w:pPr>
    <w:fldSimple w:instr=" PAGE   \* MERGEFORMAT ">
      <w:r w:rsidR="000A357B">
        <w:rPr>
          <w:noProof/>
        </w:rPr>
        <w:t>2</w:t>
      </w:r>
    </w:fldSimple>
  </w:p>
  <w:p w:rsidR="00302D9E" w:rsidRDefault="00302D9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9E" w:rsidRDefault="007B3BAF">
    <w:pPr>
      <w:pStyle w:val="af6"/>
      <w:jc w:val="right"/>
    </w:pPr>
    <w:fldSimple w:instr=" PAGE   \* MERGEFORMAT ">
      <w:r w:rsidR="00643844">
        <w:rPr>
          <w:noProof/>
        </w:rPr>
        <w:t>2</w:t>
      </w:r>
    </w:fldSimple>
  </w:p>
  <w:p w:rsidR="00302D9E" w:rsidRDefault="00302D9E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9E" w:rsidRDefault="00302D9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77" w:rsidRDefault="00770077">
      <w:r>
        <w:separator/>
      </w:r>
    </w:p>
  </w:footnote>
  <w:footnote w:type="continuationSeparator" w:id="0">
    <w:p w:rsidR="00770077" w:rsidRDefault="00770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8E06FD"/>
    <w:multiLevelType w:val="multilevel"/>
    <w:tmpl w:val="89028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F94780"/>
    <w:multiLevelType w:val="hybridMultilevel"/>
    <w:tmpl w:val="D904FF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4653BF2"/>
    <w:multiLevelType w:val="hybridMultilevel"/>
    <w:tmpl w:val="4AC87304"/>
    <w:lvl w:ilvl="0" w:tplc="33629C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01C07"/>
    <w:multiLevelType w:val="hybridMultilevel"/>
    <w:tmpl w:val="67605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D31DB3"/>
    <w:multiLevelType w:val="hybridMultilevel"/>
    <w:tmpl w:val="6532C322"/>
    <w:lvl w:ilvl="0" w:tplc="78003D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80E2A47"/>
    <w:multiLevelType w:val="multilevel"/>
    <w:tmpl w:val="2CFC46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A4E98"/>
    <w:multiLevelType w:val="hybridMultilevel"/>
    <w:tmpl w:val="DEA874C4"/>
    <w:lvl w:ilvl="0" w:tplc="C0087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332AC1"/>
    <w:multiLevelType w:val="hybridMultilevel"/>
    <w:tmpl w:val="5A527250"/>
    <w:lvl w:ilvl="0" w:tplc="A7027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462179"/>
    <w:multiLevelType w:val="multilevel"/>
    <w:tmpl w:val="CE88B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3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9"/>
  </w:num>
  <w:num w:numId="15">
    <w:abstractNumId w:val="41"/>
  </w:num>
  <w:num w:numId="16">
    <w:abstractNumId w:val="11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40"/>
  </w:num>
  <w:num w:numId="31">
    <w:abstractNumId w:val="10"/>
  </w:num>
  <w:num w:numId="32">
    <w:abstractNumId w:val="8"/>
  </w:num>
  <w:num w:numId="33">
    <w:abstractNumId w:val="37"/>
  </w:num>
  <w:num w:numId="34">
    <w:abstractNumId w:val="38"/>
  </w:num>
  <w:num w:numId="35">
    <w:abstractNumId w:val="14"/>
  </w:num>
  <w:num w:numId="36">
    <w:abstractNumId w:val="3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3"/>
  </w:num>
  <w:num w:numId="40">
    <w:abstractNumId w:val="35"/>
  </w:num>
  <w:num w:numId="41">
    <w:abstractNumId w:val="33"/>
  </w:num>
  <w:num w:numId="42">
    <w:abstractNumId w:val="39"/>
  </w:num>
  <w:num w:numId="43">
    <w:abstractNumId w:val="42"/>
  </w:num>
  <w:num w:numId="44">
    <w:abstractNumId w:val="32"/>
  </w:num>
  <w:num w:numId="45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1B8B"/>
    <w:rsid w:val="00017088"/>
    <w:rsid w:val="00024DA5"/>
    <w:rsid w:val="00031B00"/>
    <w:rsid w:val="00034F83"/>
    <w:rsid w:val="00040A41"/>
    <w:rsid w:val="000434C2"/>
    <w:rsid w:val="000445AD"/>
    <w:rsid w:val="00047807"/>
    <w:rsid w:val="000556DE"/>
    <w:rsid w:val="00056AAB"/>
    <w:rsid w:val="000602F0"/>
    <w:rsid w:val="00067B0D"/>
    <w:rsid w:val="000724EF"/>
    <w:rsid w:val="00074359"/>
    <w:rsid w:val="0009433C"/>
    <w:rsid w:val="000943CA"/>
    <w:rsid w:val="00095330"/>
    <w:rsid w:val="000A357B"/>
    <w:rsid w:val="000C1873"/>
    <w:rsid w:val="000D0150"/>
    <w:rsid w:val="000E1F72"/>
    <w:rsid w:val="000E2352"/>
    <w:rsid w:val="000E275C"/>
    <w:rsid w:val="000E7B95"/>
    <w:rsid w:val="00103010"/>
    <w:rsid w:val="00103199"/>
    <w:rsid w:val="00104E58"/>
    <w:rsid w:val="001127EF"/>
    <w:rsid w:val="00113DFE"/>
    <w:rsid w:val="00117813"/>
    <w:rsid w:val="00117A34"/>
    <w:rsid w:val="00120391"/>
    <w:rsid w:val="00121B0C"/>
    <w:rsid w:val="00124601"/>
    <w:rsid w:val="00125FF7"/>
    <w:rsid w:val="00136AA8"/>
    <w:rsid w:val="001406B8"/>
    <w:rsid w:val="001412BE"/>
    <w:rsid w:val="00141E45"/>
    <w:rsid w:val="0014280F"/>
    <w:rsid w:val="00154F3C"/>
    <w:rsid w:val="00157FC2"/>
    <w:rsid w:val="00161BB9"/>
    <w:rsid w:val="00164FE4"/>
    <w:rsid w:val="00165953"/>
    <w:rsid w:val="001718D1"/>
    <w:rsid w:val="001728D4"/>
    <w:rsid w:val="00172E7B"/>
    <w:rsid w:val="0017511C"/>
    <w:rsid w:val="00185168"/>
    <w:rsid w:val="00196931"/>
    <w:rsid w:val="001A4EEF"/>
    <w:rsid w:val="001A5133"/>
    <w:rsid w:val="001B65F7"/>
    <w:rsid w:val="001C2023"/>
    <w:rsid w:val="001C5924"/>
    <w:rsid w:val="001D3209"/>
    <w:rsid w:val="001E2146"/>
    <w:rsid w:val="001E2556"/>
    <w:rsid w:val="001E2CCE"/>
    <w:rsid w:val="001E3B05"/>
    <w:rsid w:val="001E528E"/>
    <w:rsid w:val="0020287B"/>
    <w:rsid w:val="00204ADC"/>
    <w:rsid w:val="00205A45"/>
    <w:rsid w:val="00206AF4"/>
    <w:rsid w:val="00211CE4"/>
    <w:rsid w:val="0022091C"/>
    <w:rsid w:val="00220A5A"/>
    <w:rsid w:val="00220B03"/>
    <w:rsid w:val="00241BD9"/>
    <w:rsid w:val="00255CBF"/>
    <w:rsid w:val="0027217A"/>
    <w:rsid w:val="00280752"/>
    <w:rsid w:val="00297D2B"/>
    <w:rsid w:val="002A6E46"/>
    <w:rsid w:val="002C3A1C"/>
    <w:rsid w:val="002D12EA"/>
    <w:rsid w:val="002D215C"/>
    <w:rsid w:val="002D362C"/>
    <w:rsid w:val="002D3B9E"/>
    <w:rsid w:val="002D4B0E"/>
    <w:rsid w:val="002E03BA"/>
    <w:rsid w:val="002E0AB1"/>
    <w:rsid w:val="002E2222"/>
    <w:rsid w:val="002F047C"/>
    <w:rsid w:val="002F2A9C"/>
    <w:rsid w:val="002F7A66"/>
    <w:rsid w:val="00302D9E"/>
    <w:rsid w:val="00315E8C"/>
    <w:rsid w:val="00327D65"/>
    <w:rsid w:val="00334600"/>
    <w:rsid w:val="0034526B"/>
    <w:rsid w:val="00357F6F"/>
    <w:rsid w:val="00366D15"/>
    <w:rsid w:val="00367143"/>
    <w:rsid w:val="00380D9A"/>
    <w:rsid w:val="00390505"/>
    <w:rsid w:val="003934A9"/>
    <w:rsid w:val="00397253"/>
    <w:rsid w:val="003A282B"/>
    <w:rsid w:val="003A5096"/>
    <w:rsid w:val="003B47E2"/>
    <w:rsid w:val="003C407E"/>
    <w:rsid w:val="003C7395"/>
    <w:rsid w:val="003C73EE"/>
    <w:rsid w:val="003D75C1"/>
    <w:rsid w:val="003E0A85"/>
    <w:rsid w:val="003E0B88"/>
    <w:rsid w:val="003E6C54"/>
    <w:rsid w:val="003F1339"/>
    <w:rsid w:val="003F36B7"/>
    <w:rsid w:val="003F478D"/>
    <w:rsid w:val="003F50D7"/>
    <w:rsid w:val="003F545F"/>
    <w:rsid w:val="003F62E9"/>
    <w:rsid w:val="00400BE6"/>
    <w:rsid w:val="00412052"/>
    <w:rsid w:val="004132DB"/>
    <w:rsid w:val="00413539"/>
    <w:rsid w:val="00416B7F"/>
    <w:rsid w:val="0042455B"/>
    <w:rsid w:val="0042636B"/>
    <w:rsid w:val="00434DED"/>
    <w:rsid w:val="00435558"/>
    <w:rsid w:val="00442588"/>
    <w:rsid w:val="004439DA"/>
    <w:rsid w:val="0044694B"/>
    <w:rsid w:val="00467BBB"/>
    <w:rsid w:val="00467D64"/>
    <w:rsid w:val="004720AD"/>
    <w:rsid w:val="00485725"/>
    <w:rsid w:val="004A2C67"/>
    <w:rsid w:val="004A4D68"/>
    <w:rsid w:val="004A7763"/>
    <w:rsid w:val="004B1E84"/>
    <w:rsid w:val="004B6664"/>
    <w:rsid w:val="004C30D1"/>
    <w:rsid w:val="004C37CA"/>
    <w:rsid w:val="004D4E73"/>
    <w:rsid w:val="004F0E6F"/>
    <w:rsid w:val="004F527A"/>
    <w:rsid w:val="00502D66"/>
    <w:rsid w:val="00510826"/>
    <w:rsid w:val="00510827"/>
    <w:rsid w:val="005140F8"/>
    <w:rsid w:val="00516D10"/>
    <w:rsid w:val="00523B54"/>
    <w:rsid w:val="005272F2"/>
    <w:rsid w:val="00531782"/>
    <w:rsid w:val="005327CF"/>
    <w:rsid w:val="00534981"/>
    <w:rsid w:val="00540E80"/>
    <w:rsid w:val="00541107"/>
    <w:rsid w:val="00544AA6"/>
    <w:rsid w:val="005512C6"/>
    <w:rsid w:val="005517A1"/>
    <w:rsid w:val="0055785E"/>
    <w:rsid w:val="00562CA1"/>
    <w:rsid w:val="005640D6"/>
    <w:rsid w:val="005673AC"/>
    <w:rsid w:val="00572193"/>
    <w:rsid w:val="00572435"/>
    <w:rsid w:val="005729A4"/>
    <w:rsid w:val="00575F2A"/>
    <w:rsid w:val="00576D91"/>
    <w:rsid w:val="00580DA7"/>
    <w:rsid w:val="00590EB0"/>
    <w:rsid w:val="00595974"/>
    <w:rsid w:val="00597C6C"/>
    <w:rsid w:val="005A00F4"/>
    <w:rsid w:val="005A0620"/>
    <w:rsid w:val="005A1B94"/>
    <w:rsid w:val="005A5DA6"/>
    <w:rsid w:val="005B275B"/>
    <w:rsid w:val="005B619C"/>
    <w:rsid w:val="005C508F"/>
    <w:rsid w:val="005C67D6"/>
    <w:rsid w:val="00607FB6"/>
    <w:rsid w:val="006163F2"/>
    <w:rsid w:val="00617761"/>
    <w:rsid w:val="00623CE9"/>
    <w:rsid w:val="00625109"/>
    <w:rsid w:val="00630766"/>
    <w:rsid w:val="00630F50"/>
    <w:rsid w:val="0063145F"/>
    <w:rsid w:val="00631C26"/>
    <w:rsid w:val="00643844"/>
    <w:rsid w:val="00645F72"/>
    <w:rsid w:val="0065059A"/>
    <w:rsid w:val="006548F5"/>
    <w:rsid w:val="00664AEA"/>
    <w:rsid w:val="00667900"/>
    <w:rsid w:val="00676074"/>
    <w:rsid w:val="00687965"/>
    <w:rsid w:val="006935D3"/>
    <w:rsid w:val="006961C5"/>
    <w:rsid w:val="006B38BC"/>
    <w:rsid w:val="006B4F42"/>
    <w:rsid w:val="006B5DD8"/>
    <w:rsid w:val="006C6365"/>
    <w:rsid w:val="006D06C5"/>
    <w:rsid w:val="006D569D"/>
    <w:rsid w:val="006D5AD8"/>
    <w:rsid w:val="006E24ED"/>
    <w:rsid w:val="006E2E1E"/>
    <w:rsid w:val="006E6196"/>
    <w:rsid w:val="006F0858"/>
    <w:rsid w:val="006F5419"/>
    <w:rsid w:val="00702092"/>
    <w:rsid w:val="00702F17"/>
    <w:rsid w:val="00720346"/>
    <w:rsid w:val="00721547"/>
    <w:rsid w:val="007425E3"/>
    <w:rsid w:val="00754B26"/>
    <w:rsid w:val="00760897"/>
    <w:rsid w:val="007641A5"/>
    <w:rsid w:val="00765380"/>
    <w:rsid w:val="00770077"/>
    <w:rsid w:val="007712DE"/>
    <w:rsid w:val="0079549A"/>
    <w:rsid w:val="007A3E93"/>
    <w:rsid w:val="007A6165"/>
    <w:rsid w:val="007B2E76"/>
    <w:rsid w:val="007B3BAF"/>
    <w:rsid w:val="007C40AD"/>
    <w:rsid w:val="007D1D20"/>
    <w:rsid w:val="007D2CA2"/>
    <w:rsid w:val="007D42BD"/>
    <w:rsid w:val="007D79D7"/>
    <w:rsid w:val="007F0E5D"/>
    <w:rsid w:val="007F3706"/>
    <w:rsid w:val="00804254"/>
    <w:rsid w:val="00804299"/>
    <w:rsid w:val="00806D0F"/>
    <w:rsid w:val="00823B9C"/>
    <w:rsid w:val="008247F4"/>
    <w:rsid w:val="00837076"/>
    <w:rsid w:val="00844962"/>
    <w:rsid w:val="0085066A"/>
    <w:rsid w:val="00851596"/>
    <w:rsid w:val="00861BFD"/>
    <w:rsid w:val="00862C40"/>
    <w:rsid w:val="008649CD"/>
    <w:rsid w:val="00870EB4"/>
    <w:rsid w:val="00874752"/>
    <w:rsid w:val="0088266A"/>
    <w:rsid w:val="00887FA7"/>
    <w:rsid w:val="00892FEC"/>
    <w:rsid w:val="008A196A"/>
    <w:rsid w:val="008A70CE"/>
    <w:rsid w:val="008B1614"/>
    <w:rsid w:val="008B3CA5"/>
    <w:rsid w:val="008B5BBD"/>
    <w:rsid w:val="008C03DD"/>
    <w:rsid w:val="008C226E"/>
    <w:rsid w:val="008C3078"/>
    <w:rsid w:val="008C43DD"/>
    <w:rsid w:val="008C6D51"/>
    <w:rsid w:val="008D0430"/>
    <w:rsid w:val="008D20FC"/>
    <w:rsid w:val="008E1191"/>
    <w:rsid w:val="008E41DF"/>
    <w:rsid w:val="008F22DD"/>
    <w:rsid w:val="008F303B"/>
    <w:rsid w:val="008F467A"/>
    <w:rsid w:val="008F4DF7"/>
    <w:rsid w:val="00921FCD"/>
    <w:rsid w:val="009276ED"/>
    <w:rsid w:val="00933F44"/>
    <w:rsid w:val="00934A31"/>
    <w:rsid w:val="009373F6"/>
    <w:rsid w:val="00953EDC"/>
    <w:rsid w:val="00954559"/>
    <w:rsid w:val="009555A9"/>
    <w:rsid w:val="009628FE"/>
    <w:rsid w:val="0096692D"/>
    <w:rsid w:val="009747F6"/>
    <w:rsid w:val="009760B7"/>
    <w:rsid w:val="00977F73"/>
    <w:rsid w:val="009811FF"/>
    <w:rsid w:val="009926F9"/>
    <w:rsid w:val="009928CB"/>
    <w:rsid w:val="009B1F50"/>
    <w:rsid w:val="009B3352"/>
    <w:rsid w:val="009B6389"/>
    <w:rsid w:val="009C04B5"/>
    <w:rsid w:val="009C290D"/>
    <w:rsid w:val="009C7568"/>
    <w:rsid w:val="009D0ED0"/>
    <w:rsid w:val="009D42FF"/>
    <w:rsid w:val="009D564E"/>
    <w:rsid w:val="009D6FA1"/>
    <w:rsid w:val="009E0E8E"/>
    <w:rsid w:val="009E1534"/>
    <w:rsid w:val="009E4493"/>
    <w:rsid w:val="009E4DBC"/>
    <w:rsid w:val="009E596F"/>
    <w:rsid w:val="009F0AA1"/>
    <w:rsid w:val="00A1097B"/>
    <w:rsid w:val="00A114B5"/>
    <w:rsid w:val="00A13CBC"/>
    <w:rsid w:val="00A27988"/>
    <w:rsid w:val="00A32BE5"/>
    <w:rsid w:val="00A420FA"/>
    <w:rsid w:val="00A4228D"/>
    <w:rsid w:val="00A43299"/>
    <w:rsid w:val="00A54403"/>
    <w:rsid w:val="00A55144"/>
    <w:rsid w:val="00A57E74"/>
    <w:rsid w:val="00A643B5"/>
    <w:rsid w:val="00A71D41"/>
    <w:rsid w:val="00A725E3"/>
    <w:rsid w:val="00A726D2"/>
    <w:rsid w:val="00A84758"/>
    <w:rsid w:val="00A87D29"/>
    <w:rsid w:val="00A9320D"/>
    <w:rsid w:val="00AA24E5"/>
    <w:rsid w:val="00AA70CA"/>
    <w:rsid w:val="00AA74CF"/>
    <w:rsid w:val="00AB0363"/>
    <w:rsid w:val="00AB0613"/>
    <w:rsid w:val="00AB63C0"/>
    <w:rsid w:val="00AB73FF"/>
    <w:rsid w:val="00AC0C77"/>
    <w:rsid w:val="00AC1372"/>
    <w:rsid w:val="00AD2500"/>
    <w:rsid w:val="00AD5444"/>
    <w:rsid w:val="00AD57C8"/>
    <w:rsid w:val="00AF2321"/>
    <w:rsid w:val="00AF5235"/>
    <w:rsid w:val="00B02270"/>
    <w:rsid w:val="00B0505C"/>
    <w:rsid w:val="00B14C5B"/>
    <w:rsid w:val="00B30AA7"/>
    <w:rsid w:val="00B56892"/>
    <w:rsid w:val="00B608AC"/>
    <w:rsid w:val="00B80856"/>
    <w:rsid w:val="00B81428"/>
    <w:rsid w:val="00B92949"/>
    <w:rsid w:val="00B976AB"/>
    <w:rsid w:val="00BA3897"/>
    <w:rsid w:val="00BA624A"/>
    <w:rsid w:val="00BB0645"/>
    <w:rsid w:val="00BB577B"/>
    <w:rsid w:val="00BC72F2"/>
    <w:rsid w:val="00BD07C6"/>
    <w:rsid w:val="00BD1C73"/>
    <w:rsid w:val="00BD590A"/>
    <w:rsid w:val="00BE069E"/>
    <w:rsid w:val="00BE3C08"/>
    <w:rsid w:val="00BE4B3B"/>
    <w:rsid w:val="00BF0DBC"/>
    <w:rsid w:val="00C01F32"/>
    <w:rsid w:val="00C0721D"/>
    <w:rsid w:val="00C158EE"/>
    <w:rsid w:val="00C17125"/>
    <w:rsid w:val="00C22ED0"/>
    <w:rsid w:val="00C25AF0"/>
    <w:rsid w:val="00C3205A"/>
    <w:rsid w:val="00C34390"/>
    <w:rsid w:val="00C35136"/>
    <w:rsid w:val="00C3532F"/>
    <w:rsid w:val="00C41283"/>
    <w:rsid w:val="00C41928"/>
    <w:rsid w:val="00C44B4B"/>
    <w:rsid w:val="00C568F0"/>
    <w:rsid w:val="00C57604"/>
    <w:rsid w:val="00C6639E"/>
    <w:rsid w:val="00C73339"/>
    <w:rsid w:val="00C74774"/>
    <w:rsid w:val="00C8211F"/>
    <w:rsid w:val="00C8365F"/>
    <w:rsid w:val="00C86664"/>
    <w:rsid w:val="00C875D4"/>
    <w:rsid w:val="00C905CC"/>
    <w:rsid w:val="00C93360"/>
    <w:rsid w:val="00C940CA"/>
    <w:rsid w:val="00C97382"/>
    <w:rsid w:val="00CA287F"/>
    <w:rsid w:val="00CA5267"/>
    <w:rsid w:val="00CA61CC"/>
    <w:rsid w:val="00CA7142"/>
    <w:rsid w:val="00CB166D"/>
    <w:rsid w:val="00CB5DCA"/>
    <w:rsid w:val="00CC3DC5"/>
    <w:rsid w:val="00CC7DFF"/>
    <w:rsid w:val="00CE2969"/>
    <w:rsid w:val="00CE7683"/>
    <w:rsid w:val="00CF3C17"/>
    <w:rsid w:val="00D1102C"/>
    <w:rsid w:val="00D12006"/>
    <w:rsid w:val="00D14F09"/>
    <w:rsid w:val="00D30607"/>
    <w:rsid w:val="00D45004"/>
    <w:rsid w:val="00D45641"/>
    <w:rsid w:val="00D469C2"/>
    <w:rsid w:val="00D53978"/>
    <w:rsid w:val="00D5599A"/>
    <w:rsid w:val="00D60392"/>
    <w:rsid w:val="00D62A8A"/>
    <w:rsid w:val="00D64517"/>
    <w:rsid w:val="00D74C1D"/>
    <w:rsid w:val="00D8001D"/>
    <w:rsid w:val="00D838D6"/>
    <w:rsid w:val="00D84228"/>
    <w:rsid w:val="00D94753"/>
    <w:rsid w:val="00D95655"/>
    <w:rsid w:val="00D9606A"/>
    <w:rsid w:val="00DA5247"/>
    <w:rsid w:val="00DB348B"/>
    <w:rsid w:val="00DB48E8"/>
    <w:rsid w:val="00DC0799"/>
    <w:rsid w:val="00DC18A9"/>
    <w:rsid w:val="00DD4460"/>
    <w:rsid w:val="00DD4ED3"/>
    <w:rsid w:val="00DE30E7"/>
    <w:rsid w:val="00DE7577"/>
    <w:rsid w:val="00DF7BAC"/>
    <w:rsid w:val="00DF7DF0"/>
    <w:rsid w:val="00E06DBA"/>
    <w:rsid w:val="00E11DFF"/>
    <w:rsid w:val="00E149F6"/>
    <w:rsid w:val="00E17FAE"/>
    <w:rsid w:val="00E30D13"/>
    <w:rsid w:val="00E3232A"/>
    <w:rsid w:val="00E4094D"/>
    <w:rsid w:val="00E473B2"/>
    <w:rsid w:val="00E47A58"/>
    <w:rsid w:val="00E51049"/>
    <w:rsid w:val="00E5165A"/>
    <w:rsid w:val="00E6134B"/>
    <w:rsid w:val="00E65C7C"/>
    <w:rsid w:val="00E81787"/>
    <w:rsid w:val="00E82F58"/>
    <w:rsid w:val="00E949CA"/>
    <w:rsid w:val="00E961A9"/>
    <w:rsid w:val="00EA20C3"/>
    <w:rsid w:val="00EA2A1F"/>
    <w:rsid w:val="00EB5367"/>
    <w:rsid w:val="00EC69B5"/>
    <w:rsid w:val="00EC7A85"/>
    <w:rsid w:val="00ED50CE"/>
    <w:rsid w:val="00ED5628"/>
    <w:rsid w:val="00EF17F1"/>
    <w:rsid w:val="00EF30DA"/>
    <w:rsid w:val="00F01A95"/>
    <w:rsid w:val="00F02750"/>
    <w:rsid w:val="00F10767"/>
    <w:rsid w:val="00F10857"/>
    <w:rsid w:val="00F13B8B"/>
    <w:rsid w:val="00F13CC6"/>
    <w:rsid w:val="00F22E02"/>
    <w:rsid w:val="00F25262"/>
    <w:rsid w:val="00F340B7"/>
    <w:rsid w:val="00F464E6"/>
    <w:rsid w:val="00F53B10"/>
    <w:rsid w:val="00F62A99"/>
    <w:rsid w:val="00F64377"/>
    <w:rsid w:val="00F81D72"/>
    <w:rsid w:val="00F96CA2"/>
    <w:rsid w:val="00F97EED"/>
    <w:rsid w:val="00FA5429"/>
    <w:rsid w:val="00FA5B78"/>
    <w:rsid w:val="00FA6D43"/>
    <w:rsid w:val="00FB0CFB"/>
    <w:rsid w:val="00FB44CA"/>
    <w:rsid w:val="00FB6FB7"/>
    <w:rsid w:val="00FC041E"/>
    <w:rsid w:val="00FC1A8B"/>
    <w:rsid w:val="00FD1601"/>
    <w:rsid w:val="00FD3848"/>
    <w:rsid w:val="00FD5613"/>
    <w:rsid w:val="00FE139C"/>
    <w:rsid w:val="00FE16EC"/>
    <w:rsid w:val="00FF01C8"/>
    <w:rsid w:val="00FF0216"/>
    <w:rsid w:val="00FF0F9E"/>
    <w:rsid w:val="00FF259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link w:val="afff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uiPriority w:val="99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35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link w:val="NoSpacingChar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">
    <w:name w:val="Без интервала Знак"/>
    <w:link w:val="affe"/>
    <w:rsid w:val="00CB5DCA"/>
    <w:rPr>
      <w:sz w:val="22"/>
      <w:szCs w:val="22"/>
    </w:rPr>
  </w:style>
  <w:style w:type="character" w:customStyle="1" w:styleId="NoSpacingChar">
    <w:name w:val="No Spacing Char"/>
    <w:link w:val="18"/>
    <w:locked/>
    <w:rsid w:val="00CB5DCA"/>
    <w:rPr>
      <w:sz w:val="22"/>
      <w:szCs w:val="22"/>
      <w:lang w:eastAsia="en-US"/>
    </w:rPr>
  </w:style>
  <w:style w:type="paragraph" w:customStyle="1" w:styleId="affff">
    <w:name w:val="фыфывфыв"/>
    <w:basedOn w:val="a0"/>
    <w:link w:val="affff0"/>
    <w:qFormat/>
    <w:rsid w:val="00CB5DCA"/>
    <w:pPr>
      <w:spacing w:after="200" w:line="276" w:lineRule="auto"/>
      <w:jc w:val="both"/>
    </w:pPr>
    <w:rPr>
      <w:rFonts w:eastAsia="Calibri"/>
      <w:b/>
      <w:lang w:eastAsia="en-US"/>
    </w:rPr>
  </w:style>
  <w:style w:type="character" w:customStyle="1" w:styleId="affff0">
    <w:name w:val="фыфывфыв Знак"/>
    <w:link w:val="affff"/>
    <w:rsid w:val="00CB5DCA"/>
    <w:rPr>
      <w:rFonts w:ascii="Times New Roman" w:eastAsia="Calibri" w:hAnsi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54AF7A72D499E63A1CE6E9F567344CA43FE76FBAC22B8CE29CF4FF08C40BC3144341FF1017FA573JCl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4AF7A72D499E63A1CE6E9F567344CA43FE76FBAC22B8CE29CF4FF08C40BC3144341FF1017FA573JCl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0A892-44E8-408D-9DBE-5892C093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9180</Words>
  <Characters>52331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2021-03-17T07:29:00Z</cp:lastPrinted>
  <dcterms:created xsi:type="dcterms:W3CDTF">2021-03-31T11:56:00Z</dcterms:created>
  <dcterms:modified xsi:type="dcterms:W3CDTF">2021-03-31T11:56:00Z</dcterms:modified>
</cp:coreProperties>
</file>