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737D" w14:textId="77777777" w:rsidR="00390505" w:rsidRDefault="003A5096">
      <w:pPr>
        <w:jc w:val="center"/>
      </w:pPr>
      <w:r>
        <w:object w:dxaOrig="1126" w:dyaOrig="1226" w14:anchorId="43F74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55727709" r:id="rId9"/>
        </w:object>
      </w:r>
      <w:r w:rsidR="00390505">
        <w:t xml:space="preserve">   </w:t>
      </w:r>
    </w:p>
    <w:p w14:paraId="07173E35" w14:textId="77777777"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14:paraId="21BA28C9" w14:textId="77777777"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14:paraId="7DBB5CF7" w14:textId="77777777" w:rsidR="00327D65" w:rsidRPr="00416B7F" w:rsidRDefault="00327D65" w:rsidP="00327D65">
      <w:pPr>
        <w:spacing w:line="273" w:lineRule="exact"/>
        <w:jc w:val="center"/>
        <w:rPr>
          <w:b/>
          <w:sz w:val="28"/>
          <w:szCs w:val="28"/>
        </w:rPr>
      </w:pPr>
      <w:r w:rsidRPr="00416B7F">
        <w:rPr>
          <w:b/>
          <w:sz w:val="28"/>
          <w:szCs w:val="28"/>
        </w:rPr>
        <w:t>ПОСТАНОВЛЕНИЕ</w:t>
      </w:r>
    </w:p>
    <w:p w14:paraId="17EA678B" w14:textId="66C0B912" w:rsidR="00161BB9" w:rsidRPr="00726532" w:rsidRDefault="00EA20C3" w:rsidP="009628FE">
      <w:pPr>
        <w:spacing w:line="273" w:lineRule="exact"/>
      </w:pPr>
      <w:r>
        <w:t>О</w:t>
      </w:r>
      <w:r w:rsidR="00327D65" w:rsidRPr="00327D65">
        <w:t>т</w:t>
      </w:r>
      <w:r>
        <w:rPr>
          <w:lang w:val="en-US"/>
        </w:rPr>
        <w:t xml:space="preserve"> 30.06.2020</w:t>
      </w:r>
      <w:r w:rsidR="00327D65" w:rsidRPr="00327D65">
        <w:t xml:space="preserve">                                                                                    </w:t>
      </w:r>
      <w:r w:rsidR="002E0AB1">
        <w:t xml:space="preserve">       </w:t>
      </w:r>
      <w:r w:rsidR="00FA5429">
        <w:t xml:space="preserve">             </w:t>
      </w:r>
      <w:r w:rsidR="00D64517">
        <w:t xml:space="preserve">   №</w:t>
      </w:r>
      <w:r>
        <w:rPr>
          <w:lang w:val="en-US"/>
        </w:rPr>
        <w:t xml:space="preserve"> 737/</w:t>
      </w:r>
      <w:r>
        <w:t>20</w:t>
      </w:r>
      <w:r w:rsidR="00161BB9" w:rsidRPr="00726532">
        <w:t xml:space="preserve">                                                                                     </w:t>
      </w:r>
    </w:p>
    <w:p w14:paraId="1693040F" w14:textId="77777777" w:rsidR="005517A1" w:rsidRDefault="005517A1" w:rsidP="005517A1"/>
    <w:p w14:paraId="210F6EA5" w14:textId="77777777" w:rsidR="005517A1" w:rsidRDefault="005517A1" w:rsidP="005517A1">
      <w:pPr>
        <w:spacing w:line="273" w:lineRule="exact"/>
        <w:jc w:val="center"/>
        <w:rPr>
          <w:b/>
        </w:rPr>
      </w:pPr>
    </w:p>
    <w:p w14:paraId="68147672" w14:textId="77777777" w:rsidR="00CB5DCA" w:rsidRPr="00037273" w:rsidRDefault="00CB5DCA" w:rsidP="00CB5DCA">
      <w:r w:rsidRPr="00037273">
        <w:t>О внесении изменений в муниципальную</w:t>
      </w:r>
    </w:p>
    <w:p w14:paraId="7410F0B1" w14:textId="77777777" w:rsidR="00CB5DCA" w:rsidRPr="00037273" w:rsidRDefault="00CB5DCA" w:rsidP="00CB5DCA">
      <w:r w:rsidRPr="00037273">
        <w:t>программу муниципального  образования</w:t>
      </w:r>
    </w:p>
    <w:p w14:paraId="48EEAB1D" w14:textId="77777777" w:rsidR="00CB5DCA" w:rsidRPr="00037273" w:rsidRDefault="00CB5DCA" w:rsidP="00CB5DCA">
      <w:r w:rsidRPr="00037273">
        <w:t>Ломоносовский муниципальный район</w:t>
      </w:r>
    </w:p>
    <w:p w14:paraId="07275845" w14:textId="77777777" w:rsidR="00CB5DCA" w:rsidRPr="00037273" w:rsidRDefault="00CB5DCA" w:rsidP="00CB5DCA">
      <w:r w:rsidRPr="00037273">
        <w:t xml:space="preserve">Ленинградской области «Развитие малого </w:t>
      </w:r>
    </w:p>
    <w:p w14:paraId="0B7215A7" w14:textId="77777777" w:rsidR="00CB5DCA" w:rsidRPr="00037273" w:rsidRDefault="00CB5DCA" w:rsidP="00CB5DCA">
      <w:r w:rsidRPr="00037273">
        <w:t xml:space="preserve">и среднего предпринимательства </w:t>
      </w:r>
    </w:p>
    <w:p w14:paraId="32B55F31" w14:textId="77777777" w:rsidR="00CB5DCA" w:rsidRPr="00037273" w:rsidRDefault="00CB5DCA" w:rsidP="00CB5DCA">
      <w:r w:rsidRPr="00037273">
        <w:t>в Ломоносовском муниципальном районе»</w:t>
      </w:r>
    </w:p>
    <w:p w14:paraId="7311A520" w14:textId="77777777" w:rsidR="00CB5DCA" w:rsidRPr="00037273" w:rsidRDefault="00CB5DCA" w:rsidP="00CB5DCA"/>
    <w:p w14:paraId="06F8C406" w14:textId="77777777" w:rsidR="00CB5DCA" w:rsidRPr="00037273" w:rsidRDefault="00CB5DCA" w:rsidP="00CB5DCA">
      <w:pPr>
        <w:ind w:firstLine="567"/>
        <w:jc w:val="both"/>
      </w:pPr>
      <w:r w:rsidRPr="00037273">
        <w:t xml:space="preserve"> 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18.12.2019 г. № 20 «О бюджете муниципального образования Ломоносовский муниципальный район Ленинградской области на 2020 год и плановый период 2021 и 2022 годов во втором (окончательном) чтении», администрация муниципального образования Ломоносовский муниципальный район Ленинградской области                          </w:t>
      </w:r>
    </w:p>
    <w:p w14:paraId="1084D65A" w14:textId="77777777" w:rsidR="00CB5DCA" w:rsidRPr="00037273" w:rsidRDefault="00CB5DCA" w:rsidP="00CB5DCA">
      <w:pPr>
        <w:ind w:firstLine="567"/>
        <w:jc w:val="both"/>
      </w:pPr>
      <w:r w:rsidRPr="00037273">
        <w:t xml:space="preserve">                                                  ПОСТАНОВЛЯЕТ:</w:t>
      </w:r>
    </w:p>
    <w:p w14:paraId="531FE8B3" w14:textId="77777777" w:rsidR="00CB5DCA" w:rsidRPr="00037273" w:rsidRDefault="00CB5DCA" w:rsidP="00CB5DCA">
      <w:pPr>
        <w:ind w:firstLine="567"/>
        <w:jc w:val="both"/>
      </w:pPr>
      <w:r w:rsidRPr="00037273">
        <w:t xml:space="preserve">1. Внести изменения в муниципальную программу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11.12.2017г. № 2467-р/17 «Об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(в редакции постановлений администрации муниципального образования Ломоносовский муниципальный район Ленинградской области от 27.12.2017 № </w:t>
      </w:r>
      <w:bookmarkStart w:id="0" w:name="_Toc364170384"/>
      <w:r w:rsidRPr="00037273">
        <w:t>2599-р/17</w:t>
      </w:r>
      <w:bookmarkEnd w:id="0"/>
      <w:r w:rsidRPr="00037273">
        <w:t xml:space="preserve">, от 04.07.2018 № 1157/18, от 21.09.2018 № 1642/18,  от  13.02.2019  №  159/19, от  17.06.2019 № 824/19, от 25.07.2019 № 1000/19), изложив ее в новой редакции согласно приложению.                                                                                             </w:t>
      </w:r>
    </w:p>
    <w:p w14:paraId="0A2F091A" w14:textId="77777777" w:rsidR="00CB5DCA" w:rsidRPr="00037273" w:rsidRDefault="00CB5DCA" w:rsidP="00CB5DCA">
      <w:pPr>
        <w:ind w:firstLine="567"/>
        <w:jc w:val="both"/>
      </w:pPr>
      <w:r w:rsidRPr="00037273">
        <w:t>2.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14:paraId="497CD767" w14:textId="77777777" w:rsidR="00CB5DCA" w:rsidRPr="00037273" w:rsidRDefault="00CB5DCA" w:rsidP="00CB5DCA">
      <w:pPr>
        <w:ind w:firstLine="567"/>
        <w:jc w:val="both"/>
      </w:pPr>
      <w:r w:rsidRPr="00037273">
        <w:t>3. Настоящее постановление распространяется на правоотношения, возникшие с 01 января 2020 года.</w:t>
      </w:r>
    </w:p>
    <w:p w14:paraId="556063A8" w14:textId="77777777" w:rsidR="00CB5DCA" w:rsidRPr="00037273" w:rsidRDefault="00CB5DCA" w:rsidP="00CB5DCA">
      <w:pPr>
        <w:ind w:firstLine="567"/>
        <w:jc w:val="both"/>
      </w:pPr>
      <w:r w:rsidRPr="00037273">
        <w:t>4. Контроль за исполнением настоящего постановления оставляю за собой.</w:t>
      </w:r>
    </w:p>
    <w:p w14:paraId="6DDC0AAE" w14:textId="77777777" w:rsidR="00CB5DCA" w:rsidRPr="00037273" w:rsidRDefault="00CB5DCA" w:rsidP="00CB5DCA"/>
    <w:p w14:paraId="2D92AF92" w14:textId="77777777" w:rsidR="00CB5DCA" w:rsidRPr="00037273" w:rsidRDefault="00CB5DCA" w:rsidP="00CB5DCA"/>
    <w:p w14:paraId="6F663F57" w14:textId="77777777" w:rsidR="00CB5DCA" w:rsidRPr="00037273" w:rsidRDefault="00CB5DCA" w:rsidP="00CB5DCA">
      <w:pPr>
        <w:sectPr w:rsidR="00CB5DCA" w:rsidRPr="00037273" w:rsidSect="00785501">
          <w:footerReference w:type="default" r:id="rId10"/>
          <w:pgSz w:w="11906" w:h="16838"/>
          <w:pgMar w:top="1134" w:right="566" w:bottom="1134" w:left="1701" w:header="709" w:footer="709" w:gutter="0"/>
          <w:cols w:space="708"/>
          <w:titlePg/>
          <w:docGrid w:linePitch="360"/>
        </w:sectPr>
      </w:pPr>
      <w:r w:rsidRPr="00037273">
        <w:t>Глава администрации                                                                                                        С.А. Годов</w:t>
      </w:r>
    </w:p>
    <w:p w14:paraId="4098DB80" w14:textId="77777777" w:rsidR="00CB5DCA" w:rsidRPr="00037273" w:rsidRDefault="00CB5DCA" w:rsidP="00CB5DCA">
      <w:pPr>
        <w:jc w:val="right"/>
      </w:pPr>
      <w:r w:rsidRPr="00037273">
        <w:lastRenderedPageBreak/>
        <w:t>УТВЕРЖДЕНА:</w:t>
      </w:r>
    </w:p>
    <w:tbl>
      <w:tblPr>
        <w:tblW w:w="0" w:type="auto"/>
        <w:tblLook w:val="04A0" w:firstRow="1" w:lastRow="0" w:firstColumn="1" w:lastColumn="0" w:noHBand="0" w:noVBand="1"/>
      </w:tblPr>
      <w:tblGrid>
        <w:gridCol w:w="4361"/>
        <w:gridCol w:w="4961"/>
      </w:tblGrid>
      <w:tr w:rsidR="00CB5DCA" w:rsidRPr="00037273" w14:paraId="7F29FF4E" w14:textId="77777777" w:rsidTr="001110EC">
        <w:tc>
          <w:tcPr>
            <w:tcW w:w="4361" w:type="dxa"/>
            <w:shd w:val="clear" w:color="auto" w:fill="auto"/>
          </w:tcPr>
          <w:p w14:paraId="432990BF" w14:textId="77777777" w:rsidR="00CB5DCA" w:rsidRPr="00037273" w:rsidRDefault="00CB5DCA" w:rsidP="001110EC">
            <w:pPr>
              <w:jc w:val="right"/>
            </w:pPr>
          </w:p>
        </w:tc>
        <w:tc>
          <w:tcPr>
            <w:tcW w:w="4961" w:type="dxa"/>
            <w:shd w:val="clear" w:color="auto" w:fill="auto"/>
          </w:tcPr>
          <w:p w14:paraId="2CA2C1A9" w14:textId="77777777" w:rsidR="00CB5DCA" w:rsidRPr="00037273" w:rsidRDefault="00CB5DCA" w:rsidP="001110EC">
            <w:pPr>
              <w:jc w:val="right"/>
            </w:pPr>
            <w:r w:rsidRPr="00037273">
              <w:t>постановлением администрации муниципального образования</w:t>
            </w:r>
          </w:p>
          <w:p w14:paraId="7AEC34CD" w14:textId="77777777" w:rsidR="00CB5DCA" w:rsidRPr="00037273" w:rsidRDefault="00CB5DCA" w:rsidP="001110EC">
            <w:pPr>
              <w:jc w:val="right"/>
            </w:pPr>
            <w:r w:rsidRPr="00037273">
              <w:t>Ломоносовский муниципальный район</w:t>
            </w:r>
          </w:p>
          <w:p w14:paraId="52B29675" w14:textId="77777777" w:rsidR="00CB5DCA" w:rsidRPr="00037273" w:rsidRDefault="00CB5DCA" w:rsidP="001110EC">
            <w:pPr>
              <w:jc w:val="right"/>
            </w:pPr>
            <w:r w:rsidRPr="00037273">
              <w:t>Ленинградской области от 11.12.2017 № 2467-р/17 (в редакции постановлений администрации муниципального образования Ломоносовский муниципальный район Ленинградской области от 27.12.2017 № 2599-р/17, от 04.07.2018 № 1157/18, от 21.09.2018 №  1642/18, от 13.02.2019  № 159/19, от  17.06.2019 № 824/19,</w:t>
            </w:r>
          </w:p>
          <w:p w14:paraId="2842D541" w14:textId="77777777" w:rsidR="00CB5DCA" w:rsidRPr="00037273" w:rsidRDefault="00CB5DCA" w:rsidP="001110EC">
            <w:pPr>
              <w:jc w:val="right"/>
            </w:pPr>
            <w:r w:rsidRPr="00037273">
              <w:t xml:space="preserve"> от 25.07.2019 № 1000/19)</w:t>
            </w:r>
          </w:p>
          <w:p w14:paraId="26FBF4C8" w14:textId="77777777" w:rsidR="00CB5DCA" w:rsidRPr="00037273" w:rsidRDefault="00CB5DCA" w:rsidP="001110EC">
            <w:pPr>
              <w:jc w:val="right"/>
            </w:pPr>
            <w:r w:rsidRPr="00037273">
              <w:t>от____________№______________</w:t>
            </w:r>
          </w:p>
          <w:p w14:paraId="2AEA7227" w14:textId="77777777" w:rsidR="00CB5DCA" w:rsidRPr="00037273" w:rsidRDefault="00CB5DCA" w:rsidP="001110EC">
            <w:pPr>
              <w:jc w:val="right"/>
            </w:pPr>
            <w:r w:rsidRPr="00037273">
              <w:t>(Приложение)</w:t>
            </w:r>
          </w:p>
        </w:tc>
      </w:tr>
    </w:tbl>
    <w:p w14:paraId="09345BEF" w14:textId="77777777" w:rsidR="00CB5DCA" w:rsidRPr="00037273" w:rsidRDefault="00CB5DCA" w:rsidP="00CB5DCA">
      <w:pPr>
        <w:jc w:val="center"/>
      </w:pPr>
    </w:p>
    <w:p w14:paraId="38B79865" w14:textId="77777777" w:rsidR="00CB5DCA" w:rsidRPr="00037273" w:rsidRDefault="00CB5DCA" w:rsidP="00CB5DCA">
      <w:pPr>
        <w:jc w:val="center"/>
      </w:pPr>
    </w:p>
    <w:p w14:paraId="765E39D9" w14:textId="77777777" w:rsidR="00CB5DCA" w:rsidRPr="00037273" w:rsidRDefault="00CB5DCA" w:rsidP="00CB5DCA">
      <w:pPr>
        <w:jc w:val="center"/>
        <w:rPr>
          <w:b/>
        </w:rPr>
      </w:pPr>
      <w:r w:rsidRPr="00037273">
        <w:rPr>
          <w:b/>
        </w:rPr>
        <w:t>Муниципальная программа муниципального образования Ломоносовский муниципальный район Ленинградской области</w:t>
      </w:r>
    </w:p>
    <w:p w14:paraId="17DE2DE6" w14:textId="77777777" w:rsidR="00CB5DCA" w:rsidRPr="00037273" w:rsidRDefault="00CB5DCA" w:rsidP="00CB5DCA">
      <w:pPr>
        <w:jc w:val="center"/>
        <w:rPr>
          <w:b/>
          <w:sz w:val="28"/>
          <w:szCs w:val="28"/>
        </w:rPr>
      </w:pPr>
      <w:r w:rsidRPr="00037273">
        <w:rPr>
          <w:b/>
          <w:sz w:val="28"/>
          <w:szCs w:val="28"/>
        </w:rPr>
        <w:t xml:space="preserve">«Развитие малого и среднего предпринимательства </w:t>
      </w:r>
    </w:p>
    <w:p w14:paraId="419391F8" w14:textId="77777777" w:rsidR="00CB5DCA" w:rsidRPr="00037273" w:rsidRDefault="00CB5DCA" w:rsidP="00CB5DCA">
      <w:pPr>
        <w:jc w:val="center"/>
        <w:rPr>
          <w:b/>
          <w:sz w:val="28"/>
          <w:szCs w:val="28"/>
        </w:rPr>
      </w:pPr>
      <w:r w:rsidRPr="00037273">
        <w:rPr>
          <w:b/>
          <w:sz w:val="28"/>
          <w:szCs w:val="28"/>
        </w:rPr>
        <w:t>в Ломоносовском муниципальном районе»</w:t>
      </w:r>
    </w:p>
    <w:p w14:paraId="5553A086" w14:textId="77777777" w:rsidR="00CB5DCA" w:rsidRPr="00037273" w:rsidRDefault="00CB5DCA" w:rsidP="00CB5DCA">
      <w:pPr>
        <w:jc w:val="center"/>
      </w:pPr>
    </w:p>
    <w:p w14:paraId="04420ED3" w14:textId="77777777" w:rsidR="00CB5DCA" w:rsidRPr="00037273" w:rsidRDefault="00CB5DCA" w:rsidP="00CB5DCA">
      <w:pPr>
        <w:jc w:val="center"/>
      </w:pPr>
      <w:r w:rsidRPr="00037273">
        <w:t>ПАСПОРТ ПРОГРАММЫ</w:t>
      </w:r>
    </w:p>
    <w:p w14:paraId="753F5578" w14:textId="77777777" w:rsidR="00CB5DCA" w:rsidRPr="00037273" w:rsidRDefault="00CB5DCA" w:rsidP="00CB5DCA">
      <w:pPr>
        <w:jc w:val="cente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CB5DCA" w:rsidRPr="00037273" w14:paraId="53BFE9A0" w14:textId="77777777" w:rsidTr="001110EC">
        <w:trPr>
          <w:trHeight w:val="856"/>
        </w:trPr>
        <w:tc>
          <w:tcPr>
            <w:tcW w:w="3686" w:type="dxa"/>
          </w:tcPr>
          <w:p w14:paraId="19BECBDD" w14:textId="77777777" w:rsidR="00CB5DCA" w:rsidRPr="00037273" w:rsidRDefault="00CB5DCA" w:rsidP="001110EC">
            <w:r w:rsidRPr="00037273">
              <w:rPr>
                <w:color w:val="000000"/>
              </w:rPr>
              <w:t xml:space="preserve">Полное наименование программы </w:t>
            </w:r>
          </w:p>
        </w:tc>
        <w:tc>
          <w:tcPr>
            <w:tcW w:w="6095" w:type="dxa"/>
          </w:tcPr>
          <w:p w14:paraId="479FAD15" w14:textId="77777777" w:rsidR="00CB5DCA" w:rsidRPr="00037273" w:rsidRDefault="00CB5DCA" w:rsidP="001110EC">
            <w:pPr>
              <w:jc w:val="both"/>
            </w:pPr>
            <w:r w:rsidRPr="00037273">
              <w:rPr>
                <w:color w:val="000000"/>
              </w:rPr>
              <w:t>Развитие малого и среднего предпринимательства в Ломоносовском муниципальном районе (далее – Программа)</w:t>
            </w:r>
          </w:p>
        </w:tc>
      </w:tr>
      <w:tr w:rsidR="00CB5DCA" w:rsidRPr="00037273" w14:paraId="5835F460" w14:textId="77777777" w:rsidTr="001110EC">
        <w:tc>
          <w:tcPr>
            <w:tcW w:w="3686" w:type="dxa"/>
          </w:tcPr>
          <w:p w14:paraId="047287A7" w14:textId="77777777" w:rsidR="00CB5DCA" w:rsidRPr="00037273" w:rsidRDefault="00CB5DCA" w:rsidP="001110EC">
            <w:r w:rsidRPr="00037273">
              <w:t xml:space="preserve">Ответственный исполнитель Программы </w:t>
            </w:r>
          </w:p>
        </w:tc>
        <w:tc>
          <w:tcPr>
            <w:tcW w:w="6095" w:type="dxa"/>
          </w:tcPr>
          <w:p w14:paraId="38CAD40E" w14:textId="77777777" w:rsidR="00CB5DCA" w:rsidRPr="00037273" w:rsidRDefault="00CB5DCA" w:rsidP="001110EC">
            <w:pPr>
              <w:jc w:val="both"/>
            </w:pPr>
            <w:r w:rsidRPr="00037273">
              <w:rPr>
                <w:bCs/>
              </w:rPr>
              <w:t>Управление экономического развития и инвестиций администрации муниципального образования Ломоносовский муниципальный район Ленинградской области (далее - Управление экономического развития и инвестиций)</w:t>
            </w:r>
          </w:p>
        </w:tc>
      </w:tr>
      <w:tr w:rsidR="00CB5DCA" w:rsidRPr="00037273" w14:paraId="057FA6A5" w14:textId="77777777" w:rsidTr="001110EC">
        <w:tc>
          <w:tcPr>
            <w:tcW w:w="3686" w:type="dxa"/>
          </w:tcPr>
          <w:p w14:paraId="28ECF82B" w14:textId="77777777" w:rsidR="00CB5DCA" w:rsidRPr="00037273" w:rsidRDefault="00CB5DCA" w:rsidP="001110EC">
            <w:r w:rsidRPr="00037273">
              <w:t xml:space="preserve">Соисполнители Программы </w:t>
            </w:r>
          </w:p>
        </w:tc>
        <w:tc>
          <w:tcPr>
            <w:tcW w:w="6095" w:type="dxa"/>
          </w:tcPr>
          <w:p w14:paraId="25F955AD" w14:textId="77777777" w:rsidR="00CB5DCA" w:rsidRPr="00037273" w:rsidRDefault="00CB5DCA" w:rsidP="001110EC">
            <w:pPr>
              <w:jc w:val="both"/>
            </w:pPr>
            <w:r w:rsidRPr="00037273">
              <w:t xml:space="preserve">Ломоносовский  фонд устойчивого развития «Бизнес-центр» (ЛФУР «Бизнес-центр»); </w:t>
            </w:r>
          </w:p>
          <w:p w14:paraId="69588F55" w14:textId="77777777" w:rsidR="00CB5DCA" w:rsidRPr="00037273" w:rsidRDefault="00CB5DCA" w:rsidP="001110EC">
            <w:pPr>
              <w:jc w:val="both"/>
            </w:pPr>
            <w:r w:rsidRPr="00037273">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tc>
      </w:tr>
      <w:tr w:rsidR="00CB5DCA" w:rsidRPr="00037273" w14:paraId="1EA95CC6" w14:textId="77777777" w:rsidTr="001110EC">
        <w:tc>
          <w:tcPr>
            <w:tcW w:w="3686" w:type="dxa"/>
          </w:tcPr>
          <w:p w14:paraId="0D28B799" w14:textId="77777777" w:rsidR="00CB5DCA" w:rsidRPr="00037273" w:rsidRDefault="00CB5DCA" w:rsidP="001110EC">
            <w:r w:rsidRPr="00037273">
              <w:t xml:space="preserve">Цели и основные задачи Программы </w:t>
            </w:r>
          </w:p>
        </w:tc>
        <w:tc>
          <w:tcPr>
            <w:tcW w:w="6095" w:type="dxa"/>
            <w:shd w:val="clear" w:color="auto" w:fill="auto"/>
          </w:tcPr>
          <w:p w14:paraId="6E183023" w14:textId="77777777" w:rsidR="00CB5DCA" w:rsidRPr="00037273" w:rsidRDefault="00CB5DCA" w:rsidP="001110EC">
            <w:pPr>
              <w:jc w:val="both"/>
              <w:rPr>
                <w:b/>
                <w:color w:val="000000"/>
              </w:rPr>
            </w:pPr>
            <w:r w:rsidRPr="00037273">
              <w:rPr>
                <w:b/>
                <w:color w:val="000000"/>
              </w:rPr>
              <w:t>Цели Программы:</w:t>
            </w:r>
          </w:p>
          <w:p w14:paraId="30FB9A77" w14:textId="77777777" w:rsidR="00CB5DCA" w:rsidRPr="00037273" w:rsidRDefault="00CB5DCA" w:rsidP="001110EC">
            <w:pPr>
              <w:jc w:val="both"/>
              <w:rPr>
                <w:color w:val="000000"/>
              </w:rPr>
            </w:pPr>
            <w:r w:rsidRPr="00037273">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муниципального образования Ломоносовский муниципальный район Ленинградской области</w:t>
            </w:r>
            <w:r w:rsidRPr="00037273">
              <w:rPr>
                <w:color w:val="000000"/>
              </w:rPr>
              <w:t xml:space="preserve">; </w:t>
            </w:r>
          </w:p>
          <w:p w14:paraId="3F618280" w14:textId="77777777" w:rsidR="00CB5DCA" w:rsidRPr="00037273" w:rsidRDefault="00CB5DCA" w:rsidP="001110EC">
            <w:r w:rsidRPr="00037273">
              <w:t>Содействие развитию и поддержка малого и среднего предпринимательства на территории Ломоносовского муниципального района;</w:t>
            </w:r>
          </w:p>
          <w:p w14:paraId="1AD835FA" w14:textId="77777777" w:rsidR="00CB5DCA" w:rsidRPr="00037273" w:rsidRDefault="00CB5DCA" w:rsidP="001110EC">
            <w:r w:rsidRPr="00037273">
              <w:lastRenderedPageBreak/>
              <w:t>Участие органов местного самоуправления в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(утверждена постановлением Правительства Ленинградской области №394 от 14 ноября 2013 года);</w:t>
            </w:r>
          </w:p>
          <w:p w14:paraId="739B8A9D" w14:textId="77777777" w:rsidR="00CB5DCA" w:rsidRPr="00037273" w:rsidRDefault="00CB5DCA" w:rsidP="001110EC">
            <w:r w:rsidRPr="00037273">
              <w:t>Создание необходимых условий для максимальной реализации потребителями Ленинградской области своих законных прав и интересов;</w:t>
            </w:r>
          </w:p>
          <w:p w14:paraId="31219E39" w14:textId="77777777" w:rsidR="00CB5DCA" w:rsidRPr="00037273" w:rsidRDefault="00CB5DCA" w:rsidP="001110EC">
            <w:r w:rsidRPr="00037273">
              <w:t>Поддержка субъектов, осуществляющих деятельность в сфере социального предпринимательства;</w:t>
            </w:r>
          </w:p>
          <w:p w14:paraId="71BFCDD7" w14:textId="77777777" w:rsidR="00CB5DCA" w:rsidRPr="00037273" w:rsidRDefault="00CB5DCA" w:rsidP="001110EC">
            <w:r w:rsidRPr="00037273">
              <w:t>Поддержка субъектов, осуществляющих деятельность в сфере народных художественных промыслов и ремесел.</w:t>
            </w:r>
          </w:p>
          <w:p w14:paraId="6648A8D7" w14:textId="77777777" w:rsidR="00CB5DCA" w:rsidRPr="00037273" w:rsidRDefault="00CB5DCA" w:rsidP="001110EC">
            <w:pPr>
              <w:rPr>
                <w:b/>
              </w:rPr>
            </w:pPr>
            <w:r w:rsidRPr="00037273">
              <w:rPr>
                <w:b/>
              </w:rPr>
              <w:t>Основные задачи:</w:t>
            </w:r>
          </w:p>
          <w:p w14:paraId="0C822423" w14:textId="77777777" w:rsidR="00CB5DCA" w:rsidRPr="00037273" w:rsidRDefault="00CB5DCA" w:rsidP="001110EC">
            <w:pPr>
              <w:jc w:val="both"/>
            </w:pPr>
            <w:r w:rsidRPr="00037273">
              <w:t>Содействие росту количества действующих субъектов малого предпринимательства на территории Ломоносовского муниципального района;</w:t>
            </w:r>
          </w:p>
          <w:p w14:paraId="77B118FF" w14:textId="77777777" w:rsidR="00CB5DCA" w:rsidRPr="00037273" w:rsidRDefault="00CB5DCA" w:rsidP="001110EC">
            <w:pPr>
              <w:jc w:val="both"/>
            </w:pPr>
            <w:r w:rsidRPr="00037273">
              <w:t>Развитие инфраструктуры поддержки предпринимательства;</w:t>
            </w:r>
          </w:p>
          <w:p w14:paraId="6018D703" w14:textId="77777777" w:rsidR="00CB5DCA" w:rsidRPr="00037273" w:rsidRDefault="00CB5DCA" w:rsidP="001110EC">
            <w:pPr>
              <w:jc w:val="both"/>
            </w:pPr>
            <w:r w:rsidRPr="00037273">
              <w:t>Повышение оперативности и достоверности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w:t>
            </w:r>
          </w:p>
          <w:p w14:paraId="33FD68FB" w14:textId="77777777" w:rsidR="00CB5DCA" w:rsidRPr="00037273" w:rsidRDefault="00CB5DCA" w:rsidP="001110EC">
            <w:pPr>
              <w:autoSpaceDE w:val="0"/>
              <w:autoSpaceDN w:val="0"/>
              <w:adjustRightInd w:val="0"/>
              <w:jc w:val="both"/>
            </w:pPr>
            <w:r w:rsidRPr="00037273">
              <w:t>Развитие и обеспечение функционирования системы защиты прав потребителей в Ленинградской области;</w:t>
            </w:r>
          </w:p>
          <w:p w14:paraId="1BB12553" w14:textId="77777777" w:rsidR="00CB5DCA" w:rsidRPr="00037273" w:rsidRDefault="00CB5DCA" w:rsidP="001110EC">
            <w:pPr>
              <w:autoSpaceDE w:val="0"/>
              <w:autoSpaceDN w:val="0"/>
              <w:adjustRightInd w:val="0"/>
              <w:jc w:val="both"/>
            </w:pPr>
            <w:r w:rsidRPr="00037273">
              <w:t>Обеспечение деятельности информационно-консультационных центров для информирования и консультирования потребителей;</w:t>
            </w:r>
          </w:p>
          <w:p w14:paraId="75F1A735" w14:textId="77777777" w:rsidR="00CB5DCA" w:rsidRPr="00037273" w:rsidRDefault="00CB5DCA" w:rsidP="001110EC">
            <w:pPr>
              <w:autoSpaceDE w:val="0"/>
              <w:autoSpaceDN w:val="0"/>
              <w:adjustRightInd w:val="0"/>
              <w:jc w:val="both"/>
            </w:pPr>
            <w:r w:rsidRPr="00037273">
              <w:t>Повышение правовой грамотности населения в сфере защиты прав потребителей путем регулярного информирования и просвещения;</w:t>
            </w:r>
          </w:p>
          <w:p w14:paraId="52A89616" w14:textId="77777777" w:rsidR="00CB5DCA" w:rsidRPr="00037273" w:rsidRDefault="00CB5DCA" w:rsidP="001110EC">
            <w:pPr>
              <w:autoSpaceDE w:val="0"/>
              <w:autoSpaceDN w:val="0"/>
              <w:adjustRightInd w:val="0"/>
              <w:jc w:val="both"/>
            </w:pPr>
            <w:r w:rsidRPr="00037273">
              <w:t>Содействие развитию социального предпринимательства;</w:t>
            </w:r>
          </w:p>
          <w:p w14:paraId="2892B152" w14:textId="77777777" w:rsidR="00CB5DCA" w:rsidRPr="00037273" w:rsidRDefault="00CB5DCA" w:rsidP="001110EC">
            <w:pPr>
              <w:autoSpaceDE w:val="0"/>
              <w:autoSpaceDN w:val="0"/>
              <w:adjustRightInd w:val="0"/>
              <w:jc w:val="both"/>
            </w:pPr>
            <w:r w:rsidRPr="00037273">
              <w:t>Содействие сохранению, возрождению и развитию народных художественных промыслов и ремесел.</w:t>
            </w:r>
          </w:p>
        </w:tc>
      </w:tr>
      <w:tr w:rsidR="00CB5DCA" w:rsidRPr="00037273" w14:paraId="4E691904" w14:textId="77777777" w:rsidTr="001110EC">
        <w:tc>
          <w:tcPr>
            <w:tcW w:w="3686" w:type="dxa"/>
          </w:tcPr>
          <w:p w14:paraId="6258E46E" w14:textId="77777777" w:rsidR="00CB5DCA" w:rsidRPr="00037273" w:rsidRDefault="00CB5DCA" w:rsidP="001110EC">
            <w:r w:rsidRPr="00037273">
              <w:lastRenderedPageBreak/>
              <w:t>Целевые индикаторы и показатели Программы</w:t>
            </w:r>
          </w:p>
        </w:tc>
        <w:tc>
          <w:tcPr>
            <w:tcW w:w="6095" w:type="dxa"/>
          </w:tcPr>
          <w:p w14:paraId="07403B43" w14:textId="77777777" w:rsidR="00CB5DCA" w:rsidRPr="00037273" w:rsidRDefault="00CB5DCA" w:rsidP="001110EC">
            <w:pPr>
              <w:jc w:val="both"/>
              <w:rPr>
                <w:shd w:val="clear" w:color="auto" w:fill="FFFFFF"/>
              </w:rPr>
            </w:pPr>
            <w:r w:rsidRPr="00037273">
              <w:rPr>
                <w:shd w:val="clear" w:color="auto" w:fill="FFFFFF"/>
              </w:rPr>
              <w:t>Число субъектов малого и среднего предпринимательства в расчете на 10 тыс. человек населения;</w:t>
            </w:r>
          </w:p>
          <w:p w14:paraId="462E3103" w14:textId="77777777" w:rsidR="00CB5DCA" w:rsidRPr="00037273" w:rsidRDefault="00CB5DCA" w:rsidP="001110EC">
            <w:pPr>
              <w:jc w:val="both"/>
              <w:rPr>
                <w:shd w:val="clear" w:color="auto" w:fill="FFFFFF"/>
              </w:rPr>
            </w:pPr>
            <w:r w:rsidRPr="00037273">
              <w:rPr>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p w14:paraId="751B185A" w14:textId="77777777" w:rsidR="00CB5DCA" w:rsidRPr="00037273" w:rsidRDefault="00CB5DCA" w:rsidP="001110EC">
            <w:pPr>
              <w:jc w:val="both"/>
              <w:rPr>
                <w:shd w:val="clear" w:color="auto" w:fill="FFFFFF"/>
              </w:rPr>
            </w:pPr>
            <w:r w:rsidRPr="00037273">
              <w:rPr>
                <w:shd w:val="clear" w:color="auto" w:fill="FFFFFF"/>
              </w:rPr>
              <w:t>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w:t>
            </w:r>
          </w:p>
          <w:p w14:paraId="2B8233DA" w14:textId="77777777" w:rsidR="00CB5DCA" w:rsidRPr="00037273" w:rsidRDefault="00CB5DCA" w:rsidP="001110EC">
            <w:pPr>
              <w:jc w:val="both"/>
              <w:rPr>
                <w:shd w:val="clear" w:color="auto" w:fill="FFFFFF"/>
              </w:rPr>
            </w:pPr>
            <w:r w:rsidRPr="00037273">
              <w:rPr>
                <w:shd w:val="clear" w:color="auto" w:fill="FFFFFF"/>
              </w:rPr>
              <w:lastRenderedPageBreak/>
              <w:t>Число сборов формы 1-ПП, 1-ПОТРЕБ;</w:t>
            </w:r>
          </w:p>
          <w:p w14:paraId="3D0BEF1D" w14:textId="77777777" w:rsidR="00CB5DCA" w:rsidRPr="00037273" w:rsidRDefault="00CB5DCA" w:rsidP="001110EC">
            <w:pPr>
              <w:jc w:val="both"/>
              <w:rPr>
                <w:shd w:val="clear" w:color="auto" w:fill="FFFFFF"/>
              </w:rPr>
            </w:pPr>
            <w:r w:rsidRPr="00037273">
              <w:rPr>
                <w:shd w:val="clear" w:color="auto" w:fill="FFFFFF"/>
              </w:rPr>
              <w:t>Количество субъектов, получивших поддержку по мероприятию</w:t>
            </w:r>
            <w:r w:rsidRPr="00037273">
              <w:t xml:space="preserve"> </w:t>
            </w:r>
            <w:r w:rsidRPr="00037273">
              <w:rPr>
                <w:shd w:val="clear" w:color="auto" w:fill="FFFFFF"/>
              </w:rPr>
              <w:t>по поддержке субъектов малого предпринимательства, действующих менее одного года, на организацию предпринимательской деятельности;</w:t>
            </w:r>
          </w:p>
          <w:p w14:paraId="0DE0F8DD" w14:textId="77777777" w:rsidR="00CB5DCA" w:rsidRPr="00037273" w:rsidRDefault="00CB5DCA" w:rsidP="001110EC">
            <w:pPr>
              <w:jc w:val="both"/>
              <w:rPr>
                <w:shd w:val="clear" w:color="auto" w:fill="FFFFFF"/>
              </w:rPr>
            </w:pPr>
            <w:r w:rsidRPr="00037273">
              <w:rPr>
                <w:shd w:val="clear" w:color="auto" w:fill="FFFFFF"/>
              </w:rPr>
              <w:t>Количество рабочих мест, у субъектов малого предпринимательства,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p w14:paraId="0AB7FB26" w14:textId="77777777" w:rsidR="00CB5DCA" w:rsidRPr="00037273" w:rsidRDefault="00CB5DCA" w:rsidP="001110EC">
            <w:pPr>
              <w:jc w:val="both"/>
              <w:rPr>
                <w:shd w:val="clear" w:color="auto" w:fill="FFFFFF"/>
              </w:rPr>
            </w:pPr>
            <w:r w:rsidRPr="00037273">
              <w:rPr>
                <w:shd w:val="clear" w:color="auto" w:fill="FFFFFF"/>
              </w:rPr>
              <w:t>Обеспечение деятельности информационно-консультационного центра для информирования и консультирования потребителей;</w:t>
            </w:r>
          </w:p>
          <w:p w14:paraId="4F2A9182" w14:textId="77777777" w:rsidR="00CB5DCA" w:rsidRPr="00037273" w:rsidRDefault="00CB5DCA" w:rsidP="001110EC">
            <w:pPr>
              <w:jc w:val="both"/>
              <w:rPr>
                <w:shd w:val="clear" w:color="auto" w:fill="FFFFFF"/>
              </w:rPr>
            </w:pPr>
            <w:r w:rsidRPr="00037273">
              <w:rPr>
                <w:shd w:val="clear" w:color="auto" w:fill="FFFFFF"/>
              </w:rPr>
              <w:t>Сохранение, возрождение и развитие народных художественных промыслов и ремесел;</w:t>
            </w:r>
          </w:p>
          <w:p w14:paraId="2F1D049D" w14:textId="77777777" w:rsidR="00CB5DCA" w:rsidRPr="00037273" w:rsidRDefault="00CB5DCA" w:rsidP="001110EC">
            <w:pPr>
              <w:jc w:val="both"/>
              <w:rPr>
                <w:color w:val="000000"/>
              </w:rPr>
            </w:pPr>
            <w:r w:rsidRPr="00037273">
              <w:rPr>
                <w:color w:val="000000"/>
              </w:rPr>
              <w:t>Содействие в 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p w14:paraId="0746D374" w14:textId="77777777" w:rsidR="00CB5DCA" w:rsidRPr="00037273" w:rsidRDefault="00CB5DCA" w:rsidP="001110EC">
            <w:pPr>
              <w:jc w:val="both"/>
              <w:rPr>
                <w:shd w:val="clear" w:color="auto" w:fill="FFFFFF"/>
              </w:rPr>
            </w:pPr>
            <w:r w:rsidRPr="00037273">
              <w:rPr>
                <w:shd w:val="clear" w:color="auto" w:fill="FFFFFF"/>
              </w:rPr>
              <w:t>Коэффициент рождаемости субъектов малого и среднего предпринимательства;</w:t>
            </w:r>
          </w:p>
          <w:p w14:paraId="432AC981" w14:textId="77777777" w:rsidR="00CB5DCA" w:rsidRPr="00037273" w:rsidRDefault="00CB5DCA" w:rsidP="001110EC">
            <w:pPr>
              <w:jc w:val="both"/>
              <w:rPr>
                <w:shd w:val="clear" w:color="auto" w:fill="FFFFFF"/>
              </w:rPr>
            </w:pPr>
            <w:r w:rsidRPr="00037273">
              <w:rPr>
                <w:shd w:val="clear" w:color="auto" w:fill="FFFFFF"/>
              </w:rPr>
              <w:t>Оборот продукции (услуг), производимой средними предприятиями;</w:t>
            </w:r>
          </w:p>
          <w:p w14:paraId="5B8134D3" w14:textId="77777777" w:rsidR="00CB5DCA" w:rsidRPr="00037273" w:rsidRDefault="00CB5DCA" w:rsidP="001110EC">
            <w:pPr>
              <w:jc w:val="both"/>
              <w:rPr>
                <w:shd w:val="clear" w:color="auto" w:fill="FFFFFF"/>
              </w:rPr>
            </w:pPr>
            <w:r w:rsidRPr="00037273">
              <w:rPr>
                <w:shd w:val="clear" w:color="auto" w:fill="FFFFFF"/>
              </w:rPr>
              <w:t>Численность занятых в сфере малого и среднего предпринимательства, включая индивидуальных предпринимателей, тыс.человек;</w:t>
            </w:r>
          </w:p>
          <w:p w14:paraId="06D47020" w14:textId="77777777" w:rsidR="00CB5DCA" w:rsidRPr="00037273" w:rsidRDefault="00CB5DCA" w:rsidP="001110EC">
            <w:pPr>
              <w:jc w:val="both"/>
              <w:rPr>
                <w:shd w:val="clear" w:color="auto" w:fill="FFFFFF"/>
              </w:rPr>
            </w:pPr>
            <w:r w:rsidRPr="00037273">
              <w:rPr>
                <w:shd w:val="clear" w:color="auto" w:fill="FFFFFF"/>
              </w:rPr>
              <w:t>Количество самозанятых граждан, зафиксировавших свой статус, с учетом ведения налогового режима для самозанятых, тыс.человек;</w:t>
            </w:r>
          </w:p>
          <w:p w14:paraId="1EDE3D90" w14:textId="77777777" w:rsidR="00CB5DCA" w:rsidRPr="00037273" w:rsidRDefault="00CB5DCA" w:rsidP="001110EC">
            <w:pPr>
              <w:jc w:val="both"/>
              <w:rPr>
                <w:shd w:val="clear" w:color="auto" w:fill="FFFFFF"/>
              </w:rPr>
            </w:pPr>
            <w:r w:rsidRPr="00037273">
              <w:rPr>
                <w:shd w:val="clear" w:color="auto" w:fill="FFFFFF"/>
              </w:rPr>
              <w:t>Количество субъектов малого, среднего предпринимательства и самозанятых граждан, получивших поддержку в рамках регионального проекта «Акселерация субъектов МСП», ед.;</w:t>
            </w:r>
          </w:p>
          <w:p w14:paraId="4EEC9128" w14:textId="77777777" w:rsidR="00CB5DCA" w:rsidRPr="00037273" w:rsidRDefault="00CB5DCA" w:rsidP="001110EC">
            <w:pPr>
              <w:jc w:val="both"/>
              <w:rPr>
                <w:shd w:val="clear" w:color="auto" w:fill="FFFFFF"/>
              </w:rPr>
            </w:pPr>
            <w:r w:rsidRPr="00037273">
              <w:rPr>
                <w:shd w:val="clear" w:color="auto" w:fill="FFFFFF"/>
              </w:rPr>
              <w:t>Количество физических лиц – участников регионального проекта «Популяризация предпринимательства», занятых в сфере малого, среднего предпринимательства, по итогам участия в региональном проекте, человек;</w:t>
            </w:r>
          </w:p>
          <w:p w14:paraId="64898F2F" w14:textId="77777777" w:rsidR="00CB5DCA" w:rsidRPr="00037273" w:rsidRDefault="00CB5DCA" w:rsidP="001110EC">
            <w:pPr>
              <w:jc w:val="both"/>
              <w:rPr>
                <w:shd w:val="clear" w:color="auto" w:fill="FFFFFF"/>
              </w:rPr>
            </w:pPr>
            <w:r w:rsidRPr="00037273">
              <w:rPr>
                <w:shd w:val="clear" w:color="auto" w:fill="FFFFFF"/>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w:t>
            </w:r>
          </w:p>
          <w:p w14:paraId="0C46EE3F" w14:textId="77777777" w:rsidR="00CB5DCA" w:rsidRPr="00037273" w:rsidRDefault="00CB5DCA" w:rsidP="001110EC">
            <w:pPr>
              <w:jc w:val="both"/>
              <w:rPr>
                <w:shd w:val="clear" w:color="auto" w:fill="FFFFFF"/>
              </w:rPr>
            </w:pPr>
            <w:r w:rsidRPr="00037273">
              <w:rPr>
                <w:shd w:val="clear" w:color="auto" w:fill="FFFFFF"/>
              </w:rPr>
              <w:t>Количество физических лиц – участников регионального проекта «Популяризация предпринимательства», человек;</w:t>
            </w:r>
          </w:p>
          <w:p w14:paraId="182E9725" w14:textId="77777777" w:rsidR="00CB5DCA" w:rsidRPr="00037273" w:rsidRDefault="00CB5DCA" w:rsidP="001110EC">
            <w:pPr>
              <w:jc w:val="both"/>
              <w:rPr>
                <w:shd w:val="clear" w:color="auto" w:fill="FFFFFF"/>
              </w:rPr>
            </w:pPr>
            <w:r w:rsidRPr="00037273">
              <w:rPr>
                <w:shd w:val="clear" w:color="auto" w:fill="FFFFFF"/>
              </w:rPr>
              <w:t>Количество вновь созданных субъектов малого, среднего предпринимательства участниками регионального проекта «Популяризация предпринимательства», ед.</w:t>
            </w:r>
          </w:p>
        </w:tc>
      </w:tr>
      <w:tr w:rsidR="00CB5DCA" w:rsidRPr="00037273" w14:paraId="58E5EC20" w14:textId="77777777" w:rsidTr="001110EC">
        <w:tc>
          <w:tcPr>
            <w:tcW w:w="3686" w:type="dxa"/>
          </w:tcPr>
          <w:p w14:paraId="30F19F99" w14:textId="77777777" w:rsidR="00CB5DCA" w:rsidRPr="00037273" w:rsidRDefault="00CB5DCA" w:rsidP="001110EC">
            <w:r w:rsidRPr="00037273">
              <w:lastRenderedPageBreak/>
              <w:t xml:space="preserve">Сроки реализации Программы </w:t>
            </w:r>
          </w:p>
        </w:tc>
        <w:tc>
          <w:tcPr>
            <w:tcW w:w="6095" w:type="dxa"/>
            <w:vAlign w:val="center"/>
          </w:tcPr>
          <w:p w14:paraId="40846EB3" w14:textId="77777777" w:rsidR="00CB5DCA" w:rsidRPr="00037273" w:rsidRDefault="00CB5DCA" w:rsidP="001110EC">
            <w:pPr>
              <w:keepLines/>
            </w:pPr>
            <w:r w:rsidRPr="00037273">
              <w:t>Программа реализуется в период с 2018 по 2022 гг.</w:t>
            </w:r>
          </w:p>
          <w:p w14:paraId="339792C2" w14:textId="77777777" w:rsidR="00CB5DCA" w:rsidRPr="00037273" w:rsidRDefault="00CB5DCA" w:rsidP="001110EC">
            <w:pPr>
              <w:keepLines/>
              <w:jc w:val="center"/>
            </w:pPr>
          </w:p>
        </w:tc>
      </w:tr>
      <w:tr w:rsidR="00CB5DCA" w:rsidRPr="00037273" w14:paraId="146C0BC2" w14:textId="77777777" w:rsidTr="001110EC">
        <w:tc>
          <w:tcPr>
            <w:tcW w:w="3686" w:type="dxa"/>
          </w:tcPr>
          <w:p w14:paraId="07A064B1" w14:textId="77777777" w:rsidR="00CB5DCA" w:rsidRPr="00037273" w:rsidRDefault="00CB5DCA" w:rsidP="001110EC">
            <w:r w:rsidRPr="00037273">
              <w:rPr>
                <w:color w:val="000000"/>
              </w:rPr>
              <w:lastRenderedPageBreak/>
              <w:t xml:space="preserve">Финансовое обеспечение Программы </w:t>
            </w:r>
          </w:p>
        </w:tc>
        <w:tc>
          <w:tcPr>
            <w:tcW w:w="6095" w:type="dxa"/>
          </w:tcPr>
          <w:p w14:paraId="2F437E58" w14:textId="77777777" w:rsidR="00CB5DCA" w:rsidRPr="00037273" w:rsidRDefault="00CB5DCA" w:rsidP="001110EC">
            <w:pPr>
              <w:jc w:val="both"/>
            </w:pPr>
            <w:r w:rsidRPr="00037273">
              <w:t xml:space="preserve">Общий объем финансирования Программы – </w:t>
            </w:r>
            <w:r>
              <w:rPr>
                <w:b/>
              </w:rPr>
              <w:t xml:space="preserve">11345,3 </w:t>
            </w:r>
            <w:r w:rsidRPr="00037273">
              <w:t>тыс. руб., в том числе:</w:t>
            </w:r>
          </w:p>
          <w:p w14:paraId="4B52B79B" w14:textId="77777777" w:rsidR="00CB5DCA" w:rsidRPr="00037273" w:rsidRDefault="00CB5DCA" w:rsidP="001110EC">
            <w:pPr>
              <w:jc w:val="both"/>
            </w:pPr>
            <w:r w:rsidRPr="00037273">
              <w:t xml:space="preserve">2018 г. – </w:t>
            </w:r>
            <w:r>
              <w:t>2599,5</w:t>
            </w:r>
            <w:r w:rsidRPr="00037273">
              <w:t xml:space="preserve"> тыс. руб.,</w:t>
            </w:r>
          </w:p>
          <w:p w14:paraId="3F5A93A5" w14:textId="77777777" w:rsidR="00CB5DCA" w:rsidRPr="00037273" w:rsidRDefault="00CB5DCA" w:rsidP="001110EC">
            <w:pPr>
              <w:jc w:val="both"/>
            </w:pPr>
            <w:r w:rsidRPr="00037273">
              <w:t xml:space="preserve">2019 г. – </w:t>
            </w:r>
            <w:r>
              <w:t>2507,3</w:t>
            </w:r>
            <w:r w:rsidRPr="00037273">
              <w:t xml:space="preserve"> тыс. руб.,</w:t>
            </w:r>
          </w:p>
          <w:p w14:paraId="10DEEEB8" w14:textId="77777777" w:rsidR="00CB5DCA" w:rsidRPr="00037273" w:rsidRDefault="00CB5DCA" w:rsidP="001110EC">
            <w:pPr>
              <w:jc w:val="both"/>
            </w:pPr>
            <w:r w:rsidRPr="00037273">
              <w:t>2020 г. – 2431,8 тыс. руб.,</w:t>
            </w:r>
          </w:p>
          <w:p w14:paraId="5378D126" w14:textId="77777777" w:rsidR="00CB5DCA" w:rsidRPr="00037273" w:rsidRDefault="00CB5DCA" w:rsidP="001110EC">
            <w:pPr>
              <w:jc w:val="both"/>
            </w:pPr>
            <w:r w:rsidRPr="00037273">
              <w:t>2021 г. – 2542,2 тыс. руб.,</w:t>
            </w:r>
          </w:p>
          <w:p w14:paraId="5CFC8382" w14:textId="77777777" w:rsidR="00CB5DCA" w:rsidRPr="00037273" w:rsidRDefault="00CB5DCA" w:rsidP="001110EC">
            <w:pPr>
              <w:jc w:val="both"/>
            </w:pPr>
            <w:r w:rsidRPr="00037273">
              <w:t xml:space="preserve">2022 г. – 1264,5 тыс. руб. </w:t>
            </w:r>
          </w:p>
          <w:p w14:paraId="5E4DF0DC" w14:textId="77777777" w:rsidR="00CB5DCA" w:rsidRPr="00037273" w:rsidRDefault="00CB5DCA" w:rsidP="001110EC">
            <w:pPr>
              <w:jc w:val="both"/>
            </w:pPr>
            <w:r w:rsidRPr="00037273">
              <w:t xml:space="preserve">объем финансирования за счет средств областного бюджета – </w:t>
            </w:r>
            <w:r w:rsidRPr="00037273">
              <w:rPr>
                <w:b/>
              </w:rPr>
              <w:t>58</w:t>
            </w:r>
            <w:r>
              <w:rPr>
                <w:b/>
              </w:rPr>
              <w:t>50</w:t>
            </w:r>
            <w:r w:rsidRPr="00037273">
              <w:rPr>
                <w:b/>
              </w:rPr>
              <w:t>,</w:t>
            </w:r>
            <w:r>
              <w:rPr>
                <w:b/>
              </w:rPr>
              <w:t>1</w:t>
            </w:r>
            <w:r w:rsidRPr="00037273">
              <w:t xml:space="preserve"> тыс. руб., в том числе:</w:t>
            </w:r>
          </w:p>
          <w:p w14:paraId="6F1E1191" w14:textId="77777777" w:rsidR="00CB5DCA" w:rsidRPr="00037273" w:rsidRDefault="00CB5DCA" w:rsidP="001110EC">
            <w:pPr>
              <w:jc w:val="both"/>
            </w:pPr>
            <w:r w:rsidRPr="00037273">
              <w:t xml:space="preserve">2018 г. – </w:t>
            </w:r>
            <w:r>
              <w:t>1612,3</w:t>
            </w:r>
            <w:r w:rsidRPr="00037273">
              <w:t xml:space="preserve"> тыс. руб.,</w:t>
            </w:r>
          </w:p>
          <w:p w14:paraId="6F94EC39" w14:textId="77777777" w:rsidR="00CB5DCA" w:rsidRPr="00037273" w:rsidRDefault="00CB5DCA" w:rsidP="001110EC">
            <w:pPr>
              <w:jc w:val="both"/>
            </w:pPr>
            <w:r w:rsidRPr="00037273">
              <w:t xml:space="preserve">2019 г. – </w:t>
            </w:r>
            <w:r>
              <w:t>1467,8</w:t>
            </w:r>
            <w:r w:rsidRPr="00037273">
              <w:t xml:space="preserve"> тыс. руб.,</w:t>
            </w:r>
          </w:p>
          <w:p w14:paraId="3F372CFC" w14:textId="77777777" w:rsidR="00CB5DCA" w:rsidRPr="00037273" w:rsidRDefault="00CB5DCA" w:rsidP="001110EC">
            <w:pPr>
              <w:jc w:val="both"/>
            </w:pPr>
            <w:r w:rsidRPr="00037273">
              <w:t>2020 г. – 1392,3 тыс. руб.,</w:t>
            </w:r>
          </w:p>
          <w:p w14:paraId="42C59723" w14:textId="77777777" w:rsidR="00CB5DCA" w:rsidRPr="00037273" w:rsidRDefault="00CB5DCA" w:rsidP="001110EC">
            <w:pPr>
              <w:jc w:val="both"/>
            </w:pPr>
            <w:r w:rsidRPr="00037273">
              <w:t>2021 г. – 1377,7 тыс. руб.,</w:t>
            </w:r>
          </w:p>
          <w:p w14:paraId="31440085" w14:textId="77777777" w:rsidR="00CB5DCA" w:rsidRPr="00037273" w:rsidRDefault="00CB5DCA" w:rsidP="001110EC">
            <w:pPr>
              <w:jc w:val="both"/>
            </w:pPr>
            <w:r w:rsidRPr="00037273">
              <w:t>2022 г. – 0,0 тыс. руб.</w:t>
            </w:r>
          </w:p>
          <w:p w14:paraId="18D4A9E3" w14:textId="77777777" w:rsidR="00CB5DCA" w:rsidRPr="00037273" w:rsidRDefault="00CB5DCA" w:rsidP="001110EC">
            <w:pPr>
              <w:jc w:val="both"/>
            </w:pPr>
            <w:r w:rsidRPr="00037273">
              <w:t xml:space="preserve">объем финансирования за счет средств местного бюджета – </w:t>
            </w:r>
            <w:r w:rsidRPr="00037273">
              <w:rPr>
                <w:b/>
              </w:rPr>
              <w:t>54</w:t>
            </w:r>
            <w:r>
              <w:rPr>
                <w:b/>
              </w:rPr>
              <w:t>95,2</w:t>
            </w:r>
            <w:r w:rsidRPr="00037273">
              <w:rPr>
                <w:b/>
              </w:rPr>
              <w:t xml:space="preserve"> </w:t>
            </w:r>
            <w:r w:rsidRPr="00037273">
              <w:t>тыс. руб., в том числе:</w:t>
            </w:r>
          </w:p>
          <w:p w14:paraId="31862C74" w14:textId="77777777" w:rsidR="00CB5DCA" w:rsidRPr="00037273" w:rsidRDefault="00CB5DCA" w:rsidP="001110EC">
            <w:pPr>
              <w:jc w:val="both"/>
            </w:pPr>
            <w:r w:rsidRPr="00037273">
              <w:t xml:space="preserve">2018 г. – </w:t>
            </w:r>
            <w:r>
              <w:t>987,2</w:t>
            </w:r>
            <w:r w:rsidRPr="00037273">
              <w:t xml:space="preserve"> тыс. руб.,</w:t>
            </w:r>
          </w:p>
          <w:p w14:paraId="03642075" w14:textId="77777777" w:rsidR="00CB5DCA" w:rsidRPr="00037273" w:rsidRDefault="00CB5DCA" w:rsidP="001110EC">
            <w:pPr>
              <w:jc w:val="both"/>
            </w:pPr>
            <w:r w:rsidRPr="00037273">
              <w:t xml:space="preserve">2019 г. – </w:t>
            </w:r>
            <w:r>
              <w:t>1039,5</w:t>
            </w:r>
            <w:r w:rsidRPr="00037273">
              <w:t xml:space="preserve"> тыс. руб.,</w:t>
            </w:r>
          </w:p>
          <w:p w14:paraId="333DD277" w14:textId="77777777" w:rsidR="00CB5DCA" w:rsidRPr="00037273" w:rsidRDefault="00CB5DCA" w:rsidP="001110EC">
            <w:pPr>
              <w:jc w:val="both"/>
            </w:pPr>
            <w:r w:rsidRPr="00037273">
              <w:t>2020 г. – 1039,5 тыс. руб.,</w:t>
            </w:r>
          </w:p>
          <w:p w14:paraId="65BFEE47" w14:textId="77777777" w:rsidR="00CB5DCA" w:rsidRPr="00037273" w:rsidRDefault="00CB5DCA" w:rsidP="001110EC">
            <w:pPr>
              <w:jc w:val="both"/>
            </w:pPr>
            <w:r w:rsidRPr="00037273">
              <w:t xml:space="preserve">2021 г. – 1164,5 тыс. руб., </w:t>
            </w:r>
          </w:p>
          <w:p w14:paraId="0F250BD6" w14:textId="77777777" w:rsidR="00CB5DCA" w:rsidRPr="00037273" w:rsidRDefault="00CB5DCA" w:rsidP="001110EC">
            <w:pPr>
              <w:jc w:val="both"/>
            </w:pPr>
            <w:r w:rsidRPr="00037273">
              <w:t>2022 г. – 1264,5 тыс. руб.</w:t>
            </w:r>
          </w:p>
          <w:p w14:paraId="1B43D5C1" w14:textId="77777777" w:rsidR="00CB5DCA" w:rsidRPr="00037273" w:rsidRDefault="00CB5DCA" w:rsidP="001110EC">
            <w:pPr>
              <w:jc w:val="both"/>
            </w:pPr>
          </w:p>
        </w:tc>
      </w:tr>
      <w:tr w:rsidR="00CB5DCA" w:rsidRPr="00037273" w14:paraId="189EE4C4" w14:textId="77777777" w:rsidTr="001110EC">
        <w:tc>
          <w:tcPr>
            <w:tcW w:w="3686" w:type="dxa"/>
          </w:tcPr>
          <w:p w14:paraId="100BBF43" w14:textId="77777777" w:rsidR="00CB5DCA" w:rsidRPr="00037273" w:rsidRDefault="00CB5DCA" w:rsidP="001110EC">
            <w:r w:rsidRPr="00037273">
              <w:t xml:space="preserve">Ожидаемые результаты реализации Программы </w:t>
            </w:r>
          </w:p>
        </w:tc>
        <w:tc>
          <w:tcPr>
            <w:tcW w:w="6095" w:type="dxa"/>
          </w:tcPr>
          <w:p w14:paraId="2DB52025" w14:textId="77777777" w:rsidR="00CB5DCA" w:rsidRPr="00037273" w:rsidRDefault="00CB5DCA" w:rsidP="001110EC">
            <w:pPr>
              <w:jc w:val="both"/>
            </w:pPr>
            <w:r w:rsidRPr="00037273">
              <w:t>Ожидаемые показатели реализации Программы представлены в Приложении 2 к муниципальной программе муниципального образования Ломоносовский муниципальный район Ленинградской области «</w:t>
            </w:r>
            <w:r w:rsidRPr="00037273">
              <w:rPr>
                <w:color w:val="000000"/>
              </w:rPr>
              <w:t>Развитие малого и среднего предпринимательства в Ломоносовском муниципальном районе</w:t>
            </w:r>
            <w:r w:rsidRPr="00037273">
              <w:t>»</w:t>
            </w:r>
          </w:p>
        </w:tc>
      </w:tr>
    </w:tbl>
    <w:p w14:paraId="22BAE4F5" w14:textId="77777777" w:rsidR="00CB5DCA" w:rsidRPr="00037273" w:rsidRDefault="00CB5DCA" w:rsidP="00CB5DCA">
      <w:pPr>
        <w:jc w:val="center"/>
        <w:sectPr w:rsidR="00CB5DCA" w:rsidRPr="00037273" w:rsidSect="009628FE">
          <w:footerReference w:type="default" r:id="rId11"/>
          <w:pgSz w:w="11905" w:h="16838"/>
          <w:pgMar w:top="1134" w:right="990" w:bottom="1134" w:left="1701" w:header="720" w:footer="720" w:gutter="0"/>
          <w:pgNumType w:start="1"/>
          <w:cols w:space="720"/>
          <w:noEndnote/>
        </w:sectPr>
      </w:pPr>
    </w:p>
    <w:p w14:paraId="76EE55DB" w14:textId="77777777" w:rsidR="00CB5DCA" w:rsidRPr="00037273" w:rsidRDefault="00CB5DCA" w:rsidP="00CB5DCA">
      <w:pPr>
        <w:pStyle w:val="afa"/>
        <w:rPr>
          <w:sz w:val="24"/>
          <w:szCs w:val="24"/>
        </w:rPr>
      </w:pPr>
      <w:r w:rsidRPr="00037273">
        <w:rPr>
          <w:sz w:val="24"/>
          <w:szCs w:val="24"/>
        </w:rPr>
        <w:t>В целях настоящей Программы применяются следующие термины и понятия:</w:t>
      </w:r>
    </w:p>
    <w:p w14:paraId="30609E02" w14:textId="77777777" w:rsidR="00CB5DCA" w:rsidRPr="00037273" w:rsidRDefault="00CB5DCA" w:rsidP="00CB5DCA">
      <w:pPr>
        <w:pStyle w:val="afa"/>
        <w:spacing w:before="0" w:after="0"/>
        <w:rPr>
          <w:sz w:val="24"/>
          <w:szCs w:val="24"/>
        </w:rPr>
      </w:pPr>
      <w:r w:rsidRPr="00037273">
        <w:rPr>
          <w:b/>
          <w:i/>
          <w:sz w:val="24"/>
          <w:szCs w:val="24"/>
        </w:rPr>
        <w:t>Субъекты малого предпринимательства</w:t>
      </w:r>
      <w:r w:rsidRPr="00037273">
        <w:rPr>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w:t>
      </w:r>
      <w:r w:rsidRPr="00037273">
        <w:t>№</w:t>
      </w:r>
      <w:r w:rsidRPr="00037273">
        <w:rPr>
          <w:sz w:val="24"/>
          <w:szCs w:val="24"/>
        </w:rPr>
        <w:t xml:space="preserve"> 209-ФЗ "О развитии малого и среднего предпринимательства в Российской Федерации", к малым предприятиям, в том числе к микропредприятиям;</w:t>
      </w:r>
    </w:p>
    <w:p w14:paraId="059A787D" w14:textId="77777777" w:rsidR="00CB5DCA" w:rsidRPr="00037273" w:rsidRDefault="00CB5DCA" w:rsidP="00CB5DCA">
      <w:pPr>
        <w:pStyle w:val="afa"/>
        <w:spacing w:before="0" w:after="0"/>
        <w:rPr>
          <w:sz w:val="24"/>
          <w:szCs w:val="24"/>
        </w:rPr>
      </w:pPr>
      <w:r w:rsidRPr="00037273">
        <w:rPr>
          <w:b/>
          <w:i/>
          <w:sz w:val="24"/>
          <w:szCs w:val="24"/>
        </w:rPr>
        <w:t>Организации муниципальной инфраструктуры поддержки предпринимательства</w:t>
      </w:r>
      <w:r w:rsidRPr="00037273">
        <w:rPr>
          <w:sz w:val="24"/>
          <w:szCs w:val="24"/>
        </w:rPr>
        <w:t xml:space="preserve"> - некоммерческие организации, созданные с участием органов исполнительной и (или)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к уставным целям которых относится оказание консультационных, организационных, информационных и других услуг субъектам малого и (или) среднего предпринимательства (указанные в числе организаций муниципальной инфраструктуры поддержки предпринимательства, участвующих в реализации основного мероприятия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раздела 7 Подпрограммы 5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w:t>
      </w:r>
      <w:r w:rsidRPr="00037273">
        <w:rPr>
          <w:sz w:val="24"/>
          <w:szCs w:val="24"/>
        </w:rPr>
        <w:lastRenderedPageBreak/>
        <w:t>активности Ленинградской области", утвержденной постановлением Правительства Ленинградской области от 14 ноября 2013г. № 394 (в действующей редакции);</w:t>
      </w:r>
    </w:p>
    <w:p w14:paraId="120D0B03" w14:textId="77777777" w:rsidR="00CB5DCA" w:rsidRPr="00037273" w:rsidRDefault="00CB5DCA" w:rsidP="00CB5DCA">
      <w:pPr>
        <w:pStyle w:val="afa"/>
        <w:spacing w:before="0" w:after="0"/>
        <w:rPr>
          <w:sz w:val="24"/>
          <w:szCs w:val="24"/>
        </w:rPr>
      </w:pPr>
      <w:r w:rsidRPr="00037273">
        <w:rPr>
          <w:b/>
          <w:i/>
          <w:sz w:val="24"/>
          <w:szCs w:val="24"/>
        </w:rPr>
        <w:t>Депрессивные муниципальные образования</w:t>
      </w:r>
      <w:r w:rsidRPr="00037273">
        <w:rPr>
          <w:sz w:val="24"/>
          <w:szCs w:val="24"/>
        </w:rPr>
        <w:t xml:space="preserve"> – городские и (или)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(в действующей редакции);</w:t>
      </w:r>
    </w:p>
    <w:p w14:paraId="196C1D07" w14:textId="77777777" w:rsidR="00CB5DCA" w:rsidRPr="00037273" w:rsidRDefault="00CB5DCA" w:rsidP="00CB5DCA">
      <w:pPr>
        <w:pStyle w:val="30"/>
      </w:pPr>
      <w:r w:rsidRPr="00037273">
        <w:tab/>
      </w:r>
      <w:r w:rsidRPr="00037273">
        <w:rPr>
          <w:b/>
          <w:i/>
        </w:rPr>
        <w:t>Муниципальная преференция в форме имущественной поддержки</w:t>
      </w:r>
      <w:r w:rsidRPr="00037273">
        <w:t xml:space="preserve"> – заключение договора аренды в отношении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конкурсов или аукционов на право заключения такого договора;</w:t>
      </w:r>
    </w:p>
    <w:p w14:paraId="63A24C17" w14:textId="77777777" w:rsidR="00CB5DCA" w:rsidRPr="00037273" w:rsidRDefault="00CB5DCA" w:rsidP="00CB5DCA">
      <w:pPr>
        <w:pStyle w:val="30"/>
        <w:ind w:firstLine="567"/>
      </w:pPr>
      <w:r w:rsidRPr="00037273">
        <w:rPr>
          <w:b/>
          <w:i/>
        </w:rPr>
        <w:t>Приоритетные группы</w:t>
      </w:r>
      <w:r w:rsidRPr="00037273">
        <w:t xml:space="preserve">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безработные граждане, стоящие на учете в Ломоносовском отделе Сосновоборского филиала ГКУ «Центр занятости населения Ленинградской области»; работники, находящиеся под угрозой массового увольнения; инвалиды; члены многодетных семей; члены неполных семей, имеющие иждивенцев; члены семьи,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граждане, переехавшие или изъявившие желание переехать на постоянное место жительства в сельскую местность; студенты; пенсионеры; граждане трудоспособного возраста, зарегистрированные по месту жительства на территориях депрессивных муниципальных образований Ломоносовского района Ленинградской области.</w:t>
      </w:r>
    </w:p>
    <w:p w14:paraId="644DF12F" w14:textId="77777777" w:rsidR="00CB5DCA" w:rsidRPr="00037273" w:rsidRDefault="00CB5DCA" w:rsidP="00CB5DCA">
      <w:pPr>
        <w:ind w:firstLine="567"/>
        <w:jc w:val="both"/>
      </w:pPr>
      <w:r w:rsidRPr="00037273">
        <w:rPr>
          <w:b/>
          <w:i/>
        </w:rPr>
        <w:t>Приоритетные виды деятельности</w:t>
      </w:r>
      <w:r w:rsidRPr="00037273">
        <w:t xml:space="preserve"> – производственная сфера, социально значимые отрасли (образование, социальная защита населения, дошкольное образование, физическая культура, услуги по присмотру за детьми, образование в области спорта и отдыха, образование в области культуры, деятельность в области здравоохранения, деятельность по уходу с обеспечением проживания, социальные услуги без обеспечения проживания), деятельность в сфере сельского хозяйства, туризма, народных художественных промыслов и ремесел;</w:t>
      </w:r>
    </w:p>
    <w:p w14:paraId="1D2A8852" w14:textId="77777777" w:rsidR="00CB5DCA" w:rsidRPr="00037273" w:rsidRDefault="00CB5DCA" w:rsidP="00CB5DCA">
      <w:pPr>
        <w:widowControl w:val="0"/>
        <w:autoSpaceDE w:val="0"/>
        <w:autoSpaceDN w:val="0"/>
        <w:ind w:firstLine="539"/>
        <w:jc w:val="both"/>
      </w:pPr>
      <w:r w:rsidRPr="00037273">
        <w:rPr>
          <w:b/>
          <w:i/>
        </w:rPr>
        <w:t>Социальное предпринимательство</w:t>
      </w:r>
      <w:r w:rsidRPr="00037273">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 июля 2007 года           № 209-ФЗ "О развитии малого и среднего предпринимательства в Российской Федерации".</w:t>
      </w:r>
    </w:p>
    <w:p w14:paraId="03BC6904" w14:textId="77777777" w:rsidR="00CB5DCA" w:rsidRPr="00037273" w:rsidRDefault="00CB5DCA" w:rsidP="00CB5DCA">
      <w:pPr>
        <w:widowControl w:val="0"/>
        <w:autoSpaceDE w:val="0"/>
        <w:autoSpaceDN w:val="0"/>
        <w:ind w:firstLine="539"/>
        <w:jc w:val="both"/>
      </w:pPr>
      <w:r w:rsidRPr="00037273">
        <w:rPr>
          <w:b/>
          <w:i/>
        </w:rPr>
        <w:t>Социальное предприятие</w:t>
      </w:r>
      <w:r w:rsidRPr="00037273">
        <w:t xml:space="preserve"> - субъект малого или среднего предпринимательства, осуществляющий деятельность в сфере социального предпринимательства.</w:t>
      </w:r>
    </w:p>
    <w:p w14:paraId="6E156CE8" w14:textId="77777777" w:rsidR="00CB5DCA" w:rsidRPr="00037273" w:rsidRDefault="00CB5DCA" w:rsidP="00CB5DCA">
      <w:pPr>
        <w:widowControl w:val="0"/>
        <w:autoSpaceDE w:val="0"/>
        <w:autoSpaceDN w:val="0"/>
        <w:ind w:firstLine="539"/>
        <w:jc w:val="both"/>
      </w:pPr>
      <w:r w:rsidRPr="00037273">
        <w:t xml:space="preserve">Порядок признания субъекта малого или среднего предпринимательства социальным </w:t>
      </w:r>
      <w:r w:rsidRPr="00037273">
        <w:lastRenderedPageBreak/>
        <w:t>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14:paraId="46FFF1CC" w14:textId="77777777" w:rsidR="00CB5DCA" w:rsidRPr="00037273" w:rsidRDefault="00CB5DCA" w:rsidP="00CB5DCA">
      <w:pPr>
        <w:autoSpaceDE w:val="0"/>
        <w:autoSpaceDN w:val="0"/>
        <w:adjustRightInd w:val="0"/>
        <w:ind w:firstLine="567"/>
        <w:jc w:val="both"/>
        <w:rPr>
          <w:color w:val="000000" w:themeColor="text1"/>
        </w:rPr>
      </w:pPr>
      <w:r w:rsidRPr="00037273">
        <w:rPr>
          <w:b/>
          <w:i/>
          <w:color w:val="000000" w:themeColor="text1"/>
        </w:rPr>
        <w:t>Налог на профессиональную деятельность</w:t>
      </w:r>
      <w:r w:rsidRPr="00037273">
        <w:rPr>
          <w:color w:val="000000" w:themeColor="text1"/>
        </w:rPr>
        <w:t xml:space="preserve"> — это не дополнительный налог, а новый специальный налоговый режим. Переход на него осуществляется добровольно. У тех налогоплательщиков, которые не перейдут на этот налоговый режим, остается обязанность платить налоги с учетом других систем налогообложения, которые они применяют в обычном порядке.</w:t>
      </w:r>
    </w:p>
    <w:p w14:paraId="63EC0024" w14:textId="77777777" w:rsidR="00CB5DCA" w:rsidRPr="00037273" w:rsidRDefault="00CB5DCA" w:rsidP="00CB5DCA"/>
    <w:p w14:paraId="6FCE4788" w14:textId="77777777" w:rsidR="00CB5DCA" w:rsidRPr="00037273" w:rsidRDefault="00CB5DCA" w:rsidP="00CB5DCA">
      <w:pPr>
        <w:sectPr w:rsidR="00CB5DCA" w:rsidRPr="00037273" w:rsidSect="009628FE">
          <w:type w:val="continuous"/>
          <w:pgSz w:w="11905" w:h="16838"/>
          <w:pgMar w:top="1134" w:right="850" w:bottom="1134" w:left="1701" w:header="720" w:footer="720" w:gutter="0"/>
          <w:cols w:space="720"/>
          <w:noEndnote/>
        </w:sectPr>
      </w:pPr>
    </w:p>
    <w:p w14:paraId="579B202B" w14:textId="77777777" w:rsidR="00CB5DCA" w:rsidRPr="00037273" w:rsidRDefault="00CB5DCA" w:rsidP="00CB5DCA">
      <w:pPr>
        <w:pStyle w:val="10"/>
        <w:keepLines/>
        <w:framePr w:hSpace="0" w:wrap="auto" w:vAnchor="margin" w:hAnchor="text" w:xAlign="left" w:yAlign="inline"/>
        <w:numPr>
          <w:ilvl w:val="0"/>
          <w:numId w:val="13"/>
        </w:numPr>
        <w:ind w:left="786"/>
        <w:rPr>
          <w:rFonts w:ascii="Times New Roman" w:hAnsi="Times New Roman" w:cs="Times New Roman"/>
          <w:sz w:val="24"/>
          <w:szCs w:val="24"/>
        </w:rPr>
      </w:pPr>
      <w:r w:rsidRPr="00037273">
        <w:rPr>
          <w:rFonts w:ascii="Times New Roman" w:hAnsi="Times New Roman" w:cs="Times New Roman"/>
          <w:sz w:val="24"/>
          <w:szCs w:val="24"/>
        </w:rPr>
        <w:lastRenderedPageBreak/>
        <w:t>Общая характеристика и прогноз развития сферы реализации Программы</w:t>
      </w:r>
    </w:p>
    <w:p w14:paraId="752E03E2" w14:textId="77777777" w:rsidR="00CB5DCA" w:rsidRPr="00037273" w:rsidRDefault="00CB5DCA" w:rsidP="00CB5DCA"/>
    <w:p w14:paraId="0157F562" w14:textId="77777777" w:rsidR="00CB5DCA" w:rsidRPr="00037273" w:rsidRDefault="00CB5DCA" w:rsidP="00CB5DCA">
      <w:pPr>
        <w:pStyle w:val="afa"/>
        <w:spacing w:before="0" w:after="0"/>
        <w:rPr>
          <w:sz w:val="24"/>
          <w:szCs w:val="24"/>
        </w:rPr>
      </w:pPr>
      <w:r w:rsidRPr="00037273">
        <w:rPr>
          <w:sz w:val="24"/>
          <w:szCs w:val="24"/>
        </w:rPr>
        <w:t>По данным статистики, фрагмента генеральной совокупности в муниципальном образовании Ломоносовский муниципальный район Ленинградской области:</w:t>
      </w:r>
    </w:p>
    <w:p w14:paraId="266D62E1" w14:textId="77777777" w:rsidR="00CB5DCA" w:rsidRPr="00037273" w:rsidRDefault="00CB5DCA" w:rsidP="00CB5DCA">
      <w:pPr>
        <w:pStyle w:val="afa"/>
        <w:spacing w:before="0" w:after="0"/>
        <w:rPr>
          <w:sz w:val="24"/>
          <w:szCs w:val="24"/>
        </w:rPr>
      </w:pPr>
      <w:r w:rsidRPr="00037273">
        <w:rPr>
          <w:sz w:val="24"/>
          <w:szCs w:val="24"/>
        </w:rPr>
        <w:t>- на 01.01.2018 г. - 1812 субъектов малого и среднего предпринимательства, в том числе индивидуальных предпринимателей 1050,</w:t>
      </w:r>
    </w:p>
    <w:p w14:paraId="4D772702" w14:textId="77777777" w:rsidR="00CB5DCA" w:rsidRPr="00037273" w:rsidRDefault="00CB5DCA" w:rsidP="00CB5DCA">
      <w:pPr>
        <w:pStyle w:val="afa"/>
        <w:spacing w:before="0" w:after="0"/>
        <w:rPr>
          <w:sz w:val="24"/>
          <w:szCs w:val="24"/>
        </w:rPr>
      </w:pPr>
      <w:r w:rsidRPr="00037273">
        <w:rPr>
          <w:sz w:val="24"/>
          <w:szCs w:val="24"/>
        </w:rPr>
        <w:t>- на 01.01.2019 г. - 2375 субъектов малого и среднего предпринимательства, в том числе индивидуальных предпринимателей 1458,</w:t>
      </w:r>
    </w:p>
    <w:p w14:paraId="6F2051D3" w14:textId="77777777" w:rsidR="00CB5DCA" w:rsidRPr="00037273" w:rsidRDefault="00CB5DCA" w:rsidP="00CB5DCA">
      <w:pPr>
        <w:pStyle w:val="afa"/>
        <w:spacing w:before="0" w:after="0"/>
        <w:rPr>
          <w:sz w:val="24"/>
          <w:szCs w:val="24"/>
        </w:rPr>
      </w:pPr>
      <w:r w:rsidRPr="00037273">
        <w:rPr>
          <w:sz w:val="24"/>
          <w:szCs w:val="24"/>
        </w:rPr>
        <w:t>- на 01.01.2020 г. - 3219 субъектов малого и среднего предпринимательства, в том числе индивидуальных предпринимателей 2653.</w:t>
      </w:r>
    </w:p>
    <w:p w14:paraId="45F008EF" w14:textId="77777777" w:rsidR="00CB5DCA" w:rsidRPr="00037273" w:rsidRDefault="00CB5DCA" w:rsidP="00CB5DCA">
      <w:pPr>
        <w:pStyle w:val="afa"/>
        <w:spacing w:before="0" w:after="0"/>
        <w:rPr>
          <w:sz w:val="24"/>
          <w:szCs w:val="24"/>
        </w:rPr>
      </w:pPr>
      <w:r w:rsidRPr="00037273">
        <w:rPr>
          <w:sz w:val="24"/>
          <w:szCs w:val="24"/>
        </w:rPr>
        <w:t>В соответствии с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осуществляется мониторинг эффективности работы органов местного самоуправления по следующим показателям:</w:t>
      </w:r>
    </w:p>
    <w:p w14:paraId="24938747" w14:textId="77777777" w:rsidR="00CB5DCA" w:rsidRPr="00037273" w:rsidRDefault="00CB5DCA" w:rsidP="00CB5DCA">
      <w:pPr>
        <w:pStyle w:val="afa"/>
        <w:numPr>
          <w:ilvl w:val="0"/>
          <w:numId w:val="4"/>
        </w:numPr>
        <w:spacing w:before="0" w:after="0"/>
        <w:ind w:left="0" w:firstLine="709"/>
        <w:rPr>
          <w:sz w:val="24"/>
          <w:szCs w:val="24"/>
        </w:rPr>
      </w:pPr>
      <w:r w:rsidRPr="00037273">
        <w:rPr>
          <w:color w:val="000000"/>
          <w:sz w:val="24"/>
          <w:szCs w:val="24"/>
          <w:shd w:val="clear" w:color="auto" w:fill="FFFFFF"/>
        </w:rPr>
        <w:t>Число субъектов малого и среднего предпринимательства в расчете на 10 тыс. человек населения.</w:t>
      </w:r>
    </w:p>
    <w:p w14:paraId="4AB96916" w14:textId="77777777" w:rsidR="00CB5DCA" w:rsidRPr="00037273" w:rsidRDefault="00CB5DCA" w:rsidP="00CB5DCA">
      <w:pPr>
        <w:pStyle w:val="afa"/>
        <w:numPr>
          <w:ilvl w:val="0"/>
          <w:numId w:val="4"/>
        </w:numPr>
        <w:spacing w:before="0" w:after="0"/>
        <w:ind w:left="0" w:firstLine="709"/>
        <w:rPr>
          <w:sz w:val="24"/>
          <w:szCs w:val="24"/>
        </w:rPr>
      </w:pPr>
      <w:r w:rsidRPr="00037273">
        <w:rPr>
          <w:color w:val="000000"/>
          <w:sz w:val="24"/>
          <w:szCs w:val="24"/>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60156F8" w14:textId="77777777" w:rsidR="00CB5DCA" w:rsidRPr="00037273" w:rsidRDefault="00CB5DCA" w:rsidP="00CB5DCA">
      <w:pPr>
        <w:pStyle w:val="afa"/>
        <w:spacing w:before="0" w:after="0"/>
        <w:rPr>
          <w:sz w:val="24"/>
          <w:szCs w:val="24"/>
        </w:rPr>
      </w:pPr>
      <w:r w:rsidRPr="00037273">
        <w:rPr>
          <w:sz w:val="24"/>
          <w:szCs w:val="24"/>
        </w:rPr>
        <w:t>Фактором, оказывающим негативное влияние на проведение анализа состояния развития малого и среднего предпринимательства, является выборочный характер наблюдений. В соответствии с Федеральным законом от 24 июля 2007 г. № 209-ФЗ "О развитии малого и среднего предпринимательства в Российской Федерации" сплошные наблюдения проводятся один раз в пять лет.</w:t>
      </w:r>
    </w:p>
    <w:p w14:paraId="3C724A1A" w14:textId="77777777" w:rsidR="00CB5DCA" w:rsidRPr="00037273" w:rsidRDefault="00CB5DCA" w:rsidP="00CB5DCA">
      <w:pPr>
        <w:pStyle w:val="afa"/>
        <w:spacing w:before="0" w:after="0"/>
        <w:jc w:val="right"/>
        <w:rPr>
          <w:b/>
          <w:sz w:val="24"/>
          <w:szCs w:val="24"/>
        </w:rPr>
      </w:pPr>
      <w:r w:rsidRPr="00037273">
        <w:rPr>
          <w:b/>
          <w:sz w:val="24"/>
          <w:szCs w:val="24"/>
        </w:rPr>
        <w:t xml:space="preserve">Таблица 1 </w:t>
      </w:r>
    </w:p>
    <w:p w14:paraId="07919167" w14:textId="77777777" w:rsidR="00CB5DCA" w:rsidRPr="00037273" w:rsidRDefault="00CB5DCA" w:rsidP="00CB5DCA">
      <w:pPr>
        <w:pStyle w:val="afa"/>
        <w:spacing w:before="0"/>
        <w:jc w:val="center"/>
        <w:rPr>
          <w:b/>
          <w:sz w:val="24"/>
          <w:szCs w:val="24"/>
        </w:rPr>
      </w:pPr>
    </w:p>
    <w:p w14:paraId="7683DA9B" w14:textId="77777777" w:rsidR="00CB5DCA" w:rsidRPr="00037273" w:rsidRDefault="00CB5DCA" w:rsidP="00CB5DCA">
      <w:pPr>
        <w:pStyle w:val="afa"/>
        <w:spacing w:before="0"/>
        <w:jc w:val="center"/>
        <w:rPr>
          <w:b/>
          <w:i/>
          <w:sz w:val="24"/>
          <w:szCs w:val="24"/>
        </w:rPr>
      </w:pPr>
      <w:r w:rsidRPr="00037273">
        <w:rPr>
          <w:b/>
          <w:sz w:val="24"/>
          <w:szCs w:val="24"/>
        </w:rPr>
        <w:t>Показатели  развития субъектов малого, среднего бизнеса в Ломоносовском муниципальном районе</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885"/>
        <w:gridCol w:w="885"/>
        <w:gridCol w:w="764"/>
        <w:gridCol w:w="814"/>
        <w:gridCol w:w="935"/>
        <w:gridCol w:w="960"/>
        <w:gridCol w:w="935"/>
        <w:gridCol w:w="933"/>
      </w:tblGrid>
      <w:tr w:rsidR="00CB5DCA" w:rsidRPr="00037273" w14:paraId="0E8DDFF1" w14:textId="77777777" w:rsidTr="001110EC">
        <w:trPr>
          <w:jc w:val="center"/>
        </w:trPr>
        <w:tc>
          <w:tcPr>
            <w:tcW w:w="2968" w:type="dxa"/>
            <w:vMerge w:val="restart"/>
            <w:shd w:val="clear" w:color="auto" w:fill="auto"/>
            <w:vAlign w:val="center"/>
          </w:tcPr>
          <w:p w14:paraId="3B66635F" w14:textId="77777777" w:rsidR="00CB5DCA" w:rsidRPr="00037273" w:rsidRDefault="00CB5DCA" w:rsidP="001110EC">
            <w:pPr>
              <w:pStyle w:val="afa"/>
              <w:ind w:firstLine="0"/>
              <w:jc w:val="center"/>
              <w:rPr>
                <w:b/>
                <w:sz w:val="20"/>
                <w:szCs w:val="24"/>
                <w:lang w:eastAsia="ru-RU"/>
              </w:rPr>
            </w:pPr>
            <w:r w:rsidRPr="00037273">
              <w:rPr>
                <w:b/>
                <w:sz w:val="20"/>
                <w:szCs w:val="24"/>
                <w:lang w:eastAsia="ru-RU"/>
              </w:rPr>
              <w:t>Показатель</w:t>
            </w:r>
          </w:p>
        </w:tc>
        <w:tc>
          <w:tcPr>
            <w:tcW w:w="7111" w:type="dxa"/>
            <w:gridSpan w:val="8"/>
          </w:tcPr>
          <w:p w14:paraId="61FEFF1D" w14:textId="77777777" w:rsidR="00CB5DCA" w:rsidRPr="00037273" w:rsidRDefault="00CB5DCA" w:rsidP="001110EC">
            <w:pPr>
              <w:pStyle w:val="afa"/>
              <w:spacing w:before="0" w:after="0"/>
              <w:ind w:firstLine="0"/>
              <w:jc w:val="center"/>
              <w:rPr>
                <w:b/>
                <w:sz w:val="24"/>
                <w:szCs w:val="24"/>
                <w:lang w:eastAsia="ru-RU"/>
              </w:rPr>
            </w:pPr>
            <w:r w:rsidRPr="00037273">
              <w:rPr>
                <w:b/>
                <w:sz w:val="24"/>
                <w:szCs w:val="24"/>
                <w:lang w:eastAsia="ru-RU"/>
              </w:rPr>
              <w:t>Отчетная информация</w:t>
            </w:r>
          </w:p>
        </w:tc>
      </w:tr>
      <w:tr w:rsidR="00CB5DCA" w:rsidRPr="00037273" w14:paraId="708E04D1" w14:textId="77777777" w:rsidTr="001110EC">
        <w:trPr>
          <w:jc w:val="center"/>
        </w:trPr>
        <w:tc>
          <w:tcPr>
            <w:tcW w:w="2968" w:type="dxa"/>
            <w:vMerge/>
            <w:shd w:val="clear" w:color="auto" w:fill="auto"/>
          </w:tcPr>
          <w:p w14:paraId="73D4E34F" w14:textId="77777777" w:rsidR="00CB5DCA" w:rsidRPr="00037273" w:rsidRDefault="00CB5DCA" w:rsidP="001110EC">
            <w:pPr>
              <w:pStyle w:val="afa"/>
              <w:jc w:val="center"/>
              <w:rPr>
                <w:b/>
                <w:sz w:val="20"/>
                <w:szCs w:val="24"/>
                <w:lang w:eastAsia="ru-RU"/>
              </w:rPr>
            </w:pPr>
          </w:p>
        </w:tc>
        <w:tc>
          <w:tcPr>
            <w:tcW w:w="885" w:type="dxa"/>
          </w:tcPr>
          <w:p w14:paraId="492147D5" w14:textId="77777777" w:rsidR="00CB5DCA" w:rsidRPr="00037273" w:rsidRDefault="00CB5DCA" w:rsidP="001110EC">
            <w:pPr>
              <w:pStyle w:val="afa"/>
              <w:ind w:firstLine="0"/>
              <w:jc w:val="center"/>
              <w:rPr>
                <w:b/>
                <w:sz w:val="24"/>
                <w:szCs w:val="24"/>
                <w:lang w:eastAsia="ru-RU"/>
              </w:rPr>
            </w:pPr>
            <w:r w:rsidRPr="00037273">
              <w:rPr>
                <w:b/>
                <w:sz w:val="24"/>
                <w:szCs w:val="24"/>
                <w:lang w:eastAsia="ru-RU"/>
              </w:rPr>
              <w:t>2015</w:t>
            </w:r>
          </w:p>
        </w:tc>
        <w:tc>
          <w:tcPr>
            <w:tcW w:w="885" w:type="dxa"/>
            <w:shd w:val="clear" w:color="auto" w:fill="auto"/>
            <w:vAlign w:val="center"/>
          </w:tcPr>
          <w:p w14:paraId="1CCD9338" w14:textId="77777777" w:rsidR="00CB5DCA" w:rsidRPr="00037273" w:rsidRDefault="00CB5DCA" w:rsidP="001110EC">
            <w:pPr>
              <w:pStyle w:val="afa"/>
              <w:ind w:firstLine="0"/>
              <w:jc w:val="center"/>
              <w:rPr>
                <w:b/>
                <w:sz w:val="24"/>
                <w:szCs w:val="24"/>
                <w:lang w:val="en-US" w:eastAsia="ru-RU"/>
              </w:rPr>
            </w:pPr>
            <w:r w:rsidRPr="00037273">
              <w:rPr>
                <w:b/>
                <w:sz w:val="24"/>
                <w:szCs w:val="24"/>
                <w:lang w:eastAsia="ru-RU"/>
              </w:rPr>
              <w:t>201</w:t>
            </w:r>
            <w:r w:rsidRPr="00037273">
              <w:rPr>
                <w:b/>
                <w:sz w:val="24"/>
                <w:szCs w:val="24"/>
                <w:lang w:val="en-US" w:eastAsia="ru-RU"/>
              </w:rPr>
              <w:t>6</w:t>
            </w:r>
          </w:p>
        </w:tc>
        <w:tc>
          <w:tcPr>
            <w:tcW w:w="764" w:type="dxa"/>
            <w:shd w:val="clear" w:color="auto" w:fill="auto"/>
            <w:vAlign w:val="center"/>
          </w:tcPr>
          <w:p w14:paraId="159580D8" w14:textId="77777777" w:rsidR="00CB5DCA" w:rsidRPr="00037273" w:rsidRDefault="00CB5DCA" w:rsidP="001110EC">
            <w:pPr>
              <w:pStyle w:val="afa"/>
              <w:ind w:firstLine="0"/>
              <w:jc w:val="center"/>
              <w:rPr>
                <w:b/>
                <w:sz w:val="24"/>
                <w:szCs w:val="24"/>
                <w:lang w:val="en-US" w:eastAsia="ru-RU"/>
              </w:rPr>
            </w:pPr>
            <w:r w:rsidRPr="00037273">
              <w:rPr>
                <w:b/>
                <w:sz w:val="24"/>
                <w:szCs w:val="24"/>
                <w:lang w:eastAsia="ru-RU"/>
              </w:rPr>
              <w:t>20</w:t>
            </w:r>
            <w:r w:rsidRPr="00037273">
              <w:rPr>
                <w:b/>
                <w:sz w:val="24"/>
                <w:szCs w:val="24"/>
                <w:lang w:val="en-US" w:eastAsia="ru-RU"/>
              </w:rPr>
              <w:t>17</w:t>
            </w:r>
          </w:p>
        </w:tc>
        <w:tc>
          <w:tcPr>
            <w:tcW w:w="814" w:type="dxa"/>
            <w:shd w:val="clear" w:color="auto" w:fill="auto"/>
            <w:vAlign w:val="center"/>
          </w:tcPr>
          <w:p w14:paraId="237CAC79" w14:textId="77777777" w:rsidR="00CB5DCA" w:rsidRPr="00037273" w:rsidRDefault="00CB5DCA" w:rsidP="001110EC">
            <w:pPr>
              <w:pStyle w:val="afa"/>
              <w:ind w:firstLine="0"/>
              <w:jc w:val="center"/>
              <w:rPr>
                <w:b/>
                <w:sz w:val="24"/>
                <w:szCs w:val="24"/>
                <w:lang w:val="en-US" w:eastAsia="ru-RU"/>
              </w:rPr>
            </w:pPr>
            <w:r w:rsidRPr="00037273">
              <w:rPr>
                <w:b/>
                <w:sz w:val="24"/>
                <w:szCs w:val="24"/>
                <w:lang w:eastAsia="ru-RU"/>
              </w:rPr>
              <w:t>20</w:t>
            </w:r>
            <w:r w:rsidRPr="00037273">
              <w:rPr>
                <w:b/>
                <w:sz w:val="24"/>
                <w:szCs w:val="24"/>
                <w:lang w:val="en-US" w:eastAsia="ru-RU"/>
              </w:rPr>
              <w:t>18</w:t>
            </w:r>
          </w:p>
        </w:tc>
        <w:tc>
          <w:tcPr>
            <w:tcW w:w="935" w:type="dxa"/>
            <w:shd w:val="clear" w:color="auto" w:fill="auto"/>
            <w:vAlign w:val="center"/>
          </w:tcPr>
          <w:p w14:paraId="00F154CF" w14:textId="77777777" w:rsidR="00CB5DCA" w:rsidRPr="00037273" w:rsidRDefault="00CB5DCA" w:rsidP="001110EC">
            <w:pPr>
              <w:pStyle w:val="afa"/>
              <w:spacing w:before="0" w:after="0"/>
              <w:ind w:firstLine="0"/>
              <w:jc w:val="center"/>
              <w:rPr>
                <w:b/>
                <w:sz w:val="24"/>
                <w:szCs w:val="24"/>
                <w:lang w:eastAsia="ru-RU"/>
              </w:rPr>
            </w:pPr>
            <w:r w:rsidRPr="00037273">
              <w:rPr>
                <w:b/>
                <w:sz w:val="24"/>
                <w:szCs w:val="24"/>
                <w:lang w:eastAsia="ru-RU"/>
              </w:rPr>
              <w:t>20</w:t>
            </w:r>
            <w:r w:rsidRPr="00037273">
              <w:rPr>
                <w:b/>
                <w:sz w:val="24"/>
                <w:szCs w:val="24"/>
                <w:lang w:val="en-US" w:eastAsia="ru-RU"/>
              </w:rPr>
              <w:t>19</w:t>
            </w:r>
          </w:p>
          <w:p w14:paraId="454F3B2D" w14:textId="77777777" w:rsidR="00CB5DCA" w:rsidRPr="00037273" w:rsidRDefault="00CB5DCA" w:rsidP="001110EC">
            <w:pPr>
              <w:pStyle w:val="afa"/>
              <w:spacing w:before="0" w:after="0"/>
              <w:ind w:firstLine="0"/>
              <w:jc w:val="center"/>
              <w:rPr>
                <w:b/>
                <w:sz w:val="20"/>
                <w:lang w:eastAsia="ru-RU"/>
              </w:rPr>
            </w:pPr>
            <w:r w:rsidRPr="00037273">
              <w:rPr>
                <w:b/>
                <w:sz w:val="20"/>
                <w:lang w:eastAsia="ru-RU"/>
              </w:rPr>
              <w:t xml:space="preserve">факт </w:t>
            </w:r>
          </w:p>
        </w:tc>
        <w:tc>
          <w:tcPr>
            <w:tcW w:w="960" w:type="dxa"/>
            <w:vAlign w:val="center"/>
          </w:tcPr>
          <w:p w14:paraId="0B9E0D1C" w14:textId="77777777" w:rsidR="00CB5DCA" w:rsidRPr="00037273" w:rsidRDefault="00CB5DCA" w:rsidP="001110EC">
            <w:pPr>
              <w:pStyle w:val="afa"/>
              <w:spacing w:before="0" w:after="0"/>
              <w:ind w:firstLine="0"/>
              <w:jc w:val="center"/>
              <w:rPr>
                <w:b/>
                <w:sz w:val="24"/>
                <w:szCs w:val="24"/>
                <w:lang w:val="en-US" w:eastAsia="ru-RU"/>
              </w:rPr>
            </w:pPr>
            <w:r w:rsidRPr="00037273">
              <w:rPr>
                <w:b/>
                <w:sz w:val="24"/>
                <w:szCs w:val="24"/>
                <w:lang w:eastAsia="ru-RU"/>
              </w:rPr>
              <w:t>20</w:t>
            </w:r>
            <w:r w:rsidRPr="00037273">
              <w:rPr>
                <w:b/>
                <w:sz w:val="24"/>
                <w:szCs w:val="24"/>
                <w:lang w:val="en-US" w:eastAsia="ru-RU"/>
              </w:rPr>
              <w:t>20</w:t>
            </w:r>
          </w:p>
          <w:p w14:paraId="4969AF5B" w14:textId="77777777" w:rsidR="00CB5DCA" w:rsidRPr="00037273" w:rsidRDefault="00CB5DCA" w:rsidP="001110EC">
            <w:pPr>
              <w:pStyle w:val="afa"/>
              <w:spacing w:before="0" w:after="0"/>
              <w:ind w:firstLine="0"/>
              <w:jc w:val="center"/>
              <w:rPr>
                <w:b/>
                <w:sz w:val="24"/>
                <w:szCs w:val="24"/>
                <w:lang w:val="en-US" w:eastAsia="ru-RU"/>
              </w:rPr>
            </w:pPr>
            <w:r w:rsidRPr="00037273">
              <w:rPr>
                <w:b/>
                <w:sz w:val="20"/>
                <w:szCs w:val="24"/>
                <w:lang w:eastAsia="ru-RU"/>
              </w:rPr>
              <w:t>прогноз</w:t>
            </w:r>
          </w:p>
        </w:tc>
        <w:tc>
          <w:tcPr>
            <w:tcW w:w="935" w:type="dxa"/>
            <w:vAlign w:val="center"/>
          </w:tcPr>
          <w:p w14:paraId="76791B22" w14:textId="77777777" w:rsidR="00CB5DCA" w:rsidRPr="00037273" w:rsidRDefault="00CB5DCA" w:rsidP="001110EC">
            <w:pPr>
              <w:pStyle w:val="afa"/>
              <w:spacing w:before="0" w:after="0"/>
              <w:ind w:firstLine="0"/>
              <w:jc w:val="center"/>
              <w:rPr>
                <w:b/>
                <w:sz w:val="24"/>
                <w:szCs w:val="24"/>
                <w:lang w:val="en-US" w:eastAsia="ru-RU"/>
              </w:rPr>
            </w:pPr>
            <w:r w:rsidRPr="00037273">
              <w:rPr>
                <w:b/>
                <w:sz w:val="24"/>
                <w:szCs w:val="24"/>
                <w:lang w:eastAsia="ru-RU"/>
              </w:rPr>
              <w:t>20</w:t>
            </w:r>
            <w:r w:rsidRPr="00037273">
              <w:rPr>
                <w:b/>
                <w:sz w:val="24"/>
                <w:szCs w:val="24"/>
                <w:lang w:val="en-US" w:eastAsia="ru-RU"/>
              </w:rPr>
              <w:t>21</w:t>
            </w:r>
          </w:p>
          <w:p w14:paraId="1F12E8D4" w14:textId="77777777" w:rsidR="00CB5DCA" w:rsidRPr="00037273" w:rsidRDefault="00CB5DCA" w:rsidP="001110EC">
            <w:pPr>
              <w:pStyle w:val="afa"/>
              <w:spacing w:before="0" w:after="0"/>
              <w:ind w:firstLine="0"/>
              <w:jc w:val="center"/>
              <w:rPr>
                <w:b/>
                <w:sz w:val="24"/>
                <w:szCs w:val="24"/>
                <w:lang w:eastAsia="ru-RU"/>
              </w:rPr>
            </w:pPr>
            <w:r w:rsidRPr="00037273">
              <w:rPr>
                <w:b/>
                <w:sz w:val="20"/>
                <w:szCs w:val="24"/>
                <w:lang w:eastAsia="ru-RU"/>
              </w:rPr>
              <w:t>прогноз</w:t>
            </w:r>
          </w:p>
        </w:tc>
        <w:tc>
          <w:tcPr>
            <w:tcW w:w="933" w:type="dxa"/>
            <w:vAlign w:val="center"/>
          </w:tcPr>
          <w:p w14:paraId="337AE20F" w14:textId="77777777" w:rsidR="00CB5DCA" w:rsidRPr="00037273" w:rsidRDefault="00CB5DCA" w:rsidP="001110EC">
            <w:pPr>
              <w:pStyle w:val="afa"/>
              <w:spacing w:before="0" w:after="0"/>
              <w:ind w:firstLine="0"/>
              <w:jc w:val="center"/>
              <w:rPr>
                <w:b/>
                <w:sz w:val="24"/>
                <w:szCs w:val="24"/>
                <w:lang w:val="en-US" w:eastAsia="ru-RU"/>
              </w:rPr>
            </w:pPr>
            <w:r w:rsidRPr="00037273">
              <w:rPr>
                <w:b/>
                <w:sz w:val="24"/>
                <w:szCs w:val="24"/>
                <w:lang w:eastAsia="ru-RU"/>
              </w:rPr>
              <w:t>202</w:t>
            </w:r>
            <w:r w:rsidRPr="00037273">
              <w:rPr>
                <w:b/>
                <w:sz w:val="24"/>
                <w:szCs w:val="24"/>
                <w:lang w:val="en-US" w:eastAsia="ru-RU"/>
              </w:rPr>
              <w:t>2</w:t>
            </w:r>
          </w:p>
          <w:p w14:paraId="0C3F3983" w14:textId="77777777" w:rsidR="00CB5DCA" w:rsidRPr="00037273" w:rsidRDefault="00CB5DCA" w:rsidP="001110EC">
            <w:pPr>
              <w:pStyle w:val="afa"/>
              <w:spacing w:before="0" w:after="0"/>
              <w:ind w:firstLine="0"/>
              <w:jc w:val="center"/>
              <w:rPr>
                <w:b/>
                <w:sz w:val="24"/>
                <w:szCs w:val="24"/>
                <w:lang w:eastAsia="ru-RU"/>
              </w:rPr>
            </w:pPr>
            <w:r w:rsidRPr="00037273">
              <w:rPr>
                <w:b/>
                <w:sz w:val="20"/>
                <w:szCs w:val="24"/>
                <w:lang w:eastAsia="ru-RU"/>
              </w:rPr>
              <w:t>прогноз</w:t>
            </w:r>
          </w:p>
        </w:tc>
      </w:tr>
      <w:tr w:rsidR="00CB5DCA" w:rsidRPr="00037273" w14:paraId="43813861" w14:textId="77777777" w:rsidTr="001110EC">
        <w:trPr>
          <w:jc w:val="center"/>
        </w:trPr>
        <w:tc>
          <w:tcPr>
            <w:tcW w:w="2968" w:type="dxa"/>
            <w:shd w:val="clear" w:color="auto" w:fill="auto"/>
          </w:tcPr>
          <w:p w14:paraId="135BC8E7" w14:textId="77777777" w:rsidR="00CB5DCA" w:rsidRPr="00037273" w:rsidRDefault="00CB5DCA" w:rsidP="001110EC">
            <w:pPr>
              <w:pStyle w:val="afa"/>
              <w:ind w:firstLine="0"/>
              <w:jc w:val="left"/>
              <w:rPr>
                <w:sz w:val="20"/>
                <w:szCs w:val="24"/>
                <w:lang w:eastAsia="ru-RU"/>
              </w:rPr>
            </w:pPr>
            <w:r w:rsidRPr="00037273">
              <w:rPr>
                <w:sz w:val="20"/>
                <w:szCs w:val="24"/>
                <w:lang w:eastAsia="ru-RU"/>
              </w:rPr>
              <w:t xml:space="preserve">Число субъектов малого и среднего предпринимательства в расчете </w:t>
            </w:r>
            <w:r w:rsidRPr="00037273">
              <w:rPr>
                <w:sz w:val="20"/>
                <w:szCs w:val="24"/>
                <w:lang w:eastAsia="ru-RU"/>
              </w:rPr>
              <w:br/>
              <w:t>на 10 тыс. человек населения (единиц)</w:t>
            </w:r>
          </w:p>
        </w:tc>
        <w:tc>
          <w:tcPr>
            <w:tcW w:w="885" w:type="dxa"/>
            <w:vAlign w:val="center"/>
          </w:tcPr>
          <w:p w14:paraId="43370CE0" w14:textId="77777777" w:rsidR="00CB5DCA" w:rsidRPr="00037273" w:rsidRDefault="00CB5DCA" w:rsidP="001110EC">
            <w:pPr>
              <w:pStyle w:val="afa"/>
              <w:ind w:firstLine="0"/>
              <w:jc w:val="center"/>
              <w:rPr>
                <w:sz w:val="24"/>
                <w:szCs w:val="24"/>
                <w:lang w:eastAsia="ru-RU"/>
              </w:rPr>
            </w:pPr>
            <w:r w:rsidRPr="00037273">
              <w:rPr>
                <w:sz w:val="24"/>
                <w:szCs w:val="24"/>
                <w:lang w:eastAsia="ru-RU"/>
              </w:rPr>
              <w:t>394</w:t>
            </w:r>
          </w:p>
        </w:tc>
        <w:tc>
          <w:tcPr>
            <w:tcW w:w="885" w:type="dxa"/>
            <w:shd w:val="clear" w:color="auto" w:fill="auto"/>
            <w:vAlign w:val="center"/>
          </w:tcPr>
          <w:p w14:paraId="31F5C7BD" w14:textId="77777777" w:rsidR="00CB5DCA" w:rsidRPr="00037273" w:rsidRDefault="00CB5DCA" w:rsidP="001110EC">
            <w:pPr>
              <w:pStyle w:val="afa"/>
              <w:ind w:firstLine="0"/>
              <w:jc w:val="center"/>
              <w:rPr>
                <w:sz w:val="24"/>
                <w:szCs w:val="24"/>
                <w:lang w:val="en-US" w:eastAsia="ru-RU"/>
              </w:rPr>
            </w:pPr>
            <w:r w:rsidRPr="00037273">
              <w:rPr>
                <w:sz w:val="24"/>
                <w:szCs w:val="24"/>
                <w:lang w:val="en-US" w:eastAsia="ru-RU"/>
              </w:rPr>
              <w:t>395</w:t>
            </w:r>
          </w:p>
        </w:tc>
        <w:tc>
          <w:tcPr>
            <w:tcW w:w="764" w:type="dxa"/>
            <w:shd w:val="clear" w:color="auto" w:fill="auto"/>
            <w:vAlign w:val="center"/>
          </w:tcPr>
          <w:p w14:paraId="3CFC79BF" w14:textId="77777777" w:rsidR="00CB5DCA" w:rsidRPr="00037273" w:rsidRDefault="00CB5DCA" w:rsidP="001110EC">
            <w:pPr>
              <w:pStyle w:val="afa"/>
              <w:ind w:firstLine="0"/>
              <w:jc w:val="center"/>
              <w:rPr>
                <w:sz w:val="24"/>
                <w:szCs w:val="24"/>
                <w:lang w:val="en-US" w:eastAsia="ru-RU"/>
              </w:rPr>
            </w:pPr>
            <w:r w:rsidRPr="00037273">
              <w:rPr>
                <w:sz w:val="24"/>
                <w:szCs w:val="24"/>
                <w:lang w:val="en-US" w:eastAsia="ru-RU"/>
              </w:rPr>
              <w:t>286</w:t>
            </w:r>
            <w:r w:rsidRPr="00037273">
              <w:rPr>
                <w:sz w:val="24"/>
                <w:szCs w:val="24"/>
                <w:lang w:eastAsia="ru-RU"/>
              </w:rPr>
              <w:t>,</w:t>
            </w:r>
            <w:r w:rsidRPr="00037273">
              <w:rPr>
                <w:sz w:val="24"/>
                <w:szCs w:val="24"/>
                <w:lang w:val="en-US" w:eastAsia="ru-RU"/>
              </w:rPr>
              <w:t>6</w:t>
            </w:r>
          </w:p>
        </w:tc>
        <w:tc>
          <w:tcPr>
            <w:tcW w:w="814" w:type="dxa"/>
            <w:shd w:val="clear" w:color="auto" w:fill="auto"/>
            <w:vAlign w:val="center"/>
          </w:tcPr>
          <w:p w14:paraId="3CD7774B" w14:textId="77777777" w:rsidR="00CB5DCA" w:rsidRPr="00037273" w:rsidRDefault="00CB5DCA" w:rsidP="001110EC">
            <w:pPr>
              <w:pStyle w:val="afa"/>
              <w:ind w:firstLine="0"/>
              <w:jc w:val="center"/>
              <w:rPr>
                <w:sz w:val="24"/>
                <w:szCs w:val="24"/>
                <w:lang w:eastAsia="ru-RU"/>
              </w:rPr>
            </w:pPr>
            <w:r w:rsidRPr="00037273">
              <w:rPr>
                <w:sz w:val="24"/>
                <w:szCs w:val="24"/>
                <w:lang w:eastAsia="ru-RU"/>
              </w:rPr>
              <w:t>386,3</w:t>
            </w:r>
          </w:p>
        </w:tc>
        <w:tc>
          <w:tcPr>
            <w:tcW w:w="935" w:type="dxa"/>
            <w:shd w:val="clear" w:color="auto" w:fill="auto"/>
            <w:vAlign w:val="center"/>
          </w:tcPr>
          <w:p w14:paraId="31084918" w14:textId="77777777" w:rsidR="00CB5DCA" w:rsidRPr="00037273" w:rsidRDefault="00CB5DCA" w:rsidP="001110EC">
            <w:pPr>
              <w:pStyle w:val="afa"/>
              <w:ind w:firstLine="0"/>
              <w:jc w:val="center"/>
              <w:rPr>
                <w:sz w:val="24"/>
                <w:szCs w:val="24"/>
                <w:lang w:val="en-US" w:eastAsia="ru-RU"/>
              </w:rPr>
            </w:pPr>
            <w:r w:rsidRPr="00037273">
              <w:rPr>
                <w:sz w:val="24"/>
                <w:szCs w:val="24"/>
                <w:lang w:eastAsia="ru-RU"/>
              </w:rPr>
              <w:t>419,2</w:t>
            </w:r>
          </w:p>
        </w:tc>
        <w:tc>
          <w:tcPr>
            <w:tcW w:w="960" w:type="dxa"/>
            <w:vAlign w:val="center"/>
          </w:tcPr>
          <w:p w14:paraId="25E8F72F" w14:textId="77777777" w:rsidR="00CB5DCA" w:rsidRPr="00037273" w:rsidRDefault="00CB5DCA" w:rsidP="001110EC">
            <w:pPr>
              <w:pStyle w:val="afa"/>
              <w:ind w:firstLine="0"/>
              <w:jc w:val="center"/>
              <w:rPr>
                <w:sz w:val="24"/>
                <w:szCs w:val="24"/>
                <w:lang w:eastAsia="ru-RU"/>
              </w:rPr>
            </w:pPr>
            <w:r w:rsidRPr="00037273">
              <w:rPr>
                <w:sz w:val="24"/>
                <w:szCs w:val="24"/>
                <w:lang w:eastAsia="ru-RU"/>
              </w:rPr>
              <w:t>4</w:t>
            </w:r>
            <w:r w:rsidRPr="00037273">
              <w:rPr>
                <w:sz w:val="24"/>
                <w:szCs w:val="24"/>
                <w:lang w:val="en-US" w:eastAsia="ru-RU"/>
              </w:rPr>
              <w:t>1</w:t>
            </w:r>
            <w:r w:rsidRPr="00037273">
              <w:rPr>
                <w:sz w:val="24"/>
                <w:szCs w:val="24"/>
                <w:lang w:eastAsia="ru-RU"/>
              </w:rPr>
              <w:t>9,2</w:t>
            </w:r>
          </w:p>
        </w:tc>
        <w:tc>
          <w:tcPr>
            <w:tcW w:w="935" w:type="dxa"/>
            <w:vAlign w:val="center"/>
          </w:tcPr>
          <w:p w14:paraId="755F9B44" w14:textId="77777777" w:rsidR="00CB5DCA" w:rsidRPr="00037273" w:rsidRDefault="00CB5DCA" w:rsidP="001110EC">
            <w:pPr>
              <w:pStyle w:val="afa"/>
              <w:ind w:firstLine="0"/>
              <w:jc w:val="center"/>
              <w:rPr>
                <w:sz w:val="24"/>
                <w:szCs w:val="24"/>
                <w:lang w:val="en-US" w:eastAsia="ru-RU"/>
              </w:rPr>
            </w:pPr>
            <w:r w:rsidRPr="00037273">
              <w:rPr>
                <w:sz w:val="24"/>
                <w:szCs w:val="24"/>
                <w:lang w:eastAsia="ru-RU"/>
              </w:rPr>
              <w:t>432,6</w:t>
            </w:r>
          </w:p>
        </w:tc>
        <w:tc>
          <w:tcPr>
            <w:tcW w:w="933" w:type="dxa"/>
            <w:vAlign w:val="center"/>
          </w:tcPr>
          <w:p w14:paraId="6FD46DB2" w14:textId="77777777" w:rsidR="00CB5DCA" w:rsidRPr="00037273" w:rsidRDefault="00CB5DCA" w:rsidP="001110EC">
            <w:pPr>
              <w:pStyle w:val="afa"/>
              <w:ind w:firstLine="0"/>
              <w:jc w:val="center"/>
              <w:rPr>
                <w:sz w:val="24"/>
                <w:szCs w:val="24"/>
                <w:lang w:eastAsia="ru-RU"/>
              </w:rPr>
            </w:pPr>
            <w:r w:rsidRPr="00037273">
              <w:rPr>
                <w:sz w:val="24"/>
                <w:szCs w:val="24"/>
                <w:lang w:eastAsia="ru-RU"/>
              </w:rPr>
              <w:t>445,6</w:t>
            </w:r>
          </w:p>
        </w:tc>
      </w:tr>
      <w:tr w:rsidR="00CB5DCA" w:rsidRPr="00037273" w14:paraId="038BE444" w14:textId="77777777" w:rsidTr="001110EC">
        <w:trPr>
          <w:jc w:val="center"/>
        </w:trPr>
        <w:tc>
          <w:tcPr>
            <w:tcW w:w="2968" w:type="dxa"/>
            <w:shd w:val="clear" w:color="auto" w:fill="auto"/>
          </w:tcPr>
          <w:p w14:paraId="4F5CBEAC" w14:textId="77777777" w:rsidR="00CB5DCA" w:rsidRPr="00037273" w:rsidRDefault="00CB5DCA" w:rsidP="001110EC">
            <w:pPr>
              <w:pStyle w:val="afa"/>
              <w:ind w:firstLine="0"/>
              <w:jc w:val="left"/>
              <w:rPr>
                <w:sz w:val="20"/>
                <w:szCs w:val="24"/>
                <w:lang w:eastAsia="ru-RU"/>
              </w:rPr>
            </w:pPr>
            <w:r w:rsidRPr="00037273">
              <w:rPr>
                <w:sz w:val="20"/>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85" w:type="dxa"/>
            <w:vAlign w:val="center"/>
          </w:tcPr>
          <w:p w14:paraId="340BB9BB" w14:textId="77777777" w:rsidR="00CB5DCA" w:rsidRPr="00037273" w:rsidRDefault="00CB5DCA" w:rsidP="001110EC">
            <w:pPr>
              <w:pStyle w:val="afa"/>
              <w:ind w:firstLine="0"/>
              <w:jc w:val="center"/>
              <w:rPr>
                <w:sz w:val="24"/>
                <w:szCs w:val="24"/>
                <w:lang w:eastAsia="ru-RU"/>
              </w:rPr>
            </w:pPr>
            <w:r w:rsidRPr="00037273">
              <w:rPr>
                <w:sz w:val="24"/>
                <w:szCs w:val="24"/>
                <w:lang w:eastAsia="ru-RU"/>
              </w:rPr>
              <w:t>30,1</w:t>
            </w:r>
          </w:p>
        </w:tc>
        <w:tc>
          <w:tcPr>
            <w:tcW w:w="885" w:type="dxa"/>
            <w:shd w:val="clear" w:color="auto" w:fill="auto"/>
            <w:vAlign w:val="center"/>
          </w:tcPr>
          <w:p w14:paraId="40E10E54" w14:textId="77777777" w:rsidR="00CB5DCA" w:rsidRPr="00037273" w:rsidRDefault="00CB5DCA" w:rsidP="001110EC">
            <w:pPr>
              <w:pStyle w:val="afa"/>
              <w:ind w:firstLine="0"/>
              <w:jc w:val="center"/>
              <w:rPr>
                <w:sz w:val="24"/>
                <w:szCs w:val="24"/>
                <w:lang w:eastAsia="ru-RU"/>
              </w:rPr>
            </w:pPr>
            <w:r w:rsidRPr="00037273">
              <w:rPr>
                <w:sz w:val="24"/>
                <w:szCs w:val="24"/>
                <w:lang w:eastAsia="ru-RU"/>
              </w:rPr>
              <w:t>30,1</w:t>
            </w:r>
          </w:p>
        </w:tc>
        <w:tc>
          <w:tcPr>
            <w:tcW w:w="764" w:type="dxa"/>
            <w:shd w:val="clear" w:color="auto" w:fill="auto"/>
            <w:vAlign w:val="center"/>
          </w:tcPr>
          <w:p w14:paraId="14EF8CBA" w14:textId="77777777" w:rsidR="00CB5DCA" w:rsidRPr="00037273" w:rsidRDefault="00CB5DCA" w:rsidP="001110EC">
            <w:pPr>
              <w:pStyle w:val="afa"/>
              <w:ind w:firstLine="0"/>
              <w:jc w:val="center"/>
              <w:rPr>
                <w:sz w:val="24"/>
                <w:szCs w:val="24"/>
                <w:lang w:eastAsia="ru-RU"/>
              </w:rPr>
            </w:pPr>
            <w:r w:rsidRPr="00037273">
              <w:rPr>
                <w:sz w:val="24"/>
                <w:szCs w:val="24"/>
                <w:lang w:eastAsia="ru-RU"/>
              </w:rPr>
              <w:t>43,7</w:t>
            </w:r>
          </w:p>
        </w:tc>
        <w:tc>
          <w:tcPr>
            <w:tcW w:w="814" w:type="dxa"/>
            <w:shd w:val="clear" w:color="auto" w:fill="auto"/>
            <w:vAlign w:val="center"/>
          </w:tcPr>
          <w:p w14:paraId="44F677BD" w14:textId="77777777" w:rsidR="00CB5DCA" w:rsidRPr="00037273" w:rsidRDefault="00CB5DCA" w:rsidP="001110EC">
            <w:pPr>
              <w:pStyle w:val="afa"/>
              <w:ind w:firstLine="0"/>
              <w:jc w:val="center"/>
              <w:rPr>
                <w:sz w:val="24"/>
                <w:szCs w:val="24"/>
                <w:lang w:eastAsia="ru-RU"/>
              </w:rPr>
            </w:pPr>
            <w:r w:rsidRPr="00037273">
              <w:rPr>
                <w:sz w:val="24"/>
                <w:szCs w:val="24"/>
                <w:lang w:eastAsia="ru-RU"/>
              </w:rPr>
              <w:t>43,9</w:t>
            </w:r>
          </w:p>
        </w:tc>
        <w:tc>
          <w:tcPr>
            <w:tcW w:w="935" w:type="dxa"/>
            <w:shd w:val="clear" w:color="auto" w:fill="auto"/>
            <w:vAlign w:val="center"/>
          </w:tcPr>
          <w:p w14:paraId="3E5C6208" w14:textId="77777777" w:rsidR="00CB5DCA" w:rsidRPr="00037273" w:rsidRDefault="00CB5DCA" w:rsidP="001110EC">
            <w:pPr>
              <w:pStyle w:val="afa"/>
              <w:ind w:firstLine="0"/>
              <w:jc w:val="center"/>
              <w:rPr>
                <w:sz w:val="24"/>
                <w:szCs w:val="24"/>
                <w:lang w:eastAsia="ru-RU"/>
              </w:rPr>
            </w:pPr>
            <w:r w:rsidRPr="00037273">
              <w:rPr>
                <w:sz w:val="24"/>
                <w:szCs w:val="24"/>
                <w:lang w:eastAsia="ru-RU"/>
              </w:rPr>
              <w:t>42,6</w:t>
            </w:r>
          </w:p>
        </w:tc>
        <w:tc>
          <w:tcPr>
            <w:tcW w:w="960" w:type="dxa"/>
            <w:vAlign w:val="center"/>
          </w:tcPr>
          <w:p w14:paraId="7929949C" w14:textId="77777777" w:rsidR="00CB5DCA" w:rsidRPr="00037273" w:rsidRDefault="00CB5DCA" w:rsidP="001110EC">
            <w:pPr>
              <w:pStyle w:val="afa"/>
              <w:ind w:firstLine="0"/>
              <w:jc w:val="center"/>
              <w:rPr>
                <w:sz w:val="24"/>
                <w:szCs w:val="24"/>
                <w:lang w:eastAsia="ru-RU"/>
              </w:rPr>
            </w:pPr>
            <w:r w:rsidRPr="00037273">
              <w:rPr>
                <w:sz w:val="24"/>
                <w:szCs w:val="24"/>
                <w:lang w:eastAsia="ru-RU"/>
              </w:rPr>
              <w:t>42,6</w:t>
            </w:r>
          </w:p>
        </w:tc>
        <w:tc>
          <w:tcPr>
            <w:tcW w:w="935" w:type="dxa"/>
            <w:vAlign w:val="center"/>
          </w:tcPr>
          <w:p w14:paraId="4B371E5B" w14:textId="77777777" w:rsidR="00CB5DCA" w:rsidRPr="00037273" w:rsidRDefault="00CB5DCA" w:rsidP="001110EC">
            <w:pPr>
              <w:pStyle w:val="afa"/>
              <w:ind w:firstLine="0"/>
              <w:jc w:val="center"/>
              <w:rPr>
                <w:sz w:val="24"/>
                <w:szCs w:val="24"/>
                <w:lang w:eastAsia="ru-RU"/>
              </w:rPr>
            </w:pPr>
            <w:r w:rsidRPr="00037273">
              <w:rPr>
                <w:sz w:val="24"/>
                <w:szCs w:val="24"/>
                <w:lang w:eastAsia="ru-RU"/>
              </w:rPr>
              <w:t>44,3</w:t>
            </w:r>
          </w:p>
        </w:tc>
        <w:tc>
          <w:tcPr>
            <w:tcW w:w="933" w:type="dxa"/>
            <w:vAlign w:val="center"/>
          </w:tcPr>
          <w:p w14:paraId="1C94624D" w14:textId="77777777" w:rsidR="00CB5DCA" w:rsidRPr="00037273" w:rsidRDefault="00CB5DCA" w:rsidP="001110EC">
            <w:pPr>
              <w:pStyle w:val="afa"/>
              <w:ind w:firstLine="0"/>
              <w:jc w:val="center"/>
              <w:rPr>
                <w:sz w:val="24"/>
                <w:szCs w:val="24"/>
                <w:lang w:val="en-US" w:eastAsia="ru-RU"/>
              </w:rPr>
            </w:pPr>
            <w:r w:rsidRPr="00037273">
              <w:rPr>
                <w:sz w:val="24"/>
                <w:szCs w:val="24"/>
                <w:lang w:eastAsia="ru-RU"/>
              </w:rPr>
              <w:t>45,6</w:t>
            </w:r>
          </w:p>
        </w:tc>
      </w:tr>
    </w:tbl>
    <w:p w14:paraId="28C0B256" w14:textId="77777777" w:rsidR="00CB5DCA" w:rsidRPr="00037273" w:rsidRDefault="00CB5DCA" w:rsidP="00CB5DCA">
      <w:pPr>
        <w:pStyle w:val="afa"/>
        <w:spacing w:before="0" w:after="0"/>
        <w:jc w:val="left"/>
        <w:rPr>
          <w:color w:val="000000"/>
          <w:sz w:val="24"/>
          <w:szCs w:val="24"/>
        </w:rPr>
      </w:pPr>
    </w:p>
    <w:p w14:paraId="03865879" w14:textId="77777777" w:rsidR="00CB5DCA" w:rsidRPr="00037273" w:rsidRDefault="00CB5DCA" w:rsidP="00CB5DCA">
      <w:pPr>
        <w:pStyle w:val="afa"/>
        <w:spacing w:before="0" w:after="0"/>
        <w:rPr>
          <w:color w:val="000000"/>
          <w:sz w:val="24"/>
          <w:szCs w:val="24"/>
        </w:rPr>
      </w:pPr>
      <w:r w:rsidRPr="00037273">
        <w:rPr>
          <w:color w:val="000000"/>
          <w:sz w:val="24"/>
          <w:szCs w:val="24"/>
        </w:rPr>
        <w:t>Среди основных причин, сдерживающих развитие малого, среднего предпринимательства Ломоносовского муниципального района можно выделить:</w:t>
      </w:r>
    </w:p>
    <w:p w14:paraId="53FCDB85" w14:textId="77777777" w:rsidR="00CB5DCA" w:rsidRPr="00037273" w:rsidRDefault="00CB5DCA" w:rsidP="00CB5DCA">
      <w:pPr>
        <w:pStyle w:val="afa"/>
        <w:numPr>
          <w:ilvl w:val="0"/>
          <w:numId w:val="6"/>
        </w:numPr>
        <w:spacing w:before="0" w:after="0"/>
        <w:ind w:left="1069"/>
        <w:rPr>
          <w:color w:val="000000"/>
          <w:sz w:val="24"/>
          <w:szCs w:val="24"/>
        </w:rPr>
      </w:pPr>
      <w:r w:rsidRPr="00037273">
        <w:rPr>
          <w:color w:val="000000"/>
          <w:sz w:val="24"/>
          <w:szCs w:val="24"/>
        </w:rPr>
        <w:t>Стагнация доходов населения, низкая инвестиционная активность.</w:t>
      </w:r>
    </w:p>
    <w:p w14:paraId="267E54AF" w14:textId="77777777" w:rsidR="00CB5DCA" w:rsidRPr="00037273" w:rsidRDefault="00CB5DCA" w:rsidP="00CB5DCA">
      <w:pPr>
        <w:pStyle w:val="afa"/>
        <w:numPr>
          <w:ilvl w:val="0"/>
          <w:numId w:val="6"/>
        </w:numPr>
        <w:spacing w:before="0" w:after="0"/>
        <w:ind w:left="1069"/>
        <w:rPr>
          <w:color w:val="000000"/>
          <w:sz w:val="24"/>
          <w:szCs w:val="24"/>
        </w:rPr>
      </w:pPr>
      <w:r w:rsidRPr="00037273">
        <w:rPr>
          <w:color w:val="000000"/>
          <w:sz w:val="24"/>
          <w:szCs w:val="24"/>
        </w:rPr>
        <w:lastRenderedPageBreak/>
        <w:t>Высокие риски и высокая неопределенность на внутренних и внешних рынках.</w:t>
      </w:r>
    </w:p>
    <w:p w14:paraId="57838F78" w14:textId="77777777" w:rsidR="00CB5DCA" w:rsidRPr="00037273" w:rsidRDefault="00CB5DCA" w:rsidP="00CB5DCA">
      <w:pPr>
        <w:pStyle w:val="afa"/>
        <w:spacing w:before="0" w:after="0"/>
        <w:rPr>
          <w:color w:val="000000"/>
          <w:sz w:val="24"/>
          <w:szCs w:val="24"/>
        </w:rPr>
      </w:pPr>
      <w:r w:rsidRPr="00037273">
        <w:rPr>
          <w:color w:val="000000"/>
          <w:sz w:val="24"/>
          <w:szCs w:val="24"/>
        </w:rPr>
        <w:t>Среди факторов, способствующих развитию малого, среднего предпринимательства Ломоносовского района следует выделить:</w:t>
      </w:r>
    </w:p>
    <w:p w14:paraId="6D23DCE3" w14:textId="77777777" w:rsidR="00CB5DCA" w:rsidRPr="00037273" w:rsidRDefault="00CB5DCA" w:rsidP="00CB5DCA">
      <w:pPr>
        <w:pStyle w:val="afa"/>
        <w:numPr>
          <w:ilvl w:val="0"/>
          <w:numId w:val="7"/>
        </w:numPr>
        <w:spacing w:before="0" w:after="0"/>
        <w:ind w:left="1069"/>
        <w:rPr>
          <w:color w:val="000000"/>
          <w:sz w:val="24"/>
          <w:szCs w:val="24"/>
        </w:rPr>
      </w:pPr>
      <w:r w:rsidRPr="00037273">
        <w:rPr>
          <w:color w:val="000000"/>
          <w:sz w:val="24"/>
          <w:szCs w:val="24"/>
        </w:rPr>
        <w:t>Близость с городом Санкт-Петербург.</w:t>
      </w:r>
    </w:p>
    <w:p w14:paraId="13DDD8B1" w14:textId="77777777" w:rsidR="00CB5DCA" w:rsidRPr="00037273" w:rsidRDefault="00CB5DCA" w:rsidP="00CB5DCA">
      <w:pPr>
        <w:pStyle w:val="afa"/>
        <w:numPr>
          <w:ilvl w:val="0"/>
          <w:numId w:val="7"/>
        </w:numPr>
        <w:spacing w:before="0" w:after="0"/>
        <w:ind w:left="1069"/>
        <w:rPr>
          <w:color w:val="000000"/>
          <w:sz w:val="24"/>
          <w:szCs w:val="24"/>
        </w:rPr>
      </w:pPr>
      <w:r w:rsidRPr="00037273">
        <w:rPr>
          <w:color w:val="000000"/>
          <w:sz w:val="24"/>
          <w:szCs w:val="24"/>
        </w:rPr>
        <w:t>Сохранение федерального курса на импортозамещение.</w:t>
      </w:r>
    </w:p>
    <w:p w14:paraId="40CECB41" w14:textId="77777777" w:rsidR="00CB5DCA" w:rsidRPr="00037273" w:rsidRDefault="00CB5DCA" w:rsidP="00CB5DCA">
      <w:pPr>
        <w:pStyle w:val="afa"/>
        <w:numPr>
          <w:ilvl w:val="0"/>
          <w:numId w:val="7"/>
        </w:numPr>
        <w:spacing w:before="0" w:after="0"/>
        <w:ind w:left="1069"/>
        <w:rPr>
          <w:color w:val="000000"/>
          <w:sz w:val="24"/>
          <w:szCs w:val="24"/>
        </w:rPr>
      </w:pPr>
      <w:r w:rsidRPr="00037273">
        <w:rPr>
          <w:color w:val="000000"/>
          <w:sz w:val="24"/>
          <w:szCs w:val="24"/>
        </w:rPr>
        <w:t>Развитие предпринимательства за счет использования экспортного и транзитного потенциала региона.</w:t>
      </w:r>
    </w:p>
    <w:p w14:paraId="585844FE" w14:textId="77777777" w:rsidR="00CB5DCA" w:rsidRPr="00037273" w:rsidRDefault="00CB5DCA" w:rsidP="00CB5DCA">
      <w:pPr>
        <w:pStyle w:val="afa"/>
        <w:numPr>
          <w:ilvl w:val="0"/>
          <w:numId w:val="7"/>
        </w:numPr>
        <w:spacing w:before="0" w:after="0"/>
        <w:ind w:left="1069"/>
        <w:rPr>
          <w:color w:val="000000"/>
          <w:sz w:val="24"/>
          <w:szCs w:val="24"/>
        </w:rPr>
      </w:pPr>
      <w:r w:rsidRPr="00037273">
        <w:rPr>
          <w:color w:val="000000"/>
          <w:sz w:val="24"/>
          <w:szCs w:val="24"/>
        </w:rPr>
        <w:t>Встраивание хозяйствующих субъектов в цепочки добавленной стоимости в промышленных кластерах.</w:t>
      </w:r>
    </w:p>
    <w:p w14:paraId="4D5BAFF2" w14:textId="77777777" w:rsidR="00CB5DCA" w:rsidRPr="00037273" w:rsidRDefault="00CB5DCA" w:rsidP="00CB5DCA">
      <w:pPr>
        <w:pStyle w:val="afa"/>
        <w:spacing w:before="0" w:after="0"/>
        <w:rPr>
          <w:color w:val="000000"/>
          <w:sz w:val="24"/>
          <w:szCs w:val="24"/>
        </w:rPr>
      </w:pPr>
      <w:r w:rsidRPr="00037273">
        <w:rPr>
          <w:color w:val="000000"/>
          <w:sz w:val="24"/>
          <w:szCs w:val="24"/>
        </w:rPr>
        <w:t>Перспективные отрасли развития малого и среднего предпринимательства Ломоносовского муниципального района:</w:t>
      </w:r>
    </w:p>
    <w:p w14:paraId="5179B16D" w14:textId="77777777" w:rsidR="00CB5DCA" w:rsidRPr="00037273" w:rsidRDefault="00CB5DCA" w:rsidP="00CB5DCA">
      <w:pPr>
        <w:pStyle w:val="afa"/>
        <w:numPr>
          <w:ilvl w:val="0"/>
          <w:numId w:val="10"/>
        </w:numPr>
        <w:spacing w:before="0" w:after="0"/>
        <w:rPr>
          <w:color w:val="000000"/>
          <w:sz w:val="24"/>
          <w:szCs w:val="24"/>
        </w:rPr>
      </w:pPr>
      <w:r w:rsidRPr="00037273">
        <w:rPr>
          <w:color w:val="000000"/>
          <w:sz w:val="24"/>
          <w:szCs w:val="24"/>
        </w:rPr>
        <w:t>Металлообработка;</w:t>
      </w:r>
    </w:p>
    <w:p w14:paraId="44988C9F" w14:textId="77777777" w:rsidR="00CB5DCA" w:rsidRPr="00037273" w:rsidRDefault="00CB5DCA" w:rsidP="00CB5DCA">
      <w:pPr>
        <w:pStyle w:val="afa"/>
        <w:numPr>
          <w:ilvl w:val="0"/>
          <w:numId w:val="10"/>
        </w:numPr>
        <w:spacing w:before="0" w:after="0"/>
        <w:rPr>
          <w:color w:val="000000"/>
          <w:sz w:val="24"/>
          <w:szCs w:val="24"/>
        </w:rPr>
      </w:pPr>
      <w:r w:rsidRPr="00037273">
        <w:rPr>
          <w:color w:val="000000"/>
          <w:sz w:val="24"/>
          <w:szCs w:val="24"/>
        </w:rPr>
        <w:t>Транспортно-логистические услуги;</w:t>
      </w:r>
    </w:p>
    <w:p w14:paraId="2B578A6D" w14:textId="77777777" w:rsidR="00CB5DCA" w:rsidRPr="00037273" w:rsidRDefault="00CB5DCA" w:rsidP="00CB5DCA">
      <w:pPr>
        <w:pStyle w:val="afa"/>
        <w:numPr>
          <w:ilvl w:val="0"/>
          <w:numId w:val="10"/>
        </w:numPr>
        <w:spacing w:before="0" w:after="0"/>
        <w:rPr>
          <w:color w:val="000000"/>
          <w:sz w:val="24"/>
          <w:szCs w:val="24"/>
        </w:rPr>
      </w:pPr>
      <w:r w:rsidRPr="00037273">
        <w:rPr>
          <w:color w:val="000000"/>
          <w:sz w:val="24"/>
          <w:szCs w:val="24"/>
        </w:rPr>
        <w:t>Агропромышленный комплекс;</w:t>
      </w:r>
    </w:p>
    <w:p w14:paraId="58664932" w14:textId="77777777" w:rsidR="00CB5DCA" w:rsidRPr="00037273" w:rsidRDefault="00CB5DCA" w:rsidP="00CB5DCA">
      <w:pPr>
        <w:pStyle w:val="afa"/>
        <w:numPr>
          <w:ilvl w:val="0"/>
          <w:numId w:val="10"/>
        </w:numPr>
        <w:spacing w:before="0" w:after="0"/>
        <w:rPr>
          <w:color w:val="000000"/>
          <w:sz w:val="24"/>
          <w:szCs w:val="24"/>
        </w:rPr>
      </w:pPr>
      <w:r w:rsidRPr="00037273">
        <w:rPr>
          <w:color w:val="000000"/>
          <w:sz w:val="24"/>
          <w:szCs w:val="24"/>
        </w:rPr>
        <w:t>Производство пищевых продуктов и напитков;</w:t>
      </w:r>
    </w:p>
    <w:p w14:paraId="6712D595" w14:textId="77777777" w:rsidR="00CB5DCA" w:rsidRPr="00037273" w:rsidRDefault="00CB5DCA" w:rsidP="00CB5DCA">
      <w:pPr>
        <w:pStyle w:val="afa"/>
        <w:numPr>
          <w:ilvl w:val="0"/>
          <w:numId w:val="10"/>
        </w:numPr>
        <w:spacing w:before="0" w:after="0"/>
        <w:rPr>
          <w:color w:val="000000"/>
          <w:sz w:val="24"/>
          <w:szCs w:val="24"/>
        </w:rPr>
      </w:pPr>
      <w:r w:rsidRPr="00037273">
        <w:rPr>
          <w:color w:val="000000"/>
          <w:sz w:val="24"/>
          <w:szCs w:val="24"/>
        </w:rPr>
        <w:t>Сфера услуг, оптовая и розничная торговля.</w:t>
      </w:r>
    </w:p>
    <w:p w14:paraId="5898ADD6" w14:textId="77777777" w:rsidR="00CB5DCA" w:rsidRPr="00037273" w:rsidRDefault="00CB5DCA" w:rsidP="00CB5DCA">
      <w:pPr>
        <w:pStyle w:val="afa"/>
        <w:spacing w:before="0" w:after="0"/>
        <w:rPr>
          <w:sz w:val="24"/>
          <w:szCs w:val="24"/>
        </w:rPr>
      </w:pPr>
      <w:r w:rsidRPr="00037273">
        <w:rPr>
          <w:color w:val="000000"/>
          <w:sz w:val="24"/>
          <w:szCs w:val="24"/>
        </w:rPr>
        <w:t xml:space="preserve">Для создания условий устойчивого функционирования и развития малого и </w:t>
      </w:r>
      <w:r w:rsidRPr="00037273">
        <w:rPr>
          <w:sz w:val="24"/>
          <w:szCs w:val="24"/>
        </w:rPr>
        <w:t>среднего предпринимательства, увеличения его вклада в решение задач социально-экономического развития Ломоносовского муниципального района, совершенствования системы поддержки малого и среднего предпринимательства была принята и утверждена постановлением администрации МО Ломоносовский муниципальный район от 26.08.2014 года № 1377 муниципальная программа «Развитие малого и среднего предпринимательства в Ломоносовском муниципальном района».</w:t>
      </w:r>
    </w:p>
    <w:p w14:paraId="7451DC7B" w14:textId="77777777" w:rsidR="00CB5DCA" w:rsidRPr="00037273" w:rsidRDefault="00CB5DCA" w:rsidP="00CB5DCA">
      <w:pPr>
        <w:pStyle w:val="afa"/>
        <w:spacing w:before="0" w:after="0"/>
        <w:rPr>
          <w:sz w:val="24"/>
          <w:szCs w:val="24"/>
        </w:rPr>
      </w:pPr>
      <w:r w:rsidRPr="00037273">
        <w:rPr>
          <w:sz w:val="24"/>
          <w:szCs w:val="24"/>
        </w:rPr>
        <w:t>В рамках муниципальной  программы поддержки предпринимательства администрацией МО Ломоносовский муниципальный район осуществлялась координационная работа с администрациями городских и сельских поселений с целью информирования субъектов предпринимательской деятельности о существующих мерах государственной и муниципальной поддержки бизнеса.</w:t>
      </w:r>
    </w:p>
    <w:p w14:paraId="0384508D" w14:textId="77777777" w:rsidR="00CB5DCA" w:rsidRPr="00037273" w:rsidRDefault="00CB5DCA" w:rsidP="00CB5DCA">
      <w:pPr>
        <w:pStyle w:val="afa"/>
        <w:spacing w:before="0" w:after="0"/>
        <w:rPr>
          <w:color w:val="000000"/>
          <w:sz w:val="24"/>
          <w:szCs w:val="24"/>
        </w:rPr>
      </w:pPr>
      <w:r w:rsidRPr="00037273">
        <w:rPr>
          <w:color w:val="000000"/>
          <w:sz w:val="24"/>
          <w:szCs w:val="24"/>
        </w:rPr>
        <w:t>Показатель общего объема расходов бюджета Ломоносовского муниципального района на развитие и поддержку малого и среднего предпринимательства в 2015-2019 годах составил - 13346 тыс. руб.</w:t>
      </w:r>
    </w:p>
    <w:p w14:paraId="0612DA10" w14:textId="77777777" w:rsidR="00CB5DCA" w:rsidRPr="00037273" w:rsidRDefault="00CB5DCA" w:rsidP="00CB5DCA">
      <w:pPr>
        <w:pStyle w:val="18"/>
        <w:ind w:firstLine="709"/>
        <w:jc w:val="both"/>
        <w:rPr>
          <w:rFonts w:ascii="Times New Roman" w:hAnsi="Times New Roman"/>
          <w:sz w:val="24"/>
          <w:szCs w:val="24"/>
        </w:rPr>
      </w:pPr>
      <w:r w:rsidRPr="00037273">
        <w:rPr>
          <w:rFonts w:ascii="Times New Roman" w:hAnsi="Times New Roman"/>
          <w:sz w:val="24"/>
          <w:szCs w:val="24"/>
        </w:rPr>
        <w:t>В 2019 году успешно реализована муниципальная программа «Развитие малого и среднего предпринимательства в Ломоносовском муниципальном районе», в рамках которой проведены мероприятия, направленные развитие и поддержку малого и среднего бизнеса, освоено финансирование в размере 2,5 млн. рублей, в том числе 1,5 млн.руб. из областного бюджета.</w:t>
      </w:r>
    </w:p>
    <w:p w14:paraId="1C444B11" w14:textId="77777777" w:rsidR="00CB5DCA" w:rsidRPr="00037273" w:rsidRDefault="00CB5DCA" w:rsidP="00CB5DCA">
      <w:pPr>
        <w:ind w:firstLine="709"/>
        <w:jc w:val="right"/>
        <w:rPr>
          <w:b/>
        </w:rPr>
      </w:pPr>
      <w:r w:rsidRPr="00037273">
        <w:rPr>
          <w:b/>
        </w:rPr>
        <w:t>Таблица 2</w:t>
      </w:r>
    </w:p>
    <w:p w14:paraId="030087F2" w14:textId="77777777" w:rsidR="00CB5DCA" w:rsidRPr="00037273" w:rsidRDefault="00CB5DCA" w:rsidP="00CB5DCA">
      <w:pPr>
        <w:ind w:firstLine="709"/>
        <w:jc w:val="center"/>
        <w:rPr>
          <w:b/>
        </w:rPr>
      </w:pPr>
    </w:p>
    <w:p w14:paraId="466C0E4E" w14:textId="77777777" w:rsidR="00CB5DCA" w:rsidRPr="00037273" w:rsidRDefault="00CB5DCA" w:rsidP="00CB5DCA">
      <w:pPr>
        <w:ind w:firstLine="709"/>
        <w:jc w:val="center"/>
        <w:rPr>
          <w:b/>
          <w:i/>
        </w:rPr>
      </w:pPr>
      <w:r w:rsidRPr="00037273">
        <w:rPr>
          <w:b/>
        </w:rPr>
        <w:t xml:space="preserve">Объем финансирования муниципальной программы за период с 2015 – 2019 гг. </w:t>
      </w:r>
      <w:r w:rsidRPr="00037273">
        <w:rPr>
          <w:b/>
          <w:i/>
        </w:rPr>
        <w:t>(средства местного бюджета, тыс. рублей)</w:t>
      </w:r>
    </w:p>
    <w:p w14:paraId="3A6D9371" w14:textId="77777777" w:rsidR="00CB5DCA" w:rsidRPr="00037273" w:rsidRDefault="00CB5DCA" w:rsidP="00CB5DCA">
      <w:pPr>
        <w:ind w:firstLine="709"/>
        <w:jc w:val="center"/>
        <w:rPr>
          <w:i/>
        </w:rPr>
      </w:pP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18"/>
        <w:gridCol w:w="1450"/>
        <w:gridCol w:w="1385"/>
        <w:gridCol w:w="1276"/>
      </w:tblGrid>
      <w:tr w:rsidR="00CB5DCA" w:rsidRPr="00037273" w14:paraId="1CE7DEAA" w14:textId="77777777" w:rsidTr="001110EC">
        <w:trPr>
          <w:trHeight w:val="300"/>
          <w:jc w:val="center"/>
        </w:trPr>
        <w:tc>
          <w:tcPr>
            <w:tcW w:w="1508" w:type="dxa"/>
            <w:shd w:val="clear" w:color="auto" w:fill="auto"/>
            <w:noWrap/>
            <w:hideMark/>
          </w:tcPr>
          <w:p w14:paraId="18BE1D03" w14:textId="77777777" w:rsidR="00CB5DCA" w:rsidRPr="00037273" w:rsidRDefault="00CB5DCA" w:rsidP="001110EC">
            <w:pPr>
              <w:spacing w:before="120" w:after="120"/>
              <w:jc w:val="center"/>
              <w:rPr>
                <w:color w:val="000000"/>
              </w:rPr>
            </w:pPr>
            <w:r w:rsidRPr="00037273">
              <w:rPr>
                <w:color w:val="000000"/>
              </w:rPr>
              <w:t>2015 год</w:t>
            </w:r>
          </w:p>
        </w:tc>
        <w:tc>
          <w:tcPr>
            <w:tcW w:w="1418" w:type="dxa"/>
            <w:shd w:val="clear" w:color="auto" w:fill="auto"/>
            <w:noWrap/>
            <w:hideMark/>
          </w:tcPr>
          <w:p w14:paraId="506BB017" w14:textId="77777777" w:rsidR="00CB5DCA" w:rsidRPr="00037273" w:rsidRDefault="00CB5DCA" w:rsidP="001110EC">
            <w:pPr>
              <w:spacing w:before="120" w:after="120"/>
              <w:jc w:val="center"/>
              <w:rPr>
                <w:color w:val="000000"/>
              </w:rPr>
            </w:pPr>
            <w:r w:rsidRPr="00037273">
              <w:rPr>
                <w:color w:val="000000"/>
              </w:rPr>
              <w:t>2016 год</w:t>
            </w:r>
          </w:p>
        </w:tc>
        <w:tc>
          <w:tcPr>
            <w:tcW w:w="1450" w:type="dxa"/>
            <w:shd w:val="clear" w:color="auto" w:fill="auto"/>
            <w:noWrap/>
            <w:hideMark/>
          </w:tcPr>
          <w:p w14:paraId="4E4F3E71" w14:textId="77777777" w:rsidR="00CB5DCA" w:rsidRPr="00037273" w:rsidRDefault="00CB5DCA" w:rsidP="001110EC">
            <w:pPr>
              <w:spacing w:before="120" w:after="120"/>
              <w:jc w:val="center"/>
              <w:rPr>
                <w:color w:val="000000"/>
              </w:rPr>
            </w:pPr>
            <w:r w:rsidRPr="00037273">
              <w:rPr>
                <w:color w:val="000000"/>
              </w:rPr>
              <w:t>2017 год</w:t>
            </w:r>
          </w:p>
        </w:tc>
        <w:tc>
          <w:tcPr>
            <w:tcW w:w="1385" w:type="dxa"/>
            <w:shd w:val="clear" w:color="auto" w:fill="auto"/>
            <w:noWrap/>
            <w:hideMark/>
          </w:tcPr>
          <w:p w14:paraId="511B57F5" w14:textId="77777777" w:rsidR="00CB5DCA" w:rsidRPr="00037273" w:rsidRDefault="00CB5DCA" w:rsidP="001110EC">
            <w:pPr>
              <w:spacing w:before="120" w:after="120"/>
              <w:jc w:val="center"/>
              <w:rPr>
                <w:color w:val="000000"/>
              </w:rPr>
            </w:pPr>
            <w:r w:rsidRPr="00037273">
              <w:rPr>
                <w:color w:val="000000"/>
              </w:rPr>
              <w:t>2018 год</w:t>
            </w:r>
          </w:p>
        </w:tc>
        <w:tc>
          <w:tcPr>
            <w:tcW w:w="1276" w:type="dxa"/>
          </w:tcPr>
          <w:p w14:paraId="210A22DB" w14:textId="77777777" w:rsidR="00CB5DCA" w:rsidRPr="00037273" w:rsidRDefault="00CB5DCA" w:rsidP="001110EC">
            <w:pPr>
              <w:spacing w:before="120" w:after="120"/>
              <w:jc w:val="center"/>
              <w:rPr>
                <w:color w:val="000000"/>
              </w:rPr>
            </w:pPr>
            <w:r w:rsidRPr="00037273">
              <w:rPr>
                <w:color w:val="000000"/>
              </w:rPr>
              <w:t>2019 год</w:t>
            </w:r>
          </w:p>
        </w:tc>
      </w:tr>
      <w:tr w:rsidR="00CB5DCA" w:rsidRPr="00037273" w14:paraId="07F45F5B" w14:textId="77777777" w:rsidTr="001110EC">
        <w:trPr>
          <w:trHeight w:val="406"/>
          <w:jc w:val="center"/>
        </w:trPr>
        <w:tc>
          <w:tcPr>
            <w:tcW w:w="1508" w:type="dxa"/>
            <w:shd w:val="clear" w:color="auto" w:fill="auto"/>
            <w:noWrap/>
            <w:vAlign w:val="center"/>
            <w:hideMark/>
          </w:tcPr>
          <w:p w14:paraId="0655CE98" w14:textId="77777777" w:rsidR="00CB5DCA" w:rsidRPr="00037273" w:rsidRDefault="00CB5DCA" w:rsidP="001110EC">
            <w:pPr>
              <w:spacing w:before="120" w:after="120"/>
              <w:jc w:val="center"/>
              <w:rPr>
                <w:color w:val="000000"/>
              </w:rPr>
            </w:pPr>
            <w:r w:rsidRPr="00037273">
              <w:rPr>
                <w:color w:val="000000"/>
              </w:rPr>
              <w:t>550,0</w:t>
            </w:r>
          </w:p>
        </w:tc>
        <w:tc>
          <w:tcPr>
            <w:tcW w:w="1418" w:type="dxa"/>
            <w:shd w:val="clear" w:color="auto" w:fill="auto"/>
            <w:noWrap/>
            <w:vAlign w:val="center"/>
            <w:hideMark/>
          </w:tcPr>
          <w:p w14:paraId="24E33E7D" w14:textId="77777777" w:rsidR="00CB5DCA" w:rsidRPr="00037273" w:rsidRDefault="00CB5DCA" w:rsidP="001110EC">
            <w:pPr>
              <w:spacing w:before="120" w:after="120"/>
              <w:jc w:val="center"/>
              <w:rPr>
                <w:color w:val="000000"/>
              </w:rPr>
            </w:pPr>
            <w:r w:rsidRPr="00037273">
              <w:rPr>
                <w:color w:val="000000"/>
              </w:rPr>
              <w:t>700,0</w:t>
            </w:r>
          </w:p>
        </w:tc>
        <w:tc>
          <w:tcPr>
            <w:tcW w:w="1450" w:type="dxa"/>
            <w:shd w:val="clear" w:color="auto" w:fill="auto"/>
            <w:noWrap/>
            <w:vAlign w:val="center"/>
            <w:hideMark/>
          </w:tcPr>
          <w:p w14:paraId="3CE10DC3" w14:textId="77777777" w:rsidR="00CB5DCA" w:rsidRPr="00037273" w:rsidRDefault="00CB5DCA" w:rsidP="001110EC">
            <w:pPr>
              <w:spacing w:before="120" w:after="120"/>
              <w:jc w:val="center"/>
              <w:rPr>
                <w:color w:val="000000"/>
              </w:rPr>
            </w:pPr>
            <w:r w:rsidRPr="00037273">
              <w:rPr>
                <w:color w:val="000000"/>
              </w:rPr>
              <w:t>770,1</w:t>
            </w:r>
          </w:p>
        </w:tc>
        <w:tc>
          <w:tcPr>
            <w:tcW w:w="1385" w:type="dxa"/>
            <w:shd w:val="clear" w:color="auto" w:fill="auto"/>
            <w:noWrap/>
            <w:vAlign w:val="center"/>
            <w:hideMark/>
          </w:tcPr>
          <w:p w14:paraId="20D9CF34" w14:textId="77777777" w:rsidR="00CB5DCA" w:rsidRPr="00037273" w:rsidRDefault="00CB5DCA" w:rsidP="001110EC">
            <w:pPr>
              <w:spacing w:before="120" w:after="120"/>
              <w:jc w:val="center"/>
              <w:rPr>
                <w:color w:val="000000"/>
              </w:rPr>
            </w:pPr>
            <w:r w:rsidRPr="00037273">
              <w:rPr>
                <w:color w:val="000000"/>
              </w:rPr>
              <w:t>987,2</w:t>
            </w:r>
          </w:p>
        </w:tc>
        <w:tc>
          <w:tcPr>
            <w:tcW w:w="1276" w:type="dxa"/>
            <w:vAlign w:val="center"/>
          </w:tcPr>
          <w:p w14:paraId="5EEEBDCE" w14:textId="77777777" w:rsidR="00CB5DCA" w:rsidRPr="00037273" w:rsidRDefault="00CB5DCA" w:rsidP="001110EC">
            <w:pPr>
              <w:spacing w:before="120" w:after="120"/>
              <w:jc w:val="center"/>
              <w:rPr>
                <w:color w:val="000000"/>
              </w:rPr>
            </w:pPr>
            <w:r>
              <w:rPr>
                <w:color w:val="000000"/>
              </w:rPr>
              <w:t>1039,5</w:t>
            </w:r>
          </w:p>
        </w:tc>
      </w:tr>
    </w:tbl>
    <w:p w14:paraId="44FADF87" w14:textId="77777777" w:rsidR="00CB5DCA" w:rsidRPr="00037273" w:rsidRDefault="00CB5DCA" w:rsidP="00CB5DCA">
      <w:pPr>
        <w:ind w:firstLine="709"/>
        <w:jc w:val="both"/>
        <w:rPr>
          <w:sz w:val="16"/>
          <w:szCs w:val="16"/>
        </w:rPr>
      </w:pPr>
    </w:p>
    <w:p w14:paraId="675E2418" w14:textId="77777777" w:rsidR="00CB5DCA" w:rsidRPr="00037273" w:rsidRDefault="00CB5DCA" w:rsidP="00CB5DCA">
      <w:pPr>
        <w:ind w:firstLine="709"/>
        <w:jc w:val="both"/>
      </w:pPr>
      <w:r w:rsidRPr="00037273">
        <w:t>В рамках реализации муниципальной программы «Развитие малого и среднего предпринимательства в Ломоносовском муниципальном районе» запланировано софинансирование средств местного и областного бюджетов на дальнейшую реализацию мероприятий по поддержке малого и среднего бизнеса.</w:t>
      </w:r>
    </w:p>
    <w:p w14:paraId="219B95B2" w14:textId="77777777" w:rsidR="00CB5DCA" w:rsidRPr="00037273" w:rsidRDefault="00CB5DCA" w:rsidP="00CB5DCA">
      <w:pPr>
        <w:pStyle w:val="afa"/>
        <w:spacing w:before="0" w:after="0"/>
        <w:rPr>
          <w:color w:val="000000"/>
          <w:sz w:val="24"/>
          <w:szCs w:val="24"/>
        </w:rPr>
      </w:pPr>
      <w:r w:rsidRPr="00037273">
        <w:rPr>
          <w:color w:val="000000"/>
          <w:sz w:val="24"/>
          <w:szCs w:val="24"/>
        </w:rPr>
        <w:lastRenderedPageBreak/>
        <w:t>На территории Ломоносовского муниципального района с 2001 года успешно функционирует Ломоносовский Фонд устойчивого развития «Бизнес-центр» - муниципальная инфраструктура поддержки предпринимательства.</w:t>
      </w:r>
    </w:p>
    <w:p w14:paraId="68CA937F" w14:textId="77777777" w:rsidR="00CB5DCA" w:rsidRPr="00037273" w:rsidRDefault="00CB5DCA" w:rsidP="00CB5DCA">
      <w:pPr>
        <w:ind w:firstLine="709"/>
        <w:jc w:val="both"/>
      </w:pPr>
      <w:r w:rsidRPr="00037273">
        <w:t xml:space="preserve">По результатам конкурсного отбора в 2019 году 4 субъекта малого предпринимательства получили финансовую поддержку в размере 1,5 млн.рублей на начало организации предпринимательской деятельности (в том числе 1,3 млн.рублей - средства областного бюджета). </w:t>
      </w:r>
    </w:p>
    <w:p w14:paraId="3E895411" w14:textId="77777777" w:rsidR="00CB5DCA" w:rsidRPr="00037273" w:rsidRDefault="00CB5DCA" w:rsidP="00CB5DCA">
      <w:pPr>
        <w:ind w:firstLine="709"/>
        <w:jc w:val="both"/>
      </w:pPr>
      <w:r w:rsidRPr="00037273">
        <w:t>За период 2015–2019гг. 18 хозяйствующих субъектов, относящихся к приоритетным видам деятельности, получили финансовую поддержку (субсидии в размере до 700 тыс.руб. из областного и местного бюджетов) на начало осуществления предпринимательской деятельности.</w:t>
      </w:r>
    </w:p>
    <w:p w14:paraId="356ADD5A" w14:textId="77777777" w:rsidR="00CB5DCA" w:rsidRPr="00037273" w:rsidRDefault="00CB5DCA" w:rsidP="00CB5DCA">
      <w:pPr>
        <w:ind w:firstLine="709"/>
        <w:jc w:val="both"/>
      </w:pPr>
      <w:r w:rsidRPr="00037273">
        <w:t xml:space="preserve">25 хозяйствующих субъектов Ломоносовского </w:t>
      </w:r>
      <w:r w:rsidRPr="00037273">
        <w:rPr>
          <w:color w:val="000000"/>
        </w:rPr>
        <w:t>муниципального</w:t>
      </w:r>
      <w:r w:rsidRPr="00037273">
        <w:t xml:space="preserve"> района получили государственную финансовую поддержку по региональной программе в разных направлениях деятельности (в т.ч. лизинг, модернизация производства, развитие социального бизнеса и народно-художественных промыслов).</w:t>
      </w:r>
    </w:p>
    <w:p w14:paraId="5FBAA2FB" w14:textId="77777777" w:rsidR="00CB5DCA" w:rsidRPr="00037273" w:rsidRDefault="00CB5DCA" w:rsidP="00CB5DCA">
      <w:pPr>
        <w:pStyle w:val="affe"/>
        <w:ind w:firstLine="709"/>
        <w:jc w:val="both"/>
        <w:rPr>
          <w:rFonts w:ascii="Times New Roman" w:hAnsi="Times New Roman"/>
          <w:sz w:val="24"/>
          <w:szCs w:val="24"/>
        </w:rPr>
      </w:pPr>
      <w:r w:rsidRPr="00037273">
        <w:rPr>
          <w:rFonts w:ascii="Times New Roman" w:hAnsi="Times New Roman"/>
          <w:sz w:val="24"/>
          <w:szCs w:val="24"/>
        </w:rPr>
        <w:t xml:space="preserve">За отчетный период ЛФУР «Бизнес-центр» оказано 750 бесплатных консультаций. Проведено 4 обучающих семинара «Начинающий предприниматель», 25 человек прошли обучающие курсы, в том числе 8 – представители социально-незащищенных слоев населения, зарегистрировано в качестве индивидуальных предпринимателей и создано 30 рабочих мест, составлено 12 бизнес-планов. </w:t>
      </w:r>
    </w:p>
    <w:p w14:paraId="160B567F" w14:textId="77777777" w:rsidR="00CB5DCA" w:rsidRPr="00037273" w:rsidRDefault="00CB5DCA" w:rsidP="00CB5DCA">
      <w:pPr>
        <w:pStyle w:val="affe"/>
        <w:ind w:firstLine="709"/>
        <w:jc w:val="both"/>
        <w:rPr>
          <w:rFonts w:ascii="Times New Roman" w:hAnsi="Times New Roman"/>
          <w:sz w:val="24"/>
          <w:szCs w:val="24"/>
        </w:rPr>
      </w:pPr>
      <w:r w:rsidRPr="00037273">
        <w:rPr>
          <w:rFonts w:ascii="Times New Roman" w:hAnsi="Times New Roman"/>
          <w:sz w:val="24"/>
          <w:szCs w:val="24"/>
        </w:rPr>
        <w:t>В рамках Программы осуществлял деятельность Информационно-консультационный центр по защите прав потребителей, где жители Ломоносовского муниципального района смогли получить бесплатные юридические консультации по различным вопросам. По итогам года оказана 171 консультация.</w:t>
      </w:r>
    </w:p>
    <w:p w14:paraId="4C01FB69" w14:textId="77777777" w:rsidR="00CB5DCA" w:rsidRPr="00037273" w:rsidRDefault="00CB5DCA" w:rsidP="00CB5DCA">
      <w:pPr>
        <w:ind w:firstLine="709"/>
        <w:jc w:val="both"/>
      </w:pPr>
      <w:r w:rsidRPr="00037273">
        <w:rPr>
          <w:color w:val="000000"/>
        </w:rPr>
        <w:t>В Ленинградской области с 1 января 2020 года введен специальный налоговый режим для самозанятых граждан</w:t>
      </w:r>
      <w:r w:rsidRPr="00037273">
        <w:t xml:space="preserve"> (Федеральный закон от 27.11.2018 № 422-ФЗ  «О проведении эксперимента по установлению специального налогового режима «Налог на профессиональный доход»).</w:t>
      </w:r>
      <w:r w:rsidRPr="00037273">
        <w:rPr>
          <w:rFonts w:eastAsia="Calibri"/>
          <w:lang w:eastAsia="en-US"/>
        </w:rPr>
        <w:t xml:space="preserve"> </w:t>
      </w:r>
      <w:r w:rsidRPr="00037273">
        <w:t>В связи с этим, предприниматели по ряду видов деятельности могут перейти в статус</w:t>
      </w:r>
      <w:r w:rsidRPr="00037273">
        <w:rPr>
          <w:b/>
          <w:color w:val="000000"/>
        </w:rPr>
        <w:t xml:space="preserve"> плательщиков налогов на профессиональную деятельность.</w:t>
      </w:r>
      <w:r w:rsidRPr="00037273">
        <w:t xml:space="preserve"> </w:t>
      </w:r>
    </w:p>
    <w:p w14:paraId="0316CA9B" w14:textId="77777777" w:rsidR="00CB5DCA" w:rsidRPr="00037273" w:rsidRDefault="00CB5DCA" w:rsidP="00CB5DCA">
      <w:pPr>
        <w:pStyle w:val="affe"/>
        <w:ind w:firstLine="708"/>
        <w:jc w:val="both"/>
        <w:rPr>
          <w:rFonts w:ascii="Times New Roman" w:hAnsi="Times New Roman"/>
          <w:sz w:val="24"/>
          <w:szCs w:val="24"/>
        </w:rPr>
      </w:pPr>
      <w:r w:rsidRPr="00037273">
        <w:rPr>
          <w:rFonts w:ascii="Times New Roman" w:hAnsi="Times New Roman"/>
          <w:sz w:val="24"/>
          <w:szCs w:val="24"/>
        </w:rPr>
        <w:t xml:space="preserve">Предприниматели Ломоносовского  муниципального района приняли участие в областных и федеральных выставочно-ярмарочных мероприятиях, в том числе в традиционной международной агропромышленной выставке ярмарке «Агрорусь-2019». </w:t>
      </w:r>
    </w:p>
    <w:p w14:paraId="1C675F86" w14:textId="77777777" w:rsidR="00CB5DCA" w:rsidRPr="00037273" w:rsidRDefault="00CB5DCA" w:rsidP="00CB5DCA">
      <w:pPr>
        <w:pStyle w:val="affe"/>
        <w:ind w:firstLine="708"/>
        <w:jc w:val="both"/>
        <w:rPr>
          <w:rFonts w:ascii="Times New Roman" w:hAnsi="Times New Roman"/>
          <w:sz w:val="24"/>
          <w:szCs w:val="24"/>
        </w:rPr>
      </w:pPr>
      <w:r w:rsidRPr="00037273">
        <w:rPr>
          <w:rFonts w:ascii="Times New Roman" w:hAnsi="Times New Roman"/>
          <w:sz w:val="24"/>
          <w:szCs w:val="24"/>
        </w:rPr>
        <w:t>Также можно отметить, что одни из первых в регионе два малых предприятия Ломоносовского муниципального района получили сертификаты на право использования логотипа «Сделано в Ленинградской области»: ООО «Фабрика домашних солений» из Виллозского городского поселения и ООО «АВС - мебель» из Лаголовского сельского поселения</w:t>
      </w:r>
      <w:r w:rsidRPr="00037273">
        <w:rPr>
          <w:rFonts w:ascii="Times New Roman" w:hAnsi="Times New Roman"/>
          <w:color w:val="191919"/>
          <w:sz w:val="24"/>
          <w:szCs w:val="24"/>
        </w:rPr>
        <w:t>.</w:t>
      </w:r>
    </w:p>
    <w:p w14:paraId="44C84889" w14:textId="77777777" w:rsidR="00CB5DCA" w:rsidRPr="00037273" w:rsidRDefault="00CB5DCA" w:rsidP="00CB5DCA">
      <w:pPr>
        <w:pStyle w:val="affe"/>
        <w:ind w:firstLine="708"/>
        <w:jc w:val="both"/>
        <w:rPr>
          <w:rFonts w:ascii="Times New Roman" w:hAnsi="Times New Roman"/>
          <w:sz w:val="24"/>
          <w:szCs w:val="24"/>
        </w:rPr>
      </w:pPr>
      <w:r w:rsidRPr="00037273">
        <w:rPr>
          <w:rFonts w:ascii="Times New Roman" w:hAnsi="Times New Roman"/>
          <w:color w:val="000000"/>
          <w:sz w:val="24"/>
          <w:szCs w:val="24"/>
          <w:shd w:val="clear" w:color="auto" w:fill="FFFFFF"/>
        </w:rPr>
        <w:t>По направлению развития потребительского рынка - н</w:t>
      </w:r>
      <w:r w:rsidRPr="00037273">
        <w:rPr>
          <w:rFonts w:ascii="Times New Roman" w:hAnsi="Times New Roman"/>
          <w:sz w:val="24"/>
          <w:szCs w:val="24"/>
        </w:rPr>
        <w:t>а территории Ломоносовского района существует неравномерность размещения предприятий розничной торговли. В целом, обеспеченность торговыми площадями значительно превышает норматив.</w:t>
      </w:r>
    </w:p>
    <w:p w14:paraId="52938ABB" w14:textId="77777777" w:rsidR="00CB5DCA" w:rsidRPr="00037273" w:rsidRDefault="00CB5DCA" w:rsidP="00CB5DCA">
      <w:pPr>
        <w:pStyle w:val="affe"/>
        <w:ind w:firstLine="708"/>
        <w:jc w:val="both"/>
        <w:rPr>
          <w:rFonts w:ascii="Times New Roman" w:hAnsi="Times New Roman"/>
          <w:sz w:val="24"/>
          <w:szCs w:val="24"/>
        </w:rPr>
      </w:pPr>
      <w:r w:rsidRPr="00037273">
        <w:rPr>
          <w:rFonts w:ascii="Times New Roman" w:hAnsi="Times New Roman"/>
          <w:sz w:val="24"/>
          <w:szCs w:val="24"/>
        </w:rPr>
        <w:t>В 2019 году завершено строительство и состоялось открытие крупного торгового комплекса Аутлет-центра в Виллозском городском поселении. Планируется строительство третьего в регионе гипермаркета ИКЕА в Аннинском городском поселении.</w:t>
      </w:r>
    </w:p>
    <w:p w14:paraId="013E1568" w14:textId="77777777" w:rsidR="00CB5DCA" w:rsidRPr="00037273" w:rsidRDefault="00CB5DCA" w:rsidP="00CB5DCA">
      <w:pPr>
        <w:ind w:firstLine="709"/>
        <w:jc w:val="both"/>
        <w:rPr>
          <w:color w:val="000000"/>
          <w:shd w:val="clear" w:color="auto" w:fill="FFFFFF"/>
        </w:rPr>
      </w:pPr>
      <w:r w:rsidRPr="00037273">
        <w:t>П</w:t>
      </w:r>
      <w:r w:rsidRPr="00037273">
        <w:rPr>
          <w:color w:val="000000"/>
          <w:shd w:val="clear" w:color="auto" w:fill="FFFFFF"/>
        </w:rPr>
        <w:t>риоритетными направлениями в сфере потребительского рынка является:</w:t>
      </w:r>
    </w:p>
    <w:p w14:paraId="45C7F8B8" w14:textId="77777777" w:rsidR="00CB5DCA" w:rsidRPr="00037273" w:rsidRDefault="00CB5DCA" w:rsidP="00CB5DCA">
      <w:pPr>
        <w:ind w:firstLine="708"/>
        <w:jc w:val="both"/>
      </w:pPr>
      <w:r w:rsidRPr="00037273">
        <w:t>- развитие ярмарочной торговли, создание условий для нестационарной торговой деятельности (увеличение числа площадок для ярмарочной торговли, развитие малоформатных форм торговли);</w:t>
      </w:r>
    </w:p>
    <w:p w14:paraId="239D7EB1" w14:textId="77777777" w:rsidR="00CB5DCA" w:rsidRPr="00037273" w:rsidRDefault="00CB5DCA" w:rsidP="00CB5DCA">
      <w:pPr>
        <w:shd w:val="clear" w:color="auto" w:fill="FFFFFF"/>
        <w:autoSpaceDE w:val="0"/>
        <w:autoSpaceDN w:val="0"/>
        <w:adjustRightInd w:val="0"/>
        <w:jc w:val="both"/>
        <w:rPr>
          <w:color w:val="000000"/>
          <w:spacing w:val="-7"/>
        </w:rPr>
      </w:pPr>
      <w:r w:rsidRPr="00037273">
        <w:rPr>
          <w:color w:val="000000"/>
        </w:rPr>
        <w:tab/>
        <w:t>- расширение и совершенствование торговой инфраструктуры в</w:t>
      </w:r>
      <w:r w:rsidRPr="00037273">
        <w:t xml:space="preserve"> целях </w:t>
      </w:r>
      <w:r w:rsidRPr="00037273">
        <w:rPr>
          <w:color w:val="000000"/>
          <w:spacing w:val="-7"/>
        </w:rPr>
        <w:t>обеспечение населения городских и сельских поселений услугами торговли;</w:t>
      </w:r>
    </w:p>
    <w:p w14:paraId="6C12150E" w14:textId="77777777" w:rsidR="00CB5DCA" w:rsidRPr="00037273" w:rsidRDefault="00CB5DCA" w:rsidP="00CB5DCA">
      <w:pPr>
        <w:ind w:firstLine="709"/>
        <w:jc w:val="both"/>
        <w:rPr>
          <w:color w:val="000000"/>
          <w:spacing w:val="-7"/>
        </w:rPr>
      </w:pPr>
      <w:r w:rsidRPr="00037273">
        <w:rPr>
          <w:color w:val="000000"/>
          <w:spacing w:val="-7"/>
        </w:rPr>
        <w:lastRenderedPageBreak/>
        <w:t>- расширение сферы бытовых услуг в поселениях.</w:t>
      </w:r>
    </w:p>
    <w:p w14:paraId="0CBEA23D" w14:textId="77777777" w:rsidR="00CB5DCA" w:rsidRPr="00037273" w:rsidRDefault="00CB5DCA" w:rsidP="00CB5DCA">
      <w:pPr>
        <w:pStyle w:val="afa"/>
        <w:spacing w:before="0" w:after="0"/>
        <w:rPr>
          <w:sz w:val="24"/>
          <w:szCs w:val="24"/>
        </w:rPr>
      </w:pPr>
      <w:r w:rsidRPr="00037273">
        <w:rPr>
          <w:sz w:val="24"/>
          <w:szCs w:val="24"/>
        </w:rPr>
        <w:t>В настоящее время продолжается активное развитие малого бизнеса на территории, граничащей с Санкт-Петербургом и имеющей развитую инженерную инфраструктуру.</w:t>
      </w:r>
    </w:p>
    <w:p w14:paraId="0862C439" w14:textId="77777777" w:rsidR="00CB5DCA" w:rsidRPr="00037273" w:rsidRDefault="00CB5DCA" w:rsidP="00CB5DCA">
      <w:pPr>
        <w:pStyle w:val="afa"/>
        <w:spacing w:before="0" w:after="0"/>
        <w:rPr>
          <w:sz w:val="24"/>
          <w:szCs w:val="24"/>
        </w:rPr>
      </w:pPr>
      <w:r w:rsidRPr="00037273">
        <w:rPr>
          <w:sz w:val="24"/>
          <w:szCs w:val="24"/>
        </w:rPr>
        <w:t xml:space="preserve">В то же время, ряд сельских поселений испытывают нехватку на своей территории субъектов малого предпринимательства, создание которых способствует решению социальных и экономических проблем. У предпринимателей присутствуют трудности, связанные с нехваткой необходимых помещений для размещения собственного производства, площадей для размещения предприятий. Ломоносовский муниципальный район располагает широкими возможностями для развития сельского предпринимательства, пищевой и перерабатывающей промышленности, есть потребность в развитии сферы предоставления населению бытовых услуг, общественного питания, услуг в сфере жилищно-коммунального хозяйства. Кроме этого, в Ломоносовском муниципальном  районе есть предпосылки для развития туризма, в том числе сельского туризма, народных промыслов. </w:t>
      </w:r>
    </w:p>
    <w:p w14:paraId="500E6BD0" w14:textId="77777777" w:rsidR="00CB5DCA" w:rsidRPr="00037273" w:rsidRDefault="00CB5DCA" w:rsidP="00CB5DCA">
      <w:pPr>
        <w:pStyle w:val="afa"/>
        <w:spacing w:before="0" w:after="0"/>
        <w:rPr>
          <w:sz w:val="24"/>
          <w:szCs w:val="24"/>
        </w:rPr>
      </w:pPr>
      <w:r w:rsidRPr="00037273">
        <w:rPr>
          <w:sz w:val="24"/>
          <w:szCs w:val="24"/>
        </w:rPr>
        <w:t>Таким образом, есть возможности для дальнейшего развития малого предпринимательства, что является значимым для улучшения социально-экономического положения городских, сельских поселений.</w:t>
      </w:r>
    </w:p>
    <w:p w14:paraId="544AF1BD" w14:textId="77777777" w:rsidR="00CB5DCA" w:rsidRPr="00037273" w:rsidRDefault="00CB5DCA" w:rsidP="00CB5DCA">
      <w:pPr>
        <w:pStyle w:val="afa"/>
        <w:spacing w:before="0" w:after="0"/>
        <w:rPr>
          <w:sz w:val="24"/>
          <w:szCs w:val="24"/>
        </w:rPr>
      </w:pPr>
      <w:r w:rsidRPr="00037273">
        <w:rPr>
          <w:sz w:val="24"/>
          <w:szCs w:val="24"/>
        </w:rPr>
        <w:t>Содействие дальнейшему эффективному развитию малого бизнеса является одной из важнейших задач для органов местного самоуправления.</w:t>
      </w:r>
    </w:p>
    <w:p w14:paraId="5A28BE12"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rPr>
      </w:pPr>
      <w:r w:rsidRPr="00037273">
        <w:rPr>
          <w:rFonts w:ascii="Times New Roman" w:hAnsi="Times New Roman" w:cs="Times New Roman"/>
          <w:sz w:val="24"/>
          <w:szCs w:val="24"/>
        </w:rPr>
        <w:t>2.</w:t>
      </w:r>
      <w:r w:rsidRPr="00037273">
        <w:rPr>
          <w:rFonts w:ascii="Times New Roman" w:hAnsi="Times New Roman" w:cs="Times New Roman"/>
        </w:rPr>
        <w:t xml:space="preserve"> </w:t>
      </w:r>
      <w:r w:rsidRPr="00037273">
        <w:rPr>
          <w:rFonts w:ascii="Times New Roman" w:hAnsi="Times New Roman" w:cs="Times New Roman"/>
          <w:sz w:val="24"/>
          <w:szCs w:val="24"/>
        </w:rPr>
        <w:t>Приоритетные направления развития малого и среднего предпринимательства</w:t>
      </w:r>
    </w:p>
    <w:p w14:paraId="68108D48" w14:textId="77777777" w:rsidR="00CB5DCA" w:rsidRPr="00037273" w:rsidRDefault="00CB5DCA" w:rsidP="00CB5DCA">
      <w:pPr>
        <w:pStyle w:val="afa"/>
        <w:spacing w:before="0" w:after="0"/>
        <w:rPr>
          <w:sz w:val="24"/>
          <w:szCs w:val="24"/>
        </w:rPr>
      </w:pPr>
      <w:r w:rsidRPr="00037273">
        <w:rPr>
          <w:sz w:val="24"/>
          <w:szCs w:val="24"/>
        </w:rPr>
        <w:t>Приоритеты в сфере реализации Программы сформированы на основе положений федеральных, региональных и муниципальных документов стратегического планирования, в том числе:</w:t>
      </w:r>
    </w:p>
    <w:p w14:paraId="5E08EDB4" w14:textId="77777777" w:rsidR="00CB5DCA" w:rsidRPr="00037273" w:rsidRDefault="00CB5DCA" w:rsidP="00CB5DCA">
      <w:pPr>
        <w:pStyle w:val="afa"/>
        <w:spacing w:before="0" w:after="0"/>
        <w:rPr>
          <w:sz w:val="24"/>
          <w:szCs w:val="24"/>
        </w:rPr>
      </w:pPr>
      <w:r w:rsidRPr="00037273">
        <w:rPr>
          <w:sz w:val="24"/>
          <w:szCs w:val="24"/>
        </w:rPr>
        <w:t>●     Федеральный закон от 24 июля 2007 г. N 209-ФЗ "О развитии малого и среднего предпринимательства в Российской Федерации" (в действующей редакции);</w:t>
      </w:r>
    </w:p>
    <w:p w14:paraId="1793F779" w14:textId="77777777" w:rsidR="00CB5DCA" w:rsidRPr="00037273" w:rsidRDefault="00CB5DCA" w:rsidP="00CB5DCA">
      <w:pPr>
        <w:pStyle w:val="afa"/>
        <w:numPr>
          <w:ilvl w:val="0"/>
          <w:numId w:val="5"/>
        </w:numPr>
        <w:spacing w:before="0" w:after="0"/>
        <w:ind w:left="0" w:firstLine="709"/>
        <w:rPr>
          <w:sz w:val="24"/>
          <w:szCs w:val="24"/>
        </w:rPr>
      </w:pPr>
      <w:r w:rsidRPr="00037273">
        <w:rPr>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(в действующей редакции);</w:t>
      </w:r>
    </w:p>
    <w:p w14:paraId="228991B5" w14:textId="77777777" w:rsidR="00CB5DCA" w:rsidRPr="00037273" w:rsidRDefault="00CB5DCA" w:rsidP="00CB5DCA">
      <w:pPr>
        <w:pStyle w:val="afa"/>
        <w:numPr>
          <w:ilvl w:val="0"/>
          <w:numId w:val="5"/>
        </w:numPr>
        <w:spacing w:before="0" w:after="0"/>
        <w:ind w:left="0" w:firstLine="709"/>
        <w:rPr>
          <w:sz w:val="24"/>
          <w:szCs w:val="24"/>
        </w:rPr>
      </w:pPr>
      <w:r w:rsidRPr="00037273">
        <w:rPr>
          <w:sz w:val="24"/>
          <w:szCs w:val="24"/>
        </w:rPr>
        <w:t xml:space="preserve">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w:t>
      </w:r>
      <w:r w:rsidRPr="00037273">
        <w:rPr>
          <w:bCs/>
          <w:sz w:val="24"/>
          <w:szCs w:val="24"/>
        </w:rPr>
        <w:t>от 15 апреля 2014 г. № 316</w:t>
      </w:r>
      <w:r w:rsidRPr="00037273">
        <w:rPr>
          <w:sz w:val="24"/>
          <w:szCs w:val="24"/>
        </w:rPr>
        <w:t>) (в действующей редакции);</w:t>
      </w:r>
    </w:p>
    <w:p w14:paraId="12A7A1CD" w14:textId="77777777" w:rsidR="00CB5DCA" w:rsidRPr="00037273" w:rsidRDefault="00CB5DCA" w:rsidP="00CB5DCA">
      <w:pPr>
        <w:numPr>
          <w:ilvl w:val="0"/>
          <w:numId w:val="5"/>
        </w:numPr>
        <w:ind w:left="0" w:firstLine="709"/>
        <w:jc w:val="both"/>
      </w:pPr>
      <w:r w:rsidRPr="00037273">
        <w:t>Стратегия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года № 1083-р) (в действующей редакции);</w:t>
      </w:r>
    </w:p>
    <w:p w14:paraId="43F6EF2B" w14:textId="77777777" w:rsidR="00CB5DCA" w:rsidRPr="00037273" w:rsidRDefault="00CB5DCA" w:rsidP="00CB5DCA">
      <w:pPr>
        <w:numPr>
          <w:ilvl w:val="0"/>
          <w:numId w:val="5"/>
        </w:numPr>
        <w:ind w:left="0" w:firstLine="709"/>
        <w:jc w:val="both"/>
      </w:pPr>
      <w:r w:rsidRPr="00037273">
        <w:t>Стратегия социально-экономического развития Ленинградской области до 2030 года (утверждена областным законом от 8 августа 2016 года № 76-оз) (в действующей редакции);</w:t>
      </w:r>
    </w:p>
    <w:p w14:paraId="73421936" w14:textId="77777777" w:rsidR="00CB5DCA" w:rsidRPr="00037273" w:rsidRDefault="00CB5DCA" w:rsidP="00CB5DCA">
      <w:pPr>
        <w:pStyle w:val="afa"/>
        <w:numPr>
          <w:ilvl w:val="0"/>
          <w:numId w:val="5"/>
        </w:numPr>
        <w:spacing w:before="0" w:after="0"/>
        <w:ind w:left="0" w:firstLine="709"/>
        <w:rPr>
          <w:sz w:val="24"/>
          <w:szCs w:val="24"/>
        </w:rPr>
      </w:pPr>
      <w:r w:rsidRPr="00037273">
        <w:rPr>
          <w:sz w:val="24"/>
          <w:szCs w:val="24"/>
        </w:rPr>
        <w:t>Стратегии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 387-р) (в действующей редакции);</w:t>
      </w:r>
    </w:p>
    <w:p w14:paraId="49CE2F97" w14:textId="77777777" w:rsidR="00CB5DCA" w:rsidRPr="00037273" w:rsidRDefault="00CB5DCA" w:rsidP="00CB5DCA">
      <w:pPr>
        <w:pStyle w:val="afa"/>
        <w:numPr>
          <w:ilvl w:val="0"/>
          <w:numId w:val="5"/>
        </w:numPr>
        <w:spacing w:before="0" w:after="0"/>
        <w:ind w:left="0" w:firstLine="709"/>
        <w:rPr>
          <w:sz w:val="24"/>
          <w:szCs w:val="24"/>
        </w:rPr>
      </w:pPr>
      <w:r w:rsidRPr="00037273">
        <w:rPr>
          <w:sz w:val="24"/>
          <w:szCs w:val="24"/>
        </w:rPr>
        <w:t>Стратегия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(утверждена Решением Совета депутатов муниципального образования Ломоносовский муниципальный район Ленинградской области от 30.03.2016 № 21);</w:t>
      </w:r>
    </w:p>
    <w:p w14:paraId="0604A12E" w14:textId="77777777" w:rsidR="00CB5DCA" w:rsidRPr="00037273" w:rsidRDefault="00CB5DCA" w:rsidP="00CB5DCA">
      <w:pPr>
        <w:pStyle w:val="afa"/>
        <w:numPr>
          <w:ilvl w:val="0"/>
          <w:numId w:val="5"/>
        </w:numPr>
        <w:autoSpaceDE w:val="0"/>
        <w:autoSpaceDN w:val="0"/>
        <w:adjustRightInd w:val="0"/>
        <w:spacing w:before="0" w:after="0"/>
        <w:ind w:left="0" w:firstLine="709"/>
        <w:rPr>
          <w:sz w:val="24"/>
          <w:szCs w:val="24"/>
          <w:lang w:eastAsia="ru-RU"/>
        </w:rPr>
      </w:pPr>
      <w:r w:rsidRPr="00037273">
        <w:rPr>
          <w:sz w:val="24"/>
          <w:szCs w:val="24"/>
        </w:rPr>
        <w:lastRenderedPageBreak/>
        <w:t>Прогноз социально-экономического развития муниципального образования Ломоносовский муниципальный район Ленинградской области на среднесрочный период (ежегодно утверждаются постановлением администрации).</w:t>
      </w:r>
    </w:p>
    <w:p w14:paraId="7AA815B5" w14:textId="77777777" w:rsidR="00CB5DCA" w:rsidRPr="00037273" w:rsidRDefault="00CB5DCA" w:rsidP="00CB5DCA">
      <w:pPr>
        <w:pStyle w:val="afa"/>
        <w:numPr>
          <w:ilvl w:val="0"/>
          <w:numId w:val="5"/>
        </w:numPr>
        <w:autoSpaceDE w:val="0"/>
        <w:autoSpaceDN w:val="0"/>
        <w:adjustRightInd w:val="0"/>
        <w:spacing w:before="0" w:after="0"/>
        <w:ind w:left="0" w:firstLine="709"/>
        <w:rPr>
          <w:sz w:val="24"/>
          <w:szCs w:val="24"/>
          <w:lang w:eastAsia="ru-RU"/>
        </w:rPr>
      </w:pPr>
      <w:r w:rsidRPr="00037273">
        <w:rPr>
          <w:sz w:val="24"/>
          <w:szCs w:val="24"/>
          <w:lang w:eastAsia="ru-RU"/>
        </w:rPr>
        <w:t>Подпрограмма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(утверждена постановлением Правительства Ленинградской области от 14 ноября 2013 г. N 394) (в действующей редакции);</w:t>
      </w:r>
    </w:p>
    <w:p w14:paraId="1D55C335" w14:textId="77777777" w:rsidR="00CB5DCA" w:rsidRPr="00037273" w:rsidRDefault="00CB5DCA" w:rsidP="00CB5DCA">
      <w:pPr>
        <w:pStyle w:val="afa"/>
        <w:numPr>
          <w:ilvl w:val="0"/>
          <w:numId w:val="5"/>
        </w:numPr>
        <w:spacing w:before="0" w:after="0"/>
        <w:ind w:left="0" w:firstLine="709"/>
        <w:rPr>
          <w:sz w:val="24"/>
          <w:szCs w:val="24"/>
        </w:rPr>
      </w:pPr>
      <w:r w:rsidRPr="00037273">
        <w:rPr>
          <w:spacing w:val="1"/>
          <w:sz w:val="24"/>
          <w:szCs w:val="24"/>
          <w:lang w:eastAsia="ru-RU"/>
        </w:rPr>
        <w:t>Подпрограмма «Развитие системы защиты прав потребителей в Ленинградской области» государственной программы Ленинградской области «Устойчивое общественное развитие в Ленинградской области», (утверждена постановлением Правительства Ленинградской области от 14 ноября 2013 года № 399) (в действующей редакции).</w:t>
      </w:r>
    </w:p>
    <w:p w14:paraId="7E2E84DE"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t>3.Цели и задачи Программы</w:t>
      </w:r>
    </w:p>
    <w:p w14:paraId="59AC36D4" w14:textId="77777777" w:rsidR="00CB5DCA" w:rsidRPr="00037273" w:rsidRDefault="00CB5DCA" w:rsidP="00CB5DCA">
      <w:pPr>
        <w:pStyle w:val="afa"/>
        <w:ind w:firstLine="708"/>
        <w:rPr>
          <w:b/>
          <w:sz w:val="24"/>
          <w:szCs w:val="24"/>
        </w:rPr>
      </w:pPr>
      <w:r w:rsidRPr="00037273">
        <w:rPr>
          <w:b/>
          <w:sz w:val="24"/>
          <w:szCs w:val="24"/>
        </w:rPr>
        <w:t xml:space="preserve">Целями </w:t>
      </w:r>
      <w:r w:rsidRPr="00037273">
        <w:rPr>
          <w:b/>
          <w:sz w:val="24"/>
          <w:szCs w:val="24"/>
          <w:lang w:eastAsia="ru-RU"/>
        </w:rPr>
        <w:t>П</w:t>
      </w:r>
      <w:r w:rsidRPr="00037273">
        <w:rPr>
          <w:b/>
          <w:sz w:val="24"/>
          <w:szCs w:val="24"/>
        </w:rPr>
        <w:t>рограммы являются:</w:t>
      </w:r>
    </w:p>
    <w:p w14:paraId="3EC0385C" w14:textId="77777777" w:rsidR="00CB5DCA" w:rsidRPr="00037273" w:rsidRDefault="00CB5DCA" w:rsidP="00CB5DCA">
      <w:pPr>
        <w:pStyle w:val="afa"/>
        <w:spacing w:before="0" w:after="0"/>
        <w:rPr>
          <w:sz w:val="24"/>
          <w:szCs w:val="24"/>
        </w:rPr>
      </w:pPr>
      <w:r w:rsidRPr="00037273">
        <w:rPr>
          <w:sz w:val="24"/>
          <w:szCs w:val="24"/>
        </w:rPr>
        <w:t>-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муниципального образования Ломоносовский муниципальный район Ленинградской области;</w:t>
      </w:r>
    </w:p>
    <w:p w14:paraId="6F3EF6FD" w14:textId="77777777" w:rsidR="00CB5DCA" w:rsidRPr="00037273" w:rsidRDefault="00CB5DCA" w:rsidP="00CB5DCA">
      <w:pPr>
        <w:pStyle w:val="afa"/>
        <w:spacing w:before="0" w:after="0"/>
        <w:rPr>
          <w:sz w:val="24"/>
          <w:szCs w:val="24"/>
        </w:rPr>
      </w:pPr>
      <w:r w:rsidRPr="00037273">
        <w:rPr>
          <w:sz w:val="24"/>
          <w:szCs w:val="24"/>
        </w:rPr>
        <w:t>- содействие развитию и поддержка малого и среднего предпринимательства на территории Ломоносовского муниципального района;</w:t>
      </w:r>
    </w:p>
    <w:p w14:paraId="5D963262" w14:textId="77777777" w:rsidR="00CB5DCA" w:rsidRPr="00037273" w:rsidRDefault="00CB5DCA" w:rsidP="00CB5DCA">
      <w:pPr>
        <w:pStyle w:val="afa"/>
        <w:spacing w:before="0" w:after="0"/>
        <w:rPr>
          <w:bCs/>
          <w:sz w:val="24"/>
          <w:szCs w:val="24"/>
        </w:rPr>
      </w:pPr>
      <w:r w:rsidRPr="00037273">
        <w:rPr>
          <w:sz w:val="24"/>
          <w:szCs w:val="24"/>
        </w:rPr>
        <w:t xml:space="preserve">- участие органов местного самоуправления в реализации подпрограммы «Развитие малого, среднего предпринимательства и потребительского рынка Ленинградской области» государственной </w:t>
      </w:r>
      <w:r w:rsidRPr="00037273">
        <w:rPr>
          <w:bCs/>
          <w:sz w:val="24"/>
          <w:szCs w:val="24"/>
        </w:rPr>
        <w:t>программы Ленинградской области «Стимулирование экономической активности Ленинградской области» (утверждена постановлением Правительства Ленинградской области № 394 от 14 ноября 2013 года);</w:t>
      </w:r>
    </w:p>
    <w:p w14:paraId="6617B7C9" w14:textId="77777777" w:rsidR="00CB5DCA" w:rsidRPr="00037273" w:rsidRDefault="00CB5DCA" w:rsidP="00CB5DCA">
      <w:pPr>
        <w:pStyle w:val="afa"/>
        <w:spacing w:before="0" w:after="0"/>
        <w:rPr>
          <w:sz w:val="24"/>
          <w:szCs w:val="24"/>
        </w:rPr>
      </w:pPr>
      <w:r w:rsidRPr="00037273">
        <w:rPr>
          <w:sz w:val="24"/>
          <w:szCs w:val="24"/>
        </w:rPr>
        <w:t>- создание необходимых условий для максимальной реализации потребителями Ленинградской области своих законных прав и интересов;</w:t>
      </w:r>
    </w:p>
    <w:p w14:paraId="36F28039" w14:textId="77777777" w:rsidR="00CB5DCA" w:rsidRPr="00037273" w:rsidRDefault="00CB5DCA" w:rsidP="00CB5DCA">
      <w:pPr>
        <w:pStyle w:val="afa"/>
        <w:spacing w:before="0" w:after="0"/>
        <w:rPr>
          <w:sz w:val="24"/>
          <w:szCs w:val="24"/>
        </w:rPr>
      </w:pPr>
      <w:r w:rsidRPr="00037273">
        <w:rPr>
          <w:sz w:val="24"/>
          <w:szCs w:val="24"/>
        </w:rPr>
        <w:t>- поддержка субъектов, осуществляющих деятельность в сфере социального предпринимательства;</w:t>
      </w:r>
    </w:p>
    <w:p w14:paraId="102DDB42" w14:textId="77777777" w:rsidR="00CB5DCA" w:rsidRPr="00037273" w:rsidRDefault="00CB5DCA" w:rsidP="00CB5DCA">
      <w:pPr>
        <w:pStyle w:val="afa"/>
        <w:spacing w:before="0" w:after="0"/>
        <w:rPr>
          <w:sz w:val="24"/>
          <w:szCs w:val="24"/>
        </w:rPr>
      </w:pPr>
      <w:r w:rsidRPr="00037273">
        <w:rPr>
          <w:sz w:val="24"/>
          <w:szCs w:val="24"/>
        </w:rPr>
        <w:t>- поддержка субъектов, осуществляющих деятельность в сфере народных художественных промыслов и ремесел.</w:t>
      </w:r>
    </w:p>
    <w:p w14:paraId="4A413091" w14:textId="77777777" w:rsidR="00CB5DCA" w:rsidRPr="00037273" w:rsidRDefault="00CB5DCA" w:rsidP="00CB5DCA">
      <w:pPr>
        <w:pStyle w:val="afa"/>
        <w:rPr>
          <w:b/>
          <w:sz w:val="24"/>
          <w:szCs w:val="24"/>
        </w:rPr>
      </w:pPr>
      <w:r w:rsidRPr="00037273">
        <w:rPr>
          <w:b/>
          <w:sz w:val="24"/>
          <w:szCs w:val="24"/>
        </w:rPr>
        <w:t>Основными задачами Программы являются:</w:t>
      </w:r>
    </w:p>
    <w:p w14:paraId="41F1105B" w14:textId="77777777" w:rsidR="00CB5DCA" w:rsidRPr="00037273" w:rsidRDefault="00CB5DCA" w:rsidP="00CB5DCA">
      <w:pPr>
        <w:ind w:firstLine="709"/>
        <w:jc w:val="both"/>
      </w:pPr>
      <w:r w:rsidRPr="00037273">
        <w:t>- содействие росту количества действующих субъектов малого предпринимательства на территории Ломоносовского муниципального района;</w:t>
      </w:r>
    </w:p>
    <w:p w14:paraId="580D3931" w14:textId="77777777" w:rsidR="00CB5DCA" w:rsidRPr="00037273" w:rsidRDefault="00CB5DCA" w:rsidP="00CB5DCA">
      <w:pPr>
        <w:ind w:firstLine="709"/>
        <w:jc w:val="both"/>
      </w:pPr>
      <w:r w:rsidRPr="00037273">
        <w:t>- развитие инфраструктуры поддержки малого и среднего предпринимательства;</w:t>
      </w:r>
    </w:p>
    <w:p w14:paraId="0E57E73E" w14:textId="77777777" w:rsidR="00CB5DCA" w:rsidRPr="00037273" w:rsidRDefault="00CB5DCA" w:rsidP="00CB5DCA">
      <w:pPr>
        <w:ind w:firstLine="708"/>
        <w:jc w:val="both"/>
      </w:pPr>
      <w:r w:rsidRPr="00037273">
        <w:t>-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w:t>
      </w:r>
    </w:p>
    <w:p w14:paraId="5D4EF237" w14:textId="77777777" w:rsidR="00CB5DCA" w:rsidRPr="00037273" w:rsidRDefault="00CB5DCA" w:rsidP="00CB5DCA">
      <w:pPr>
        <w:ind w:firstLine="708"/>
        <w:jc w:val="both"/>
      </w:pPr>
      <w:r w:rsidRPr="00037273">
        <w:t>- развитие и обеспечение функционирования системы защиты прав потребителей в Ленинградской области;</w:t>
      </w:r>
    </w:p>
    <w:p w14:paraId="38AF06C4" w14:textId="77777777" w:rsidR="00CB5DCA" w:rsidRPr="00037273" w:rsidRDefault="00CB5DCA" w:rsidP="00CB5DCA">
      <w:pPr>
        <w:ind w:firstLine="708"/>
        <w:jc w:val="both"/>
      </w:pPr>
      <w:r w:rsidRPr="00037273">
        <w:t>- обеспечение деятельности информационно-консультационного центра для информирования и консультирования потребителей;</w:t>
      </w:r>
    </w:p>
    <w:p w14:paraId="2DA35E6D" w14:textId="77777777" w:rsidR="00CB5DCA" w:rsidRPr="00037273" w:rsidRDefault="00CB5DCA" w:rsidP="00CB5DCA">
      <w:pPr>
        <w:ind w:firstLine="708"/>
        <w:jc w:val="both"/>
      </w:pPr>
      <w:r w:rsidRPr="00037273">
        <w:t>- повышение правовой грамотности населения в сфере защиты прав потребителей путем регулярного информирования и просвещения;</w:t>
      </w:r>
    </w:p>
    <w:p w14:paraId="6F6A518A" w14:textId="77777777" w:rsidR="00CB5DCA" w:rsidRPr="00037273" w:rsidRDefault="00CB5DCA" w:rsidP="00CB5DCA">
      <w:pPr>
        <w:ind w:firstLine="708"/>
        <w:jc w:val="both"/>
      </w:pPr>
      <w:r w:rsidRPr="00037273">
        <w:lastRenderedPageBreak/>
        <w:t>- содействие развитию социального предпринимательства;</w:t>
      </w:r>
    </w:p>
    <w:p w14:paraId="5CC70215" w14:textId="77777777" w:rsidR="00CB5DCA" w:rsidRPr="00037273" w:rsidRDefault="00CB5DCA" w:rsidP="00CB5DCA">
      <w:pPr>
        <w:ind w:firstLine="708"/>
        <w:jc w:val="both"/>
      </w:pPr>
      <w:r w:rsidRPr="00037273">
        <w:t>- содействие сохранению, возрождению и развитию народных художественных промыслов и ремесел.</w:t>
      </w:r>
    </w:p>
    <w:p w14:paraId="59A7CFA5" w14:textId="77777777" w:rsidR="00CB5DCA" w:rsidRPr="00037273" w:rsidRDefault="00CB5DCA" w:rsidP="00CB5DCA">
      <w:pPr>
        <w:ind w:firstLine="708"/>
        <w:jc w:val="both"/>
      </w:pPr>
      <w:r w:rsidRPr="00037273">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w:t>
      </w:r>
      <w:r w:rsidRPr="00037273">
        <w:rPr>
          <w:color w:val="000000"/>
        </w:rPr>
        <w:t>Развитие малого и среднего предпринимательства в Ломоносовском муниципальном районе</w:t>
      </w:r>
      <w:r w:rsidRPr="00037273">
        <w:t>».</w:t>
      </w:r>
    </w:p>
    <w:p w14:paraId="15D5DBFD" w14:textId="77777777" w:rsidR="00CB5DCA" w:rsidRPr="00037273" w:rsidRDefault="00CB5DCA" w:rsidP="00CB5DCA">
      <w:pPr>
        <w:pStyle w:val="afa"/>
        <w:spacing w:before="0" w:after="0"/>
        <w:rPr>
          <w:sz w:val="24"/>
          <w:szCs w:val="24"/>
        </w:rPr>
      </w:pPr>
      <w:r w:rsidRPr="00037273">
        <w:rPr>
          <w:sz w:val="24"/>
          <w:szCs w:val="24"/>
        </w:rPr>
        <w:t>Реализация муниципальной программы «Развитие малого и среднего предпринимательства в Ломоносовском муниципальном районе» осуществляется в один этап.</w:t>
      </w:r>
    </w:p>
    <w:p w14:paraId="486533BB"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t>4</w:t>
      </w:r>
      <w:r w:rsidRPr="00037273">
        <w:rPr>
          <w:rFonts w:ascii="Times New Roman" w:hAnsi="Times New Roman" w:cs="Times New Roman"/>
        </w:rPr>
        <w:t xml:space="preserve">. </w:t>
      </w:r>
      <w:r w:rsidRPr="00037273">
        <w:rPr>
          <w:rFonts w:ascii="Times New Roman" w:hAnsi="Times New Roman" w:cs="Times New Roman"/>
          <w:sz w:val="24"/>
          <w:szCs w:val="24"/>
        </w:rPr>
        <w:t>Расшифровка плановых значений показателей (индикаторов) Программы по годам реализации, их взаимосвязь с мероприятиями</w:t>
      </w:r>
    </w:p>
    <w:p w14:paraId="6D7E56F6" w14:textId="77777777" w:rsidR="00CB5DCA" w:rsidRPr="00037273" w:rsidRDefault="00CB5DCA" w:rsidP="00CB5DCA">
      <w:pPr>
        <w:pStyle w:val="afa"/>
        <w:spacing w:before="0" w:after="0"/>
        <w:rPr>
          <w:sz w:val="24"/>
          <w:szCs w:val="24"/>
        </w:rPr>
      </w:pPr>
      <w:r w:rsidRPr="00037273">
        <w:rPr>
          <w:rStyle w:val="afb"/>
          <w:sz w:val="24"/>
          <w:szCs w:val="24"/>
        </w:rPr>
        <w:t>Рассматриваемые плановые показатели являются следствием совокупности факторов, оказывающих как положительное, так и негативное воздействие на состояние сферы малого, среднего бизнеса. Ключевое значение имеет политика, проводимая федеральными органами исполнительной власти, в частности меры налогового регулирования, размеры фиксированных платежей во внебюджетные фонды, прочие составляющие. Безусловно, реализуемые органами местного самоуправления мероприятия, направленные на поддержку малого и среднего бизнеса, не оказывают решающего влияния на развитие отрасли в целом, но являются базовой составляющей. Предполагаемый рост плановых значений</w:t>
      </w:r>
      <w:r w:rsidRPr="00037273">
        <w:rPr>
          <w:sz w:val="24"/>
          <w:szCs w:val="24"/>
        </w:rPr>
        <w:t xml:space="preserve"> есть результат успешной реализации всех мероприятий поддержки бизнеса, которые изложены в Разделе 5 Программы.</w:t>
      </w:r>
    </w:p>
    <w:p w14:paraId="22DB06E4" w14:textId="77777777" w:rsidR="00CB5DCA" w:rsidRPr="00037273" w:rsidRDefault="00CB5DCA" w:rsidP="00CB5DCA">
      <w:pPr>
        <w:pStyle w:val="afa"/>
        <w:spacing w:before="0" w:after="0"/>
        <w:rPr>
          <w:sz w:val="24"/>
          <w:szCs w:val="24"/>
        </w:rPr>
      </w:pPr>
      <w:r w:rsidRPr="00037273">
        <w:rPr>
          <w:sz w:val="24"/>
          <w:szCs w:val="24"/>
        </w:rPr>
        <w:t>Расшифровка плановых значений показателей (индикаторов) Программы по годам реализации и информация о взаимосвязи показателей муниципальной программы с мероприятиями приведены в Приложениях 1 и 2 к муниципальной программе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w:t>
      </w:r>
    </w:p>
    <w:p w14:paraId="47A4257B"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t>5.Характеристика основных мероприятий Программы</w:t>
      </w:r>
    </w:p>
    <w:p w14:paraId="7F3EB28D" w14:textId="77777777" w:rsidR="00CB5DCA" w:rsidRPr="00037273" w:rsidRDefault="00CB5DCA" w:rsidP="00CB5DCA">
      <w:pPr>
        <w:pStyle w:val="afa"/>
        <w:spacing w:before="0" w:after="0"/>
        <w:rPr>
          <w:sz w:val="24"/>
          <w:szCs w:val="24"/>
        </w:rPr>
      </w:pPr>
      <w:r w:rsidRPr="00037273">
        <w:rPr>
          <w:sz w:val="24"/>
          <w:szCs w:val="24"/>
        </w:rPr>
        <w:t>В рамках данной Программы на 2018 – 2022 годы реализуются два основных мероприятия:</w:t>
      </w:r>
    </w:p>
    <w:p w14:paraId="2354C762" w14:textId="77777777" w:rsidR="00CB5DCA" w:rsidRPr="00037273" w:rsidRDefault="00CB5DCA" w:rsidP="00CB5DCA">
      <w:pPr>
        <w:ind w:firstLine="708"/>
        <w:jc w:val="both"/>
        <w:rPr>
          <w:b/>
          <w:sz w:val="26"/>
          <w:szCs w:val="26"/>
        </w:rPr>
      </w:pPr>
      <w:r w:rsidRPr="00037273">
        <w:rPr>
          <w:b/>
          <w:sz w:val="26"/>
          <w:szCs w:val="26"/>
        </w:rPr>
        <w:t>1. Развитие инфраструктуры поддержки малого и среднего предпринимательства.</w:t>
      </w:r>
    </w:p>
    <w:p w14:paraId="0671AD55" w14:textId="77777777" w:rsidR="00CB5DCA" w:rsidRPr="00037273" w:rsidRDefault="00CB5DCA" w:rsidP="00CB5DCA">
      <w:pPr>
        <w:ind w:firstLine="708"/>
        <w:jc w:val="both"/>
        <w:rPr>
          <w:b/>
          <w:sz w:val="10"/>
          <w:szCs w:val="10"/>
        </w:rPr>
      </w:pPr>
    </w:p>
    <w:p w14:paraId="5213483B" w14:textId="77777777" w:rsidR="00CB5DCA" w:rsidRPr="00037273" w:rsidRDefault="00CB5DCA" w:rsidP="00CB5DCA">
      <w:pPr>
        <w:pStyle w:val="afa"/>
        <w:spacing w:before="0" w:after="0"/>
        <w:rPr>
          <w:b/>
          <w:i/>
          <w:sz w:val="24"/>
          <w:szCs w:val="24"/>
        </w:rPr>
      </w:pPr>
      <w:r w:rsidRPr="00037273">
        <w:rPr>
          <w:b/>
          <w:i/>
          <w:sz w:val="24"/>
          <w:szCs w:val="24"/>
        </w:rPr>
        <w:t>1.1 Организационно – консультационная, информационная поддержка развития малого предпринимательства</w:t>
      </w:r>
    </w:p>
    <w:p w14:paraId="48C6DBAC" w14:textId="77777777" w:rsidR="00CB5DCA" w:rsidRPr="00037273" w:rsidRDefault="00CB5DCA" w:rsidP="00CB5DCA">
      <w:pPr>
        <w:pStyle w:val="afa"/>
        <w:spacing w:before="0" w:after="0"/>
        <w:rPr>
          <w:sz w:val="24"/>
          <w:szCs w:val="24"/>
        </w:rPr>
      </w:pPr>
      <w:r w:rsidRPr="00037273">
        <w:rPr>
          <w:sz w:val="24"/>
          <w:szCs w:val="24"/>
        </w:rPr>
        <w:t>Субсидии Ломоносовскому фонду устойчивого развития «Бизнес-центр» в виде имущественного взноса на обеспечение его деятельности.</w:t>
      </w:r>
    </w:p>
    <w:p w14:paraId="0FE61FF7" w14:textId="77777777" w:rsidR="00CB5DCA" w:rsidRPr="00037273" w:rsidRDefault="00CB5DCA" w:rsidP="00AF5235">
      <w:pPr>
        <w:pStyle w:val="afa"/>
        <w:numPr>
          <w:ilvl w:val="1"/>
          <w:numId w:val="39"/>
        </w:numPr>
        <w:spacing w:before="0" w:after="0"/>
        <w:rPr>
          <w:b/>
          <w:i/>
          <w:sz w:val="24"/>
          <w:szCs w:val="24"/>
        </w:rPr>
      </w:pPr>
      <w:r w:rsidRPr="00037273">
        <w:rPr>
          <w:b/>
          <w:i/>
          <w:sz w:val="24"/>
          <w:szCs w:val="24"/>
        </w:rPr>
        <w:t>Имущественная поддержка предпринимательства</w:t>
      </w:r>
    </w:p>
    <w:p w14:paraId="0A650F57" w14:textId="77777777" w:rsidR="00CB5DCA" w:rsidRPr="00037273" w:rsidRDefault="00CB5DCA" w:rsidP="00CB5DCA">
      <w:pPr>
        <w:pStyle w:val="afa"/>
        <w:spacing w:before="0" w:after="0"/>
        <w:rPr>
          <w:sz w:val="24"/>
          <w:szCs w:val="24"/>
        </w:rPr>
      </w:pPr>
      <w:r w:rsidRPr="00037273">
        <w:rPr>
          <w:sz w:val="24"/>
          <w:szCs w:val="24"/>
        </w:rPr>
        <w:t xml:space="preserve">Предоставление организации муниципальной инфраструктуры поддержки предпринимательства (Ломоносовскому фонду устойчивого развития «Бизнес-центр») помещения для осуществления деятельности по адресу: Санкт-Петербург, г. Ломоносов, </w:t>
      </w:r>
      <w:r w:rsidRPr="00037273">
        <w:rPr>
          <w:sz w:val="24"/>
          <w:szCs w:val="24"/>
        </w:rPr>
        <w:lastRenderedPageBreak/>
        <w:t>ул. Еленинская, д.18,  офис 14., а также оказание содействия в проведении мероприятий поддержки бизнеса (актовый зал для организации семинаров, конференций, предоставление иного имущества).</w:t>
      </w:r>
    </w:p>
    <w:p w14:paraId="620A3074" w14:textId="77777777" w:rsidR="00CB5DCA" w:rsidRPr="00037273" w:rsidRDefault="00CB5DCA" w:rsidP="00CB5DCA">
      <w:pPr>
        <w:pStyle w:val="afa"/>
        <w:spacing w:before="0" w:after="0"/>
        <w:rPr>
          <w:sz w:val="24"/>
          <w:szCs w:val="24"/>
        </w:rPr>
      </w:pPr>
      <w:r w:rsidRPr="00037273">
        <w:rPr>
          <w:sz w:val="24"/>
          <w:szCs w:val="24"/>
        </w:rPr>
        <w:t>Реализация плана мероприятий («дорожной карты») взаимодействия органов местного самоуправления Ломоносовского муниципального района по вопросам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территории муниципального образования Ломоносовский муниципальный район Ленинградской области.</w:t>
      </w:r>
    </w:p>
    <w:p w14:paraId="3BF1C6A8" w14:textId="77777777" w:rsidR="00CB5DCA" w:rsidRPr="00037273" w:rsidRDefault="00CB5DCA" w:rsidP="00AF5235">
      <w:pPr>
        <w:pStyle w:val="2"/>
        <w:keepLines/>
        <w:widowControl/>
        <w:numPr>
          <w:ilvl w:val="1"/>
          <w:numId w:val="39"/>
        </w:numPr>
        <w:spacing w:before="0" w:after="0"/>
        <w:jc w:val="both"/>
        <w:rPr>
          <w:rFonts w:ascii="Times New Roman" w:hAnsi="Times New Roman"/>
          <w:sz w:val="24"/>
          <w:szCs w:val="24"/>
        </w:rPr>
      </w:pPr>
      <w:r w:rsidRPr="00037273">
        <w:rPr>
          <w:rFonts w:ascii="Times New Roman" w:hAnsi="Times New Roman"/>
          <w:sz w:val="24"/>
          <w:szCs w:val="24"/>
        </w:rPr>
        <w:t>Создание условий для развития нестационарной торговой деятельности</w:t>
      </w:r>
    </w:p>
    <w:p w14:paraId="455EDFD1" w14:textId="77777777" w:rsidR="00CB5DCA" w:rsidRPr="00037273" w:rsidRDefault="00CB5DCA" w:rsidP="00CB5DCA">
      <w:pPr>
        <w:ind w:firstLine="708"/>
        <w:jc w:val="both"/>
      </w:pPr>
      <w:r w:rsidRPr="00037273">
        <w:t>Разработка и утверждение схем размещения нестационарных торговых объектов в поселениях в целях создания условий развития нестационарной торговой деятельности.</w:t>
      </w:r>
    </w:p>
    <w:p w14:paraId="63BD2506" w14:textId="77777777" w:rsidR="00CB5DCA" w:rsidRPr="00037273" w:rsidRDefault="00CB5DCA" w:rsidP="00CB5DCA">
      <w:pPr>
        <w:ind w:firstLine="708"/>
        <w:jc w:val="both"/>
      </w:pPr>
    </w:p>
    <w:p w14:paraId="6A4237AF" w14:textId="77777777" w:rsidR="00CB5DCA" w:rsidRPr="00037273" w:rsidRDefault="00CB5DCA" w:rsidP="00CB5DCA">
      <w:pPr>
        <w:ind w:firstLine="708"/>
        <w:jc w:val="both"/>
        <w:rPr>
          <w:b/>
          <w:sz w:val="26"/>
          <w:szCs w:val="26"/>
        </w:rPr>
      </w:pPr>
      <w:r w:rsidRPr="00037273">
        <w:rPr>
          <w:b/>
          <w:sz w:val="28"/>
          <w:szCs w:val="28"/>
        </w:rPr>
        <w:t xml:space="preserve">2. </w:t>
      </w:r>
      <w:r w:rsidRPr="00037273">
        <w:rPr>
          <w:b/>
          <w:sz w:val="26"/>
          <w:szCs w:val="26"/>
        </w:rPr>
        <w:t>Мероприятия по поддержке малого и среднего предпринимательства.</w:t>
      </w:r>
    </w:p>
    <w:p w14:paraId="095F32FB" w14:textId="77777777" w:rsidR="00CB5DCA" w:rsidRPr="00037273" w:rsidRDefault="00CB5DCA" w:rsidP="00CB5DCA">
      <w:pPr>
        <w:ind w:firstLine="708"/>
        <w:jc w:val="both"/>
        <w:rPr>
          <w:b/>
          <w:sz w:val="10"/>
          <w:szCs w:val="10"/>
        </w:rPr>
      </w:pPr>
    </w:p>
    <w:p w14:paraId="24338B12" w14:textId="77777777" w:rsidR="00CB5DCA" w:rsidRPr="00037273" w:rsidRDefault="00CB5DCA" w:rsidP="00CB5DCA">
      <w:pPr>
        <w:pStyle w:val="2"/>
        <w:spacing w:before="0" w:after="0"/>
        <w:ind w:firstLine="709"/>
        <w:jc w:val="both"/>
        <w:rPr>
          <w:rFonts w:ascii="Times New Roman" w:hAnsi="Times New Roman"/>
          <w:sz w:val="24"/>
          <w:szCs w:val="24"/>
        </w:rPr>
      </w:pPr>
      <w:r w:rsidRPr="00037273">
        <w:rPr>
          <w:rFonts w:ascii="Times New Roman" w:hAnsi="Times New Roman"/>
          <w:sz w:val="24"/>
          <w:szCs w:val="24"/>
        </w:rPr>
        <w:t>2.1 Мероприятия по поддержке субъектов малого предпринимательства, действующих менее одного года, на организацию предпринимательской деятельности</w:t>
      </w:r>
    </w:p>
    <w:p w14:paraId="686AFABE" w14:textId="77777777" w:rsidR="00CB5DCA" w:rsidRPr="00037273" w:rsidRDefault="00CB5DCA" w:rsidP="00CB5DCA">
      <w:pPr>
        <w:ind w:firstLine="709"/>
        <w:jc w:val="both"/>
      </w:pPr>
      <w:r w:rsidRPr="00037273">
        <w:t xml:space="preserve"> Мероприятия по поддержке субъектов малого предпринимательства, действующих менее одного года, на организацию предпринимательской деятельности. </w:t>
      </w:r>
    </w:p>
    <w:p w14:paraId="6B22369E" w14:textId="77777777" w:rsidR="00CB5DCA" w:rsidRPr="00037273" w:rsidRDefault="00CB5DCA" w:rsidP="00CB5DCA">
      <w:pPr>
        <w:pStyle w:val="afa"/>
        <w:spacing w:before="0" w:after="0"/>
        <w:rPr>
          <w:sz w:val="24"/>
          <w:szCs w:val="24"/>
          <w:lang w:eastAsia="ru-RU"/>
        </w:rPr>
      </w:pPr>
      <w:r w:rsidRPr="00037273">
        <w:rPr>
          <w:sz w:val="24"/>
          <w:szCs w:val="24"/>
        </w:rPr>
        <w:t>Участие в реализации направлений областной подпрограммы «</w:t>
      </w:r>
      <w:r w:rsidRPr="00037273">
        <w:rPr>
          <w:sz w:val="24"/>
          <w:szCs w:val="24"/>
          <w:lang w:eastAsia="ru-RU"/>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(утверждена постановлением Правительства Ленинградской области от 14 ноября 2013 г. N 394).</w:t>
      </w:r>
    </w:p>
    <w:p w14:paraId="1A96454F" w14:textId="77777777" w:rsidR="00CB5DCA" w:rsidRPr="00037273" w:rsidRDefault="00CB5DCA" w:rsidP="00CB5DCA">
      <w:pPr>
        <w:pStyle w:val="afa"/>
        <w:spacing w:before="0" w:after="0"/>
        <w:rPr>
          <w:sz w:val="24"/>
          <w:szCs w:val="24"/>
          <w:lang w:eastAsia="ru-RU"/>
        </w:rPr>
      </w:pPr>
      <w:r w:rsidRPr="00037273">
        <w:rPr>
          <w:sz w:val="24"/>
          <w:szCs w:val="24"/>
          <w:lang w:eastAsia="ru-RU"/>
        </w:rPr>
        <w:t>Оказание имущественной поддержки в форме муниципальной преференции субъектам малого и среднего предпринимательства Ломоносовского муниципального района (муниципальная преференция предоставляется всем субъектам малого, среднего предпринимательства, зарегистрированным на территории Ломоносовского  муниципального района).</w:t>
      </w:r>
    </w:p>
    <w:p w14:paraId="11EDAF8F" w14:textId="77777777" w:rsidR="00CB5DCA" w:rsidRPr="00037273" w:rsidRDefault="00CB5DCA" w:rsidP="00CB5DCA">
      <w:pPr>
        <w:pStyle w:val="afa"/>
        <w:spacing w:before="0" w:after="0"/>
        <w:rPr>
          <w:sz w:val="24"/>
          <w:szCs w:val="24"/>
          <w:lang w:eastAsia="ru-RU"/>
        </w:rPr>
      </w:pPr>
      <w:r w:rsidRPr="00037273">
        <w:rPr>
          <w:sz w:val="24"/>
          <w:szCs w:val="24"/>
          <w:lang w:eastAsia="ru-RU"/>
        </w:rPr>
        <w:t>Установление в порядке предоставления субсидий, регламентирующем реализацию мероприятия по поддержке субъектов малого предпринимательства, действующих менее одного года, на организацию предпринимательской деятельности, утверждаемом постановлением администрации муниципального образования Ломоносовский муниципальный район Ленинградской области, начисления дополнительных баллов соискателям, относящимся к приоритетным группам и (или) осуществляющим приоритетные виды деятельности.</w:t>
      </w:r>
    </w:p>
    <w:p w14:paraId="6674BBD7" w14:textId="77777777" w:rsidR="00CB5DCA" w:rsidRPr="00037273" w:rsidRDefault="00CB5DCA" w:rsidP="00CB5DCA">
      <w:pPr>
        <w:pStyle w:val="2"/>
        <w:spacing w:before="0" w:after="0"/>
        <w:ind w:firstLine="708"/>
        <w:jc w:val="both"/>
        <w:rPr>
          <w:rFonts w:ascii="Times New Roman" w:hAnsi="Times New Roman"/>
          <w:sz w:val="24"/>
          <w:szCs w:val="24"/>
        </w:rPr>
      </w:pPr>
      <w:r w:rsidRPr="00037273">
        <w:rPr>
          <w:rFonts w:ascii="Times New Roman" w:hAnsi="Times New Roman"/>
          <w:sz w:val="24"/>
          <w:szCs w:val="24"/>
        </w:rPr>
        <w:t>2.2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w:t>
      </w:r>
    </w:p>
    <w:p w14:paraId="27571E78" w14:textId="77777777" w:rsidR="00CB5DCA" w:rsidRPr="00037273" w:rsidRDefault="00CB5DCA" w:rsidP="00CB5DCA">
      <w:pPr>
        <w:pStyle w:val="afa"/>
        <w:spacing w:before="0" w:after="0"/>
        <w:rPr>
          <w:sz w:val="24"/>
          <w:szCs w:val="24"/>
        </w:rPr>
      </w:pPr>
      <w:r w:rsidRPr="00037273">
        <w:rPr>
          <w:sz w:val="24"/>
          <w:szCs w:val="24"/>
        </w:rPr>
        <w:t xml:space="preserve">Проведение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 осуществляется на единой методологической и программно-технологической основе в целях реализации органами местного самоуправления своих полномочий по принятию и организации выполнения планов и программ комплексного социально-экономического развития, формированию бюджета, а также содействию развития малого и среднего предпринимательства. </w:t>
      </w:r>
    </w:p>
    <w:p w14:paraId="5438A2A1" w14:textId="77777777" w:rsidR="00CB5DCA" w:rsidRPr="00037273" w:rsidRDefault="00CB5DCA" w:rsidP="00CB5DCA">
      <w:pPr>
        <w:pStyle w:val="2"/>
        <w:spacing w:before="0" w:after="0"/>
        <w:ind w:firstLine="708"/>
        <w:jc w:val="both"/>
        <w:rPr>
          <w:rFonts w:ascii="Times New Roman" w:hAnsi="Times New Roman"/>
          <w:sz w:val="24"/>
          <w:szCs w:val="24"/>
        </w:rPr>
      </w:pPr>
      <w:r w:rsidRPr="00037273">
        <w:rPr>
          <w:rFonts w:ascii="Times New Roman" w:hAnsi="Times New Roman"/>
          <w:sz w:val="24"/>
          <w:szCs w:val="24"/>
        </w:rPr>
        <w:t>2.3 Обеспечение деятельности информационно-консультационных центров для потребителей за счет средств местного бюджета</w:t>
      </w:r>
    </w:p>
    <w:p w14:paraId="1BC3EDCE" w14:textId="77777777" w:rsidR="00CB5DCA" w:rsidRPr="00037273" w:rsidRDefault="00CB5DCA" w:rsidP="00CB5DCA">
      <w:pPr>
        <w:jc w:val="both"/>
      </w:pPr>
      <w:r w:rsidRPr="00037273">
        <w:tab/>
        <w:t>Обеспечение деятельности информационно-консультационных центров для потребителей за счет средств местного бюджета (</w:t>
      </w:r>
      <w:r w:rsidRPr="00037273">
        <w:rPr>
          <w:shd w:val="clear" w:color="auto" w:fill="FFFFFF"/>
        </w:rPr>
        <w:t xml:space="preserve">обеспечение деятельности 1 (одного) </w:t>
      </w:r>
      <w:r w:rsidRPr="00037273">
        <w:rPr>
          <w:shd w:val="clear" w:color="auto" w:fill="FFFFFF"/>
        </w:rPr>
        <w:lastRenderedPageBreak/>
        <w:t>информационно-консультационного центра для информирования и консультирования потребителей</w:t>
      </w:r>
      <w:r w:rsidRPr="00037273">
        <w:t>).</w:t>
      </w:r>
    </w:p>
    <w:p w14:paraId="4686C037" w14:textId="77777777" w:rsidR="00CB5DCA" w:rsidRPr="00037273" w:rsidRDefault="00CB5DCA" w:rsidP="00CB5DCA">
      <w:pPr>
        <w:ind w:firstLine="708"/>
        <w:jc w:val="both"/>
        <w:rPr>
          <w:b/>
          <w:i/>
        </w:rPr>
      </w:pPr>
      <w:r w:rsidRPr="00037273">
        <w:rPr>
          <w:b/>
          <w:i/>
        </w:rPr>
        <w:t>2.4 Поддержка субъектов, осуществляющих деятельность в сфере народных художественных промыслов и ремесел</w:t>
      </w:r>
    </w:p>
    <w:p w14:paraId="3A88E9A7" w14:textId="77777777" w:rsidR="00CB5DCA" w:rsidRPr="00037273" w:rsidRDefault="00CB5DCA" w:rsidP="00CB5DCA">
      <w:pPr>
        <w:jc w:val="both"/>
      </w:pPr>
      <w:r w:rsidRPr="00037273">
        <w:rPr>
          <w:b/>
          <w:i/>
        </w:rPr>
        <w:tab/>
      </w:r>
      <w:r w:rsidRPr="00037273">
        <w:t>Сохранение, возрождение и развитие народных художественных промыслов и ремесел.</w:t>
      </w:r>
    </w:p>
    <w:p w14:paraId="3178862F" w14:textId="77777777" w:rsidR="00CB5DCA" w:rsidRPr="00037273" w:rsidRDefault="00CB5DCA" w:rsidP="00CB5DCA">
      <w:pPr>
        <w:ind w:firstLine="708"/>
        <w:jc w:val="both"/>
        <w:rPr>
          <w:b/>
          <w:i/>
        </w:rPr>
      </w:pPr>
      <w:r w:rsidRPr="00037273">
        <w:rPr>
          <w:b/>
          <w:i/>
        </w:rPr>
        <w:t>2.5 Поддержка субъектов, осуществляющих деятельность в сфере социального предпринимательства</w:t>
      </w:r>
    </w:p>
    <w:p w14:paraId="77C07CBB" w14:textId="77777777" w:rsidR="00CB5DCA" w:rsidRPr="00037273" w:rsidRDefault="00CB5DCA" w:rsidP="00CB5DCA">
      <w:pPr>
        <w:jc w:val="both"/>
      </w:pPr>
      <w:r w:rsidRPr="00037273">
        <w:rPr>
          <w:b/>
          <w:i/>
        </w:rPr>
        <w:tab/>
      </w:r>
      <w:r w:rsidRPr="00037273">
        <w:t xml:space="preserve">Консультирование и оказание содействия в </w:t>
      </w:r>
      <w:r w:rsidRPr="00037273">
        <w:rPr>
          <w:color w:val="000000"/>
        </w:rPr>
        <w:t>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p w14:paraId="2E7E12F6"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t>6.Целевые показатели (индикаторы)</w:t>
      </w:r>
    </w:p>
    <w:p w14:paraId="35AA391D" w14:textId="77777777" w:rsidR="00CB5DCA" w:rsidRPr="00037273" w:rsidRDefault="00CB5DCA" w:rsidP="00CB5DCA">
      <w:pPr>
        <w:pStyle w:val="afa"/>
        <w:spacing w:before="0"/>
        <w:rPr>
          <w:sz w:val="24"/>
          <w:szCs w:val="24"/>
        </w:rPr>
      </w:pPr>
      <w:r w:rsidRPr="00037273">
        <w:rPr>
          <w:sz w:val="24"/>
          <w:szCs w:val="24"/>
        </w:rPr>
        <w:t>Расшифровка плановых значений показателей (индикаторов) муниципальной программы по годам реализации и информация о взаимосвязи показателей муниципальной программы с мероприятиями приведены в приложениях 1 и 2 к Программе.</w:t>
      </w:r>
    </w:p>
    <w:p w14:paraId="5E5DEDE4" w14:textId="77777777" w:rsidR="00CB5DCA" w:rsidRPr="00037273" w:rsidRDefault="00CB5DCA" w:rsidP="00CB5DCA">
      <w:pPr>
        <w:pStyle w:val="10"/>
        <w:framePr w:wrap="auto" w:hAnchor="page" w:x="1909" w:y="740"/>
        <w:jc w:val="left"/>
        <w:rPr>
          <w:rFonts w:ascii="Times New Roman" w:hAnsi="Times New Roman" w:cs="Times New Roman"/>
          <w:b w:val="0"/>
          <w:sz w:val="24"/>
          <w:szCs w:val="24"/>
        </w:rPr>
      </w:pPr>
    </w:p>
    <w:p w14:paraId="547C344B" w14:textId="77777777" w:rsidR="00CB5DCA" w:rsidRPr="00037273" w:rsidRDefault="00CB5DCA" w:rsidP="00CB5DCA">
      <w:pPr>
        <w:pStyle w:val="10"/>
        <w:framePr w:wrap="auto" w:hAnchor="page" w:x="1909" w:y="740"/>
        <w:ind w:firstLine="708"/>
        <w:jc w:val="both"/>
        <w:rPr>
          <w:rFonts w:ascii="Times New Roman" w:hAnsi="Times New Roman" w:cs="Times New Roman"/>
          <w:b w:val="0"/>
          <w:sz w:val="24"/>
          <w:szCs w:val="24"/>
        </w:rPr>
      </w:pPr>
      <w:r w:rsidRPr="00037273">
        <w:rPr>
          <w:rFonts w:ascii="Times New Roman" w:hAnsi="Times New Roman" w:cs="Times New Roman"/>
          <w:b w:val="0"/>
          <w:sz w:val="24"/>
          <w:szCs w:val="24"/>
        </w:rPr>
        <w:t>Объем финансирования программы в 2018-2022 годах составит 113</w:t>
      </w:r>
      <w:r>
        <w:rPr>
          <w:rFonts w:ascii="Times New Roman" w:hAnsi="Times New Roman" w:cs="Times New Roman"/>
          <w:b w:val="0"/>
          <w:sz w:val="24"/>
          <w:szCs w:val="24"/>
        </w:rPr>
        <w:t>45,3</w:t>
      </w:r>
      <w:r w:rsidRPr="00037273">
        <w:rPr>
          <w:rFonts w:ascii="Times New Roman" w:hAnsi="Times New Roman" w:cs="Times New Roman"/>
          <w:b w:val="0"/>
          <w:sz w:val="24"/>
          <w:szCs w:val="24"/>
        </w:rPr>
        <w:t xml:space="preserve"> тыс. рублей.</w:t>
      </w:r>
    </w:p>
    <w:p w14:paraId="3BEF13BD" w14:textId="77777777" w:rsidR="00CB5DCA" w:rsidRPr="00037273" w:rsidRDefault="00CB5DCA" w:rsidP="00CB5DCA">
      <w:pPr>
        <w:pStyle w:val="10"/>
        <w:keepLines/>
        <w:framePr w:hSpace="0" w:wrap="auto" w:vAnchor="margin" w:hAnchor="text" w:xAlign="left" w:yAlign="inline"/>
        <w:ind w:left="709"/>
        <w:rPr>
          <w:rFonts w:ascii="Times New Roman" w:hAnsi="Times New Roman" w:cs="Times New Roman"/>
          <w:sz w:val="24"/>
          <w:szCs w:val="24"/>
        </w:rPr>
      </w:pPr>
      <w:r w:rsidRPr="00037273">
        <w:rPr>
          <w:rFonts w:ascii="Times New Roman" w:hAnsi="Times New Roman" w:cs="Times New Roman"/>
          <w:sz w:val="24"/>
          <w:szCs w:val="24"/>
        </w:rPr>
        <w:t xml:space="preserve">7.Информация о ресурсном обеспечении муниципальной программы </w:t>
      </w:r>
    </w:p>
    <w:p w14:paraId="5DD5021D" w14:textId="77777777" w:rsidR="00CB5DCA" w:rsidRPr="00037273" w:rsidRDefault="00CB5DCA" w:rsidP="00CB5DCA">
      <w:pPr>
        <w:jc w:val="both"/>
      </w:pPr>
      <w:r w:rsidRPr="00037273">
        <w:tab/>
        <w:t>Информация о финансировании мероприятий поддержки малого и среднего бизнеса из местного бюджета Ломоносовского муниципального района представлена в Приложениях 5,6 к Программе.</w:t>
      </w:r>
    </w:p>
    <w:p w14:paraId="4FBF052D" w14:textId="77777777" w:rsidR="00CB5DCA" w:rsidRPr="00037273" w:rsidRDefault="00CB5DCA" w:rsidP="00CB5DCA">
      <w:pPr>
        <w:jc w:val="both"/>
      </w:pPr>
      <w:r w:rsidRPr="00037273">
        <w:tab/>
        <w:t xml:space="preserve">Объемы финансирования Программы из местного бюджета и бюджета Ленинградской области будут ежегодно уточняться в установленном порядке при формировании проекта бюджета на соответствующий год. </w:t>
      </w:r>
    </w:p>
    <w:p w14:paraId="6E3665BD"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t>8.Характеристика основных мер правового регулирования в сфере реализации муниципальной программы</w:t>
      </w:r>
    </w:p>
    <w:p w14:paraId="37E9EE0F" w14:textId="77777777" w:rsidR="00CB5DCA" w:rsidRPr="00037273" w:rsidRDefault="00CB5DCA" w:rsidP="00CB5DCA">
      <w:pPr>
        <w:pStyle w:val="afa"/>
        <w:spacing w:before="0" w:after="0"/>
        <w:rPr>
          <w:sz w:val="24"/>
          <w:szCs w:val="24"/>
        </w:rPr>
      </w:pPr>
      <w:r w:rsidRPr="00037273">
        <w:rPr>
          <w:sz w:val="24"/>
          <w:szCs w:val="24"/>
        </w:rP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приведены в Приложении 4 к Программе.</w:t>
      </w:r>
    </w:p>
    <w:p w14:paraId="245E8C98" w14:textId="77777777" w:rsidR="00CB5DCA" w:rsidRPr="00037273" w:rsidRDefault="00CB5DCA" w:rsidP="00CB5DCA">
      <w:pPr>
        <w:jc w:val="both"/>
      </w:pPr>
      <w:r w:rsidRPr="00037273">
        <w:tab/>
        <w:t>Порядок предоставления субсидий из местного бюджета на поддержку малого и среднего предпринимательства устанавливается нормативным правовым актом администрации муниципального образования Ломоносовский муниципальный район Ленинградской области.</w:t>
      </w:r>
    </w:p>
    <w:p w14:paraId="5A446036" w14:textId="77777777" w:rsidR="00CB5DCA" w:rsidRPr="00037273" w:rsidRDefault="00CB5DCA" w:rsidP="00CB5DCA">
      <w:pPr>
        <w:pStyle w:val="10"/>
        <w:keepLines/>
        <w:framePr w:hSpace="0" w:wrap="auto" w:vAnchor="margin" w:hAnchor="text" w:xAlign="left" w:yAlign="inline"/>
        <w:spacing w:before="480" w:after="480"/>
        <w:rPr>
          <w:rFonts w:ascii="Times New Roman" w:hAnsi="Times New Roman" w:cs="Times New Roman"/>
          <w:sz w:val="24"/>
          <w:szCs w:val="24"/>
        </w:rPr>
      </w:pPr>
      <w:r w:rsidRPr="00037273">
        <w:rPr>
          <w:rFonts w:ascii="Times New Roman" w:hAnsi="Times New Roman" w:cs="Times New Roman"/>
          <w:sz w:val="24"/>
          <w:szCs w:val="24"/>
        </w:rPr>
        <w:lastRenderedPageBreak/>
        <w:t>9.Методика оценки эффективности муниципальной программы</w:t>
      </w:r>
    </w:p>
    <w:p w14:paraId="0C2BCBEA" w14:textId="77777777" w:rsidR="00CB5DCA" w:rsidRPr="00037273" w:rsidRDefault="00CB5DCA" w:rsidP="00CB5DCA">
      <w:pPr>
        <w:pStyle w:val="afa"/>
        <w:spacing w:before="0" w:after="0"/>
        <w:rPr>
          <w:sz w:val="24"/>
          <w:szCs w:val="24"/>
        </w:rPr>
      </w:pPr>
      <w:r w:rsidRPr="00037273">
        <w:rPr>
          <w:sz w:val="24"/>
          <w:szCs w:val="24"/>
        </w:rPr>
        <w:t>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 приведенных в Программе, по формуле:</w:t>
      </w:r>
    </w:p>
    <w:p w14:paraId="073A90C0" w14:textId="77777777" w:rsidR="00CB5DCA" w:rsidRPr="00037273" w:rsidRDefault="00CB5DCA" w:rsidP="00CB5DCA">
      <w:pPr>
        <w:pStyle w:val="afa"/>
        <w:spacing w:before="0" w:after="0"/>
        <w:rPr>
          <w:sz w:val="24"/>
          <w:szCs w:val="24"/>
        </w:rPr>
      </w:pPr>
    </w:p>
    <w:p w14:paraId="6CCFC6D3" w14:textId="77777777" w:rsidR="00CB5DCA" w:rsidRPr="00037273" w:rsidRDefault="00CB5DCA" w:rsidP="00CB5DCA">
      <w:pPr>
        <w:pStyle w:val="afa"/>
        <w:spacing w:before="0" w:after="0"/>
        <w:jc w:val="center"/>
        <w:rPr>
          <w:sz w:val="24"/>
          <w:szCs w:val="24"/>
        </w:rPr>
      </w:pPr>
      <w:r w:rsidRPr="00037273">
        <w:rPr>
          <w:sz w:val="24"/>
          <w:szCs w:val="24"/>
        </w:rPr>
        <w:t>Сд = Зф / Зп x 100%,</w:t>
      </w:r>
    </w:p>
    <w:p w14:paraId="7A0B8BE1" w14:textId="77777777" w:rsidR="00CB5DCA" w:rsidRPr="00037273" w:rsidRDefault="00CB5DCA" w:rsidP="00CB5DCA">
      <w:pPr>
        <w:pStyle w:val="afa"/>
        <w:spacing w:before="0" w:after="0"/>
        <w:rPr>
          <w:sz w:val="24"/>
          <w:szCs w:val="24"/>
        </w:rPr>
      </w:pPr>
    </w:p>
    <w:p w14:paraId="28022110" w14:textId="77777777" w:rsidR="00CB5DCA" w:rsidRPr="00037273" w:rsidRDefault="00CB5DCA" w:rsidP="00CB5DCA">
      <w:pPr>
        <w:pStyle w:val="afa"/>
        <w:spacing w:before="0" w:after="0"/>
        <w:rPr>
          <w:sz w:val="24"/>
          <w:szCs w:val="24"/>
        </w:rPr>
      </w:pPr>
      <w:r w:rsidRPr="00037273">
        <w:rPr>
          <w:sz w:val="24"/>
          <w:szCs w:val="24"/>
        </w:rPr>
        <w:t>где:</w:t>
      </w:r>
    </w:p>
    <w:p w14:paraId="74BB330F" w14:textId="77777777" w:rsidR="00CB5DCA" w:rsidRPr="00037273" w:rsidRDefault="00CB5DCA" w:rsidP="00CB5DCA">
      <w:pPr>
        <w:pStyle w:val="afa"/>
        <w:spacing w:before="0" w:after="0"/>
        <w:rPr>
          <w:sz w:val="24"/>
          <w:szCs w:val="24"/>
        </w:rPr>
      </w:pPr>
      <w:r w:rsidRPr="00037273">
        <w:rPr>
          <w:sz w:val="24"/>
          <w:szCs w:val="24"/>
        </w:rPr>
        <w:t>Сд - степень достижения целей (решения задач),</w:t>
      </w:r>
    </w:p>
    <w:p w14:paraId="4CA2B4E5" w14:textId="77777777" w:rsidR="00CB5DCA" w:rsidRPr="00037273" w:rsidRDefault="00CB5DCA" w:rsidP="00CB5DCA">
      <w:pPr>
        <w:pStyle w:val="afa"/>
        <w:spacing w:before="0" w:after="0"/>
        <w:rPr>
          <w:sz w:val="24"/>
          <w:szCs w:val="24"/>
        </w:rPr>
      </w:pPr>
      <w:r w:rsidRPr="00037273">
        <w:rPr>
          <w:sz w:val="24"/>
          <w:szCs w:val="24"/>
        </w:rPr>
        <w:t>Зф - фактическое значение индикатора (показателя) программы,</w:t>
      </w:r>
    </w:p>
    <w:p w14:paraId="19028525" w14:textId="77777777" w:rsidR="00CB5DCA" w:rsidRPr="00037273" w:rsidRDefault="00CB5DCA" w:rsidP="00CB5DCA">
      <w:pPr>
        <w:pStyle w:val="afa"/>
        <w:spacing w:before="0" w:after="0"/>
        <w:rPr>
          <w:sz w:val="24"/>
          <w:szCs w:val="24"/>
        </w:rPr>
      </w:pPr>
      <w:r w:rsidRPr="00037273">
        <w:rPr>
          <w:sz w:val="24"/>
          <w:szCs w:val="24"/>
        </w:rPr>
        <w:t>Зп - плановое значение индикатора (показателя) программы.</w:t>
      </w:r>
    </w:p>
    <w:p w14:paraId="10BA88A7" w14:textId="77777777" w:rsidR="00CB5DCA" w:rsidRPr="00037273" w:rsidRDefault="00CB5DCA" w:rsidP="00CB5DCA">
      <w:pPr>
        <w:ind w:firstLine="708"/>
        <w:jc w:val="both"/>
      </w:pPr>
    </w:p>
    <w:p w14:paraId="5F192896" w14:textId="77777777" w:rsidR="00CB5DCA" w:rsidRPr="00037273" w:rsidRDefault="00CB5DCA" w:rsidP="00CB5DCA">
      <w:pPr>
        <w:ind w:firstLine="708"/>
        <w:jc w:val="both"/>
      </w:pPr>
      <w:r w:rsidRPr="00037273">
        <w:t>Сведения о показателях (индикаторах) муниципальной программы и их значениях приведены в Приложениях 2 и 3 к Программе.</w:t>
      </w:r>
    </w:p>
    <w:p w14:paraId="6336EBFD" w14:textId="77777777" w:rsidR="00CB5DCA" w:rsidRPr="00037273" w:rsidRDefault="00CB5DCA" w:rsidP="00CB5DCA">
      <w:pPr>
        <w:ind w:firstLine="708"/>
        <w:jc w:val="both"/>
      </w:pPr>
    </w:p>
    <w:p w14:paraId="4D083F85" w14:textId="77777777" w:rsidR="00CB5DCA" w:rsidRPr="00037273" w:rsidRDefault="00CB5DCA" w:rsidP="00CB5DCA">
      <w:pPr>
        <w:ind w:firstLine="708"/>
        <w:jc w:val="both"/>
      </w:pPr>
      <w:r w:rsidRPr="00037273">
        <w:t>Уровни эффективности реализации Программы:</w:t>
      </w:r>
    </w:p>
    <w:p w14:paraId="5079BFC3" w14:textId="77777777" w:rsidR="00CB5DCA" w:rsidRPr="00037273" w:rsidRDefault="00CB5DCA" w:rsidP="00CB5DCA">
      <w:pPr>
        <w:ind w:firstLine="708"/>
        <w:jc w:val="both"/>
      </w:pPr>
      <w:r w:rsidRPr="00037273">
        <w:t>1. Значение  80 процентов и более – высокий уровень эффективности.</w:t>
      </w:r>
    </w:p>
    <w:p w14:paraId="69BE6BA3" w14:textId="77777777" w:rsidR="00CB5DCA" w:rsidRPr="00037273" w:rsidRDefault="00CB5DCA" w:rsidP="00CB5DCA">
      <w:pPr>
        <w:ind w:firstLine="708"/>
        <w:jc w:val="both"/>
      </w:pPr>
      <w:r w:rsidRPr="00037273">
        <w:t>2. Значение 60 процентов и более – удовлетворительный уровень эффективности.</w:t>
      </w:r>
    </w:p>
    <w:p w14:paraId="49343736" w14:textId="77777777" w:rsidR="00CB5DCA" w:rsidRPr="00037273" w:rsidRDefault="00CB5DCA" w:rsidP="00CB5DCA">
      <w:pPr>
        <w:pStyle w:val="afa"/>
        <w:spacing w:before="0" w:after="0"/>
        <w:rPr>
          <w:sz w:val="24"/>
          <w:szCs w:val="24"/>
        </w:rPr>
        <w:sectPr w:rsidR="00CB5DCA" w:rsidRPr="00037273" w:rsidSect="009628FE">
          <w:pgSz w:w="11905" w:h="16838"/>
          <w:pgMar w:top="1134" w:right="850" w:bottom="1134" w:left="1701" w:header="720" w:footer="720" w:gutter="0"/>
          <w:cols w:space="720"/>
          <w:noEndnote/>
        </w:sectPr>
      </w:pPr>
      <w:r w:rsidRPr="00037273">
        <w:rPr>
          <w:sz w:val="24"/>
          <w:szCs w:val="24"/>
        </w:rPr>
        <w:t>3. Значение ниже 60 процентов – неудовлетворительный уровень эффективности.</w:t>
      </w:r>
    </w:p>
    <w:tbl>
      <w:tblPr>
        <w:tblW w:w="14000" w:type="dxa"/>
        <w:tblLook w:val="04A0" w:firstRow="1" w:lastRow="0" w:firstColumn="1" w:lastColumn="0" w:noHBand="0" w:noVBand="1"/>
      </w:tblPr>
      <w:tblGrid>
        <w:gridCol w:w="5495"/>
        <w:gridCol w:w="8505"/>
      </w:tblGrid>
      <w:tr w:rsidR="00CB5DCA" w:rsidRPr="00037273" w14:paraId="7A202578" w14:textId="77777777" w:rsidTr="001110EC">
        <w:tc>
          <w:tcPr>
            <w:tcW w:w="5495" w:type="dxa"/>
            <w:shd w:val="clear" w:color="auto" w:fill="auto"/>
          </w:tcPr>
          <w:p w14:paraId="7336FB24" w14:textId="77777777" w:rsidR="00CB5DCA" w:rsidRPr="00037273" w:rsidRDefault="00CB5DCA" w:rsidP="001110EC">
            <w:pPr>
              <w:jc w:val="center"/>
            </w:pPr>
          </w:p>
        </w:tc>
        <w:tc>
          <w:tcPr>
            <w:tcW w:w="8505" w:type="dxa"/>
            <w:shd w:val="clear" w:color="auto" w:fill="auto"/>
          </w:tcPr>
          <w:p w14:paraId="1F4D7CD5" w14:textId="77777777" w:rsidR="00CB5DCA" w:rsidRPr="00037273" w:rsidRDefault="00CB5DCA" w:rsidP="001110EC">
            <w:pPr>
              <w:jc w:val="right"/>
            </w:pPr>
            <w:r w:rsidRPr="00037273">
              <w:t>ПРИЛОЖЕНИЕ 1</w:t>
            </w:r>
          </w:p>
          <w:p w14:paraId="7ABAA874" w14:textId="77777777" w:rsidR="00CB5DCA" w:rsidRPr="00037273" w:rsidRDefault="00CB5DCA" w:rsidP="001110EC">
            <w:pPr>
              <w:ind w:left="-107" w:firstLine="107"/>
              <w:jc w:val="right"/>
            </w:pPr>
            <w:r w:rsidRPr="00037273">
              <w:t xml:space="preserve">к муниципальной программе муниципального образования Ломоносовский муниципальный район Ленинградской области </w:t>
            </w:r>
          </w:p>
          <w:p w14:paraId="65DD695E" w14:textId="77777777" w:rsidR="00CB5DCA" w:rsidRPr="00037273" w:rsidRDefault="00CB5DCA" w:rsidP="001110EC">
            <w:pPr>
              <w:ind w:left="-107" w:firstLine="107"/>
              <w:jc w:val="right"/>
            </w:pPr>
            <w:r w:rsidRPr="00037273">
              <w:t>«Развитие малого и среднего предпринимательства в Ломоносовском муниципальном районе»</w:t>
            </w:r>
          </w:p>
        </w:tc>
      </w:tr>
    </w:tbl>
    <w:p w14:paraId="3E4A6321" w14:textId="77777777" w:rsidR="00CB5DCA" w:rsidRPr="00037273" w:rsidRDefault="00CB5DCA" w:rsidP="00CB5DCA">
      <w:pPr>
        <w:widowControl w:val="0"/>
        <w:autoSpaceDE w:val="0"/>
        <w:autoSpaceDN w:val="0"/>
        <w:adjustRightInd w:val="0"/>
        <w:jc w:val="center"/>
        <w:rPr>
          <w:b/>
        </w:rPr>
      </w:pPr>
      <w:bookmarkStart w:id="1" w:name="Par299"/>
      <w:bookmarkEnd w:id="1"/>
    </w:p>
    <w:p w14:paraId="46C9D09D" w14:textId="77777777" w:rsidR="00CB5DCA" w:rsidRPr="00037273" w:rsidRDefault="00CB5DCA" w:rsidP="00CB5DCA">
      <w:pPr>
        <w:widowControl w:val="0"/>
        <w:autoSpaceDE w:val="0"/>
        <w:autoSpaceDN w:val="0"/>
        <w:adjustRightInd w:val="0"/>
        <w:jc w:val="center"/>
        <w:rPr>
          <w:b/>
        </w:rPr>
      </w:pPr>
      <w:r w:rsidRPr="00037273">
        <w:rPr>
          <w:b/>
        </w:rPr>
        <w:t>Перечень</w:t>
      </w:r>
    </w:p>
    <w:p w14:paraId="4754F8E4" w14:textId="77777777" w:rsidR="00CB5DCA" w:rsidRPr="00037273" w:rsidRDefault="00CB5DCA" w:rsidP="00CB5DCA">
      <w:pPr>
        <w:widowControl w:val="0"/>
        <w:autoSpaceDE w:val="0"/>
        <w:autoSpaceDN w:val="0"/>
        <w:adjustRightInd w:val="0"/>
        <w:jc w:val="center"/>
        <w:rPr>
          <w:b/>
        </w:rPr>
      </w:pPr>
      <w:r w:rsidRPr="00037273">
        <w:rPr>
          <w:b/>
        </w:rPr>
        <w:t xml:space="preserve"> основных мероприятий муниципальной программы </w:t>
      </w:r>
    </w:p>
    <w:p w14:paraId="21DD2536" w14:textId="77777777" w:rsidR="00CB5DCA" w:rsidRPr="00037273" w:rsidRDefault="00CB5DCA" w:rsidP="00CB5DCA">
      <w:pPr>
        <w:widowControl w:val="0"/>
        <w:autoSpaceDE w:val="0"/>
        <w:autoSpaceDN w:val="0"/>
        <w:adjustRightInd w:val="0"/>
        <w:jc w:val="center"/>
        <w:rPr>
          <w:b/>
        </w:rPr>
      </w:pPr>
      <w:r w:rsidRPr="00037273">
        <w:rPr>
          <w:b/>
        </w:rPr>
        <w:t xml:space="preserve">«Развитие малого и среднего предпринимательства </w:t>
      </w:r>
    </w:p>
    <w:p w14:paraId="3BE94F0D" w14:textId="77777777" w:rsidR="00CB5DCA" w:rsidRPr="00037273" w:rsidRDefault="00CB5DCA" w:rsidP="00CB5DCA">
      <w:pPr>
        <w:widowControl w:val="0"/>
        <w:autoSpaceDE w:val="0"/>
        <w:autoSpaceDN w:val="0"/>
        <w:adjustRightInd w:val="0"/>
        <w:jc w:val="center"/>
        <w:rPr>
          <w:b/>
        </w:rPr>
      </w:pPr>
      <w:r w:rsidRPr="00037273">
        <w:rPr>
          <w:b/>
        </w:rPr>
        <w:t>в Ломоносовском муниципальном районе»</w:t>
      </w:r>
    </w:p>
    <w:p w14:paraId="008A75AD" w14:textId="77777777" w:rsidR="00CB5DCA" w:rsidRPr="00037273" w:rsidRDefault="00CB5DCA" w:rsidP="00CB5DCA">
      <w:pPr>
        <w:widowControl w:val="0"/>
        <w:autoSpaceDE w:val="0"/>
        <w:autoSpaceDN w:val="0"/>
        <w:adjustRightInd w:val="0"/>
        <w:ind w:firstLine="540"/>
        <w:jc w:val="both"/>
      </w:pPr>
    </w:p>
    <w:tbl>
      <w:tblPr>
        <w:tblW w:w="14601" w:type="dxa"/>
        <w:tblCellSpacing w:w="5" w:type="nil"/>
        <w:tblInd w:w="-634" w:type="dxa"/>
        <w:tblLayout w:type="fixed"/>
        <w:tblCellMar>
          <w:left w:w="75" w:type="dxa"/>
          <w:right w:w="75" w:type="dxa"/>
        </w:tblCellMar>
        <w:tblLook w:val="0000" w:firstRow="0" w:lastRow="0" w:firstColumn="0" w:lastColumn="0" w:noHBand="0" w:noVBand="0"/>
      </w:tblPr>
      <w:tblGrid>
        <w:gridCol w:w="567"/>
        <w:gridCol w:w="2410"/>
        <w:gridCol w:w="1843"/>
        <w:gridCol w:w="992"/>
        <w:gridCol w:w="1134"/>
        <w:gridCol w:w="2977"/>
        <w:gridCol w:w="4678"/>
      </w:tblGrid>
      <w:tr w:rsidR="00CB5DCA" w:rsidRPr="00037273" w14:paraId="3CB5A1D3" w14:textId="77777777" w:rsidTr="001110EC">
        <w:trPr>
          <w:trHeight w:val="36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AD11A0E" w14:textId="77777777" w:rsidR="00CB5DCA" w:rsidRPr="00037273" w:rsidRDefault="00CB5DCA" w:rsidP="001110EC">
            <w:pPr>
              <w:widowControl w:val="0"/>
              <w:autoSpaceDE w:val="0"/>
              <w:autoSpaceDN w:val="0"/>
              <w:adjustRightInd w:val="0"/>
              <w:jc w:val="center"/>
            </w:pPr>
            <w:r w:rsidRPr="00037273">
              <w:t xml:space="preserve">N  </w:t>
            </w:r>
            <w:r w:rsidRPr="00037273">
              <w:b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2E16B5F" w14:textId="77777777" w:rsidR="00CB5DCA" w:rsidRPr="00037273" w:rsidRDefault="00CB5DCA" w:rsidP="001110EC">
            <w:pPr>
              <w:widowControl w:val="0"/>
              <w:autoSpaceDE w:val="0"/>
              <w:autoSpaceDN w:val="0"/>
              <w:adjustRightInd w:val="0"/>
            </w:pPr>
            <w:r w:rsidRPr="00037273">
              <w:t>Наименование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CE0EA1D" w14:textId="77777777" w:rsidR="00CB5DCA" w:rsidRPr="00037273" w:rsidRDefault="00CB5DCA" w:rsidP="001110EC">
            <w:pPr>
              <w:widowControl w:val="0"/>
              <w:autoSpaceDE w:val="0"/>
              <w:autoSpaceDN w:val="0"/>
              <w:adjustRightInd w:val="0"/>
              <w:jc w:val="center"/>
            </w:pPr>
            <w:r w:rsidRPr="00037273">
              <w:t>Ответственный  за реализацию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8222C5" w14:textId="77777777" w:rsidR="00CB5DCA" w:rsidRPr="00037273" w:rsidRDefault="00CB5DCA" w:rsidP="001110EC">
            <w:pPr>
              <w:widowControl w:val="0"/>
              <w:autoSpaceDE w:val="0"/>
              <w:autoSpaceDN w:val="0"/>
              <w:adjustRightInd w:val="0"/>
              <w:jc w:val="center"/>
            </w:pPr>
            <w:r w:rsidRPr="00037273">
              <w:t>Год</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6A7C96F0" w14:textId="77777777" w:rsidR="00CB5DCA" w:rsidRPr="00037273" w:rsidRDefault="00CB5DCA" w:rsidP="001110EC">
            <w:pPr>
              <w:widowControl w:val="0"/>
              <w:autoSpaceDE w:val="0"/>
              <w:autoSpaceDN w:val="0"/>
              <w:adjustRightInd w:val="0"/>
            </w:pPr>
            <w:r w:rsidRPr="00037273">
              <w:t xml:space="preserve">Последствия нереализации </w:t>
            </w:r>
            <w:r w:rsidRPr="00037273">
              <w:br/>
              <w:t xml:space="preserve">ведомственной целевой   </w:t>
            </w:r>
            <w:r w:rsidRPr="00037273">
              <w:br/>
              <w:t xml:space="preserve"> программы, основного  </w:t>
            </w:r>
            <w:r w:rsidRPr="00037273">
              <w:br/>
              <w:t xml:space="preserve"> мероприятия</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48B757F1" w14:textId="77777777" w:rsidR="00CB5DCA" w:rsidRPr="00037273" w:rsidRDefault="00CB5DCA" w:rsidP="001110EC">
            <w:pPr>
              <w:widowControl w:val="0"/>
              <w:autoSpaceDE w:val="0"/>
              <w:autoSpaceDN w:val="0"/>
              <w:adjustRightInd w:val="0"/>
              <w:jc w:val="center"/>
            </w:pPr>
            <w:r w:rsidRPr="00037273">
              <w:t xml:space="preserve">Показатели   </w:t>
            </w:r>
            <w:r w:rsidRPr="00037273">
              <w:br/>
              <w:t xml:space="preserve">муниципальной программы   </w:t>
            </w:r>
            <w:r w:rsidRPr="00037273">
              <w:br/>
            </w:r>
          </w:p>
        </w:tc>
      </w:tr>
      <w:tr w:rsidR="00CB5DCA" w:rsidRPr="00037273" w14:paraId="5513A230" w14:textId="77777777" w:rsidTr="001110EC">
        <w:trPr>
          <w:trHeight w:val="900"/>
          <w:tblCellSpacing w:w="5" w:type="nil"/>
        </w:trPr>
        <w:tc>
          <w:tcPr>
            <w:tcW w:w="567" w:type="dxa"/>
            <w:vMerge/>
            <w:tcBorders>
              <w:left w:val="single" w:sz="4" w:space="0" w:color="auto"/>
              <w:bottom w:val="single" w:sz="4" w:space="0" w:color="auto"/>
              <w:right w:val="single" w:sz="4" w:space="0" w:color="auto"/>
            </w:tcBorders>
          </w:tcPr>
          <w:p w14:paraId="1F0DFD5C" w14:textId="77777777" w:rsidR="00CB5DCA" w:rsidRPr="00037273" w:rsidRDefault="00CB5DCA" w:rsidP="001110EC">
            <w:pPr>
              <w:widowControl w:val="0"/>
              <w:autoSpaceDE w:val="0"/>
              <w:autoSpaceDN w:val="0"/>
              <w:adjustRightInd w:val="0"/>
              <w:jc w:val="center"/>
            </w:pPr>
          </w:p>
        </w:tc>
        <w:tc>
          <w:tcPr>
            <w:tcW w:w="2410" w:type="dxa"/>
            <w:vMerge/>
            <w:tcBorders>
              <w:left w:val="single" w:sz="4" w:space="0" w:color="auto"/>
              <w:bottom w:val="single" w:sz="4" w:space="0" w:color="auto"/>
              <w:right w:val="single" w:sz="4" w:space="0" w:color="auto"/>
            </w:tcBorders>
          </w:tcPr>
          <w:p w14:paraId="76BD86DD" w14:textId="77777777" w:rsidR="00CB5DCA" w:rsidRPr="00037273" w:rsidRDefault="00CB5DCA" w:rsidP="001110EC">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14:paraId="5FEBC152" w14:textId="77777777" w:rsidR="00CB5DCA" w:rsidRPr="00037273" w:rsidRDefault="00CB5DCA" w:rsidP="001110EC">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14:paraId="72645C80" w14:textId="77777777" w:rsidR="00CB5DCA" w:rsidRPr="00037273" w:rsidRDefault="00CB5DCA" w:rsidP="001110EC">
            <w:pPr>
              <w:widowControl w:val="0"/>
              <w:autoSpaceDE w:val="0"/>
              <w:autoSpaceDN w:val="0"/>
              <w:adjustRightInd w:val="0"/>
            </w:pPr>
            <w:r w:rsidRPr="00037273">
              <w:t>начала</w:t>
            </w:r>
            <w:r w:rsidRPr="00037273">
              <w:br/>
              <w:t xml:space="preserve">реализа-ции </w:t>
            </w:r>
          </w:p>
        </w:tc>
        <w:tc>
          <w:tcPr>
            <w:tcW w:w="1134" w:type="dxa"/>
            <w:tcBorders>
              <w:left w:val="single" w:sz="4" w:space="0" w:color="auto"/>
              <w:bottom w:val="single" w:sz="4" w:space="0" w:color="auto"/>
              <w:right w:val="single" w:sz="4" w:space="0" w:color="auto"/>
            </w:tcBorders>
          </w:tcPr>
          <w:p w14:paraId="0F3D820E" w14:textId="77777777" w:rsidR="00CB5DCA" w:rsidRPr="00037273" w:rsidRDefault="00CB5DCA" w:rsidP="001110EC">
            <w:pPr>
              <w:widowControl w:val="0"/>
              <w:autoSpaceDE w:val="0"/>
              <w:autoSpaceDN w:val="0"/>
              <w:adjustRightInd w:val="0"/>
            </w:pPr>
            <w:r w:rsidRPr="00037273">
              <w:t xml:space="preserve">оконча-ния </w:t>
            </w:r>
            <w:r w:rsidRPr="00037273">
              <w:br/>
              <w:t xml:space="preserve">реализа-ции </w:t>
            </w:r>
          </w:p>
        </w:tc>
        <w:tc>
          <w:tcPr>
            <w:tcW w:w="2977" w:type="dxa"/>
            <w:vMerge/>
            <w:tcBorders>
              <w:left w:val="single" w:sz="4" w:space="0" w:color="auto"/>
              <w:bottom w:val="single" w:sz="4" w:space="0" w:color="auto"/>
              <w:right w:val="single" w:sz="4" w:space="0" w:color="auto"/>
            </w:tcBorders>
          </w:tcPr>
          <w:p w14:paraId="45B307C3" w14:textId="77777777" w:rsidR="00CB5DCA" w:rsidRPr="00037273" w:rsidRDefault="00CB5DCA" w:rsidP="001110EC">
            <w:pPr>
              <w:widowControl w:val="0"/>
              <w:autoSpaceDE w:val="0"/>
              <w:autoSpaceDN w:val="0"/>
              <w:adjustRightInd w:val="0"/>
            </w:pPr>
          </w:p>
        </w:tc>
        <w:tc>
          <w:tcPr>
            <w:tcW w:w="4678" w:type="dxa"/>
            <w:vMerge/>
            <w:tcBorders>
              <w:left w:val="single" w:sz="4" w:space="0" w:color="auto"/>
              <w:bottom w:val="single" w:sz="4" w:space="0" w:color="auto"/>
              <w:right w:val="single" w:sz="4" w:space="0" w:color="auto"/>
            </w:tcBorders>
          </w:tcPr>
          <w:p w14:paraId="003D91EB" w14:textId="77777777" w:rsidR="00CB5DCA" w:rsidRPr="00037273" w:rsidRDefault="00CB5DCA" w:rsidP="001110EC">
            <w:pPr>
              <w:widowControl w:val="0"/>
              <w:autoSpaceDE w:val="0"/>
              <w:autoSpaceDN w:val="0"/>
              <w:adjustRightInd w:val="0"/>
            </w:pPr>
          </w:p>
        </w:tc>
      </w:tr>
      <w:tr w:rsidR="00CB5DCA" w:rsidRPr="00037273" w14:paraId="37D6A6DB" w14:textId="77777777" w:rsidTr="001110EC">
        <w:trPr>
          <w:tblCellSpacing w:w="5" w:type="nil"/>
        </w:trPr>
        <w:tc>
          <w:tcPr>
            <w:tcW w:w="567" w:type="dxa"/>
            <w:tcBorders>
              <w:left w:val="single" w:sz="4" w:space="0" w:color="auto"/>
              <w:bottom w:val="single" w:sz="4" w:space="0" w:color="auto"/>
              <w:right w:val="single" w:sz="4" w:space="0" w:color="auto"/>
            </w:tcBorders>
          </w:tcPr>
          <w:p w14:paraId="6D41DFA8" w14:textId="77777777" w:rsidR="00CB5DCA" w:rsidRPr="00037273" w:rsidRDefault="00CB5DCA" w:rsidP="001110EC">
            <w:pPr>
              <w:widowControl w:val="0"/>
              <w:autoSpaceDE w:val="0"/>
              <w:autoSpaceDN w:val="0"/>
              <w:adjustRightInd w:val="0"/>
              <w:jc w:val="center"/>
            </w:pPr>
            <w:r w:rsidRPr="00037273">
              <w:t>1</w:t>
            </w:r>
          </w:p>
        </w:tc>
        <w:tc>
          <w:tcPr>
            <w:tcW w:w="2410" w:type="dxa"/>
            <w:tcBorders>
              <w:left w:val="single" w:sz="4" w:space="0" w:color="auto"/>
              <w:bottom w:val="single" w:sz="4" w:space="0" w:color="auto"/>
              <w:right w:val="single" w:sz="4" w:space="0" w:color="auto"/>
            </w:tcBorders>
          </w:tcPr>
          <w:p w14:paraId="132E1E8E" w14:textId="77777777" w:rsidR="00CB5DCA" w:rsidRPr="00037273" w:rsidRDefault="00CB5DCA" w:rsidP="001110EC">
            <w:pPr>
              <w:widowControl w:val="0"/>
              <w:autoSpaceDE w:val="0"/>
              <w:autoSpaceDN w:val="0"/>
              <w:adjustRightInd w:val="0"/>
              <w:jc w:val="center"/>
            </w:pPr>
            <w:r w:rsidRPr="00037273">
              <w:t>2</w:t>
            </w:r>
          </w:p>
        </w:tc>
        <w:tc>
          <w:tcPr>
            <w:tcW w:w="1843" w:type="dxa"/>
            <w:tcBorders>
              <w:left w:val="single" w:sz="4" w:space="0" w:color="auto"/>
              <w:bottom w:val="single" w:sz="4" w:space="0" w:color="auto"/>
              <w:right w:val="single" w:sz="4" w:space="0" w:color="auto"/>
            </w:tcBorders>
          </w:tcPr>
          <w:p w14:paraId="6B56DE10" w14:textId="77777777" w:rsidR="00CB5DCA" w:rsidRPr="00037273" w:rsidRDefault="00CB5DCA" w:rsidP="001110EC">
            <w:pPr>
              <w:widowControl w:val="0"/>
              <w:autoSpaceDE w:val="0"/>
              <w:autoSpaceDN w:val="0"/>
              <w:adjustRightInd w:val="0"/>
              <w:jc w:val="center"/>
            </w:pPr>
            <w:r w:rsidRPr="00037273">
              <w:t>3</w:t>
            </w:r>
          </w:p>
        </w:tc>
        <w:tc>
          <w:tcPr>
            <w:tcW w:w="992" w:type="dxa"/>
            <w:tcBorders>
              <w:left w:val="single" w:sz="4" w:space="0" w:color="auto"/>
              <w:bottom w:val="single" w:sz="4" w:space="0" w:color="auto"/>
              <w:right w:val="single" w:sz="4" w:space="0" w:color="auto"/>
            </w:tcBorders>
          </w:tcPr>
          <w:p w14:paraId="7E91F9A7" w14:textId="77777777" w:rsidR="00CB5DCA" w:rsidRPr="00037273" w:rsidRDefault="00CB5DCA" w:rsidP="001110EC">
            <w:pPr>
              <w:widowControl w:val="0"/>
              <w:autoSpaceDE w:val="0"/>
              <w:autoSpaceDN w:val="0"/>
              <w:adjustRightInd w:val="0"/>
              <w:jc w:val="center"/>
            </w:pPr>
            <w:r w:rsidRPr="00037273">
              <w:t>4</w:t>
            </w:r>
          </w:p>
        </w:tc>
        <w:tc>
          <w:tcPr>
            <w:tcW w:w="1134" w:type="dxa"/>
            <w:tcBorders>
              <w:left w:val="single" w:sz="4" w:space="0" w:color="auto"/>
              <w:bottom w:val="single" w:sz="4" w:space="0" w:color="auto"/>
              <w:right w:val="single" w:sz="4" w:space="0" w:color="auto"/>
            </w:tcBorders>
          </w:tcPr>
          <w:p w14:paraId="412386F6" w14:textId="77777777" w:rsidR="00CB5DCA" w:rsidRPr="00037273" w:rsidRDefault="00CB5DCA" w:rsidP="001110EC">
            <w:pPr>
              <w:widowControl w:val="0"/>
              <w:autoSpaceDE w:val="0"/>
              <w:autoSpaceDN w:val="0"/>
              <w:adjustRightInd w:val="0"/>
              <w:jc w:val="center"/>
            </w:pPr>
            <w:r w:rsidRPr="00037273">
              <w:t>5</w:t>
            </w:r>
          </w:p>
        </w:tc>
        <w:tc>
          <w:tcPr>
            <w:tcW w:w="2977" w:type="dxa"/>
            <w:tcBorders>
              <w:left w:val="single" w:sz="4" w:space="0" w:color="auto"/>
              <w:bottom w:val="single" w:sz="4" w:space="0" w:color="auto"/>
              <w:right w:val="single" w:sz="4" w:space="0" w:color="auto"/>
            </w:tcBorders>
          </w:tcPr>
          <w:p w14:paraId="0AFD589F" w14:textId="77777777" w:rsidR="00CB5DCA" w:rsidRPr="00037273" w:rsidRDefault="00CB5DCA" w:rsidP="001110EC">
            <w:pPr>
              <w:widowControl w:val="0"/>
              <w:autoSpaceDE w:val="0"/>
              <w:autoSpaceDN w:val="0"/>
              <w:adjustRightInd w:val="0"/>
              <w:jc w:val="center"/>
            </w:pPr>
            <w:r w:rsidRPr="00037273">
              <w:t>6</w:t>
            </w:r>
          </w:p>
        </w:tc>
        <w:tc>
          <w:tcPr>
            <w:tcW w:w="4678" w:type="dxa"/>
            <w:tcBorders>
              <w:left w:val="single" w:sz="4" w:space="0" w:color="auto"/>
              <w:bottom w:val="single" w:sz="4" w:space="0" w:color="auto"/>
              <w:right w:val="single" w:sz="4" w:space="0" w:color="auto"/>
            </w:tcBorders>
          </w:tcPr>
          <w:p w14:paraId="343D89A7" w14:textId="77777777" w:rsidR="00CB5DCA" w:rsidRPr="00037273" w:rsidRDefault="00CB5DCA" w:rsidP="001110EC">
            <w:pPr>
              <w:widowControl w:val="0"/>
              <w:autoSpaceDE w:val="0"/>
              <w:autoSpaceDN w:val="0"/>
              <w:adjustRightInd w:val="0"/>
              <w:jc w:val="center"/>
            </w:pPr>
            <w:r w:rsidRPr="00037273">
              <w:t>7</w:t>
            </w:r>
          </w:p>
        </w:tc>
      </w:tr>
      <w:tr w:rsidR="00CB5DCA" w:rsidRPr="00037273" w14:paraId="2ABA7CB1" w14:textId="77777777" w:rsidTr="001110EC">
        <w:trPr>
          <w:trHeight w:val="416"/>
          <w:tblCellSpacing w:w="5" w:type="nil"/>
        </w:trPr>
        <w:tc>
          <w:tcPr>
            <w:tcW w:w="567" w:type="dxa"/>
            <w:vMerge w:val="restart"/>
            <w:tcBorders>
              <w:left w:val="single" w:sz="4" w:space="0" w:color="auto"/>
              <w:right w:val="single" w:sz="4" w:space="0" w:color="auto"/>
            </w:tcBorders>
          </w:tcPr>
          <w:p w14:paraId="40CBFB92" w14:textId="77777777" w:rsidR="00CB5DCA" w:rsidRPr="00037273" w:rsidRDefault="00CB5DCA" w:rsidP="001110EC">
            <w:pPr>
              <w:widowControl w:val="0"/>
              <w:autoSpaceDE w:val="0"/>
              <w:autoSpaceDN w:val="0"/>
              <w:adjustRightInd w:val="0"/>
              <w:jc w:val="center"/>
            </w:pPr>
            <w:r w:rsidRPr="00037273">
              <w:t>1</w:t>
            </w:r>
          </w:p>
        </w:tc>
        <w:tc>
          <w:tcPr>
            <w:tcW w:w="2410" w:type="dxa"/>
            <w:vMerge w:val="restart"/>
            <w:tcBorders>
              <w:left w:val="single" w:sz="4" w:space="0" w:color="auto"/>
              <w:right w:val="single" w:sz="4" w:space="0" w:color="auto"/>
            </w:tcBorders>
          </w:tcPr>
          <w:p w14:paraId="6C7EEBF9" w14:textId="77777777" w:rsidR="00CB5DCA" w:rsidRPr="00037273" w:rsidRDefault="00CB5DCA" w:rsidP="001110EC">
            <w:pPr>
              <w:widowControl w:val="0"/>
              <w:autoSpaceDE w:val="0"/>
              <w:autoSpaceDN w:val="0"/>
              <w:adjustRightInd w:val="0"/>
            </w:pPr>
            <w:r w:rsidRPr="00037273">
              <w:t>Развитие инфраструктуры поддержки малого и среднего предпринимательства</w:t>
            </w:r>
          </w:p>
        </w:tc>
        <w:tc>
          <w:tcPr>
            <w:tcW w:w="1843" w:type="dxa"/>
            <w:vMerge w:val="restart"/>
            <w:tcBorders>
              <w:left w:val="single" w:sz="4" w:space="0" w:color="auto"/>
              <w:right w:val="single" w:sz="4" w:space="0" w:color="auto"/>
            </w:tcBorders>
          </w:tcPr>
          <w:p w14:paraId="5C2FAACA"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2BB7E0A0" w14:textId="77777777" w:rsidR="00CB5DCA" w:rsidRPr="00037273" w:rsidRDefault="00CB5DCA" w:rsidP="001110EC">
            <w:pPr>
              <w:tabs>
                <w:tab w:val="left" w:pos="5833"/>
              </w:tabs>
              <w:jc w:val="both"/>
            </w:pPr>
            <w:r w:rsidRPr="00037273">
              <w:t>ЛФУР «Бизнес-центр»; КУМИ</w:t>
            </w:r>
          </w:p>
        </w:tc>
        <w:tc>
          <w:tcPr>
            <w:tcW w:w="992" w:type="dxa"/>
            <w:vMerge w:val="restart"/>
            <w:tcBorders>
              <w:left w:val="single" w:sz="4" w:space="0" w:color="auto"/>
              <w:right w:val="single" w:sz="4" w:space="0" w:color="auto"/>
            </w:tcBorders>
          </w:tcPr>
          <w:p w14:paraId="48311A6A" w14:textId="77777777" w:rsidR="00CB5DCA" w:rsidRPr="00037273" w:rsidRDefault="00CB5DCA" w:rsidP="001110EC">
            <w:pPr>
              <w:widowControl w:val="0"/>
              <w:autoSpaceDE w:val="0"/>
              <w:autoSpaceDN w:val="0"/>
              <w:adjustRightInd w:val="0"/>
              <w:jc w:val="center"/>
            </w:pPr>
            <w:r w:rsidRPr="00037273">
              <w:t>2018</w:t>
            </w:r>
          </w:p>
        </w:tc>
        <w:tc>
          <w:tcPr>
            <w:tcW w:w="1134" w:type="dxa"/>
            <w:vMerge w:val="restart"/>
            <w:tcBorders>
              <w:left w:val="single" w:sz="4" w:space="0" w:color="auto"/>
              <w:right w:val="single" w:sz="4" w:space="0" w:color="auto"/>
            </w:tcBorders>
          </w:tcPr>
          <w:p w14:paraId="1ECF2881" w14:textId="77777777" w:rsidR="00CB5DCA" w:rsidRPr="00037273" w:rsidRDefault="00CB5DCA" w:rsidP="001110EC">
            <w:pPr>
              <w:widowControl w:val="0"/>
              <w:autoSpaceDE w:val="0"/>
              <w:autoSpaceDN w:val="0"/>
              <w:adjustRightInd w:val="0"/>
              <w:jc w:val="center"/>
            </w:pPr>
            <w:r w:rsidRPr="00037273">
              <w:t>2022</w:t>
            </w:r>
          </w:p>
        </w:tc>
        <w:tc>
          <w:tcPr>
            <w:tcW w:w="2977" w:type="dxa"/>
            <w:tcBorders>
              <w:left w:val="single" w:sz="4" w:space="0" w:color="auto"/>
              <w:bottom w:val="single" w:sz="4" w:space="0" w:color="auto"/>
              <w:right w:val="single" w:sz="4" w:space="0" w:color="auto"/>
            </w:tcBorders>
          </w:tcPr>
          <w:p w14:paraId="0C51A818" w14:textId="77777777" w:rsidR="00CB5DCA" w:rsidRPr="00037273" w:rsidRDefault="00CB5DCA" w:rsidP="001110EC">
            <w:pPr>
              <w:widowControl w:val="0"/>
              <w:autoSpaceDE w:val="0"/>
              <w:autoSpaceDN w:val="0"/>
              <w:adjustRightInd w:val="0"/>
            </w:pPr>
            <w:r w:rsidRPr="00037273">
              <w:t xml:space="preserve">Снижение количества субъектов малого и среднего предпринимательства </w:t>
            </w:r>
          </w:p>
        </w:tc>
        <w:tc>
          <w:tcPr>
            <w:tcW w:w="4678" w:type="dxa"/>
            <w:vMerge w:val="restart"/>
            <w:tcBorders>
              <w:left w:val="single" w:sz="4" w:space="0" w:color="auto"/>
              <w:right w:val="single" w:sz="4" w:space="0" w:color="auto"/>
            </w:tcBorders>
          </w:tcPr>
          <w:p w14:paraId="33AA6248" w14:textId="77777777" w:rsidR="00CB5DCA" w:rsidRPr="00037273" w:rsidRDefault="00CB5DCA" w:rsidP="001110EC">
            <w:r w:rsidRPr="00037273">
              <w:t xml:space="preserve">Число субъектов малого и среднего предпринимательства в расчете </w:t>
            </w:r>
            <w:r w:rsidRPr="00037273">
              <w:br/>
              <w:t xml:space="preserve">на 10 тыс. человек населения (единиц); </w:t>
            </w:r>
          </w:p>
          <w:p w14:paraId="2A893B86" w14:textId="77777777" w:rsidR="00CB5DCA" w:rsidRPr="00037273" w:rsidRDefault="00CB5DCA" w:rsidP="001110EC">
            <w:r w:rsidRPr="0003727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p w14:paraId="6DBD5593" w14:textId="77777777" w:rsidR="00CB5DCA" w:rsidRPr="00037273" w:rsidRDefault="00CB5DCA" w:rsidP="001110EC">
            <w:r w:rsidRPr="00037273">
              <w:t>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(ед.).</w:t>
            </w:r>
          </w:p>
          <w:p w14:paraId="1388D6B3" w14:textId="77777777" w:rsidR="00CB5DCA" w:rsidRPr="00037273" w:rsidRDefault="00CB5DCA" w:rsidP="001110EC">
            <w:pPr>
              <w:widowControl w:val="0"/>
              <w:autoSpaceDE w:val="0"/>
              <w:autoSpaceDN w:val="0"/>
              <w:adjustRightInd w:val="0"/>
            </w:pPr>
            <w:r w:rsidRPr="00037273">
              <w:lastRenderedPageBreak/>
              <w:t>Численность, занятых в сфере малого и среднего предпринимательства, включая индивидуальных предпринимателей, тыс.человек;</w:t>
            </w:r>
          </w:p>
          <w:p w14:paraId="03A152E5" w14:textId="77777777" w:rsidR="00CB5DCA" w:rsidRPr="00037273" w:rsidRDefault="00CB5DCA" w:rsidP="001110EC">
            <w:pPr>
              <w:widowControl w:val="0"/>
              <w:autoSpaceDE w:val="0"/>
              <w:autoSpaceDN w:val="0"/>
              <w:adjustRightInd w:val="0"/>
            </w:pPr>
            <w:r w:rsidRPr="00037273">
              <w:t>Количество самозанятых граждан, зафиксировавших свой статус, с учетом ведения налогового режима для самозанятых, (тыс.человек);</w:t>
            </w:r>
          </w:p>
          <w:p w14:paraId="5EF5C1B4" w14:textId="77777777" w:rsidR="00CB5DCA" w:rsidRPr="00037273" w:rsidRDefault="00CB5DCA" w:rsidP="001110EC">
            <w:pPr>
              <w:widowControl w:val="0"/>
              <w:autoSpaceDE w:val="0"/>
              <w:autoSpaceDN w:val="0"/>
              <w:adjustRightInd w:val="0"/>
            </w:pPr>
            <w:r w:rsidRPr="00037273">
              <w:t>Количество субъектов малого, среднего предпринимательства и самозанятых граждан, получивших поддержку в рамках регионального проекта «Акселерация субъектов МСП», (ед.);</w:t>
            </w:r>
          </w:p>
          <w:p w14:paraId="1514FE2B" w14:textId="77777777" w:rsidR="00CB5DCA" w:rsidRPr="00037273" w:rsidRDefault="00CB5DCA" w:rsidP="001110EC">
            <w:pPr>
              <w:widowControl w:val="0"/>
              <w:autoSpaceDE w:val="0"/>
              <w:autoSpaceDN w:val="0"/>
              <w:adjustRightInd w:val="0"/>
            </w:pPr>
            <w:r w:rsidRPr="00037273">
              <w:t>Количество физических лиц – участников регионального проекта «Популяризация предпринимательства», занятых в сфере малого, среднего предпринимательства, по итогам участия в региональном проекте, (человек);</w:t>
            </w:r>
          </w:p>
          <w:p w14:paraId="6167810D" w14:textId="77777777" w:rsidR="00CB5DCA" w:rsidRPr="00037273" w:rsidRDefault="00CB5DCA" w:rsidP="001110EC">
            <w:pPr>
              <w:widowControl w:val="0"/>
              <w:autoSpaceDE w:val="0"/>
              <w:autoSpaceDN w:val="0"/>
              <w:adjustRightInd w:val="0"/>
            </w:pPr>
            <w:r w:rsidRPr="00037273">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w:t>
            </w:r>
          </w:p>
          <w:p w14:paraId="5ACEA9DC" w14:textId="77777777" w:rsidR="00CB5DCA" w:rsidRPr="00037273" w:rsidRDefault="00CB5DCA" w:rsidP="001110EC">
            <w:pPr>
              <w:widowControl w:val="0"/>
              <w:autoSpaceDE w:val="0"/>
              <w:autoSpaceDN w:val="0"/>
              <w:adjustRightInd w:val="0"/>
            </w:pPr>
            <w:r w:rsidRPr="00037273">
              <w:t>Количество физических лиц – участников регионального проекта «Популяризация предпринимательства», (человек);</w:t>
            </w:r>
          </w:p>
          <w:p w14:paraId="45574A78" w14:textId="77777777" w:rsidR="00CB5DCA" w:rsidRPr="00037273" w:rsidRDefault="00CB5DCA" w:rsidP="001110EC">
            <w:pPr>
              <w:widowControl w:val="0"/>
              <w:autoSpaceDE w:val="0"/>
              <w:autoSpaceDN w:val="0"/>
              <w:adjustRightInd w:val="0"/>
            </w:pPr>
            <w:r w:rsidRPr="00037273">
              <w:t xml:space="preserve">Количество вновь созданных субъектов малого, среднего предпринимательства участниками регионального проекта «Популяризация предпринимательства», </w:t>
            </w:r>
            <w:r w:rsidRPr="00037273">
              <w:lastRenderedPageBreak/>
              <w:t>(ед.)</w:t>
            </w:r>
          </w:p>
          <w:p w14:paraId="40D0A680" w14:textId="77777777" w:rsidR="00CB5DCA" w:rsidRPr="00037273" w:rsidRDefault="00CB5DCA" w:rsidP="001110EC"/>
          <w:p w14:paraId="1F904C3A" w14:textId="77777777" w:rsidR="00CB5DCA" w:rsidRPr="00037273" w:rsidRDefault="00CB5DCA" w:rsidP="001110EC"/>
          <w:p w14:paraId="7DC90ABC" w14:textId="77777777" w:rsidR="00CB5DCA" w:rsidRPr="00037273" w:rsidRDefault="00CB5DCA" w:rsidP="001110EC"/>
          <w:p w14:paraId="24ADBAF2" w14:textId="77777777" w:rsidR="00CB5DCA" w:rsidRPr="00037273" w:rsidRDefault="00CB5DCA" w:rsidP="001110EC"/>
          <w:p w14:paraId="37E99814" w14:textId="77777777" w:rsidR="00CB5DCA" w:rsidRPr="00037273" w:rsidRDefault="00CB5DCA" w:rsidP="001110EC"/>
          <w:p w14:paraId="177BF9A8" w14:textId="77777777" w:rsidR="00CB5DCA" w:rsidRPr="00037273" w:rsidRDefault="00CB5DCA" w:rsidP="001110EC"/>
          <w:p w14:paraId="0A2552F7" w14:textId="77777777" w:rsidR="00CB5DCA" w:rsidRPr="00037273" w:rsidRDefault="00CB5DCA" w:rsidP="001110EC"/>
          <w:p w14:paraId="54EC724B" w14:textId="77777777" w:rsidR="00CB5DCA" w:rsidRPr="00037273" w:rsidRDefault="00CB5DCA" w:rsidP="001110EC"/>
          <w:p w14:paraId="0DE999AA" w14:textId="77777777" w:rsidR="00CB5DCA" w:rsidRPr="00037273" w:rsidRDefault="00CB5DCA" w:rsidP="001110EC"/>
          <w:p w14:paraId="55B8D03F" w14:textId="77777777" w:rsidR="00CB5DCA" w:rsidRPr="00037273" w:rsidRDefault="00CB5DCA" w:rsidP="001110EC"/>
          <w:p w14:paraId="2E19D149" w14:textId="77777777" w:rsidR="00CB5DCA" w:rsidRPr="00037273" w:rsidRDefault="00CB5DCA" w:rsidP="001110EC"/>
          <w:p w14:paraId="2F7EB38A" w14:textId="77777777" w:rsidR="00CB5DCA" w:rsidRPr="00037273" w:rsidRDefault="00CB5DCA" w:rsidP="001110EC"/>
        </w:tc>
      </w:tr>
      <w:tr w:rsidR="00CB5DCA" w:rsidRPr="00037273" w14:paraId="35939422" w14:textId="77777777" w:rsidTr="001110EC">
        <w:trPr>
          <w:tblCellSpacing w:w="5" w:type="nil"/>
        </w:trPr>
        <w:tc>
          <w:tcPr>
            <w:tcW w:w="567" w:type="dxa"/>
            <w:vMerge/>
            <w:tcBorders>
              <w:left w:val="single" w:sz="4" w:space="0" w:color="auto"/>
              <w:right w:val="single" w:sz="4" w:space="0" w:color="auto"/>
            </w:tcBorders>
          </w:tcPr>
          <w:p w14:paraId="4F4E57AF" w14:textId="77777777" w:rsidR="00CB5DCA" w:rsidRPr="00037273" w:rsidRDefault="00CB5DCA" w:rsidP="001110EC">
            <w:pPr>
              <w:widowControl w:val="0"/>
              <w:autoSpaceDE w:val="0"/>
              <w:autoSpaceDN w:val="0"/>
              <w:adjustRightInd w:val="0"/>
              <w:jc w:val="center"/>
            </w:pPr>
          </w:p>
        </w:tc>
        <w:tc>
          <w:tcPr>
            <w:tcW w:w="2410" w:type="dxa"/>
            <w:vMerge/>
            <w:tcBorders>
              <w:left w:val="single" w:sz="4" w:space="0" w:color="auto"/>
              <w:right w:val="single" w:sz="4" w:space="0" w:color="auto"/>
            </w:tcBorders>
          </w:tcPr>
          <w:p w14:paraId="0B86B60F" w14:textId="77777777" w:rsidR="00CB5DCA" w:rsidRPr="00037273" w:rsidRDefault="00CB5DCA" w:rsidP="001110EC">
            <w:pPr>
              <w:widowControl w:val="0"/>
              <w:autoSpaceDE w:val="0"/>
              <w:autoSpaceDN w:val="0"/>
              <w:adjustRightInd w:val="0"/>
            </w:pPr>
          </w:p>
        </w:tc>
        <w:tc>
          <w:tcPr>
            <w:tcW w:w="1843" w:type="dxa"/>
            <w:vMerge/>
            <w:tcBorders>
              <w:left w:val="single" w:sz="4" w:space="0" w:color="auto"/>
              <w:right w:val="single" w:sz="4" w:space="0" w:color="auto"/>
            </w:tcBorders>
          </w:tcPr>
          <w:p w14:paraId="4A031CFD" w14:textId="77777777" w:rsidR="00CB5DCA" w:rsidRPr="00037273" w:rsidRDefault="00CB5DCA" w:rsidP="001110EC">
            <w:pPr>
              <w:widowControl w:val="0"/>
              <w:autoSpaceDE w:val="0"/>
              <w:autoSpaceDN w:val="0"/>
              <w:adjustRightInd w:val="0"/>
            </w:pPr>
          </w:p>
        </w:tc>
        <w:tc>
          <w:tcPr>
            <w:tcW w:w="992" w:type="dxa"/>
            <w:vMerge/>
            <w:tcBorders>
              <w:left w:val="single" w:sz="4" w:space="0" w:color="auto"/>
              <w:right w:val="single" w:sz="4" w:space="0" w:color="auto"/>
            </w:tcBorders>
          </w:tcPr>
          <w:p w14:paraId="747BF0F2" w14:textId="77777777" w:rsidR="00CB5DCA" w:rsidRPr="00037273" w:rsidRDefault="00CB5DCA" w:rsidP="001110EC">
            <w:pPr>
              <w:widowControl w:val="0"/>
              <w:autoSpaceDE w:val="0"/>
              <w:autoSpaceDN w:val="0"/>
              <w:adjustRightInd w:val="0"/>
            </w:pPr>
          </w:p>
        </w:tc>
        <w:tc>
          <w:tcPr>
            <w:tcW w:w="1134" w:type="dxa"/>
            <w:vMerge/>
            <w:tcBorders>
              <w:left w:val="single" w:sz="4" w:space="0" w:color="auto"/>
              <w:right w:val="single" w:sz="4" w:space="0" w:color="auto"/>
            </w:tcBorders>
          </w:tcPr>
          <w:p w14:paraId="51D7685A" w14:textId="77777777" w:rsidR="00CB5DCA" w:rsidRPr="00037273" w:rsidRDefault="00CB5DCA" w:rsidP="001110EC"/>
        </w:tc>
        <w:tc>
          <w:tcPr>
            <w:tcW w:w="2977" w:type="dxa"/>
            <w:tcBorders>
              <w:left w:val="single" w:sz="4" w:space="0" w:color="auto"/>
              <w:bottom w:val="single" w:sz="4" w:space="0" w:color="auto"/>
              <w:right w:val="single" w:sz="4" w:space="0" w:color="auto"/>
            </w:tcBorders>
          </w:tcPr>
          <w:p w14:paraId="4FCB2906" w14:textId="77777777" w:rsidR="00CB5DCA" w:rsidRPr="00037273" w:rsidRDefault="00CB5DCA" w:rsidP="001110EC">
            <w:pPr>
              <w:widowControl w:val="0"/>
              <w:autoSpaceDE w:val="0"/>
              <w:autoSpaceDN w:val="0"/>
              <w:adjustRightInd w:val="0"/>
            </w:pPr>
            <w:r w:rsidRPr="00037273">
              <w:t xml:space="preserve">Недостаточная информационная, консультационная поддержка субъектов малого и среднего предпринимательства, отсутствие развития инфраструктуры поддержки малого и среднего </w:t>
            </w:r>
            <w:r w:rsidRPr="00037273">
              <w:lastRenderedPageBreak/>
              <w:t>предпринимательства</w:t>
            </w:r>
          </w:p>
        </w:tc>
        <w:tc>
          <w:tcPr>
            <w:tcW w:w="4678" w:type="dxa"/>
            <w:vMerge/>
            <w:tcBorders>
              <w:left w:val="single" w:sz="4" w:space="0" w:color="auto"/>
              <w:right w:val="single" w:sz="4" w:space="0" w:color="auto"/>
            </w:tcBorders>
          </w:tcPr>
          <w:p w14:paraId="3FF1AD56" w14:textId="77777777" w:rsidR="00CB5DCA" w:rsidRPr="00037273" w:rsidRDefault="00CB5DCA" w:rsidP="001110EC"/>
        </w:tc>
      </w:tr>
      <w:tr w:rsidR="00CB5DCA" w:rsidRPr="00037273" w14:paraId="2DC1CBCC" w14:textId="77777777" w:rsidTr="001110EC">
        <w:trPr>
          <w:tblCellSpacing w:w="5" w:type="nil"/>
        </w:trPr>
        <w:tc>
          <w:tcPr>
            <w:tcW w:w="567" w:type="dxa"/>
            <w:vMerge/>
            <w:tcBorders>
              <w:left w:val="single" w:sz="4" w:space="0" w:color="auto"/>
              <w:right w:val="single" w:sz="4" w:space="0" w:color="auto"/>
            </w:tcBorders>
          </w:tcPr>
          <w:p w14:paraId="79A6B8A9" w14:textId="77777777" w:rsidR="00CB5DCA" w:rsidRPr="00037273" w:rsidRDefault="00CB5DCA" w:rsidP="001110EC">
            <w:pPr>
              <w:widowControl w:val="0"/>
              <w:autoSpaceDE w:val="0"/>
              <w:autoSpaceDN w:val="0"/>
              <w:adjustRightInd w:val="0"/>
              <w:jc w:val="center"/>
            </w:pPr>
          </w:p>
        </w:tc>
        <w:tc>
          <w:tcPr>
            <w:tcW w:w="2410" w:type="dxa"/>
            <w:vMerge/>
            <w:tcBorders>
              <w:left w:val="single" w:sz="4" w:space="0" w:color="auto"/>
              <w:right w:val="single" w:sz="4" w:space="0" w:color="auto"/>
            </w:tcBorders>
          </w:tcPr>
          <w:p w14:paraId="0C072335" w14:textId="77777777" w:rsidR="00CB5DCA" w:rsidRPr="00037273" w:rsidRDefault="00CB5DCA" w:rsidP="001110EC">
            <w:pPr>
              <w:widowControl w:val="0"/>
              <w:autoSpaceDE w:val="0"/>
              <w:autoSpaceDN w:val="0"/>
              <w:adjustRightInd w:val="0"/>
            </w:pPr>
          </w:p>
        </w:tc>
        <w:tc>
          <w:tcPr>
            <w:tcW w:w="1843" w:type="dxa"/>
            <w:vMerge/>
            <w:tcBorders>
              <w:left w:val="single" w:sz="4" w:space="0" w:color="auto"/>
              <w:right w:val="single" w:sz="4" w:space="0" w:color="auto"/>
            </w:tcBorders>
          </w:tcPr>
          <w:p w14:paraId="08DE6CD1" w14:textId="77777777" w:rsidR="00CB5DCA" w:rsidRPr="00037273" w:rsidRDefault="00CB5DCA" w:rsidP="001110EC">
            <w:pPr>
              <w:widowControl w:val="0"/>
              <w:autoSpaceDE w:val="0"/>
              <w:autoSpaceDN w:val="0"/>
              <w:adjustRightInd w:val="0"/>
            </w:pPr>
          </w:p>
        </w:tc>
        <w:tc>
          <w:tcPr>
            <w:tcW w:w="992" w:type="dxa"/>
            <w:vMerge/>
            <w:tcBorders>
              <w:left w:val="single" w:sz="4" w:space="0" w:color="auto"/>
              <w:right w:val="single" w:sz="4" w:space="0" w:color="auto"/>
            </w:tcBorders>
          </w:tcPr>
          <w:p w14:paraId="5801491E" w14:textId="77777777" w:rsidR="00CB5DCA" w:rsidRPr="00037273" w:rsidRDefault="00CB5DCA" w:rsidP="001110EC">
            <w:pPr>
              <w:widowControl w:val="0"/>
              <w:autoSpaceDE w:val="0"/>
              <w:autoSpaceDN w:val="0"/>
              <w:adjustRightInd w:val="0"/>
            </w:pPr>
          </w:p>
        </w:tc>
        <w:tc>
          <w:tcPr>
            <w:tcW w:w="1134" w:type="dxa"/>
            <w:vMerge/>
            <w:tcBorders>
              <w:left w:val="single" w:sz="4" w:space="0" w:color="auto"/>
              <w:right w:val="single" w:sz="4" w:space="0" w:color="auto"/>
            </w:tcBorders>
          </w:tcPr>
          <w:p w14:paraId="445EF0C5" w14:textId="77777777" w:rsidR="00CB5DCA" w:rsidRPr="00037273" w:rsidRDefault="00CB5DCA" w:rsidP="001110EC"/>
        </w:tc>
        <w:tc>
          <w:tcPr>
            <w:tcW w:w="2977" w:type="dxa"/>
            <w:tcBorders>
              <w:left w:val="single" w:sz="4" w:space="0" w:color="auto"/>
              <w:bottom w:val="single" w:sz="4" w:space="0" w:color="auto"/>
              <w:right w:val="single" w:sz="4" w:space="0" w:color="auto"/>
            </w:tcBorders>
          </w:tcPr>
          <w:p w14:paraId="09478C7D" w14:textId="77777777" w:rsidR="00CB5DCA" w:rsidRPr="00037273" w:rsidRDefault="00CB5DCA" w:rsidP="001110EC">
            <w:pPr>
              <w:widowControl w:val="0"/>
              <w:autoSpaceDE w:val="0"/>
              <w:autoSpaceDN w:val="0"/>
              <w:adjustRightInd w:val="0"/>
            </w:pPr>
            <w:r w:rsidRPr="00037273">
              <w:t xml:space="preserve">Снижение прироста количества субъектов малого и среднего предпринимательства </w:t>
            </w:r>
          </w:p>
        </w:tc>
        <w:tc>
          <w:tcPr>
            <w:tcW w:w="4678" w:type="dxa"/>
            <w:vMerge/>
            <w:tcBorders>
              <w:left w:val="single" w:sz="4" w:space="0" w:color="auto"/>
              <w:right w:val="single" w:sz="4" w:space="0" w:color="auto"/>
            </w:tcBorders>
          </w:tcPr>
          <w:p w14:paraId="18E53F80" w14:textId="77777777" w:rsidR="00CB5DCA" w:rsidRPr="00037273" w:rsidRDefault="00CB5DCA" w:rsidP="001110EC"/>
        </w:tc>
      </w:tr>
      <w:tr w:rsidR="00CB5DCA" w:rsidRPr="00037273" w14:paraId="1D0A4541" w14:textId="77777777" w:rsidTr="001110EC">
        <w:trPr>
          <w:trHeight w:val="5244"/>
          <w:tblCellSpacing w:w="5" w:type="nil"/>
        </w:trPr>
        <w:tc>
          <w:tcPr>
            <w:tcW w:w="567" w:type="dxa"/>
            <w:vMerge/>
            <w:tcBorders>
              <w:left w:val="single" w:sz="4" w:space="0" w:color="auto"/>
              <w:right w:val="single" w:sz="4" w:space="0" w:color="auto"/>
            </w:tcBorders>
          </w:tcPr>
          <w:p w14:paraId="7EB410B8" w14:textId="77777777" w:rsidR="00CB5DCA" w:rsidRPr="00037273" w:rsidRDefault="00CB5DCA" w:rsidP="001110EC">
            <w:pPr>
              <w:widowControl w:val="0"/>
              <w:autoSpaceDE w:val="0"/>
              <w:autoSpaceDN w:val="0"/>
              <w:adjustRightInd w:val="0"/>
              <w:jc w:val="center"/>
            </w:pPr>
          </w:p>
        </w:tc>
        <w:tc>
          <w:tcPr>
            <w:tcW w:w="2410" w:type="dxa"/>
            <w:vMerge/>
            <w:tcBorders>
              <w:left w:val="single" w:sz="4" w:space="0" w:color="auto"/>
              <w:right w:val="single" w:sz="4" w:space="0" w:color="auto"/>
            </w:tcBorders>
          </w:tcPr>
          <w:p w14:paraId="5CF26B36" w14:textId="77777777" w:rsidR="00CB5DCA" w:rsidRPr="00037273" w:rsidRDefault="00CB5DCA" w:rsidP="001110EC">
            <w:pPr>
              <w:widowControl w:val="0"/>
              <w:autoSpaceDE w:val="0"/>
              <w:autoSpaceDN w:val="0"/>
              <w:adjustRightInd w:val="0"/>
            </w:pPr>
          </w:p>
        </w:tc>
        <w:tc>
          <w:tcPr>
            <w:tcW w:w="1843" w:type="dxa"/>
            <w:vMerge/>
            <w:tcBorders>
              <w:left w:val="single" w:sz="4" w:space="0" w:color="auto"/>
              <w:right w:val="single" w:sz="4" w:space="0" w:color="auto"/>
            </w:tcBorders>
          </w:tcPr>
          <w:p w14:paraId="5B07E6EF" w14:textId="77777777" w:rsidR="00CB5DCA" w:rsidRPr="00037273" w:rsidRDefault="00CB5DCA" w:rsidP="001110EC">
            <w:pPr>
              <w:tabs>
                <w:tab w:val="left" w:pos="5833"/>
              </w:tabs>
            </w:pPr>
          </w:p>
        </w:tc>
        <w:tc>
          <w:tcPr>
            <w:tcW w:w="992" w:type="dxa"/>
            <w:vMerge/>
            <w:tcBorders>
              <w:left w:val="single" w:sz="4" w:space="0" w:color="auto"/>
              <w:right w:val="single" w:sz="4" w:space="0" w:color="auto"/>
            </w:tcBorders>
          </w:tcPr>
          <w:p w14:paraId="59334360" w14:textId="77777777" w:rsidR="00CB5DCA" w:rsidRPr="00037273" w:rsidRDefault="00CB5DCA" w:rsidP="001110EC">
            <w:pPr>
              <w:widowControl w:val="0"/>
              <w:autoSpaceDE w:val="0"/>
              <w:autoSpaceDN w:val="0"/>
              <w:adjustRightInd w:val="0"/>
            </w:pPr>
          </w:p>
        </w:tc>
        <w:tc>
          <w:tcPr>
            <w:tcW w:w="1134" w:type="dxa"/>
            <w:vMerge/>
            <w:tcBorders>
              <w:left w:val="single" w:sz="4" w:space="0" w:color="auto"/>
              <w:right w:val="single" w:sz="4" w:space="0" w:color="auto"/>
            </w:tcBorders>
          </w:tcPr>
          <w:p w14:paraId="1EACB0F0" w14:textId="77777777" w:rsidR="00CB5DCA" w:rsidRPr="00037273" w:rsidRDefault="00CB5DCA" w:rsidP="001110EC"/>
        </w:tc>
        <w:tc>
          <w:tcPr>
            <w:tcW w:w="2977" w:type="dxa"/>
            <w:tcBorders>
              <w:left w:val="single" w:sz="4" w:space="0" w:color="auto"/>
              <w:right w:val="single" w:sz="4" w:space="0" w:color="auto"/>
            </w:tcBorders>
          </w:tcPr>
          <w:p w14:paraId="620CB2B7" w14:textId="77777777" w:rsidR="00CB5DCA" w:rsidRPr="00037273" w:rsidRDefault="00CB5DCA" w:rsidP="001110EC">
            <w:pPr>
              <w:widowControl w:val="0"/>
              <w:autoSpaceDE w:val="0"/>
              <w:autoSpaceDN w:val="0"/>
              <w:adjustRightInd w:val="0"/>
            </w:pPr>
            <w:r w:rsidRPr="00037273">
              <w:t>Недостаточная информационная, консультационная поддержка субъектов малого и среднего предпринимательства, отсутствие развития инфраструктуры поддержки малого и среднего предпринимательства</w:t>
            </w:r>
          </w:p>
        </w:tc>
        <w:tc>
          <w:tcPr>
            <w:tcW w:w="4678" w:type="dxa"/>
            <w:vMerge/>
            <w:tcBorders>
              <w:left w:val="single" w:sz="4" w:space="0" w:color="auto"/>
              <w:right w:val="single" w:sz="4" w:space="0" w:color="auto"/>
            </w:tcBorders>
          </w:tcPr>
          <w:p w14:paraId="1C30F3EB" w14:textId="77777777" w:rsidR="00CB5DCA" w:rsidRPr="00037273" w:rsidRDefault="00CB5DCA" w:rsidP="001110EC"/>
        </w:tc>
      </w:tr>
      <w:tr w:rsidR="00CB5DCA" w:rsidRPr="00037273" w14:paraId="1B871500" w14:textId="77777777" w:rsidTr="001110EC">
        <w:trPr>
          <w:tblCellSpacing w:w="5" w:type="nil"/>
        </w:trPr>
        <w:tc>
          <w:tcPr>
            <w:tcW w:w="567" w:type="dxa"/>
            <w:tcBorders>
              <w:top w:val="single" w:sz="4" w:space="0" w:color="auto"/>
              <w:left w:val="single" w:sz="4" w:space="0" w:color="auto"/>
              <w:bottom w:val="single" w:sz="4" w:space="0" w:color="auto"/>
              <w:right w:val="single" w:sz="4" w:space="0" w:color="auto"/>
            </w:tcBorders>
          </w:tcPr>
          <w:p w14:paraId="2E0FA203" w14:textId="77777777" w:rsidR="00CB5DCA" w:rsidRPr="00037273" w:rsidRDefault="00CB5DCA" w:rsidP="001110EC">
            <w:pPr>
              <w:widowControl w:val="0"/>
              <w:autoSpaceDE w:val="0"/>
              <w:autoSpaceDN w:val="0"/>
              <w:adjustRightInd w:val="0"/>
              <w:jc w:val="center"/>
            </w:pPr>
            <w:r w:rsidRPr="00037273">
              <w:t>2</w:t>
            </w:r>
          </w:p>
        </w:tc>
        <w:tc>
          <w:tcPr>
            <w:tcW w:w="2410" w:type="dxa"/>
            <w:tcBorders>
              <w:top w:val="single" w:sz="4" w:space="0" w:color="auto"/>
              <w:left w:val="single" w:sz="4" w:space="0" w:color="auto"/>
              <w:bottom w:val="single" w:sz="4" w:space="0" w:color="auto"/>
              <w:right w:val="single" w:sz="4" w:space="0" w:color="auto"/>
            </w:tcBorders>
          </w:tcPr>
          <w:p w14:paraId="28C706F0" w14:textId="77777777" w:rsidR="00CB5DCA" w:rsidRPr="00037273" w:rsidRDefault="00CB5DCA" w:rsidP="001110EC">
            <w:pPr>
              <w:widowControl w:val="0"/>
              <w:autoSpaceDE w:val="0"/>
              <w:autoSpaceDN w:val="0"/>
              <w:adjustRightInd w:val="0"/>
            </w:pPr>
            <w:r w:rsidRPr="00037273">
              <w:t>Мероприятия по поддержке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14:paraId="7661E15A"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240F346E" w14:textId="77777777" w:rsidR="00CB5DCA" w:rsidRPr="00037273" w:rsidRDefault="00CB5DCA" w:rsidP="001110EC">
            <w:pPr>
              <w:widowControl w:val="0"/>
              <w:autoSpaceDE w:val="0"/>
              <w:autoSpaceDN w:val="0"/>
              <w:adjustRightInd w:val="0"/>
            </w:pPr>
            <w:r w:rsidRPr="00037273">
              <w:t>ЛФУР «Бизнес-центр»; КУМИ</w:t>
            </w:r>
          </w:p>
        </w:tc>
        <w:tc>
          <w:tcPr>
            <w:tcW w:w="992" w:type="dxa"/>
            <w:tcBorders>
              <w:top w:val="single" w:sz="4" w:space="0" w:color="auto"/>
              <w:left w:val="single" w:sz="4" w:space="0" w:color="auto"/>
              <w:bottom w:val="single" w:sz="4" w:space="0" w:color="auto"/>
              <w:right w:val="single" w:sz="4" w:space="0" w:color="auto"/>
            </w:tcBorders>
          </w:tcPr>
          <w:p w14:paraId="765B27D0" w14:textId="77777777" w:rsidR="00CB5DCA" w:rsidRPr="00037273" w:rsidRDefault="00CB5DCA" w:rsidP="001110EC">
            <w:pPr>
              <w:widowControl w:val="0"/>
              <w:autoSpaceDE w:val="0"/>
              <w:autoSpaceDN w:val="0"/>
              <w:adjustRightInd w:val="0"/>
              <w:jc w:val="center"/>
            </w:pPr>
            <w:r w:rsidRPr="00037273">
              <w:t>2018</w:t>
            </w:r>
          </w:p>
        </w:tc>
        <w:tc>
          <w:tcPr>
            <w:tcW w:w="1134" w:type="dxa"/>
            <w:tcBorders>
              <w:top w:val="single" w:sz="4" w:space="0" w:color="auto"/>
              <w:left w:val="single" w:sz="4" w:space="0" w:color="auto"/>
              <w:bottom w:val="single" w:sz="4" w:space="0" w:color="auto"/>
              <w:right w:val="single" w:sz="4" w:space="0" w:color="auto"/>
            </w:tcBorders>
          </w:tcPr>
          <w:p w14:paraId="22135E2F" w14:textId="77777777" w:rsidR="00CB5DCA" w:rsidRPr="00037273" w:rsidRDefault="00CB5DCA" w:rsidP="001110EC">
            <w:pPr>
              <w:widowControl w:val="0"/>
              <w:autoSpaceDE w:val="0"/>
              <w:autoSpaceDN w:val="0"/>
              <w:adjustRightInd w:val="0"/>
              <w:jc w:val="center"/>
            </w:pPr>
            <w:r w:rsidRPr="00037273">
              <w:t>2022</w:t>
            </w:r>
          </w:p>
        </w:tc>
        <w:tc>
          <w:tcPr>
            <w:tcW w:w="2977" w:type="dxa"/>
            <w:tcBorders>
              <w:top w:val="single" w:sz="4" w:space="0" w:color="auto"/>
              <w:left w:val="single" w:sz="4" w:space="0" w:color="auto"/>
              <w:bottom w:val="single" w:sz="4" w:space="0" w:color="auto"/>
              <w:right w:val="single" w:sz="4" w:space="0" w:color="auto"/>
            </w:tcBorders>
          </w:tcPr>
          <w:p w14:paraId="5C110238" w14:textId="77777777" w:rsidR="00CB5DCA" w:rsidRPr="00037273" w:rsidRDefault="00CB5DCA" w:rsidP="001110EC">
            <w:pPr>
              <w:widowControl w:val="0"/>
              <w:autoSpaceDE w:val="0"/>
              <w:autoSpaceDN w:val="0"/>
              <w:adjustRightInd w:val="0"/>
            </w:pPr>
            <w:r w:rsidRPr="00037273">
              <w:t>Снижение количества субъектов малого и среднего предпринимательства;</w:t>
            </w:r>
          </w:p>
          <w:p w14:paraId="138F13AF" w14:textId="77777777" w:rsidR="00CB5DCA" w:rsidRPr="00037273" w:rsidRDefault="00CB5DCA" w:rsidP="001110EC">
            <w:pPr>
              <w:widowControl w:val="0"/>
              <w:autoSpaceDE w:val="0"/>
              <w:autoSpaceDN w:val="0"/>
              <w:adjustRightInd w:val="0"/>
            </w:pPr>
            <w:r w:rsidRPr="00037273">
              <w:t xml:space="preserve">Недостаточная информационная, консультационная поддержка субъектов малого и среднего предпринимательства, отсутствие развития инфраструктуры поддержки малого и </w:t>
            </w:r>
            <w:r w:rsidRPr="00037273">
              <w:lastRenderedPageBreak/>
              <w:t>среднего предпринимательства;</w:t>
            </w:r>
          </w:p>
          <w:p w14:paraId="72F2E548" w14:textId="77777777" w:rsidR="00CB5DCA" w:rsidRPr="00037273" w:rsidRDefault="00CB5DCA" w:rsidP="001110EC">
            <w:pPr>
              <w:widowControl w:val="0"/>
              <w:autoSpaceDE w:val="0"/>
              <w:autoSpaceDN w:val="0"/>
              <w:adjustRightInd w:val="0"/>
            </w:pPr>
            <w:r w:rsidRPr="00037273">
              <w:t xml:space="preserve">Отсутствие анализа деятельности субъектов малого и среднего предпринимательства,  выявление негативного развития сферы малого и среднего предпринимательства </w:t>
            </w:r>
          </w:p>
        </w:tc>
        <w:tc>
          <w:tcPr>
            <w:tcW w:w="4678" w:type="dxa"/>
            <w:tcBorders>
              <w:top w:val="single" w:sz="4" w:space="0" w:color="auto"/>
              <w:left w:val="single" w:sz="4" w:space="0" w:color="auto"/>
              <w:bottom w:val="single" w:sz="4" w:space="0" w:color="auto"/>
              <w:right w:val="single" w:sz="4" w:space="0" w:color="auto"/>
            </w:tcBorders>
          </w:tcPr>
          <w:p w14:paraId="6B52EAA6" w14:textId="77777777" w:rsidR="00CB5DCA" w:rsidRPr="00037273" w:rsidRDefault="00CB5DCA" w:rsidP="001110EC">
            <w:pPr>
              <w:widowControl w:val="0"/>
              <w:autoSpaceDE w:val="0"/>
              <w:autoSpaceDN w:val="0"/>
              <w:adjustRightInd w:val="0"/>
            </w:pPr>
            <w:r w:rsidRPr="00037273">
              <w:lastRenderedPageBreak/>
              <w:t>Число субъектов малого и среднего предпринимательства в расчете на 10 тыс. человек населения;</w:t>
            </w:r>
          </w:p>
          <w:p w14:paraId="6700C6EE" w14:textId="77777777" w:rsidR="00CB5DCA" w:rsidRPr="00037273" w:rsidRDefault="00CB5DCA" w:rsidP="001110EC">
            <w:pPr>
              <w:widowControl w:val="0"/>
              <w:autoSpaceDE w:val="0"/>
              <w:autoSpaceDN w:val="0"/>
              <w:adjustRightInd w:val="0"/>
            </w:pPr>
            <w:r w:rsidRPr="0003727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w:t>
            </w:r>
          </w:p>
          <w:p w14:paraId="23DC9691" w14:textId="77777777" w:rsidR="00CB5DCA" w:rsidRPr="00037273" w:rsidRDefault="00CB5DCA" w:rsidP="001110EC">
            <w:pPr>
              <w:widowControl w:val="0"/>
              <w:autoSpaceDE w:val="0"/>
              <w:autoSpaceDN w:val="0"/>
              <w:adjustRightInd w:val="0"/>
            </w:pPr>
            <w:r w:rsidRPr="00037273">
              <w:t xml:space="preserve">Число сборов формы </w:t>
            </w:r>
            <w:r w:rsidRPr="00037273">
              <w:rPr>
                <w:shd w:val="clear" w:color="auto" w:fill="FFFFFF"/>
              </w:rPr>
              <w:t>1-ПП, 1-ПОТРЕБ;</w:t>
            </w:r>
          </w:p>
          <w:p w14:paraId="6089070D" w14:textId="77777777" w:rsidR="00CB5DCA" w:rsidRPr="00037273" w:rsidRDefault="00CB5DCA" w:rsidP="001110EC">
            <w:pPr>
              <w:widowControl w:val="0"/>
              <w:autoSpaceDE w:val="0"/>
              <w:autoSpaceDN w:val="0"/>
              <w:adjustRightInd w:val="0"/>
            </w:pPr>
            <w:r w:rsidRPr="00037273">
              <w:t xml:space="preserve">Количество субъектов, получивших поддержку по мероприятию по поддержке субъектов малого предпринимательства, </w:t>
            </w:r>
            <w:r w:rsidRPr="00037273">
              <w:lastRenderedPageBreak/>
              <w:t>действующих менее одного года, на организацию предпринимательской деятельности;</w:t>
            </w:r>
          </w:p>
          <w:p w14:paraId="03E0576A" w14:textId="77777777" w:rsidR="00CB5DCA" w:rsidRPr="00037273" w:rsidRDefault="00CB5DCA" w:rsidP="001110EC">
            <w:pPr>
              <w:widowControl w:val="0"/>
              <w:autoSpaceDE w:val="0"/>
              <w:autoSpaceDN w:val="0"/>
              <w:adjustRightInd w:val="0"/>
            </w:pPr>
            <w:r w:rsidRPr="00037273">
              <w:t>Количество рабочих мест, у субъектов малого предпринимательства,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p w14:paraId="5086413E" w14:textId="77777777" w:rsidR="00CB5DCA" w:rsidRPr="00037273" w:rsidRDefault="00CB5DCA" w:rsidP="001110EC">
            <w:pPr>
              <w:widowControl w:val="0"/>
              <w:autoSpaceDE w:val="0"/>
              <w:autoSpaceDN w:val="0"/>
              <w:adjustRightInd w:val="0"/>
            </w:pPr>
            <w:r w:rsidRPr="00037273">
              <w:t>Обеспечение деятельности информационно-консультационного центра для информирования и консультирования потребителей;</w:t>
            </w:r>
          </w:p>
          <w:p w14:paraId="4981C928" w14:textId="77777777" w:rsidR="00CB5DCA" w:rsidRPr="00037273" w:rsidRDefault="00CB5DCA" w:rsidP="001110EC">
            <w:pPr>
              <w:widowControl w:val="0"/>
              <w:autoSpaceDE w:val="0"/>
              <w:autoSpaceDN w:val="0"/>
              <w:adjustRightInd w:val="0"/>
            </w:pPr>
            <w:r w:rsidRPr="00037273">
              <w:t>Сохранение, возрождение и развитие народных художественных промыслов и ремесел;</w:t>
            </w:r>
          </w:p>
          <w:p w14:paraId="130ED103" w14:textId="77777777" w:rsidR="00CB5DCA" w:rsidRPr="00037273" w:rsidRDefault="00CB5DCA" w:rsidP="001110EC">
            <w:pPr>
              <w:jc w:val="both"/>
              <w:rPr>
                <w:color w:val="000000"/>
              </w:rPr>
            </w:pPr>
            <w:r w:rsidRPr="00037273">
              <w:rPr>
                <w:color w:val="000000"/>
              </w:rPr>
              <w:t>Консультирование и оказание содействия в 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p w14:paraId="3A750C86" w14:textId="77777777" w:rsidR="00CB5DCA" w:rsidRPr="00037273" w:rsidRDefault="00CB5DCA" w:rsidP="001110EC">
            <w:pPr>
              <w:widowControl w:val="0"/>
              <w:autoSpaceDE w:val="0"/>
              <w:autoSpaceDN w:val="0"/>
              <w:adjustRightInd w:val="0"/>
            </w:pPr>
            <w:r w:rsidRPr="00037273">
              <w:t>Коэффициент рождаемости субъектов малого и среднего предпринимательства;</w:t>
            </w:r>
          </w:p>
          <w:p w14:paraId="376E3F81" w14:textId="77777777" w:rsidR="00CB5DCA" w:rsidRPr="00037273" w:rsidRDefault="00CB5DCA" w:rsidP="001110EC">
            <w:pPr>
              <w:widowControl w:val="0"/>
              <w:autoSpaceDE w:val="0"/>
              <w:autoSpaceDN w:val="0"/>
              <w:adjustRightInd w:val="0"/>
            </w:pPr>
            <w:r w:rsidRPr="00037273">
              <w:t>Оборот продукции (услуг), производимой средними предприятиями.</w:t>
            </w:r>
          </w:p>
        </w:tc>
      </w:tr>
    </w:tbl>
    <w:p w14:paraId="283D7260" w14:textId="77777777" w:rsidR="00CB5DCA" w:rsidRPr="00037273" w:rsidRDefault="00CB5DCA" w:rsidP="00CB5DCA">
      <w:pPr>
        <w:widowControl w:val="0"/>
        <w:autoSpaceDE w:val="0"/>
        <w:autoSpaceDN w:val="0"/>
        <w:adjustRightInd w:val="0"/>
        <w:ind w:firstLine="540"/>
        <w:jc w:val="both"/>
      </w:pPr>
      <w:bookmarkStart w:id="2" w:name="Par335"/>
      <w:bookmarkEnd w:id="2"/>
    </w:p>
    <w:p w14:paraId="58598A64" w14:textId="77777777" w:rsidR="00CB5DCA" w:rsidRPr="00037273" w:rsidRDefault="00CB5DCA" w:rsidP="00CB5DCA">
      <w:pPr>
        <w:widowControl w:val="0"/>
        <w:autoSpaceDE w:val="0"/>
        <w:autoSpaceDN w:val="0"/>
        <w:adjustRightInd w:val="0"/>
        <w:jc w:val="right"/>
        <w:outlineLvl w:val="2"/>
        <w:sectPr w:rsidR="00CB5DCA" w:rsidRPr="00037273" w:rsidSect="00BC5D71">
          <w:pgSz w:w="16838" w:h="11906" w:orient="landscape"/>
          <w:pgMar w:top="1134" w:right="850" w:bottom="1134" w:left="1701" w:header="709" w:footer="709" w:gutter="0"/>
          <w:pgNumType w:start="1"/>
          <w:cols w:space="708"/>
          <w:docGrid w:linePitch="360"/>
        </w:sectPr>
      </w:pPr>
    </w:p>
    <w:tbl>
      <w:tblPr>
        <w:tblW w:w="10031" w:type="dxa"/>
        <w:tblLook w:val="04A0" w:firstRow="1" w:lastRow="0" w:firstColumn="1" w:lastColumn="0" w:noHBand="0" w:noVBand="1"/>
      </w:tblPr>
      <w:tblGrid>
        <w:gridCol w:w="5495"/>
        <w:gridCol w:w="4536"/>
      </w:tblGrid>
      <w:tr w:rsidR="00CB5DCA" w:rsidRPr="00037273" w14:paraId="4D734FAE" w14:textId="77777777" w:rsidTr="001110EC">
        <w:tc>
          <w:tcPr>
            <w:tcW w:w="5495" w:type="dxa"/>
            <w:shd w:val="clear" w:color="auto" w:fill="auto"/>
          </w:tcPr>
          <w:p w14:paraId="7E1EFD09" w14:textId="77777777" w:rsidR="00CB5DCA" w:rsidRPr="00037273" w:rsidRDefault="00CB5DCA" w:rsidP="001110EC">
            <w:pPr>
              <w:widowControl w:val="0"/>
              <w:autoSpaceDE w:val="0"/>
              <w:autoSpaceDN w:val="0"/>
              <w:adjustRightInd w:val="0"/>
              <w:jc w:val="right"/>
              <w:outlineLvl w:val="2"/>
            </w:pPr>
          </w:p>
        </w:tc>
        <w:tc>
          <w:tcPr>
            <w:tcW w:w="4536" w:type="dxa"/>
            <w:shd w:val="clear" w:color="auto" w:fill="auto"/>
          </w:tcPr>
          <w:p w14:paraId="05DE32E4" w14:textId="77777777" w:rsidR="00CB5DCA" w:rsidRPr="00037273" w:rsidRDefault="00CB5DCA" w:rsidP="001110EC">
            <w:pPr>
              <w:widowControl w:val="0"/>
              <w:autoSpaceDE w:val="0"/>
              <w:autoSpaceDN w:val="0"/>
              <w:adjustRightInd w:val="0"/>
              <w:jc w:val="right"/>
              <w:outlineLvl w:val="2"/>
            </w:pPr>
            <w:r w:rsidRPr="00037273">
              <w:t xml:space="preserve">    ПРИЛОЖЕНИЕ 2</w:t>
            </w:r>
          </w:p>
          <w:p w14:paraId="3853089B" w14:textId="77777777" w:rsidR="00CB5DCA" w:rsidRPr="00037273" w:rsidRDefault="00CB5DCA" w:rsidP="001110EC">
            <w:pPr>
              <w:widowControl w:val="0"/>
              <w:autoSpaceDE w:val="0"/>
              <w:autoSpaceDN w:val="0"/>
              <w:adjustRightInd w:val="0"/>
              <w:jc w:val="right"/>
              <w:outlineLvl w:val="2"/>
            </w:pPr>
            <w:r w:rsidRPr="00037273">
              <w:t xml:space="preserve">к муниципальной программе муниципального образования Ломоносовский муниципальный район Ленинградской области </w:t>
            </w:r>
          </w:p>
          <w:p w14:paraId="647DE97D" w14:textId="77777777" w:rsidR="00CB5DCA" w:rsidRPr="00037273" w:rsidRDefault="00CB5DCA" w:rsidP="001110EC">
            <w:pPr>
              <w:widowControl w:val="0"/>
              <w:autoSpaceDE w:val="0"/>
              <w:autoSpaceDN w:val="0"/>
              <w:adjustRightInd w:val="0"/>
              <w:jc w:val="right"/>
              <w:outlineLvl w:val="2"/>
            </w:pPr>
            <w:r w:rsidRPr="00037273">
              <w:t>«Развитие малого и среднего предпринимательства в Ломоносовском муниципальном районе»</w:t>
            </w:r>
          </w:p>
        </w:tc>
      </w:tr>
    </w:tbl>
    <w:p w14:paraId="5BC495EF" w14:textId="77777777" w:rsidR="00CB5DCA" w:rsidRPr="00037273" w:rsidRDefault="00CB5DCA" w:rsidP="00CB5DCA">
      <w:pPr>
        <w:widowControl w:val="0"/>
        <w:autoSpaceDE w:val="0"/>
        <w:autoSpaceDN w:val="0"/>
        <w:adjustRightInd w:val="0"/>
        <w:jc w:val="right"/>
        <w:outlineLvl w:val="2"/>
      </w:pPr>
    </w:p>
    <w:p w14:paraId="1FB8D5DB" w14:textId="77777777" w:rsidR="00CB5DCA" w:rsidRPr="00037273" w:rsidRDefault="00CB5DCA" w:rsidP="00CB5DCA">
      <w:pPr>
        <w:widowControl w:val="0"/>
        <w:autoSpaceDE w:val="0"/>
        <w:autoSpaceDN w:val="0"/>
        <w:adjustRightInd w:val="0"/>
        <w:jc w:val="center"/>
        <w:rPr>
          <w:b/>
        </w:rPr>
      </w:pPr>
      <w:bookmarkStart w:id="3" w:name="Par339"/>
      <w:bookmarkEnd w:id="3"/>
      <w:r w:rsidRPr="00037273">
        <w:rPr>
          <w:b/>
        </w:rPr>
        <w:t>Сведения</w:t>
      </w:r>
    </w:p>
    <w:p w14:paraId="10F0F8D8" w14:textId="77777777" w:rsidR="00CB5DCA" w:rsidRPr="00037273" w:rsidRDefault="00CB5DCA" w:rsidP="00CB5DCA">
      <w:pPr>
        <w:widowControl w:val="0"/>
        <w:autoSpaceDE w:val="0"/>
        <w:autoSpaceDN w:val="0"/>
        <w:adjustRightInd w:val="0"/>
        <w:jc w:val="center"/>
        <w:rPr>
          <w:b/>
        </w:rPr>
      </w:pPr>
      <w:r w:rsidRPr="00037273">
        <w:rPr>
          <w:b/>
        </w:rPr>
        <w:t>о показателях (индикаторах) муниципальной программы</w:t>
      </w:r>
    </w:p>
    <w:p w14:paraId="0787387C" w14:textId="77777777" w:rsidR="00CB5DCA" w:rsidRPr="00037273" w:rsidRDefault="00CB5DCA" w:rsidP="00CB5DCA">
      <w:pPr>
        <w:widowControl w:val="0"/>
        <w:autoSpaceDE w:val="0"/>
        <w:autoSpaceDN w:val="0"/>
        <w:adjustRightInd w:val="0"/>
        <w:jc w:val="center"/>
        <w:rPr>
          <w:b/>
        </w:rPr>
      </w:pPr>
      <w:r w:rsidRPr="00037273">
        <w:rPr>
          <w:b/>
        </w:rPr>
        <w:t>и их значениях</w:t>
      </w:r>
    </w:p>
    <w:p w14:paraId="698EA17F" w14:textId="77777777" w:rsidR="00CB5DCA" w:rsidRPr="00037273" w:rsidRDefault="00CB5DCA" w:rsidP="00CB5DCA">
      <w:pPr>
        <w:widowControl w:val="0"/>
        <w:autoSpaceDE w:val="0"/>
        <w:autoSpaceDN w:val="0"/>
        <w:adjustRightInd w:val="0"/>
        <w:jc w:val="center"/>
        <w:rPr>
          <w:b/>
          <w:sz w:val="16"/>
          <w:szCs w:val="16"/>
        </w:rPr>
      </w:pPr>
    </w:p>
    <w:tbl>
      <w:tblPr>
        <w:tblW w:w="963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855"/>
        <w:gridCol w:w="1275"/>
        <w:gridCol w:w="709"/>
        <w:gridCol w:w="709"/>
        <w:gridCol w:w="850"/>
        <w:gridCol w:w="851"/>
        <w:gridCol w:w="849"/>
      </w:tblGrid>
      <w:tr w:rsidR="00CB5DCA" w:rsidRPr="00037273" w14:paraId="6A4635F7" w14:textId="77777777" w:rsidTr="001110EC">
        <w:trPr>
          <w:trHeight w:val="720"/>
          <w:tblCellSpacing w:w="5" w:type="nil"/>
          <w:jc w:val="center"/>
        </w:trPr>
        <w:tc>
          <w:tcPr>
            <w:tcW w:w="540" w:type="dxa"/>
            <w:vMerge w:val="restart"/>
            <w:vAlign w:val="center"/>
          </w:tcPr>
          <w:p w14:paraId="1FD664AC" w14:textId="77777777" w:rsidR="00CB5DCA" w:rsidRPr="00037273" w:rsidRDefault="00CB5DCA" w:rsidP="001110EC">
            <w:pPr>
              <w:widowControl w:val="0"/>
              <w:autoSpaceDE w:val="0"/>
              <w:autoSpaceDN w:val="0"/>
              <w:adjustRightInd w:val="0"/>
              <w:jc w:val="center"/>
            </w:pPr>
            <w:r w:rsidRPr="00037273">
              <w:t xml:space="preserve">N </w:t>
            </w:r>
            <w:r w:rsidRPr="00037273">
              <w:br/>
              <w:t>п/п</w:t>
            </w:r>
          </w:p>
        </w:tc>
        <w:tc>
          <w:tcPr>
            <w:tcW w:w="3855" w:type="dxa"/>
            <w:vMerge w:val="restart"/>
            <w:vAlign w:val="center"/>
          </w:tcPr>
          <w:p w14:paraId="7EE0E4A9" w14:textId="77777777" w:rsidR="00CB5DCA" w:rsidRPr="00037273" w:rsidRDefault="00CB5DCA" w:rsidP="001110EC">
            <w:pPr>
              <w:widowControl w:val="0"/>
              <w:autoSpaceDE w:val="0"/>
              <w:autoSpaceDN w:val="0"/>
              <w:adjustRightInd w:val="0"/>
              <w:jc w:val="center"/>
            </w:pPr>
            <w:r w:rsidRPr="00037273">
              <w:t>Показатель (индикатор)</w:t>
            </w:r>
            <w:r w:rsidRPr="00037273">
              <w:br/>
              <w:t xml:space="preserve">    (наименование)</w:t>
            </w:r>
          </w:p>
        </w:tc>
        <w:tc>
          <w:tcPr>
            <w:tcW w:w="5243" w:type="dxa"/>
            <w:gridSpan w:val="6"/>
            <w:shd w:val="clear" w:color="auto" w:fill="auto"/>
            <w:vAlign w:val="center"/>
          </w:tcPr>
          <w:p w14:paraId="14B120DB" w14:textId="77777777" w:rsidR="00CB5DCA" w:rsidRPr="00037273" w:rsidRDefault="00CB5DCA" w:rsidP="001110EC">
            <w:pPr>
              <w:ind w:right="-81"/>
              <w:jc w:val="center"/>
            </w:pPr>
            <w:r w:rsidRPr="00037273">
              <w:t>Значения показателей (индикаторов)</w:t>
            </w:r>
          </w:p>
        </w:tc>
      </w:tr>
      <w:tr w:rsidR="00CB5DCA" w:rsidRPr="00037273" w14:paraId="3F894597" w14:textId="77777777" w:rsidTr="001110EC">
        <w:trPr>
          <w:trHeight w:val="720"/>
          <w:tblCellSpacing w:w="5" w:type="nil"/>
          <w:jc w:val="center"/>
        </w:trPr>
        <w:tc>
          <w:tcPr>
            <w:tcW w:w="540" w:type="dxa"/>
            <w:vMerge/>
          </w:tcPr>
          <w:p w14:paraId="22913EB7" w14:textId="77777777" w:rsidR="00CB5DCA" w:rsidRPr="00037273" w:rsidRDefault="00CB5DCA" w:rsidP="001110EC">
            <w:pPr>
              <w:widowControl w:val="0"/>
              <w:autoSpaceDE w:val="0"/>
              <w:autoSpaceDN w:val="0"/>
              <w:adjustRightInd w:val="0"/>
            </w:pPr>
          </w:p>
        </w:tc>
        <w:tc>
          <w:tcPr>
            <w:tcW w:w="3855" w:type="dxa"/>
            <w:vMerge/>
          </w:tcPr>
          <w:p w14:paraId="391FC13B" w14:textId="77777777" w:rsidR="00CB5DCA" w:rsidRPr="00037273" w:rsidRDefault="00CB5DCA" w:rsidP="001110EC">
            <w:pPr>
              <w:widowControl w:val="0"/>
              <w:autoSpaceDE w:val="0"/>
              <w:autoSpaceDN w:val="0"/>
              <w:adjustRightInd w:val="0"/>
            </w:pPr>
          </w:p>
        </w:tc>
        <w:tc>
          <w:tcPr>
            <w:tcW w:w="1275" w:type="dxa"/>
            <w:vAlign w:val="center"/>
          </w:tcPr>
          <w:p w14:paraId="1244CA9B" w14:textId="77777777" w:rsidR="00CB5DCA" w:rsidRPr="00037273" w:rsidRDefault="00CB5DCA" w:rsidP="001110EC">
            <w:pPr>
              <w:widowControl w:val="0"/>
              <w:autoSpaceDE w:val="0"/>
              <w:autoSpaceDN w:val="0"/>
              <w:adjustRightInd w:val="0"/>
              <w:jc w:val="center"/>
            </w:pPr>
            <w:r w:rsidRPr="00037273">
              <w:t xml:space="preserve">Ед.  </w:t>
            </w:r>
            <w:r w:rsidRPr="00037273">
              <w:br/>
              <w:t>измерения</w:t>
            </w:r>
          </w:p>
        </w:tc>
        <w:tc>
          <w:tcPr>
            <w:tcW w:w="709" w:type="dxa"/>
            <w:vAlign w:val="center"/>
          </w:tcPr>
          <w:p w14:paraId="741D4B70" w14:textId="77777777" w:rsidR="00CB5DCA" w:rsidRPr="00037273" w:rsidRDefault="00CB5DCA" w:rsidP="001110EC">
            <w:pPr>
              <w:widowControl w:val="0"/>
              <w:autoSpaceDE w:val="0"/>
              <w:autoSpaceDN w:val="0"/>
              <w:adjustRightInd w:val="0"/>
              <w:jc w:val="center"/>
            </w:pPr>
            <w:r w:rsidRPr="00037273">
              <w:t>2018</w:t>
            </w:r>
          </w:p>
        </w:tc>
        <w:tc>
          <w:tcPr>
            <w:tcW w:w="709" w:type="dxa"/>
            <w:vAlign w:val="center"/>
          </w:tcPr>
          <w:p w14:paraId="22E3EB32" w14:textId="77777777" w:rsidR="00CB5DCA" w:rsidRPr="00037273" w:rsidRDefault="00CB5DCA" w:rsidP="001110EC">
            <w:pPr>
              <w:widowControl w:val="0"/>
              <w:autoSpaceDE w:val="0"/>
              <w:autoSpaceDN w:val="0"/>
              <w:adjustRightInd w:val="0"/>
              <w:jc w:val="center"/>
            </w:pPr>
            <w:r w:rsidRPr="00037273">
              <w:t>2019</w:t>
            </w:r>
          </w:p>
        </w:tc>
        <w:tc>
          <w:tcPr>
            <w:tcW w:w="850" w:type="dxa"/>
            <w:vAlign w:val="center"/>
          </w:tcPr>
          <w:p w14:paraId="1CC29909" w14:textId="77777777" w:rsidR="00CB5DCA" w:rsidRPr="00037273" w:rsidRDefault="00CB5DCA" w:rsidP="001110EC">
            <w:pPr>
              <w:widowControl w:val="0"/>
              <w:autoSpaceDE w:val="0"/>
              <w:autoSpaceDN w:val="0"/>
              <w:adjustRightInd w:val="0"/>
              <w:jc w:val="center"/>
            </w:pPr>
            <w:r w:rsidRPr="00037273">
              <w:t>2020</w:t>
            </w:r>
          </w:p>
        </w:tc>
        <w:tc>
          <w:tcPr>
            <w:tcW w:w="851" w:type="dxa"/>
            <w:vAlign w:val="center"/>
          </w:tcPr>
          <w:p w14:paraId="7075A6C3" w14:textId="77777777" w:rsidR="00CB5DCA" w:rsidRPr="00037273" w:rsidRDefault="00CB5DCA" w:rsidP="001110EC">
            <w:pPr>
              <w:widowControl w:val="0"/>
              <w:autoSpaceDE w:val="0"/>
              <w:autoSpaceDN w:val="0"/>
              <w:adjustRightInd w:val="0"/>
              <w:jc w:val="center"/>
            </w:pPr>
            <w:r w:rsidRPr="00037273">
              <w:t>2021</w:t>
            </w:r>
          </w:p>
        </w:tc>
        <w:tc>
          <w:tcPr>
            <w:tcW w:w="849" w:type="dxa"/>
            <w:vAlign w:val="center"/>
          </w:tcPr>
          <w:p w14:paraId="6C8B8564" w14:textId="77777777" w:rsidR="00CB5DCA" w:rsidRPr="00037273" w:rsidRDefault="00CB5DCA" w:rsidP="001110EC">
            <w:pPr>
              <w:widowControl w:val="0"/>
              <w:autoSpaceDE w:val="0"/>
              <w:autoSpaceDN w:val="0"/>
              <w:adjustRightInd w:val="0"/>
              <w:jc w:val="center"/>
            </w:pPr>
            <w:r w:rsidRPr="00037273">
              <w:t>2022</w:t>
            </w:r>
          </w:p>
        </w:tc>
      </w:tr>
      <w:tr w:rsidR="00CB5DCA" w:rsidRPr="00037273" w14:paraId="04CA6E66" w14:textId="77777777" w:rsidTr="001110EC">
        <w:trPr>
          <w:tblCellSpacing w:w="5" w:type="nil"/>
          <w:jc w:val="center"/>
        </w:trPr>
        <w:tc>
          <w:tcPr>
            <w:tcW w:w="540" w:type="dxa"/>
            <w:vAlign w:val="center"/>
          </w:tcPr>
          <w:p w14:paraId="103F79DD" w14:textId="77777777" w:rsidR="00CB5DCA" w:rsidRPr="00037273" w:rsidRDefault="00CB5DCA" w:rsidP="001110EC">
            <w:pPr>
              <w:widowControl w:val="0"/>
              <w:autoSpaceDE w:val="0"/>
              <w:autoSpaceDN w:val="0"/>
              <w:adjustRightInd w:val="0"/>
              <w:jc w:val="center"/>
            </w:pPr>
            <w:r w:rsidRPr="00037273">
              <w:t>1</w:t>
            </w:r>
          </w:p>
        </w:tc>
        <w:tc>
          <w:tcPr>
            <w:tcW w:w="3855" w:type="dxa"/>
            <w:vAlign w:val="center"/>
          </w:tcPr>
          <w:p w14:paraId="6E32DC1D" w14:textId="77777777" w:rsidR="00CB5DCA" w:rsidRPr="00037273" w:rsidRDefault="00CB5DCA" w:rsidP="001110EC">
            <w:pPr>
              <w:widowControl w:val="0"/>
              <w:autoSpaceDE w:val="0"/>
              <w:autoSpaceDN w:val="0"/>
              <w:adjustRightInd w:val="0"/>
              <w:jc w:val="center"/>
            </w:pPr>
            <w:r w:rsidRPr="00037273">
              <w:t>2</w:t>
            </w:r>
          </w:p>
        </w:tc>
        <w:tc>
          <w:tcPr>
            <w:tcW w:w="1275" w:type="dxa"/>
            <w:vAlign w:val="center"/>
          </w:tcPr>
          <w:p w14:paraId="303333A8" w14:textId="77777777" w:rsidR="00CB5DCA" w:rsidRPr="00037273" w:rsidRDefault="00CB5DCA" w:rsidP="001110EC">
            <w:pPr>
              <w:widowControl w:val="0"/>
              <w:autoSpaceDE w:val="0"/>
              <w:autoSpaceDN w:val="0"/>
              <w:adjustRightInd w:val="0"/>
              <w:jc w:val="center"/>
            </w:pPr>
            <w:r w:rsidRPr="00037273">
              <w:t>3</w:t>
            </w:r>
          </w:p>
        </w:tc>
        <w:tc>
          <w:tcPr>
            <w:tcW w:w="709" w:type="dxa"/>
            <w:vAlign w:val="center"/>
          </w:tcPr>
          <w:p w14:paraId="375175E5" w14:textId="77777777" w:rsidR="00CB5DCA" w:rsidRPr="00037273" w:rsidRDefault="00CB5DCA" w:rsidP="001110EC">
            <w:pPr>
              <w:widowControl w:val="0"/>
              <w:autoSpaceDE w:val="0"/>
              <w:autoSpaceDN w:val="0"/>
              <w:adjustRightInd w:val="0"/>
              <w:jc w:val="center"/>
            </w:pPr>
            <w:r w:rsidRPr="00037273">
              <w:t>4</w:t>
            </w:r>
          </w:p>
        </w:tc>
        <w:tc>
          <w:tcPr>
            <w:tcW w:w="709" w:type="dxa"/>
            <w:vAlign w:val="center"/>
          </w:tcPr>
          <w:p w14:paraId="4B249F11" w14:textId="77777777" w:rsidR="00CB5DCA" w:rsidRPr="00037273" w:rsidRDefault="00CB5DCA" w:rsidP="001110EC">
            <w:pPr>
              <w:widowControl w:val="0"/>
              <w:autoSpaceDE w:val="0"/>
              <w:autoSpaceDN w:val="0"/>
              <w:adjustRightInd w:val="0"/>
              <w:jc w:val="center"/>
            </w:pPr>
            <w:r w:rsidRPr="00037273">
              <w:t>5</w:t>
            </w:r>
          </w:p>
        </w:tc>
        <w:tc>
          <w:tcPr>
            <w:tcW w:w="850" w:type="dxa"/>
            <w:vAlign w:val="center"/>
          </w:tcPr>
          <w:p w14:paraId="56F736F3" w14:textId="77777777" w:rsidR="00CB5DCA" w:rsidRPr="00037273" w:rsidRDefault="00CB5DCA" w:rsidP="001110EC">
            <w:pPr>
              <w:widowControl w:val="0"/>
              <w:autoSpaceDE w:val="0"/>
              <w:autoSpaceDN w:val="0"/>
              <w:adjustRightInd w:val="0"/>
              <w:jc w:val="center"/>
            </w:pPr>
            <w:r w:rsidRPr="00037273">
              <w:t>6</w:t>
            </w:r>
          </w:p>
        </w:tc>
        <w:tc>
          <w:tcPr>
            <w:tcW w:w="851" w:type="dxa"/>
          </w:tcPr>
          <w:p w14:paraId="6503F812" w14:textId="77777777" w:rsidR="00CB5DCA" w:rsidRPr="00037273" w:rsidRDefault="00CB5DCA" w:rsidP="001110EC">
            <w:pPr>
              <w:widowControl w:val="0"/>
              <w:autoSpaceDE w:val="0"/>
              <w:autoSpaceDN w:val="0"/>
              <w:adjustRightInd w:val="0"/>
              <w:jc w:val="center"/>
            </w:pPr>
            <w:r w:rsidRPr="00037273">
              <w:t>7</w:t>
            </w:r>
          </w:p>
        </w:tc>
        <w:tc>
          <w:tcPr>
            <w:tcW w:w="849" w:type="dxa"/>
          </w:tcPr>
          <w:p w14:paraId="6450A4AD" w14:textId="77777777" w:rsidR="00CB5DCA" w:rsidRPr="00037273" w:rsidRDefault="00CB5DCA" w:rsidP="001110EC">
            <w:pPr>
              <w:widowControl w:val="0"/>
              <w:autoSpaceDE w:val="0"/>
              <w:autoSpaceDN w:val="0"/>
              <w:adjustRightInd w:val="0"/>
              <w:jc w:val="center"/>
            </w:pPr>
            <w:r w:rsidRPr="00037273">
              <w:t>8</w:t>
            </w:r>
          </w:p>
        </w:tc>
      </w:tr>
      <w:tr w:rsidR="00CB5DCA" w:rsidRPr="00037273" w14:paraId="1E707DDA" w14:textId="77777777" w:rsidTr="001110EC">
        <w:trPr>
          <w:tblCellSpacing w:w="5" w:type="nil"/>
          <w:jc w:val="center"/>
        </w:trPr>
        <w:tc>
          <w:tcPr>
            <w:tcW w:w="540" w:type="dxa"/>
          </w:tcPr>
          <w:p w14:paraId="64F9E198" w14:textId="77777777" w:rsidR="00CB5DCA" w:rsidRPr="00037273" w:rsidRDefault="00CB5DCA" w:rsidP="001110EC">
            <w:pPr>
              <w:widowControl w:val="0"/>
              <w:autoSpaceDE w:val="0"/>
              <w:autoSpaceDN w:val="0"/>
              <w:adjustRightInd w:val="0"/>
              <w:jc w:val="center"/>
            </w:pPr>
            <w:r w:rsidRPr="00037273">
              <w:t>1</w:t>
            </w:r>
          </w:p>
        </w:tc>
        <w:tc>
          <w:tcPr>
            <w:tcW w:w="3855" w:type="dxa"/>
          </w:tcPr>
          <w:p w14:paraId="61507A4E" w14:textId="77777777" w:rsidR="00CB5DCA" w:rsidRPr="00037273" w:rsidRDefault="00CB5DCA" w:rsidP="001110EC">
            <w:pPr>
              <w:widowControl w:val="0"/>
              <w:autoSpaceDE w:val="0"/>
              <w:autoSpaceDN w:val="0"/>
              <w:adjustRightInd w:val="0"/>
              <w:rPr>
                <w:u w:val="single"/>
              </w:rPr>
            </w:pPr>
            <w:r w:rsidRPr="00037273">
              <w:t xml:space="preserve">Число субъектов малого и среднего предпринимательства в расчете </w:t>
            </w:r>
            <w:r w:rsidRPr="00037273">
              <w:br/>
              <w:t xml:space="preserve">на 10 тыс. человек населения </w:t>
            </w:r>
          </w:p>
        </w:tc>
        <w:tc>
          <w:tcPr>
            <w:tcW w:w="1275" w:type="dxa"/>
            <w:vAlign w:val="center"/>
          </w:tcPr>
          <w:p w14:paraId="6770E65D" w14:textId="77777777" w:rsidR="00CB5DCA" w:rsidRPr="00037273" w:rsidRDefault="00CB5DCA" w:rsidP="001110EC">
            <w:pPr>
              <w:widowControl w:val="0"/>
              <w:autoSpaceDE w:val="0"/>
              <w:autoSpaceDN w:val="0"/>
              <w:adjustRightInd w:val="0"/>
              <w:jc w:val="center"/>
            </w:pPr>
            <w:r w:rsidRPr="00037273">
              <w:t>единиц</w:t>
            </w:r>
          </w:p>
        </w:tc>
        <w:tc>
          <w:tcPr>
            <w:tcW w:w="709" w:type="dxa"/>
            <w:vAlign w:val="center"/>
          </w:tcPr>
          <w:p w14:paraId="71426A6E" w14:textId="77777777" w:rsidR="00CB5DCA" w:rsidRPr="00037273" w:rsidRDefault="00CB5DCA" w:rsidP="001110EC">
            <w:pPr>
              <w:pStyle w:val="afa"/>
              <w:ind w:firstLine="0"/>
              <w:jc w:val="center"/>
              <w:rPr>
                <w:sz w:val="24"/>
                <w:szCs w:val="24"/>
                <w:lang w:eastAsia="ru-RU"/>
              </w:rPr>
            </w:pPr>
            <w:r w:rsidRPr="00037273">
              <w:rPr>
                <w:sz w:val="24"/>
                <w:szCs w:val="24"/>
                <w:lang w:eastAsia="ru-RU"/>
              </w:rPr>
              <w:t>386,3</w:t>
            </w:r>
          </w:p>
        </w:tc>
        <w:tc>
          <w:tcPr>
            <w:tcW w:w="709" w:type="dxa"/>
            <w:vAlign w:val="center"/>
          </w:tcPr>
          <w:p w14:paraId="1BF9E657" w14:textId="77777777" w:rsidR="00CB5DCA" w:rsidRPr="00037273" w:rsidRDefault="00CB5DCA" w:rsidP="001110EC">
            <w:pPr>
              <w:pStyle w:val="afa"/>
              <w:ind w:firstLine="0"/>
              <w:jc w:val="center"/>
              <w:rPr>
                <w:sz w:val="24"/>
                <w:szCs w:val="24"/>
                <w:lang w:eastAsia="ru-RU"/>
              </w:rPr>
            </w:pPr>
            <w:r w:rsidRPr="00037273">
              <w:rPr>
                <w:sz w:val="24"/>
                <w:szCs w:val="24"/>
                <w:lang w:eastAsia="ru-RU"/>
              </w:rPr>
              <w:t>419,2</w:t>
            </w:r>
          </w:p>
        </w:tc>
        <w:tc>
          <w:tcPr>
            <w:tcW w:w="850" w:type="dxa"/>
            <w:vAlign w:val="center"/>
          </w:tcPr>
          <w:p w14:paraId="5D064C21" w14:textId="77777777" w:rsidR="00CB5DCA" w:rsidRPr="00037273" w:rsidRDefault="00CB5DCA" w:rsidP="001110EC">
            <w:pPr>
              <w:pStyle w:val="afa"/>
              <w:ind w:firstLine="0"/>
              <w:jc w:val="center"/>
              <w:rPr>
                <w:sz w:val="24"/>
                <w:szCs w:val="24"/>
                <w:lang w:eastAsia="ru-RU"/>
              </w:rPr>
            </w:pPr>
            <w:r w:rsidRPr="00037273">
              <w:rPr>
                <w:sz w:val="24"/>
                <w:szCs w:val="24"/>
                <w:lang w:eastAsia="ru-RU"/>
              </w:rPr>
              <w:t>419,2</w:t>
            </w:r>
          </w:p>
        </w:tc>
        <w:tc>
          <w:tcPr>
            <w:tcW w:w="851" w:type="dxa"/>
            <w:vAlign w:val="center"/>
          </w:tcPr>
          <w:p w14:paraId="55A3747D" w14:textId="77777777" w:rsidR="00CB5DCA" w:rsidRPr="00037273" w:rsidRDefault="00CB5DCA" w:rsidP="001110EC">
            <w:pPr>
              <w:pStyle w:val="afa"/>
              <w:ind w:firstLine="0"/>
              <w:jc w:val="center"/>
              <w:rPr>
                <w:sz w:val="24"/>
                <w:szCs w:val="24"/>
                <w:lang w:eastAsia="ru-RU"/>
              </w:rPr>
            </w:pPr>
            <w:r w:rsidRPr="00037273">
              <w:rPr>
                <w:sz w:val="24"/>
                <w:szCs w:val="24"/>
                <w:lang w:eastAsia="ru-RU"/>
              </w:rPr>
              <w:t>432,6</w:t>
            </w:r>
          </w:p>
        </w:tc>
        <w:tc>
          <w:tcPr>
            <w:tcW w:w="849" w:type="dxa"/>
            <w:vAlign w:val="center"/>
          </w:tcPr>
          <w:p w14:paraId="7AB8CBD4" w14:textId="77777777" w:rsidR="00CB5DCA" w:rsidRPr="00037273" w:rsidRDefault="00CB5DCA" w:rsidP="001110EC">
            <w:pPr>
              <w:pStyle w:val="afa"/>
              <w:ind w:right="-218" w:firstLine="0"/>
              <w:rPr>
                <w:sz w:val="24"/>
                <w:szCs w:val="24"/>
                <w:lang w:eastAsia="ru-RU"/>
              </w:rPr>
            </w:pPr>
            <w:r w:rsidRPr="00037273">
              <w:rPr>
                <w:sz w:val="24"/>
                <w:szCs w:val="24"/>
                <w:lang w:eastAsia="ru-RU"/>
              </w:rPr>
              <w:t xml:space="preserve"> 445,6</w:t>
            </w:r>
          </w:p>
        </w:tc>
      </w:tr>
      <w:tr w:rsidR="00CB5DCA" w:rsidRPr="00037273" w14:paraId="3B1D651E" w14:textId="77777777" w:rsidTr="001110EC">
        <w:trPr>
          <w:tblCellSpacing w:w="5" w:type="nil"/>
          <w:jc w:val="center"/>
        </w:trPr>
        <w:tc>
          <w:tcPr>
            <w:tcW w:w="540" w:type="dxa"/>
          </w:tcPr>
          <w:p w14:paraId="5C98D528" w14:textId="77777777" w:rsidR="00CB5DCA" w:rsidRPr="00037273" w:rsidRDefault="00CB5DCA" w:rsidP="001110EC">
            <w:pPr>
              <w:widowControl w:val="0"/>
              <w:autoSpaceDE w:val="0"/>
              <w:autoSpaceDN w:val="0"/>
              <w:adjustRightInd w:val="0"/>
              <w:jc w:val="center"/>
            </w:pPr>
            <w:r w:rsidRPr="00037273">
              <w:t>2</w:t>
            </w:r>
          </w:p>
        </w:tc>
        <w:tc>
          <w:tcPr>
            <w:tcW w:w="3855" w:type="dxa"/>
          </w:tcPr>
          <w:p w14:paraId="6E364BE0" w14:textId="77777777" w:rsidR="00CB5DCA" w:rsidRPr="00037273" w:rsidRDefault="00CB5DCA" w:rsidP="001110EC">
            <w:pPr>
              <w:widowControl w:val="0"/>
              <w:autoSpaceDE w:val="0"/>
              <w:autoSpaceDN w:val="0"/>
              <w:adjustRightInd w:val="0"/>
            </w:pPr>
            <w:r w:rsidRPr="00037273">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75" w:type="dxa"/>
            <w:vAlign w:val="center"/>
          </w:tcPr>
          <w:p w14:paraId="3409C33E" w14:textId="77777777" w:rsidR="00CB5DCA" w:rsidRPr="00037273" w:rsidRDefault="00CB5DCA" w:rsidP="001110EC">
            <w:pPr>
              <w:widowControl w:val="0"/>
              <w:autoSpaceDE w:val="0"/>
              <w:autoSpaceDN w:val="0"/>
              <w:adjustRightInd w:val="0"/>
              <w:jc w:val="center"/>
            </w:pPr>
            <w:r w:rsidRPr="00037273">
              <w:t>проценты</w:t>
            </w:r>
          </w:p>
        </w:tc>
        <w:tc>
          <w:tcPr>
            <w:tcW w:w="709" w:type="dxa"/>
            <w:vAlign w:val="center"/>
          </w:tcPr>
          <w:p w14:paraId="7593E688" w14:textId="77777777" w:rsidR="00CB5DCA" w:rsidRPr="00037273" w:rsidRDefault="00CB5DCA" w:rsidP="001110EC">
            <w:pPr>
              <w:pStyle w:val="afa"/>
              <w:ind w:firstLine="0"/>
              <w:jc w:val="center"/>
              <w:rPr>
                <w:sz w:val="24"/>
                <w:szCs w:val="24"/>
                <w:lang w:eastAsia="ru-RU"/>
              </w:rPr>
            </w:pPr>
            <w:r w:rsidRPr="00037273">
              <w:rPr>
                <w:sz w:val="24"/>
                <w:szCs w:val="24"/>
                <w:lang w:eastAsia="ru-RU"/>
              </w:rPr>
              <w:t>43,9</w:t>
            </w:r>
          </w:p>
        </w:tc>
        <w:tc>
          <w:tcPr>
            <w:tcW w:w="709" w:type="dxa"/>
            <w:vAlign w:val="center"/>
          </w:tcPr>
          <w:p w14:paraId="45FFD469" w14:textId="77777777" w:rsidR="00CB5DCA" w:rsidRPr="00037273" w:rsidRDefault="00CB5DCA" w:rsidP="001110EC">
            <w:pPr>
              <w:pStyle w:val="afa"/>
              <w:ind w:firstLine="0"/>
              <w:jc w:val="center"/>
              <w:rPr>
                <w:sz w:val="24"/>
                <w:szCs w:val="24"/>
                <w:lang w:eastAsia="ru-RU"/>
              </w:rPr>
            </w:pPr>
            <w:r w:rsidRPr="00037273">
              <w:rPr>
                <w:sz w:val="24"/>
                <w:szCs w:val="24"/>
                <w:lang w:eastAsia="ru-RU"/>
              </w:rPr>
              <w:t>42,6</w:t>
            </w:r>
          </w:p>
        </w:tc>
        <w:tc>
          <w:tcPr>
            <w:tcW w:w="850" w:type="dxa"/>
            <w:vAlign w:val="center"/>
          </w:tcPr>
          <w:p w14:paraId="0284944B" w14:textId="77777777" w:rsidR="00CB5DCA" w:rsidRPr="00037273" w:rsidRDefault="00CB5DCA" w:rsidP="001110EC">
            <w:pPr>
              <w:pStyle w:val="afa"/>
              <w:ind w:firstLine="0"/>
              <w:jc w:val="center"/>
              <w:rPr>
                <w:sz w:val="24"/>
                <w:szCs w:val="24"/>
                <w:lang w:eastAsia="ru-RU"/>
              </w:rPr>
            </w:pPr>
            <w:r w:rsidRPr="00037273">
              <w:rPr>
                <w:sz w:val="24"/>
                <w:szCs w:val="24"/>
                <w:lang w:eastAsia="ru-RU"/>
              </w:rPr>
              <w:t>42,6</w:t>
            </w:r>
          </w:p>
        </w:tc>
        <w:tc>
          <w:tcPr>
            <w:tcW w:w="851" w:type="dxa"/>
            <w:vAlign w:val="center"/>
          </w:tcPr>
          <w:p w14:paraId="3339B40C" w14:textId="77777777" w:rsidR="00CB5DCA" w:rsidRPr="00037273" w:rsidRDefault="00CB5DCA" w:rsidP="001110EC">
            <w:pPr>
              <w:pStyle w:val="afa"/>
              <w:ind w:firstLine="0"/>
              <w:jc w:val="center"/>
              <w:rPr>
                <w:sz w:val="24"/>
                <w:szCs w:val="24"/>
                <w:lang w:eastAsia="ru-RU"/>
              </w:rPr>
            </w:pPr>
            <w:r w:rsidRPr="00037273">
              <w:rPr>
                <w:sz w:val="24"/>
                <w:szCs w:val="24"/>
                <w:lang w:eastAsia="ru-RU"/>
              </w:rPr>
              <w:t>44,3</w:t>
            </w:r>
          </w:p>
        </w:tc>
        <w:tc>
          <w:tcPr>
            <w:tcW w:w="849" w:type="dxa"/>
            <w:vAlign w:val="center"/>
          </w:tcPr>
          <w:p w14:paraId="47BD100C" w14:textId="77777777" w:rsidR="00CB5DCA" w:rsidRPr="00037273" w:rsidRDefault="00CB5DCA" w:rsidP="001110EC">
            <w:pPr>
              <w:pStyle w:val="afa"/>
              <w:ind w:firstLine="0"/>
              <w:jc w:val="center"/>
              <w:rPr>
                <w:sz w:val="24"/>
                <w:szCs w:val="24"/>
                <w:lang w:eastAsia="ru-RU"/>
              </w:rPr>
            </w:pPr>
            <w:r w:rsidRPr="00037273">
              <w:rPr>
                <w:sz w:val="24"/>
                <w:szCs w:val="24"/>
                <w:lang w:eastAsia="ru-RU"/>
              </w:rPr>
              <w:t>45,6</w:t>
            </w:r>
          </w:p>
        </w:tc>
      </w:tr>
      <w:tr w:rsidR="00CB5DCA" w:rsidRPr="00037273" w14:paraId="611FA422" w14:textId="77777777" w:rsidTr="001110EC">
        <w:trPr>
          <w:tblCellSpacing w:w="5" w:type="nil"/>
          <w:jc w:val="center"/>
        </w:trPr>
        <w:tc>
          <w:tcPr>
            <w:tcW w:w="540" w:type="dxa"/>
          </w:tcPr>
          <w:p w14:paraId="71BCF1AF" w14:textId="77777777" w:rsidR="00CB5DCA" w:rsidRPr="00037273" w:rsidRDefault="00CB5DCA" w:rsidP="001110EC">
            <w:pPr>
              <w:widowControl w:val="0"/>
              <w:autoSpaceDE w:val="0"/>
              <w:autoSpaceDN w:val="0"/>
              <w:adjustRightInd w:val="0"/>
              <w:jc w:val="center"/>
            </w:pPr>
            <w:r w:rsidRPr="00037273">
              <w:t>3</w:t>
            </w:r>
          </w:p>
        </w:tc>
        <w:tc>
          <w:tcPr>
            <w:tcW w:w="3855" w:type="dxa"/>
          </w:tcPr>
          <w:p w14:paraId="7890B2D8" w14:textId="77777777" w:rsidR="00CB5DCA" w:rsidRPr="00037273" w:rsidRDefault="00CB5DCA" w:rsidP="001110EC">
            <w:r w:rsidRPr="00037273">
              <w:t xml:space="preserve">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 </w:t>
            </w:r>
          </w:p>
        </w:tc>
        <w:tc>
          <w:tcPr>
            <w:tcW w:w="1275" w:type="dxa"/>
            <w:vAlign w:val="center"/>
          </w:tcPr>
          <w:p w14:paraId="6229F470" w14:textId="77777777" w:rsidR="00CB5DCA" w:rsidRPr="00037273" w:rsidRDefault="00CB5DCA" w:rsidP="001110EC">
            <w:pPr>
              <w:widowControl w:val="0"/>
              <w:autoSpaceDE w:val="0"/>
              <w:autoSpaceDN w:val="0"/>
              <w:adjustRightInd w:val="0"/>
              <w:jc w:val="center"/>
            </w:pPr>
            <w:r w:rsidRPr="00037273">
              <w:t>единиц</w:t>
            </w:r>
          </w:p>
        </w:tc>
        <w:tc>
          <w:tcPr>
            <w:tcW w:w="709" w:type="dxa"/>
            <w:vAlign w:val="center"/>
          </w:tcPr>
          <w:p w14:paraId="7E936325" w14:textId="77777777" w:rsidR="00CB5DCA" w:rsidRPr="00037273" w:rsidRDefault="00CB5DCA" w:rsidP="001110EC">
            <w:pPr>
              <w:jc w:val="center"/>
            </w:pPr>
            <w:r w:rsidRPr="00037273">
              <w:t>700</w:t>
            </w:r>
          </w:p>
        </w:tc>
        <w:tc>
          <w:tcPr>
            <w:tcW w:w="709" w:type="dxa"/>
            <w:vAlign w:val="center"/>
          </w:tcPr>
          <w:p w14:paraId="774F894F" w14:textId="77777777" w:rsidR="00CB5DCA" w:rsidRPr="00037273" w:rsidRDefault="00CB5DCA" w:rsidP="001110EC">
            <w:pPr>
              <w:jc w:val="center"/>
            </w:pPr>
            <w:r w:rsidRPr="00037273">
              <w:t>750</w:t>
            </w:r>
          </w:p>
        </w:tc>
        <w:tc>
          <w:tcPr>
            <w:tcW w:w="850" w:type="dxa"/>
            <w:vAlign w:val="center"/>
          </w:tcPr>
          <w:p w14:paraId="41539A1A" w14:textId="77777777" w:rsidR="00CB5DCA" w:rsidRPr="00037273" w:rsidRDefault="00CB5DCA" w:rsidP="001110EC">
            <w:pPr>
              <w:jc w:val="center"/>
            </w:pPr>
            <w:r w:rsidRPr="00037273">
              <w:t>750</w:t>
            </w:r>
          </w:p>
        </w:tc>
        <w:tc>
          <w:tcPr>
            <w:tcW w:w="851" w:type="dxa"/>
            <w:vAlign w:val="center"/>
          </w:tcPr>
          <w:p w14:paraId="3F4BC1C5" w14:textId="77777777" w:rsidR="00CB5DCA" w:rsidRPr="00037273" w:rsidRDefault="00CB5DCA" w:rsidP="001110EC">
            <w:pPr>
              <w:jc w:val="center"/>
            </w:pPr>
            <w:r w:rsidRPr="00037273">
              <w:t>750</w:t>
            </w:r>
          </w:p>
        </w:tc>
        <w:tc>
          <w:tcPr>
            <w:tcW w:w="849" w:type="dxa"/>
            <w:vAlign w:val="center"/>
          </w:tcPr>
          <w:p w14:paraId="585572BD" w14:textId="77777777" w:rsidR="00CB5DCA" w:rsidRPr="00037273" w:rsidRDefault="00CB5DCA" w:rsidP="001110EC">
            <w:pPr>
              <w:jc w:val="center"/>
            </w:pPr>
            <w:r w:rsidRPr="00037273">
              <w:t>750</w:t>
            </w:r>
          </w:p>
        </w:tc>
      </w:tr>
      <w:tr w:rsidR="00CB5DCA" w:rsidRPr="00037273" w14:paraId="31AA2FB4" w14:textId="77777777" w:rsidTr="001110EC">
        <w:trPr>
          <w:tblCellSpacing w:w="5" w:type="nil"/>
          <w:jc w:val="center"/>
        </w:trPr>
        <w:tc>
          <w:tcPr>
            <w:tcW w:w="540" w:type="dxa"/>
          </w:tcPr>
          <w:p w14:paraId="15E8A6A3" w14:textId="77777777" w:rsidR="00CB5DCA" w:rsidRPr="00037273" w:rsidRDefault="00CB5DCA" w:rsidP="001110EC">
            <w:pPr>
              <w:widowControl w:val="0"/>
              <w:autoSpaceDE w:val="0"/>
              <w:autoSpaceDN w:val="0"/>
              <w:adjustRightInd w:val="0"/>
              <w:jc w:val="center"/>
            </w:pPr>
            <w:r w:rsidRPr="00037273">
              <w:t>4</w:t>
            </w:r>
          </w:p>
        </w:tc>
        <w:tc>
          <w:tcPr>
            <w:tcW w:w="3855" w:type="dxa"/>
          </w:tcPr>
          <w:p w14:paraId="194D7F7A" w14:textId="77777777" w:rsidR="00CB5DCA" w:rsidRPr="00037273" w:rsidRDefault="00CB5DCA" w:rsidP="001110EC">
            <w:r w:rsidRPr="00037273">
              <w:t>Коэффициент рождаемости субъектов малого и среднего предпринимательства</w:t>
            </w:r>
          </w:p>
        </w:tc>
        <w:tc>
          <w:tcPr>
            <w:tcW w:w="1275" w:type="dxa"/>
            <w:vAlign w:val="center"/>
          </w:tcPr>
          <w:p w14:paraId="4D203101" w14:textId="77777777" w:rsidR="00CB5DCA" w:rsidRPr="00037273" w:rsidRDefault="00CB5DCA" w:rsidP="001110EC">
            <w:pPr>
              <w:widowControl w:val="0"/>
              <w:autoSpaceDE w:val="0"/>
              <w:autoSpaceDN w:val="0"/>
              <w:adjustRightInd w:val="0"/>
              <w:jc w:val="center"/>
            </w:pPr>
            <w:r w:rsidRPr="00037273">
              <w:t>единиц</w:t>
            </w:r>
          </w:p>
        </w:tc>
        <w:tc>
          <w:tcPr>
            <w:tcW w:w="709" w:type="dxa"/>
            <w:vAlign w:val="center"/>
          </w:tcPr>
          <w:p w14:paraId="6704CA5A" w14:textId="77777777" w:rsidR="00CB5DCA" w:rsidRPr="00037273" w:rsidRDefault="00CB5DCA" w:rsidP="001110EC">
            <w:pPr>
              <w:jc w:val="center"/>
            </w:pPr>
            <w:r w:rsidRPr="00037273">
              <w:t>14,8</w:t>
            </w:r>
          </w:p>
        </w:tc>
        <w:tc>
          <w:tcPr>
            <w:tcW w:w="709" w:type="dxa"/>
            <w:vAlign w:val="center"/>
          </w:tcPr>
          <w:p w14:paraId="3DD3DA7A" w14:textId="77777777" w:rsidR="00CB5DCA" w:rsidRPr="00037273" w:rsidRDefault="00CB5DCA" w:rsidP="001110EC">
            <w:pPr>
              <w:jc w:val="center"/>
            </w:pPr>
            <w:r w:rsidRPr="00037273">
              <w:t>15</w:t>
            </w:r>
          </w:p>
        </w:tc>
        <w:tc>
          <w:tcPr>
            <w:tcW w:w="850" w:type="dxa"/>
            <w:vAlign w:val="center"/>
          </w:tcPr>
          <w:p w14:paraId="037156DC" w14:textId="77777777" w:rsidR="00CB5DCA" w:rsidRPr="00037273" w:rsidRDefault="00CB5DCA" w:rsidP="001110EC">
            <w:pPr>
              <w:jc w:val="center"/>
            </w:pPr>
            <w:r w:rsidRPr="00037273">
              <w:t>15</w:t>
            </w:r>
          </w:p>
        </w:tc>
        <w:tc>
          <w:tcPr>
            <w:tcW w:w="851" w:type="dxa"/>
            <w:vAlign w:val="center"/>
          </w:tcPr>
          <w:p w14:paraId="2E1DF5E9" w14:textId="77777777" w:rsidR="00CB5DCA" w:rsidRPr="00037273" w:rsidRDefault="00CB5DCA" w:rsidP="001110EC">
            <w:pPr>
              <w:jc w:val="center"/>
            </w:pPr>
            <w:r w:rsidRPr="00037273">
              <w:t>17</w:t>
            </w:r>
          </w:p>
        </w:tc>
        <w:tc>
          <w:tcPr>
            <w:tcW w:w="849" w:type="dxa"/>
            <w:vAlign w:val="center"/>
          </w:tcPr>
          <w:p w14:paraId="4E6FCA21" w14:textId="77777777" w:rsidR="00CB5DCA" w:rsidRPr="00037273" w:rsidRDefault="00CB5DCA" w:rsidP="001110EC">
            <w:pPr>
              <w:jc w:val="center"/>
            </w:pPr>
            <w:r w:rsidRPr="00037273">
              <w:t>18</w:t>
            </w:r>
          </w:p>
        </w:tc>
      </w:tr>
      <w:tr w:rsidR="00CB5DCA" w:rsidRPr="00037273" w14:paraId="04FF8D15" w14:textId="77777777" w:rsidTr="001110EC">
        <w:trPr>
          <w:tblCellSpacing w:w="5" w:type="nil"/>
          <w:jc w:val="center"/>
        </w:trPr>
        <w:tc>
          <w:tcPr>
            <w:tcW w:w="540" w:type="dxa"/>
          </w:tcPr>
          <w:p w14:paraId="68F4CC74" w14:textId="77777777" w:rsidR="00CB5DCA" w:rsidRPr="00037273" w:rsidRDefault="00CB5DCA" w:rsidP="001110EC">
            <w:pPr>
              <w:widowControl w:val="0"/>
              <w:autoSpaceDE w:val="0"/>
              <w:autoSpaceDN w:val="0"/>
              <w:adjustRightInd w:val="0"/>
              <w:jc w:val="center"/>
            </w:pPr>
            <w:r w:rsidRPr="00037273">
              <w:t>5</w:t>
            </w:r>
          </w:p>
        </w:tc>
        <w:tc>
          <w:tcPr>
            <w:tcW w:w="3855" w:type="dxa"/>
          </w:tcPr>
          <w:p w14:paraId="12546399" w14:textId="77777777" w:rsidR="00CB5DCA" w:rsidRPr="00037273" w:rsidRDefault="00CB5DCA" w:rsidP="001110EC">
            <w:r w:rsidRPr="00037273">
              <w:t>Оборот продукции (услуг), производимой средними предприятиями</w:t>
            </w:r>
          </w:p>
        </w:tc>
        <w:tc>
          <w:tcPr>
            <w:tcW w:w="1275" w:type="dxa"/>
            <w:vAlign w:val="center"/>
          </w:tcPr>
          <w:p w14:paraId="4A7D95CF" w14:textId="77777777" w:rsidR="00CB5DCA" w:rsidRPr="00037273" w:rsidRDefault="00CB5DCA" w:rsidP="001110EC">
            <w:pPr>
              <w:widowControl w:val="0"/>
              <w:autoSpaceDE w:val="0"/>
              <w:autoSpaceDN w:val="0"/>
              <w:adjustRightInd w:val="0"/>
              <w:jc w:val="center"/>
            </w:pPr>
            <w:r w:rsidRPr="00037273">
              <w:t>млрд.руб.</w:t>
            </w:r>
          </w:p>
        </w:tc>
        <w:tc>
          <w:tcPr>
            <w:tcW w:w="709" w:type="dxa"/>
            <w:vAlign w:val="center"/>
          </w:tcPr>
          <w:p w14:paraId="4EE90D00" w14:textId="77777777" w:rsidR="00CB5DCA" w:rsidRPr="00037273" w:rsidRDefault="00CB5DCA" w:rsidP="001110EC">
            <w:pPr>
              <w:jc w:val="center"/>
            </w:pPr>
            <w:r w:rsidRPr="00037273">
              <w:t>4</w:t>
            </w:r>
          </w:p>
        </w:tc>
        <w:tc>
          <w:tcPr>
            <w:tcW w:w="709" w:type="dxa"/>
            <w:vAlign w:val="center"/>
          </w:tcPr>
          <w:p w14:paraId="5DA49AEE" w14:textId="77777777" w:rsidR="00CB5DCA" w:rsidRPr="00037273" w:rsidRDefault="00CB5DCA" w:rsidP="001110EC">
            <w:pPr>
              <w:jc w:val="center"/>
            </w:pPr>
            <w:r w:rsidRPr="00037273">
              <w:t>4,5</w:t>
            </w:r>
          </w:p>
        </w:tc>
        <w:tc>
          <w:tcPr>
            <w:tcW w:w="850" w:type="dxa"/>
            <w:vAlign w:val="center"/>
          </w:tcPr>
          <w:p w14:paraId="0ED885D0" w14:textId="77777777" w:rsidR="00CB5DCA" w:rsidRPr="00037273" w:rsidRDefault="00CB5DCA" w:rsidP="001110EC">
            <w:pPr>
              <w:jc w:val="center"/>
            </w:pPr>
            <w:r w:rsidRPr="00037273">
              <w:t>4,7</w:t>
            </w:r>
          </w:p>
        </w:tc>
        <w:tc>
          <w:tcPr>
            <w:tcW w:w="851" w:type="dxa"/>
            <w:vAlign w:val="center"/>
          </w:tcPr>
          <w:p w14:paraId="23923EE0" w14:textId="77777777" w:rsidR="00CB5DCA" w:rsidRPr="00037273" w:rsidRDefault="00CB5DCA" w:rsidP="001110EC">
            <w:pPr>
              <w:jc w:val="center"/>
            </w:pPr>
            <w:r w:rsidRPr="00037273">
              <w:t>4,9</w:t>
            </w:r>
          </w:p>
        </w:tc>
        <w:tc>
          <w:tcPr>
            <w:tcW w:w="849" w:type="dxa"/>
            <w:vAlign w:val="center"/>
          </w:tcPr>
          <w:p w14:paraId="3C82E7B3" w14:textId="77777777" w:rsidR="00CB5DCA" w:rsidRPr="00037273" w:rsidRDefault="00CB5DCA" w:rsidP="001110EC">
            <w:pPr>
              <w:jc w:val="center"/>
            </w:pPr>
            <w:r w:rsidRPr="00037273">
              <w:t>5,1</w:t>
            </w:r>
          </w:p>
        </w:tc>
      </w:tr>
      <w:tr w:rsidR="00CB5DCA" w:rsidRPr="00037273" w14:paraId="578E3E01" w14:textId="77777777" w:rsidTr="001110EC">
        <w:trPr>
          <w:tblCellSpacing w:w="5" w:type="nil"/>
          <w:jc w:val="center"/>
        </w:trPr>
        <w:tc>
          <w:tcPr>
            <w:tcW w:w="540" w:type="dxa"/>
          </w:tcPr>
          <w:p w14:paraId="5AD403F1" w14:textId="77777777" w:rsidR="00CB5DCA" w:rsidRPr="00037273" w:rsidRDefault="00CB5DCA" w:rsidP="001110EC">
            <w:pPr>
              <w:widowControl w:val="0"/>
              <w:autoSpaceDE w:val="0"/>
              <w:autoSpaceDN w:val="0"/>
              <w:adjustRightInd w:val="0"/>
              <w:jc w:val="center"/>
            </w:pPr>
            <w:r w:rsidRPr="00037273">
              <w:t>6</w:t>
            </w:r>
          </w:p>
        </w:tc>
        <w:tc>
          <w:tcPr>
            <w:tcW w:w="3855" w:type="dxa"/>
          </w:tcPr>
          <w:p w14:paraId="12A81FED" w14:textId="77777777" w:rsidR="00CB5DCA" w:rsidRPr="00037273" w:rsidRDefault="00CB5DCA" w:rsidP="001110EC">
            <w:r w:rsidRPr="00037273">
              <w:t>Количество субъектов,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p w14:paraId="56DD85BD" w14:textId="77777777" w:rsidR="00CB5DCA" w:rsidRPr="00037273" w:rsidRDefault="00CB5DCA" w:rsidP="001110EC"/>
        </w:tc>
        <w:tc>
          <w:tcPr>
            <w:tcW w:w="1275" w:type="dxa"/>
            <w:vAlign w:val="center"/>
          </w:tcPr>
          <w:p w14:paraId="0B6077CF" w14:textId="77777777" w:rsidR="00CB5DCA" w:rsidRPr="00037273" w:rsidRDefault="00CB5DCA" w:rsidP="001110EC">
            <w:pPr>
              <w:widowControl w:val="0"/>
              <w:autoSpaceDE w:val="0"/>
              <w:autoSpaceDN w:val="0"/>
              <w:adjustRightInd w:val="0"/>
              <w:jc w:val="center"/>
            </w:pPr>
            <w:r w:rsidRPr="00037273">
              <w:t>единиц</w:t>
            </w:r>
          </w:p>
        </w:tc>
        <w:tc>
          <w:tcPr>
            <w:tcW w:w="709" w:type="dxa"/>
            <w:vAlign w:val="center"/>
          </w:tcPr>
          <w:p w14:paraId="0EE0F301" w14:textId="77777777" w:rsidR="00CB5DCA" w:rsidRPr="00037273" w:rsidRDefault="00CB5DCA" w:rsidP="001110EC">
            <w:pPr>
              <w:spacing w:before="120"/>
              <w:jc w:val="center"/>
            </w:pPr>
            <w:r w:rsidRPr="00037273">
              <w:t>4</w:t>
            </w:r>
          </w:p>
        </w:tc>
        <w:tc>
          <w:tcPr>
            <w:tcW w:w="709" w:type="dxa"/>
            <w:vAlign w:val="center"/>
          </w:tcPr>
          <w:p w14:paraId="66D726AE" w14:textId="77777777" w:rsidR="00CB5DCA" w:rsidRPr="00037273" w:rsidRDefault="00CB5DCA" w:rsidP="001110EC">
            <w:pPr>
              <w:spacing w:before="120"/>
              <w:jc w:val="center"/>
            </w:pPr>
            <w:r w:rsidRPr="00037273">
              <w:t>3</w:t>
            </w:r>
          </w:p>
        </w:tc>
        <w:tc>
          <w:tcPr>
            <w:tcW w:w="850" w:type="dxa"/>
            <w:vAlign w:val="center"/>
          </w:tcPr>
          <w:p w14:paraId="66F3DFB0" w14:textId="77777777" w:rsidR="00CB5DCA" w:rsidRPr="00037273" w:rsidRDefault="00CB5DCA" w:rsidP="001110EC">
            <w:pPr>
              <w:spacing w:before="120"/>
              <w:jc w:val="center"/>
            </w:pPr>
            <w:r w:rsidRPr="00037273">
              <w:t>3</w:t>
            </w:r>
          </w:p>
        </w:tc>
        <w:tc>
          <w:tcPr>
            <w:tcW w:w="851" w:type="dxa"/>
            <w:vAlign w:val="center"/>
          </w:tcPr>
          <w:p w14:paraId="34D95428" w14:textId="77777777" w:rsidR="00CB5DCA" w:rsidRPr="00037273" w:rsidRDefault="00CB5DCA" w:rsidP="001110EC">
            <w:pPr>
              <w:spacing w:before="120"/>
              <w:jc w:val="center"/>
            </w:pPr>
            <w:r w:rsidRPr="00037273">
              <w:t>3</w:t>
            </w:r>
          </w:p>
        </w:tc>
        <w:tc>
          <w:tcPr>
            <w:tcW w:w="849" w:type="dxa"/>
            <w:vAlign w:val="center"/>
          </w:tcPr>
          <w:p w14:paraId="107E479E" w14:textId="77777777" w:rsidR="00CB5DCA" w:rsidRPr="00037273" w:rsidRDefault="00CB5DCA" w:rsidP="001110EC">
            <w:pPr>
              <w:spacing w:before="120"/>
              <w:jc w:val="center"/>
            </w:pPr>
            <w:r w:rsidRPr="00037273">
              <w:t>3</w:t>
            </w:r>
          </w:p>
        </w:tc>
      </w:tr>
      <w:tr w:rsidR="00CB5DCA" w:rsidRPr="00037273" w14:paraId="574475FD" w14:textId="77777777" w:rsidTr="001110EC">
        <w:trPr>
          <w:tblCellSpacing w:w="5" w:type="nil"/>
          <w:jc w:val="center"/>
        </w:trPr>
        <w:tc>
          <w:tcPr>
            <w:tcW w:w="540" w:type="dxa"/>
          </w:tcPr>
          <w:p w14:paraId="06EDA2C1" w14:textId="77777777" w:rsidR="00CB5DCA" w:rsidRPr="00037273" w:rsidRDefault="00CB5DCA" w:rsidP="001110EC">
            <w:pPr>
              <w:widowControl w:val="0"/>
              <w:autoSpaceDE w:val="0"/>
              <w:autoSpaceDN w:val="0"/>
              <w:adjustRightInd w:val="0"/>
              <w:jc w:val="center"/>
            </w:pPr>
            <w:r w:rsidRPr="00037273">
              <w:lastRenderedPageBreak/>
              <w:t>7</w:t>
            </w:r>
          </w:p>
        </w:tc>
        <w:tc>
          <w:tcPr>
            <w:tcW w:w="3855" w:type="dxa"/>
          </w:tcPr>
          <w:p w14:paraId="6589794A" w14:textId="77777777" w:rsidR="00CB5DCA" w:rsidRPr="00037273" w:rsidRDefault="00CB5DCA" w:rsidP="001110EC">
            <w:r w:rsidRPr="00037273">
              <w:t>Количество рабочих мест, у субъектов малого предпринимательства,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tc>
        <w:tc>
          <w:tcPr>
            <w:tcW w:w="1275" w:type="dxa"/>
            <w:vAlign w:val="center"/>
          </w:tcPr>
          <w:p w14:paraId="65FEE80B" w14:textId="77777777" w:rsidR="00CB5DCA" w:rsidRPr="00037273" w:rsidRDefault="00CB5DCA" w:rsidP="001110EC">
            <w:pPr>
              <w:widowControl w:val="0"/>
              <w:autoSpaceDE w:val="0"/>
              <w:autoSpaceDN w:val="0"/>
              <w:adjustRightInd w:val="0"/>
              <w:jc w:val="center"/>
            </w:pPr>
            <w:r w:rsidRPr="00037273">
              <w:t>единиц</w:t>
            </w:r>
          </w:p>
        </w:tc>
        <w:tc>
          <w:tcPr>
            <w:tcW w:w="709" w:type="dxa"/>
            <w:vAlign w:val="center"/>
          </w:tcPr>
          <w:p w14:paraId="7F18D7DE" w14:textId="77777777" w:rsidR="00CB5DCA" w:rsidRPr="00037273" w:rsidRDefault="00CB5DCA" w:rsidP="001110EC">
            <w:pPr>
              <w:jc w:val="center"/>
            </w:pPr>
            <w:r w:rsidRPr="00037273">
              <w:t>4</w:t>
            </w:r>
          </w:p>
        </w:tc>
        <w:tc>
          <w:tcPr>
            <w:tcW w:w="709" w:type="dxa"/>
            <w:vAlign w:val="center"/>
          </w:tcPr>
          <w:p w14:paraId="771E52BC" w14:textId="77777777" w:rsidR="00CB5DCA" w:rsidRPr="00037273" w:rsidRDefault="00CB5DCA" w:rsidP="001110EC">
            <w:pPr>
              <w:jc w:val="center"/>
            </w:pPr>
            <w:r w:rsidRPr="00037273">
              <w:t>3</w:t>
            </w:r>
          </w:p>
        </w:tc>
        <w:tc>
          <w:tcPr>
            <w:tcW w:w="850" w:type="dxa"/>
            <w:vAlign w:val="center"/>
          </w:tcPr>
          <w:p w14:paraId="6158F67F" w14:textId="77777777" w:rsidR="00CB5DCA" w:rsidRPr="00037273" w:rsidRDefault="00CB5DCA" w:rsidP="001110EC">
            <w:pPr>
              <w:jc w:val="center"/>
            </w:pPr>
            <w:r w:rsidRPr="00037273">
              <w:t>3</w:t>
            </w:r>
          </w:p>
        </w:tc>
        <w:tc>
          <w:tcPr>
            <w:tcW w:w="851" w:type="dxa"/>
            <w:vAlign w:val="center"/>
          </w:tcPr>
          <w:p w14:paraId="2CF55E40" w14:textId="77777777" w:rsidR="00CB5DCA" w:rsidRPr="00037273" w:rsidRDefault="00CB5DCA" w:rsidP="001110EC">
            <w:pPr>
              <w:jc w:val="center"/>
            </w:pPr>
            <w:r w:rsidRPr="00037273">
              <w:t>3</w:t>
            </w:r>
          </w:p>
        </w:tc>
        <w:tc>
          <w:tcPr>
            <w:tcW w:w="849" w:type="dxa"/>
            <w:vAlign w:val="center"/>
          </w:tcPr>
          <w:p w14:paraId="5C2D773E" w14:textId="77777777" w:rsidR="00CB5DCA" w:rsidRPr="00037273" w:rsidRDefault="00CB5DCA" w:rsidP="001110EC">
            <w:pPr>
              <w:jc w:val="center"/>
            </w:pPr>
            <w:r w:rsidRPr="00037273">
              <w:t>3</w:t>
            </w:r>
          </w:p>
        </w:tc>
      </w:tr>
      <w:tr w:rsidR="00CB5DCA" w:rsidRPr="00037273" w14:paraId="7F3F14D0" w14:textId="77777777" w:rsidTr="001110EC">
        <w:trPr>
          <w:tblCellSpacing w:w="5" w:type="nil"/>
          <w:jc w:val="center"/>
        </w:trPr>
        <w:tc>
          <w:tcPr>
            <w:tcW w:w="540" w:type="dxa"/>
          </w:tcPr>
          <w:p w14:paraId="786F5D66" w14:textId="77777777" w:rsidR="00CB5DCA" w:rsidRPr="00037273" w:rsidRDefault="00CB5DCA" w:rsidP="001110EC">
            <w:pPr>
              <w:widowControl w:val="0"/>
              <w:autoSpaceDE w:val="0"/>
              <w:autoSpaceDN w:val="0"/>
              <w:adjustRightInd w:val="0"/>
              <w:jc w:val="center"/>
            </w:pPr>
            <w:r w:rsidRPr="00037273">
              <w:t>8</w:t>
            </w:r>
          </w:p>
        </w:tc>
        <w:tc>
          <w:tcPr>
            <w:tcW w:w="3855" w:type="dxa"/>
          </w:tcPr>
          <w:p w14:paraId="635F00DF" w14:textId="77777777" w:rsidR="00CB5DCA" w:rsidRPr="00037273" w:rsidRDefault="00CB5DCA" w:rsidP="001110EC">
            <w:r w:rsidRPr="00037273">
              <w:t xml:space="preserve">Число сборов формы </w:t>
            </w:r>
            <w:r w:rsidRPr="00037273">
              <w:rPr>
                <w:shd w:val="clear" w:color="auto" w:fill="FFFFFF"/>
              </w:rPr>
              <w:t>1-ПП, 1-ПОТРЕБ;</w:t>
            </w:r>
          </w:p>
        </w:tc>
        <w:tc>
          <w:tcPr>
            <w:tcW w:w="1275" w:type="dxa"/>
            <w:vAlign w:val="center"/>
          </w:tcPr>
          <w:p w14:paraId="4EB15DBA" w14:textId="77777777" w:rsidR="00CB5DCA" w:rsidRPr="00037273" w:rsidRDefault="00CB5DCA" w:rsidP="001110EC">
            <w:pPr>
              <w:jc w:val="center"/>
            </w:pPr>
            <w:r w:rsidRPr="00037273">
              <w:t>раз</w:t>
            </w:r>
          </w:p>
        </w:tc>
        <w:tc>
          <w:tcPr>
            <w:tcW w:w="709" w:type="dxa"/>
            <w:vAlign w:val="center"/>
          </w:tcPr>
          <w:p w14:paraId="056585EF" w14:textId="77777777" w:rsidR="00CB5DCA" w:rsidRPr="00037273" w:rsidRDefault="00CB5DCA" w:rsidP="001110EC">
            <w:pPr>
              <w:jc w:val="center"/>
            </w:pPr>
            <w:r w:rsidRPr="00037273">
              <w:t>2</w:t>
            </w:r>
          </w:p>
        </w:tc>
        <w:tc>
          <w:tcPr>
            <w:tcW w:w="709" w:type="dxa"/>
            <w:vAlign w:val="center"/>
          </w:tcPr>
          <w:p w14:paraId="22CFE1BD" w14:textId="77777777" w:rsidR="00CB5DCA" w:rsidRPr="00037273" w:rsidRDefault="00CB5DCA" w:rsidP="001110EC">
            <w:pPr>
              <w:jc w:val="center"/>
            </w:pPr>
            <w:r w:rsidRPr="00037273">
              <w:t>2</w:t>
            </w:r>
          </w:p>
        </w:tc>
        <w:tc>
          <w:tcPr>
            <w:tcW w:w="850" w:type="dxa"/>
            <w:vAlign w:val="center"/>
          </w:tcPr>
          <w:p w14:paraId="1C13E72E" w14:textId="77777777" w:rsidR="00CB5DCA" w:rsidRPr="00037273" w:rsidRDefault="00CB5DCA" w:rsidP="001110EC">
            <w:pPr>
              <w:jc w:val="center"/>
            </w:pPr>
            <w:r w:rsidRPr="00037273">
              <w:t>1</w:t>
            </w:r>
          </w:p>
        </w:tc>
        <w:tc>
          <w:tcPr>
            <w:tcW w:w="851" w:type="dxa"/>
            <w:vAlign w:val="center"/>
          </w:tcPr>
          <w:p w14:paraId="4298892E" w14:textId="77777777" w:rsidR="00CB5DCA" w:rsidRPr="00037273" w:rsidRDefault="00CB5DCA" w:rsidP="001110EC">
            <w:pPr>
              <w:jc w:val="center"/>
            </w:pPr>
            <w:r w:rsidRPr="00037273">
              <w:t>1</w:t>
            </w:r>
          </w:p>
        </w:tc>
        <w:tc>
          <w:tcPr>
            <w:tcW w:w="849" w:type="dxa"/>
            <w:vAlign w:val="center"/>
          </w:tcPr>
          <w:p w14:paraId="70D38FC3" w14:textId="77777777" w:rsidR="00CB5DCA" w:rsidRPr="00037273" w:rsidRDefault="00CB5DCA" w:rsidP="001110EC">
            <w:pPr>
              <w:jc w:val="center"/>
            </w:pPr>
            <w:r w:rsidRPr="00037273">
              <w:t>1</w:t>
            </w:r>
          </w:p>
        </w:tc>
      </w:tr>
      <w:tr w:rsidR="00CB5DCA" w:rsidRPr="00037273" w14:paraId="2FBA2CC3" w14:textId="77777777" w:rsidTr="001110EC">
        <w:trPr>
          <w:tblCellSpacing w:w="5" w:type="nil"/>
          <w:jc w:val="center"/>
        </w:trPr>
        <w:tc>
          <w:tcPr>
            <w:tcW w:w="540" w:type="dxa"/>
          </w:tcPr>
          <w:p w14:paraId="320E5BD6" w14:textId="77777777" w:rsidR="00CB5DCA" w:rsidRPr="00037273" w:rsidRDefault="00CB5DCA" w:rsidP="001110EC">
            <w:pPr>
              <w:widowControl w:val="0"/>
              <w:autoSpaceDE w:val="0"/>
              <w:autoSpaceDN w:val="0"/>
              <w:adjustRightInd w:val="0"/>
              <w:jc w:val="center"/>
            </w:pPr>
            <w:r w:rsidRPr="00037273">
              <w:t>9</w:t>
            </w:r>
          </w:p>
        </w:tc>
        <w:tc>
          <w:tcPr>
            <w:tcW w:w="3855" w:type="dxa"/>
          </w:tcPr>
          <w:p w14:paraId="6BE5E659" w14:textId="77777777" w:rsidR="00CB5DCA" w:rsidRPr="00037273" w:rsidRDefault="00CB5DCA" w:rsidP="001110EC">
            <w:r w:rsidRPr="00037273">
              <w:t xml:space="preserve">Обеспечение деятельности информационно-консультационного центра для информирования и консультирования потребителей; </w:t>
            </w:r>
          </w:p>
        </w:tc>
        <w:tc>
          <w:tcPr>
            <w:tcW w:w="1275" w:type="dxa"/>
            <w:vAlign w:val="center"/>
          </w:tcPr>
          <w:p w14:paraId="6DC2DAB7" w14:textId="77777777" w:rsidR="00CB5DCA" w:rsidRPr="00037273" w:rsidRDefault="00CB5DCA" w:rsidP="001110EC">
            <w:pPr>
              <w:jc w:val="center"/>
            </w:pPr>
          </w:p>
        </w:tc>
        <w:tc>
          <w:tcPr>
            <w:tcW w:w="709" w:type="dxa"/>
            <w:vAlign w:val="center"/>
          </w:tcPr>
          <w:p w14:paraId="674D9E62" w14:textId="77777777" w:rsidR="00CB5DCA" w:rsidRPr="00037273" w:rsidRDefault="00CB5DCA" w:rsidP="001110EC">
            <w:pPr>
              <w:jc w:val="center"/>
            </w:pPr>
            <w:r w:rsidRPr="00037273">
              <w:t>1</w:t>
            </w:r>
          </w:p>
        </w:tc>
        <w:tc>
          <w:tcPr>
            <w:tcW w:w="709" w:type="dxa"/>
            <w:vAlign w:val="center"/>
          </w:tcPr>
          <w:p w14:paraId="27C1F1D7" w14:textId="77777777" w:rsidR="00CB5DCA" w:rsidRPr="00037273" w:rsidRDefault="00CB5DCA" w:rsidP="001110EC">
            <w:pPr>
              <w:jc w:val="center"/>
            </w:pPr>
            <w:r w:rsidRPr="00037273">
              <w:t>1</w:t>
            </w:r>
          </w:p>
        </w:tc>
        <w:tc>
          <w:tcPr>
            <w:tcW w:w="850" w:type="dxa"/>
            <w:vAlign w:val="center"/>
          </w:tcPr>
          <w:p w14:paraId="56678F95" w14:textId="77777777" w:rsidR="00CB5DCA" w:rsidRPr="00037273" w:rsidRDefault="00CB5DCA" w:rsidP="001110EC">
            <w:pPr>
              <w:jc w:val="center"/>
            </w:pPr>
            <w:r w:rsidRPr="00037273">
              <w:t>1</w:t>
            </w:r>
          </w:p>
        </w:tc>
        <w:tc>
          <w:tcPr>
            <w:tcW w:w="851" w:type="dxa"/>
            <w:vAlign w:val="center"/>
          </w:tcPr>
          <w:p w14:paraId="5DFC3619" w14:textId="77777777" w:rsidR="00CB5DCA" w:rsidRPr="00037273" w:rsidRDefault="00CB5DCA" w:rsidP="001110EC">
            <w:pPr>
              <w:jc w:val="center"/>
            </w:pPr>
            <w:r w:rsidRPr="00037273">
              <w:t>1</w:t>
            </w:r>
          </w:p>
        </w:tc>
        <w:tc>
          <w:tcPr>
            <w:tcW w:w="849" w:type="dxa"/>
            <w:vAlign w:val="center"/>
          </w:tcPr>
          <w:p w14:paraId="2FB4374C" w14:textId="77777777" w:rsidR="00CB5DCA" w:rsidRPr="00037273" w:rsidRDefault="00CB5DCA" w:rsidP="001110EC">
            <w:pPr>
              <w:jc w:val="center"/>
            </w:pPr>
            <w:r w:rsidRPr="00037273">
              <w:t>1</w:t>
            </w:r>
          </w:p>
        </w:tc>
      </w:tr>
      <w:tr w:rsidR="00CB5DCA" w:rsidRPr="00037273" w14:paraId="11D092AB" w14:textId="77777777" w:rsidTr="001110EC">
        <w:trPr>
          <w:tblCellSpacing w:w="5" w:type="nil"/>
          <w:jc w:val="center"/>
        </w:trPr>
        <w:tc>
          <w:tcPr>
            <w:tcW w:w="540" w:type="dxa"/>
          </w:tcPr>
          <w:p w14:paraId="1453F9A1" w14:textId="77777777" w:rsidR="00CB5DCA" w:rsidRPr="00037273" w:rsidRDefault="00CB5DCA" w:rsidP="001110EC">
            <w:pPr>
              <w:widowControl w:val="0"/>
              <w:autoSpaceDE w:val="0"/>
              <w:autoSpaceDN w:val="0"/>
              <w:adjustRightInd w:val="0"/>
              <w:jc w:val="center"/>
            </w:pPr>
            <w:r w:rsidRPr="00037273">
              <w:t>10</w:t>
            </w:r>
          </w:p>
        </w:tc>
        <w:tc>
          <w:tcPr>
            <w:tcW w:w="3855" w:type="dxa"/>
          </w:tcPr>
          <w:p w14:paraId="749C3F38" w14:textId="77777777" w:rsidR="00CB5DCA" w:rsidRPr="00037273" w:rsidRDefault="00CB5DCA" w:rsidP="001110EC">
            <w:r w:rsidRPr="00037273">
              <w:t xml:space="preserve">Сохранение, возрождение и развитие народных художественных промыслов и ремесел </w:t>
            </w:r>
          </w:p>
        </w:tc>
        <w:tc>
          <w:tcPr>
            <w:tcW w:w="1275" w:type="dxa"/>
            <w:vAlign w:val="center"/>
          </w:tcPr>
          <w:p w14:paraId="29324E37" w14:textId="77777777" w:rsidR="00CB5DCA" w:rsidRPr="00037273" w:rsidRDefault="00CB5DCA" w:rsidP="001110EC">
            <w:pPr>
              <w:jc w:val="center"/>
            </w:pPr>
            <w:r w:rsidRPr="00037273">
              <w:t>Ед.</w:t>
            </w:r>
          </w:p>
        </w:tc>
        <w:tc>
          <w:tcPr>
            <w:tcW w:w="709" w:type="dxa"/>
            <w:vAlign w:val="center"/>
          </w:tcPr>
          <w:p w14:paraId="09EF6C06" w14:textId="77777777" w:rsidR="00CB5DCA" w:rsidRPr="00037273" w:rsidRDefault="00CB5DCA" w:rsidP="001110EC">
            <w:pPr>
              <w:jc w:val="center"/>
            </w:pPr>
            <w:r w:rsidRPr="00037273">
              <w:t>1</w:t>
            </w:r>
          </w:p>
        </w:tc>
        <w:tc>
          <w:tcPr>
            <w:tcW w:w="709" w:type="dxa"/>
            <w:vAlign w:val="center"/>
          </w:tcPr>
          <w:p w14:paraId="410FE611" w14:textId="77777777" w:rsidR="00CB5DCA" w:rsidRPr="00037273" w:rsidRDefault="00CB5DCA" w:rsidP="001110EC">
            <w:pPr>
              <w:jc w:val="center"/>
            </w:pPr>
            <w:r w:rsidRPr="00037273">
              <w:t>1</w:t>
            </w:r>
          </w:p>
        </w:tc>
        <w:tc>
          <w:tcPr>
            <w:tcW w:w="850" w:type="dxa"/>
            <w:vAlign w:val="center"/>
          </w:tcPr>
          <w:p w14:paraId="19F9E362" w14:textId="77777777" w:rsidR="00CB5DCA" w:rsidRPr="00037273" w:rsidRDefault="00CB5DCA" w:rsidP="001110EC">
            <w:pPr>
              <w:jc w:val="center"/>
            </w:pPr>
            <w:r w:rsidRPr="00037273">
              <w:t>1</w:t>
            </w:r>
          </w:p>
        </w:tc>
        <w:tc>
          <w:tcPr>
            <w:tcW w:w="851" w:type="dxa"/>
            <w:vAlign w:val="center"/>
          </w:tcPr>
          <w:p w14:paraId="2294EBD6" w14:textId="77777777" w:rsidR="00CB5DCA" w:rsidRPr="00037273" w:rsidRDefault="00CB5DCA" w:rsidP="001110EC">
            <w:pPr>
              <w:jc w:val="center"/>
            </w:pPr>
            <w:r w:rsidRPr="00037273">
              <w:t>1</w:t>
            </w:r>
          </w:p>
        </w:tc>
        <w:tc>
          <w:tcPr>
            <w:tcW w:w="849" w:type="dxa"/>
            <w:vAlign w:val="center"/>
          </w:tcPr>
          <w:p w14:paraId="4628444A" w14:textId="77777777" w:rsidR="00CB5DCA" w:rsidRPr="00037273" w:rsidRDefault="00CB5DCA" w:rsidP="001110EC">
            <w:pPr>
              <w:jc w:val="center"/>
            </w:pPr>
            <w:r w:rsidRPr="00037273">
              <w:t>1</w:t>
            </w:r>
          </w:p>
        </w:tc>
      </w:tr>
      <w:tr w:rsidR="00CB5DCA" w:rsidRPr="00037273" w14:paraId="50941C6F" w14:textId="77777777" w:rsidTr="001110EC">
        <w:trPr>
          <w:tblCellSpacing w:w="5" w:type="nil"/>
          <w:jc w:val="center"/>
        </w:trPr>
        <w:tc>
          <w:tcPr>
            <w:tcW w:w="540" w:type="dxa"/>
          </w:tcPr>
          <w:p w14:paraId="09975E0D" w14:textId="77777777" w:rsidR="00CB5DCA" w:rsidRPr="00037273" w:rsidRDefault="00CB5DCA" w:rsidP="001110EC">
            <w:pPr>
              <w:widowControl w:val="0"/>
              <w:autoSpaceDE w:val="0"/>
              <w:autoSpaceDN w:val="0"/>
              <w:adjustRightInd w:val="0"/>
              <w:jc w:val="center"/>
            </w:pPr>
            <w:r w:rsidRPr="00037273">
              <w:t>11</w:t>
            </w:r>
          </w:p>
        </w:tc>
        <w:tc>
          <w:tcPr>
            <w:tcW w:w="3855" w:type="dxa"/>
          </w:tcPr>
          <w:p w14:paraId="0EFFC77B" w14:textId="77777777" w:rsidR="00CB5DCA" w:rsidRPr="00037273" w:rsidRDefault="00CB5DCA" w:rsidP="001110EC">
            <w:pPr>
              <w:rPr>
                <w:color w:val="000000"/>
              </w:rPr>
            </w:pPr>
            <w:r w:rsidRPr="00037273">
              <w:rPr>
                <w:color w:val="000000"/>
              </w:rPr>
              <w:t>Консультирование и оказание содействия в 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tc>
        <w:tc>
          <w:tcPr>
            <w:tcW w:w="1275" w:type="dxa"/>
            <w:vAlign w:val="center"/>
          </w:tcPr>
          <w:p w14:paraId="05947A5A" w14:textId="77777777" w:rsidR="00CB5DCA" w:rsidRPr="00037273" w:rsidRDefault="00CB5DCA" w:rsidP="001110EC">
            <w:pPr>
              <w:jc w:val="center"/>
            </w:pPr>
            <w:r w:rsidRPr="00037273">
              <w:t>Ед.</w:t>
            </w:r>
          </w:p>
        </w:tc>
        <w:tc>
          <w:tcPr>
            <w:tcW w:w="709" w:type="dxa"/>
            <w:vAlign w:val="center"/>
          </w:tcPr>
          <w:p w14:paraId="2C2678CE" w14:textId="77777777" w:rsidR="00CB5DCA" w:rsidRPr="00037273" w:rsidRDefault="00CB5DCA" w:rsidP="001110EC">
            <w:pPr>
              <w:jc w:val="center"/>
            </w:pPr>
            <w:r w:rsidRPr="00037273">
              <w:t>-</w:t>
            </w:r>
          </w:p>
        </w:tc>
        <w:tc>
          <w:tcPr>
            <w:tcW w:w="709" w:type="dxa"/>
            <w:vAlign w:val="center"/>
          </w:tcPr>
          <w:p w14:paraId="5AF553D2" w14:textId="77777777" w:rsidR="00CB5DCA" w:rsidRPr="00037273" w:rsidRDefault="00CB5DCA" w:rsidP="001110EC">
            <w:pPr>
              <w:jc w:val="center"/>
            </w:pPr>
            <w:r w:rsidRPr="00037273">
              <w:t>-</w:t>
            </w:r>
          </w:p>
        </w:tc>
        <w:tc>
          <w:tcPr>
            <w:tcW w:w="850" w:type="dxa"/>
            <w:vAlign w:val="center"/>
          </w:tcPr>
          <w:p w14:paraId="109D8917" w14:textId="77777777" w:rsidR="00CB5DCA" w:rsidRPr="00037273" w:rsidRDefault="00CB5DCA" w:rsidP="001110EC">
            <w:pPr>
              <w:jc w:val="center"/>
            </w:pPr>
            <w:r w:rsidRPr="00037273">
              <w:t>5</w:t>
            </w:r>
          </w:p>
        </w:tc>
        <w:tc>
          <w:tcPr>
            <w:tcW w:w="851" w:type="dxa"/>
            <w:vAlign w:val="center"/>
          </w:tcPr>
          <w:p w14:paraId="06A0FD1E" w14:textId="77777777" w:rsidR="00CB5DCA" w:rsidRPr="00037273" w:rsidRDefault="00CB5DCA" w:rsidP="001110EC">
            <w:pPr>
              <w:jc w:val="center"/>
            </w:pPr>
            <w:r w:rsidRPr="00037273">
              <w:t>5</w:t>
            </w:r>
          </w:p>
        </w:tc>
        <w:tc>
          <w:tcPr>
            <w:tcW w:w="849" w:type="dxa"/>
            <w:vAlign w:val="center"/>
          </w:tcPr>
          <w:p w14:paraId="691B1F7E" w14:textId="77777777" w:rsidR="00CB5DCA" w:rsidRPr="00037273" w:rsidRDefault="00CB5DCA" w:rsidP="001110EC">
            <w:pPr>
              <w:jc w:val="center"/>
            </w:pPr>
            <w:r w:rsidRPr="00037273">
              <w:t>5</w:t>
            </w:r>
          </w:p>
        </w:tc>
      </w:tr>
      <w:tr w:rsidR="00CB5DCA" w:rsidRPr="00037273" w14:paraId="00C5C48E" w14:textId="77777777" w:rsidTr="001110EC">
        <w:trPr>
          <w:tblCellSpacing w:w="5" w:type="nil"/>
          <w:jc w:val="center"/>
        </w:trPr>
        <w:tc>
          <w:tcPr>
            <w:tcW w:w="540" w:type="dxa"/>
          </w:tcPr>
          <w:p w14:paraId="5D13AB3C" w14:textId="77777777" w:rsidR="00CB5DCA" w:rsidRPr="00037273" w:rsidRDefault="00CB5DCA" w:rsidP="001110EC">
            <w:pPr>
              <w:widowControl w:val="0"/>
              <w:autoSpaceDE w:val="0"/>
              <w:autoSpaceDN w:val="0"/>
              <w:adjustRightInd w:val="0"/>
              <w:jc w:val="center"/>
            </w:pPr>
            <w:r w:rsidRPr="00037273">
              <w:t>12</w:t>
            </w:r>
          </w:p>
        </w:tc>
        <w:tc>
          <w:tcPr>
            <w:tcW w:w="3855" w:type="dxa"/>
          </w:tcPr>
          <w:p w14:paraId="569CFFA0" w14:textId="77777777" w:rsidR="00CB5DCA" w:rsidRPr="00037273" w:rsidRDefault="00CB5DCA" w:rsidP="001110EC">
            <w:r w:rsidRPr="00037273">
              <w:t>Численность занятых в сфере малого и среднего предпринимательства, включая индивидуальных предпринимателей</w:t>
            </w:r>
          </w:p>
        </w:tc>
        <w:tc>
          <w:tcPr>
            <w:tcW w:w="1275" w:type="dxa"/>
            <w:vAlign w:val="center"/>
          </w:tcPr>
          <w:p w14:paraId="60078D5E" w14:textId="77777777" w:rsidR="00CB5DCA" w:rsidRPr="00037273" w:rsidRDefault="00CB5DCA" w:rsidP="001110EC">
            <w:pPr>
              <w:jc w:val="center"/>
            </w:pPr>
            <w:r w:rsidRPr="00037273">
              <w:t>тыс. человек</w:t>
            </w:r>
          </w:p>
        </w:tc>
        <w:tc>
          <w:tcPr>
            <w:tcW w:w="709" w:type="dxa"/>
            <w:vAlign w:val="center"/>
          </w:tcPr>
          <w:p w14:paraId="1CC72CBD" w14:textId="77777777" w:rsidR="00CB5DCA" w:rsidRPr="00037273" w:rsidRDefault="00CB5DCA" w:rsidP="001110EC">
            <w:pPr>
              <w:jc w:val="center"/>
            </w:pPr>
            <w:r w:rsidRPr="00037273">
              <w:t>-</w:t>
            </w:r>
          </w:p>
        </w:tc>
        <w:tc>
          <w:tcPr>
            <w:tcW w:w="709" w:type="dxa"/>
            <w:vAlign w:val="center"/>
          </w:tcPr>
          <w:p w14:paraId="200BFD1E" w14:textId="77777777" w:rsidR="00CB5DCA" w:rsidRPr="00037273" w:rsidRDefault="00CB5DCA" w:rsidP="001110EC">
            <w:pPr>
              <w:jc w:val="center"/>
            </w:pPr>
            <w:r w:rsidRPr="00037273">
              <w:t>10,8</w:t>
            </w:r>
          </w:p>
        </w:tc>
        <w:tc>
          <w:tcPr>
            <w:tcW w:w="850" w:type="dxa"/>
            <w:vAlign w:val="center"/>
          </w:tcPr>
          <w:p w14:paraId="06FA330E" w14:textId="77777777" w:rsidR="00CB5DCA" w:rsidRPr="00037273" w:rsidRDefault="00CB5DCA" w:rsidP="001110EC">
            <w:pPr>
              <w:jc w:val="center"/>
            </w:pPr>
            <w:r w:rsidRPr="00037273">
              <w:t>10,9</w:t>
            </w:r>
          </w:p>
        </w:tc>
        <w:tc>
          <w:tcPr>
            <w:tcW w:w="851" w:type="dxa"/>
            <w:vAlign w:val="center"/>
          </w:tcPr>
          <w:p w14:paraId="47855AAE" w14:textId="77777777" w:rsidR="00CB5DCA" w:rsidRPr="00037273" w:rsidRDefault="00CB5DCA" w:rsidP="001110EC">
            <w:pPr>
              <w:jc w:val="center"/>
            </w:pPr>
            <w:r w:rsidRPr="00037273">
              <w:t>11,4</w:t>
            </w:r>
          </w:p>
        </w:tc>
        <w:tc>
          <w:tcPr>
            <w:tcW w:w="849" w:type="dxa"/>
            <w:vAlign w:val="center"/>
          </w:tcPr>
          <w:p w14:paraId="61F4A0B2" w14:textId="77777777" w:rsidR="00CB5DCA" w:rsidRPr="00037273" w:rsidRDefault="00CB5DCA" w:rsidP="001110EC">
            <w:pPr>
              <w:jc w:val="center"/>
            </w:pPr>
            <w:r w:rsidRPr="00037273">
              <w:t>11,8</w:t>
            </w:r>
          </w:p>
        </w:tc>
      </w:tr>
      <w:tr w:rsidR="00CB5DCA" w:rsidRPr="00037273" w14:paraId="25721DA6" w14:textId="77777777" w:rsidTr="001110EC">
        <w:trPr>
          <w:tblCellSpacing w:w="5" w:type="nil"/>
          <w:jc w:val="center"/>
        </w:trPr>
        <w:tc>
          <w:tcPr>
            <w:tcW w:w="540" w:type="dxa"/>
          </w:tcPr>
          <w:p w14:paraId="3E1220AD" w14:textId="77777777" w:rsidR="00CB5DCA" w:rsidRPr="00037273" w:rsidRDefault="00CB5DCA" w:rsidP="001110EC">
            <w:pPr>
              <w:widowControl w:val="0"/>
              <w:autoSpaceDE w:val="0"/>
              <w:autoSpaceDN w:val="0"/>
              <w:adjustRightInd w:val="0"/>
              <w:jc w:val="center"/>
            </w:pPr>
            <w:r w:rsidRPr="00037273">
              <w:t>13</w:t>
            </w:r>
          </w:p>
        </w:tc>
        <w:tc>
          <w:tcPr>
            <w:tcW w:w="3855" w:type="dxa"/>
          </w:tcPr>
          <w:p w14:paraId="587C6351" w14:textId="77777777" w:rsidR="00CB5DCA" w:rsidRPr="00037273" w:rsidRDefault="00CB5DCA" w:rsidP="001110EC">
            <w:pPr>
              <w:widowControl w:val="0"/>
              <w:autoSpaceDE w:val="0"/>
              <w:autoSpaceDN w:val="0"/>
              <w:adjustRightInd w:val="0"/>
            </w:pPr>
            <w:r w:rsidRPr="00037273">
              <w:t>Количество самозанятых граждан, зафиксировавших свой статус, с учетом ведения налогового режима для самозанятых</w:t>
            </w:r>
          </w:p>
        </w:tc>
        <w:tc>
          <w:tcPr>
            <w:tcW w:w="1275" w:type="dxa"/>
            <w:vAlign w:val="center"/>
          </w:tcPr>
          <w:p w14:paraId="36FAF0E5" w14:textId="77777777" w:rsidR="00CB5DCA" w:rsidRPr="00037273" w:rsidRDefault="00CB5DCA" w:rsidP="001110EC">
            <w:pPr>
              <w:jc w:val="center"/>
            </w:pPr>
            <w:r w:rsidRPr="00037273">
              <w:t>тыс.</w:t>
            </w:r>
          </w:p>
          <w:p w14:paraId="53F84C32" w14:textId="77777777" w:rsidR="00CB5DCA" w:rsidRPr="00037273" w:rsidRDefault="00CB5DCA" w:rsidP="001110EC">
            <w:pPr>
              <w:jc w:val="center"/>
            </w:pPr>
            <w:r w:rsidRPr="00037273">
              <w:t>человек</w:t>
            </w:r>
          </w:p>
        </w:tc>
        <w:tc>
          <w:tcPr>
            <w:tcW w:w="709" w:type="dxa"/>
            <w:vAlign w:val="center"/>
          </w:tcPr>
          <w:p w14:paraId="778FED2E" w14:textId="77777777" w:rsidR="00CB5DCA" w:rsidRPr="00037273" w:rsidRDefault="00CB5DCA" w:rsidP="001110EC">
            <w:pPr>
              <w:jc w:val="center"/>
            </w:pPr>
            <w:r w:rsidRPr="00037273">
              <w:t>-</w:t>
            </w:r>
          </w:p>
        </w:tc>
        <w:tc>
          <w:tcPr>
            <w:tcW w:w="709" w:type="dxa"/>
            <w:vAlign w:val="center"/>
          </w:tcPr>
          <w:p w14:paraId="678B07CD" w14:textId="77777777" w:rsidR="00CB5DCA" w:rsidRPr="00037273" w:rsidRDefault="00CB5DCA" w:rsidP="001110EC">
            <w:pPr>
              <w:jc w:val="center"/>
            </w:pPr>
            <w:r w:rsidRPr="00037273">
              <w:t>-</w:t>
            </w:r>
          </w:p>
        </w:tc>
        <w:tc>
          <w:tcPr>
            <w:tcW w:w="850" w:type="dxa"/>
            <w:vAlign w:val="center"/>
          </w:tcPr>
          <w:p w14:paraId="5BB73AAF" w14:textId="77777777" w:rsidR="00CB5DCA" w:rsidRPr="00037273" w:rsidRDefault="00CB5DCA" w:rsidP="001110EC">
            <w:pPr>
              <w:jc w:val="center"/>
            </w:pPr>
            <w:r w:rsidRPr="00037273">
              <w:t>0,4</w:t>
            </w:r>
          </w:p>
        </w:tc>
        <w:tc>
          <w:tcPr>
            <w:tcW w:w="851" w:type="dxa"/>
            <w:vAlign w:val="center"/>
          </w:tcPr>
          <w:p w14:paraId="1F53250A" w14:textId="77777777" w:rsidR="00CB5DCA" w:rsidRPr="00037273" w:rsidRDefault="00CB5DCA" w:rsidP="001110EC">
            <w:pPr>
              <w:jc w:val="center"/>
            </w:pPr>
            <w:r w:rsidRPr="00037273">
              <w:t>0,8</w:t>
            </w:r>
          </w:p>
        </w:tc>
        <w:tc>
          <w:tcPr>
            <w:tcW w:w="849" w:type="dxa"/>
            <w:vAlign w:val="center"/>
          </w:tcPr>
          <w:p w14:paraId="53C0C5D3" w14:textId="77777777" w:rsidR="00CB5DCA" w:rsidRPr="00037273" w:rsidRDefault="00CB5DCA" w:rsidP="001110EC">
            <w:pPr>
              <w:jc w:val="center"/>
            </w:pPr>
            <w:r w:rsidRPr="00037273">
              <w:t>1,0</w:t>
            </w:r>
          </w:p>
        </w:tc>
      </w:tr>
      <w:tr w:rsidR="00CB5DCA" w:rsidRPr="00037273" w14:paraId="6F4FA315" w14:textId="77777777" w:rsidTr="001110EC">
        <w:trPr>
          <w:tblCellSpacing w:w="5" w:type="nil"/>
          <w:jc w:val="center"/>
        </w:trPr>
        <w:tc>
          <w:tcPr>
            <w:tcW w:w="540" w:type="dxa"/>
          </w:tcPr>
          <w:p w14:paraId="25E835A9" w14:textId="77777777" w:rsidR="00CB5DCA" w:rsidRPr="00037273" w:rsidRDefault="00CB5DCA" w:rsidP="001110EC">
            <w:pPr>
              <w:widowControl w:val="0"/>
              <w:autoSpaceDE w:val="0"/>
              <w:autoSpaceDN w:val="0"/>
              <w:adjustRightInd w:val="0"/>
              <w:jc w:val="center"/>
            </w:pPr>
            <w:r w:rsidRPr="00037273">
              <w:t>14</w:t>
            </w:r>
          </w:p>
        </w:tc>
        <w:tc>
          <w:tcPr>
            <w:tcW w:w="3855" w:type="dxa"/>
          </w:tcPr>
          <w:p w14:paraId="585F4B64" w14:textId="77777777" w:rsidR="00CB5DCA" w:rsidRPr="00037273" w:rsidRDefault="00CB5DCA" w:rsidP="001110EC">
            <w:pPr>
              <w:widowControl w:val="0"/>
              <w:autoSpaceDE w:val="0"/>
              <w:autoSpaceDN w:val="0"/>
              <w:adjustRightInd w:val="0"/>
            </w:pPr>
            <w:r w:rsidRPr="00037273">
              <w:t>Количество субъектов малого, среднего предпринимательства и самозанятых граждан, получивших поддержку в рамках регионального проекта «Акселерация субъектов МСП»</w:t>
            </w:r>
          </w:p>
        </w:tc>
        <w:tc>
          <w:tcPr>
            <w:tcW w:w="1275" w:type="dxa"/>
            <w:vAlign w:val="center"/>
          </w:tcPr>
          <w:p w14:paraId="5ADC219B" w14:textId="77777777" w:rsidR="00CB5DCA" w:rsidRPr="00037273" w:rsidRDefault="00CB5DCA" w:rsidP="001110EC">
            <w:pPr>
              <w:jc w:val="center"/>
            </w:pPr>
            <w:r w:rsidRPr="00037273">
              <w:t>Ед.</w:t>
            </w:r>
          </w:p>
        </w:tc>
        <w:tc>
          <w:tcPr>
            <w:tcW w:w="709" w:type="dxa"/>
            <w:vAlign w:val="center"/>
          </w:tcPr>
          <w:p w14:paraId="4A020ED3" w14:textId="77777777" w:rsidR="00CB5DCA" w:rsidRPr="00037273" w:rsidRDefault="00CB5DCA" w:rsidP="001110EC">
            <w:pPr>
              <w:jc w:val="center"/>
            </w:pPr>
            <w:r w:rsidRPr="00037273">
              <w:t>-</w:t>
            </w:r>
          </w:p>
        </w:tc>
        <w:tc>
          <w:tcPr>
            <w:tcW w:w="709" w:type="dxa"/>
            <w:vAlign w:val="center"/>
          </w:tcPr>
          <w:p w14:paraId="4BFF947C" w14:textId="77777777" w:rsidR="00CB5DCA" w:rsidRPr="00037273" w:rsidRDefault="00CB5DCA" w:rsidP="001110EC">
            <w:pPr>
              <w:jc w:val="center"/>
            </w:pPr>
            <w:r w:rsidRPr="00037273">
              <w:t>130</w:t>
            </w:r>
          </w:p>
        </w:tc>
        <w:tc>
          <w:tcPr>
            <w:tcW w:w="850" w:type="dxa"/>
            <w:vAlign w:val="center"/>
          </w:tcPr>
          <w:p w14:paraId="26F03F1A" w14:textId="77777777" w:rsidR="00CB5DCA" w:rsidRPr="00037273" w:rsidRDefault="00CB5DCA" w:rsidP="001110EC">
            <w:pPr>
              <w:jc w:val="center"/>
            </w:pPr>
            <w:r w:rsidRPr="00037273">
              <w:t>185</w:t>
            </w:r>
          </w:p>
        </w:tc>
        <w:tc>
          <w:tcPr>
            <w:tcW w:w="851" w:type="dxa"/>
            <w:vAlign w:val="center"/>
          </w:tcPr>
          <w:p w14:paraId="69B18B0E" w14:textId="77777777" w:rsidR="00CB5DCA" w:rsidRPr="00037273" w:rsidRDefault="00CB5DCA" w:rsidP="001110EC">
            <w:pPr>
              <w:jc w:val="center"/>
            </w:pPr>
            <w:r w:rsidRPr="00037273">
              <w:t>244</w:t>
            </w:r>
          </w:p>
        </w:tc>
        <w:tc>
          <w:tcPr>
            <w:tcW w:w="849" w:type="dxa"/>
            <w:vAlign w:val="center"/>
          </w:tcPr>
          <w:p w14:paraId="5B308448" w14:textId="77777777" w:rsidR="00CB5DCA" w:rsidRPr="00037273" w:rsidRDefault="00CB5DCA" w:rsidP="001110EC">
            <w:pPr>
              <w:jc w:val="center"/>
            </w:pPr>
            <w:r w:rsidRPr="00037273">
              <w:t>352</w:t>
            </w:r>
          </w:p>
        </w:tc>
      </w:tr>
      <w:tr w:rsidR="00CB5DCA" w:rsidRPr="00037273" w14:paraId="69A18464" w14:textId="77777777" w:rsidTr="001110EC">
        <w:trPr>
          <w:tblCellSpacing w:w="5" w:type="nil"/>
          <w:jc w:val="center"/>
        </w:trPr>
        <w:tc>
          <w:tcPr>
            <w:tcW w:w="540" w:type="dxa"/>
          </w:tcPr>
          <w:p w14:paraId="5D30502B" w14:textId="77777777" w:rsidR="00CB5DCA" w:rsidRPr="00037273" w:rsidRDefault="00CB5DCA" w:rsidP="001110EC">
            <w:pPr>
              <w:widowControl w:val="0"/>
              <w:autoSpaceDE w:val="0"/>
              <w:autoSpaceDN w:val="0"/>
              <w:adjustRightInd w:val="0"/>
              <w:jc w:val="center"/>
            </w:pPr>
            <w:r w:rsidRPr="00037273">
              <w:t>15</w:t>
            </w:r>
          </w:p>
        </w:tc>
        <w:tc>
          <w:tcPr>
            <w:tcW w:w="3855" w:type="dxa"/>
          </w:tcPr>
          <w:p w14:paraId="21805F0F" w14:textId="77777777" w:rsidR="00CB5DCA" w:rsidRPr="00037273" w:rsidRDefault="00CB5DCA" w:rsidP="001110EC">
            <w:pPr>
              <w:widowControl w:val="0"/>
              <w:autoSpaceDE w:val="0"/>
              <w:autoSpaceDN w:val="0"/>
              <w:adjustRightInd w:val="0"/>
            </w:pPr>
            <w:r w:rsidRPr="00037273">
              <w:t>Количество физических лиц – участников регионального проекта «Популяризация предпринимательства», занятых в сфере малого, среднего предпринимательства, по итогам участия в региональном проекте</w:t>
            </w:r>
          </w:p>
        </w:tc>
        <w:tc>
          <w:tcPr>
            <w:tcW w:w="1275" w:type="dxa"/>
            <w:vAlign w:val="center"/>
          </w:tcPr>
          <w:p w14:paraId="54CB8955" w14:textId="77777777" w:rsidR="00CB5DCA" w:rsidRPr="00037273" w:rsidRDefault="00CB5DCA" w:rsidP="001110EC">
            <w:pPr>
              <w:jc w:val="center"/>
            </w:pPr>
            <w:r w:rsidRPr="00037273">
              <w:t xml:space="preserve">Человек </w:t>
            </w:r>
          </w:p>
        </w:tc>
        <w:tc>
          <w:tcPr>
            <w:tcW w:w="709" w:type="dxa"/>
            <w:vAlign w:val="center"/>
          </w:tcPr>
          <w:p w14:paraId="1F605547" w14:textId="77777777" w:rsidR="00CB5DCA" w:rsidRPr="00037273" w:rsidRDefault="00CB5DCA" w:rsidP="001110EC">
            <w:pPr>
              <w:jc w:val="center"/>
            </w:pPr>
            <w:r w:rsidRPr="00037273">
              <w:t>-</w:t>
            </w:r>
          </w:p>
        </w:tc>
        <w:tc>
          <w:tcPr>
            <w:tcW w:w="709" w:type="dxa"/>
            <w:vAlign w:val="center"/>
          </w:tcPr>
          <w:p w14:paraId="4DB43EA3" w14:textId="77777777" w:rsidR="00CB5DCA" w:rsidRPr="00037273" w:rsidRDefault="00CB5DCA" w:rsidP="001110EC">
            <w:pPr>
              <w:jc w:val="center"/>
            </w:pPr>
            <w:r w:rsidRPr="00037273">
              <w:t>19</w:t>
            </w:r>
          </w:p>
        </w:tc>
        <w:tc>
          <w:tcPr>
            <w:tcW w:w="850" w:type="dxa"/>
            <w:vAlign w:val="center"/>
          </w:tcPr>
          <w:p w14:paraId="16D3D5C0" w14:textId="77777777" w:rsidR="00CB5DCA" w:rsidRPr="00037273" w:rsidRDefault="00CB5DCA" w:rsidP="001110EC">
            <w:pPr>
              <w:jc w:val="center"/>
            </w:pPr>
            <w:r w:rsidRPr="00037273">
              <w:t>77</w:t>
            </w:r>
          </w:p>
        </w:tc>
        <w:tc>
          <w:tcPr>
            <w:tcW w:w="851" w:type="dxa"/>
            <w:vAlign w:val="center"/>
          </w:tcPr>
          <w:p w14:paraId="57BBD4C1" w14:textId="77777777" w:rsidR="00CB5DCA" w:rsidRPr="00037273" w:rsidRDefault="00CB5DCA" w:rsidP="001110EC">
            <w:pPr>
              <w:jc w:val="center"/>
            </w:pPr>
            <w:r w:rsidRPr="00037273">
              <w:t>141</w:t>
            </w:r>
          </w:p>
        </w:tc>
        <w:tc>
          <w:tcPr>
            <w:tcW w:w="849" w:type="dxa"/>
            <w:vAlign w:val="center"/>
          </w:tcPr>
          <w:p w14:paraId="5BDDDE2E" w14:textId="77777777" w:rsidR="00CB5DCA" w:rsidRPr="00037273" w:rsidRDefault="00CB5DCA" w:rsidP="001110EC">
            <w:pPr>
              <w:jc w:val="center"/>
            </w:pPr>
            <w:r w:rsidRPr="00037273">
              <w:t>205</w:t>
            </w:r>
          </w:p>
        </w:tc>
      </w:tr>
      <w:tr w:rsidR="00CB5DCA" w:rsidRPr="00037273" w14:paraId="41C0CA9F" w14:textId="77777777" w:rsidTr="001110EC">
        <w:trPr>
          <w:tblCellSpacing w:w="5" w:type="nil"/>
          <w:jc w:val="center"/>
        </w:trPr>
        <w:tc>
          <w:tcPr>
            <w:tcW w:w="540" w:type="dxa"/>
          </w:tcPr>
          <w:p w14:paraId="7460EFEE" w14:textId="77777777" w:rsidR="00CB5DCA" w:rsidRPr="00037273" w:rsidRDefault="00CB5DCA" w:rsidP="001110EC">
            <w:pPr>
              <w:widowControl w:val="0"/>
              <w:autoSpaceDE w:val="0"/>
              <w:autoSpaceDN w:val="0"/>
              <w:adjustRightInd w:val="0"/>
              <w:jc w:val="center"/>
            </w:pPr>
            <w:r w:rsidRPr="00037273">
              <w:lastRenderedPageBreak/>
              <w:t>16</w:t>
            </w:r>
          </w:p>
        </w:tc>
        <w:tc>
          <w:tcPr>
            <w:tcW w:w="3855" w:type="dxa"/>
          </w:tcPr>
          <w:p w14:paraId="45E1641D" w14:textId="77777777" w:rsidR="00CB5DCA" w:rsidRPr="00037273" w:rsidRDefault="00CB5DCA" w:rsidP="001110EC">
            <w:pPr>
              <w:widowControl w:val="0"/>
              <w:autoSpaceDE w:val="0"/>
              <w:autoSpaceDN w:val="0"/>
              <w:adjustRightInd w:val="0"/>
            </w:pPr>
            <w:r w:rsidRPr="00037273">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
        </w:tc>
        <w:tc>
          <w:tcPr>
            <w:tcW w:w="1275" w:type="dxa"/>
            <w:vAlign w:val="center"/>
          </w:tcPr>
          <w:p w14:paraId="72CA80AD" w14:textId="77777777" w:rsidR="00CB5DCA" w:rsidRPr="00037273" w:rsidRDefault="00CB5DCA" w:rsidP="001110EC">
            <w:pPr>
              <w:jc w:val="center"/>
            </w:pPr>
            <w:r w:rsidRPr="00037273">
              <w:t xml:space="preserve">Человек </w:t>
            </w:r>
          </w:p>
        </w:tc>
        <w:tc>
          <w:tcPr>
            <w:tcW w:w="709" w:type="dxa"/>
            <w:vAlign w:val="center"/>
          </w:tcPr>
          <w:p w14:paraId="5DB76C60" w14:textId="77777777" w:rsidR="00CB5DCA" w:rsidRPr="00037273" w:rsidRDefault="00CB5DCA" w:rsidP="001110EC">
            <w:pPr>
              <w:jc w:val="center"/>
            </w:pPr>
            <w:r w:rsidRPr="00037273">
              <w:t>-</w:t>
            </w:r>
          </w:p>
        </w:tc>
        <w:tc>
          <w:tcPr>
            <w:tcW w:w="709" w:type="dxa"/>
            <w:vAlign w:val="center"/>
          </w:tcPr>
          <w:p w14:paraId="60C57EB5" w14:textId="77777777" w:rsidR="00CB5DCA" w:rsidRPr="00037273" w:rsidRDefault="00CB5DCA" w:rsidP="001110EC">
            <w:pPr>
              <w:jc w:val="center"/>
            </w:pPr>
            <w:r w:rsidRPr="00037273">
              <w:t>58</w:t>
            </w:r>
          </w:p>
        </w:tc>
        <w:tc>
          <w:tcPr>
            <w:tcW w:w="850" w:type="dxa"/>
            <w:vAlign w:val="center"/>
          </w:tcPr>
          <w:p w14:paraId="139ACBCF" w14:textId="77777777" w:rsidR="00CB5DCA" w:rsidRPr="00037273" w:rsidRDefault="00CB5DCA" w:rsidP="001110EC">
            <w:pPr>
              <w:jc w:val="center"/>
            </w:pPr>
            <w:r w:rsidRPr="00037273">
              <w:t>119</w:t>
            </w:r>
          </w:p>
        </w:tc>
        <w:tc>
          <w:tcPr>
            <w:tcW w:w="851" w:type="dxa"/>
            <w:vAlign w:val="center"/>
          </w:tcPr>
          <w:p w14:paraId="348986D0" w14:textId="77777777" w:rsidR="00CB5DCA" w:rsidRPr="00037273" w:rsidRDefault="00CB5DCA" w:rsidP="001110EC">
            <w:pPr>
              <w:jc w:val="center"/>
            </w:pPr>
            <w:r w:rsidRPr="00037273">
              <w:t>180</w:t>
            </w:r>
          </w:p>
        </w:tc>
        <w:tc>
          <w:tcPr>
            <w:tcW w:w="849" w:type="dxa"/>
            <w:vAlign w:val="center"/>
          </w:tcPr>
          <w:p w14:paraId="1B059F66" w14:textId="77777777" w:rsidR="00CB5DCA" w:rsidRPr="00037273" w:rsidRDefault="00CB5DCA" w:rsidP="001110EC">
            <w:pPr>
              <w:jc w:val="center"/>
            </w:pPr>
            <w:r w:rsidRPr="00037273">
              <w:t>219</w:t>
            </w:r>
          </w:p>
        </w:tc>
      </w:tr>
      <w:tr w:rsidR="00CB5DCA" w:rsidRPr="00037273" w14:paraId="1EDED072" w14:textId="77777777" w:rsidTr="001110EC">
        <w:trPr>
          <w:tblCellSpacing w:w="5" w:type="nil"/>
          <w:jc w:val="center"/>
        </w:trPr>
        <w:tc>
          <w:tcPr>
            <w:tcW w:w="540" w:type="dxa"/>
          </w:tcPr>
          <w:p w14:paraId="1C2A02F1" w14:textId="77777777" w:rsidR="00CB5DCA" w:rsidRPr="00037273" w:rsidRDefault="00CB5DCA" w:rsidP="001110EC">
            <w:pPr>
              <w:widowControl w:val="0"/>
              <w:autoSpaceDE w:val="0"/>
              <w:autoSpaceDN w:val="0"/>
              <w:adjustRightInd w:val="0"/>
              <w:jc w:val="center"/>
            </w:pPr>
            <w:r w:rsidRPr="00037273">
              <w:t>17</w:t>
            </w:r>
          </w:p>
        </w:tc>
        <w:tc>
          <w:tcPr>
            <w:tcW w:w="3855" w:type="dxa"/>
          </w:tcPr>
          <w:p w14:paraId="12BF8E7A" w14:textId="77777777" w:rsidR="00CB5DCA" w:rsidRPr="00037273" w:rsidRDefault="00CB5DCA" w:rsidP="001110EC">
            <w:pPr>
              <w:widowControl w:val="0"/>
              <w:autoSpaceDE w:val="0"/>
              <w:autoSpaceDN w:val="0"/>
              <w:adjustRightInd w:val="0"/>
            </w:pPr>
            <w:r w:rsidRPr="00037273">
              <w:t>Количество физических лиц – участников регионального проекта «Популяризация предпринимательства»</w:t>
            </w:r>
          </w:p>
        </w:tc>
        <w:tc>
          <w:tcPr>
            <w:tcW w:w="1275" w:type="dxa"/>
            <w:vAlign w:val="center"/>
          </w:tcPr>
          <w:p w14:paraId="59C99744" w14:textId="77777777" w:rsidR="00CB5DCA" w:rsidRPr="00037273" w:rsidRDefault="00CB5DCA" w:rsidP="001110EC">
            <w:pPr>
              <w:jc w:val="center"/>
            </w:pPr>
            <w:r w:rsidRPr="00037273">
              <w:t xml:space="preserve">Человек </w:t>
            </w:r>
          </w:p>
        </w:tc>
        <w:tc>
          <w:tcPr>
            <w:tcW w:w="709" w:type="dxa"/>
            <w:vAlign w:val="center"/>
          </w:tcPr>
          <w:p w14:paraId="25BCE758" w14:textId="77777777" w:rsidR="00CB5DCA" w:rsidRPr="00037273" w:rsidRDefault="00CB5DCA" w:rsidP="001110EC">
            <w:pPr>
              <w:jc w:val="center"/>
            </w:pPr>
            <w:r w:rsidRPr="00037273">
              <w:t>-</w:t>
            </w:r>
          </w:p>
        </w:tc>
        <w:tc>
          <w:tcPr>
            <w:tcW w:w="709" w:type="dxa"/>
            <w:vAlign w:val="center"/>
          </w:tcPr>
          <w:p w14:paraId="5B03D410" w14:textId="77777777" w:rsidR="00CB5DCA" w:rsidRPr="00037273" w:rsidRDefault="00CB5DCA" w:rsidP="001110EC">
            <w:pPr>
              <w:jc w:val="center"/>
            </w:pPr>
            <w:r w:rsidRPr="00037273">
              <w:t>317</w:t>
            </w:r>
          </w:p>
        </w:tc>
        <w:tc>
          <w:tcPr>
            <w:tcW w:w="850" w:type="dxa"/>
            <w:vAlign w:val="center"/>
          </w:tcPr>
          <w:p w14:paraId="3CEB5363" w14:textId="77777777" w:rsidR="00CB5DCA" w:rsidRPr="00037273" w:rsidRDefault="00CB5DCA" w:rsidP="001110EC">
            <w:pPr>
              <w:jc w:val="center"/>
            </w:pPr>
            <w:r w:rsidRPr="00037273">
              <w:t>653</w:t>
            </w:r>
          </w:p>
        </w:tc>
        <w:tc>
          <w:tcPr>
            <w:tcW w:w="851" w:type="dxa"/>
            <w:vAlign w:val="center"/>
          </w:tcPr>
          <w:p w14:paraId="2AEAD42F" w14:textId="77777777" w:rsidR="00CB5DCA" w:rsidRPr="00037273" w:rsidRDefault="00CB5DCA" w:rsidP="001110EC">
            <w:pPr>
              <w:jc w:val="center"/>
            </w:pPr>
            <w:r w:rsidRPr="00037273">
              <w:t>995</w:t>
            </w:r>
          </w:p>
        </w:tc>
        <w:tc>
          <w:tcPr>
            <w:tcW w:w="849" w:type="dxa"/>
            <w:vAlign w:val="center"/>
          </w:tcPr>
          <w:p w14:paraId="0DDAD30A" w14:textId="77777777" w:rsidR="00CB5DCA" w:rsidRPr="00037273" w:rsidRDefault="00CB5DCA" w:rsidP="001110EC">
            <w:pPr>
              <w:jc w:val="center"/>
            </w:pPr>
            <w:r w:rsidRPr="00037273">
              <w:t>1312</w:t>
            </w:r>
          </w:p>
        </w:tc>
      </w:tr>
      <w:tr w:rsidR="00CB5DCA" w:rsidRPr="00037273" w14:paraId="1AAFED8B" w14:textId="77777777" w:rsidTr="001110EC">
        <w:trPr>
          <w:tblCellSpacing w:w="5" w:type="nil"/>
          <w:jc w:val="center"/>
        </w:trPr>
        <w:tc>
          <w:tcPr>
            <w:tcW w:w="540" w:type="dxa"/>
          </w:tcPr>
          <w:p w14:paraId="64EF6686" w14:textId="77777777" w:rsidR="00CB5DCA" w:rsidRPr="00037273" w:rsidRDefault="00CB5DCA" w:rsidP="001110EC">
            <w:pPr>
              <w:widowControl w:val="0"/>
              <w:autoSpaceDE w:val="0"/>
              <w:autoSpaceDN w:val="0"/>
              <w:adjustRightInd w:val="0"/>
              <w:jc w:val="center"/>
            </w:pPr>
            <w:r w:rsidRPr="00037273">
              <w:t>18</w:t>
            </w:r>
          </w:p>
        </w:tc>
        <w:tc>
          <w:tcPr>
            <w:tcW w:w="3855" w:type="dxa"/>
          </w:tcPr>
          <w:p w14:paraId="4F3D1CF6" w14:textId="77777777" w:rsidR="00CB5DCA" w:rsidRPr="00037273" w:rsidRDefault="00CB5DCA" w:rsidP="001110EC">
            <w:r w:rsidRPr="00037273">
              <w:t>Количество вновь созданных субъектов малого, среднего предпринимательства участниками регионального проекта «Популяризация предпринимательства»</w:t>
            </w:r>
          </w:p>
        </w:tc>
        <w:tc>
          <w:tcPr>
            <w:tcW w:w="1275" w:type="dxa"/>
            <w:vAlign w:val="center"/>
          </w:tcPr>
          <w:p w14:paraId="768CF3FD" w14:textId="77777777" w:rsidR="00CB5DCA" w:rsidRPr="00037273" w:rsidRDefault="00CB5DCA" w:rsidP="001110EC">
            <w:pPr>
              <w:jc w:val="center"/>
            </w:pPr>
            <w:r w:rsidRPr="00037273">
              <w:t xml:space="preserve">Ед. </w:t>
            </w:r>
          </w:p>
        </w:tc>
        <w:tc>
          <w:tcPr>
            <w:tcW w:w="709" w:type="dxa"/>
            <w:vAlign w:val="center"/>
          </w:tcPr>
          <w:p w14:paraId="18791CF6" w14:textId="77777777" w:rsidR="00CB5DCA" w:rsidRPr="00037273" w:rsidRDefault="00CB5DCA" w:rsidP="001110EC">
            <w:pPr>
              <w:jc w:val="center"/>
            </w:pPr>
            <w:r w:rsidRPr="00037273">
              <w:t>-</w:t>
            </w:r>
          </w:p>
        </w:tc>
        <w:tc>
          <w:tcPr>
            <w:tcW w:w="709" w:type="dxa"/>
            <w:vAlign w:val="center"/>
          </w:tcPr>
          <w:p w14:paraId="7958BA24" w14:textId="77777777" w:rsidR="00CB5DCA" w:rsidRPr="00037273" w:rsidRDefault="00CB5DCA" w:rsidP="001110EC">
            <w:pPr>
              <w:jc w:val="center"/>
            </w:pPr>
            <w:r w:rsidRPr="00037273">
              <w:t>6</w:t>
            </w:r>
          </w:p>
        </w:tc>
        <w:tc>
          <w:tcPr>
            <w:tcW w:w="850" w:type="dxa"/>
            <w:vAlign w:val="center"/>
          </w:tcPr>
          <w:p w14:paraId="5BEA00CC" w14:textId="77777777" w:rsidR="00CB5DCA" w:rsidRPr="00037273" w:rsidRDefault="00CB5DCA" w:rsidP="001110EC">
            <w:pPr>
              <w:jc w:val="center"/>
            </w:pPr>
            <w:r w:rsidRPr="00037273">
              <w:t>15</w:t>
            </w:r>
          </w:p>
        </w:tc>
        <w:tc>
          <w:tcPr>
            <w:tcW w:w="851" w:type="dxa"/>
            <w:vAlign w:val="center"/>
          </w:tcPr>
          <w:p w14:paraId="3B2D668E" w14:textId="77777777" w:rsidR="00CB5DCA" w:rsidRPr="00037273" w:rsidRDefault="00CB5DCA" w:rsidP="001110EC">
            <w:pPr>
              <w:jc w:val="center"/>
            </w:pPr>
            <w:r w:rsidRPr="00037273">
              <w:t>24</w:t>
            </w:r>
          </w:p>
        </w:tc>
        <w:tc>
          <w:tcPr>
            <w:tcW w:w="849" w:type="dxa"/>
            <w:vAlign w:val="center"/>
          </w:tcPr>
          <w:p w14:paraId="57C42442" w14:textId="77777777" w:rsidR="00CB5DCA" w:rsidRPr="00037273" w:rsidRDefault="00CB5DCA" w:rsidP="001110EC">
            <w:pPr>
              <w:jc w:val="center"/>
            </w:pPr>
            <w:r w:rsidRPr="00037273">
              <w:t>30</w:t>
            </w:r>
          </w:p>
        </w:tc>
      </w:tr>
    </w:tbl>
    <w:p w14:paraId="6A38A0BF" w14:textId="77777777" w:rsidR="00CB5DCA" w:rsidRPr="00037273" w:rsidRDefault="00CB5DCA" w:rsidP="00CB5DCA">
      <w:pPr>
        <w:widowControl w:val="0"/>
        <w:autoSpaceDE w:val="0"/>
        <w:autoSpaceDN w:val="0"/>
        <w:adjustRightInd w:val="0"/>
        <w:jc w:val="both"/>
        <w:rPr>
          <w:sz w:val="20"/>
          <w:szCs w:val="20"/>
        </w:rPr>
      </w:pPr>
    </w:p>
    <w:p w14:paraId="197BA285" w14:textId="77777777" w:rsidR="00CB5DCA" w:rsidRPr="00037273" w:rsidRDefault="00CB5DCA" w:rsidP="00CB5DCA">
      <w:pPr>
        <w:widowControl w:val="0"/>
        <w:autoSpaceDE w:val="0"/>
        <w:autoSpaceDN w:val="0"/>
        <w:adjustRightInd w:val="0"/>
        <w:ind w:firstLine="708"/>
        <w:jc w:val="both"/>
        <w:rPr>
          <w:bCs/>
          <w:sz w:val="20"/>
          <w:szCs w:val="20"/>
        </w:rPr>
      </w:pPr>
      <w:r w:rsidRPr="00037273">
        <w:rPr>
          <w:sz w:val="20"/>
          <w:szCs w:val="20"/>
        </w:rPr>
        <w:t xml:space="preserve">*Значение показателя будет уточняться в соответствии с реализацией подпрограммы «Развитие малого, среднего предпринимательства и потребительского рынка Ленинградской области» государственной </w:t>
      </w:r>
      <w:r w:rsidRPr="00037273">
        <w:rPr>
          <w:bCs/>
          <w:sz w:val="20"/>
          <w:szCs w:val="20"/>
        </w:rPr>
        <w:t>программы Ленинградской области «Стимулирование экономической активности Ленинградской области».</w:t>
      </w:r>
    </w:p>
    <w:p w14:paraId="371687B5" w14:textId="77777777" w:rsidR="00CB5DCA" w:rsidRPr="00037273" w:rsidRDefault="00CB5DCA" w:rsidP="00CB5DCA">
      <w:pPr>
        <w:widowControl w:val="0"/>
        <w:autoSpaceDE w:val="0"/>
        <w:autoSpaceDN w:val="0"/>
        <w:adjustRightInd w:val="0"/>
        <w:jc w:val="both"/>
        <w:sectPr w:rsidR="00CB5DCA" w:rsidRPr="00037273" w:rsidSect="009628FE">
          <w:pgSz w:w="11906" w:h="16838"/>
          <w:pgMar w:top="850" w:right="1134" w:bottom="1701" w:left="1134" w:header="709" w:footer="709" w:gutter="0"/>
          <w:pgNumType w:start="1"/>
          <w:cols w:space="708"/>
          <w:docGrid w:linePitch="360"/>
        </w:sectPr>
      </w:pPr>
    </w:p>
    <w:tbl>
      <w:tblPr>
        <w:tblW w:w="15559" w:type="dxa"/>
        <w:tblLook w:val="04A0" w:firstRow="1" w:lastRow="0" w:firstColumn="1" w:lastColumn="0" w:noHBand="0" w:noVBand="1"/>
      </w:tblPr>
      <w:tblGrid>
        <w:gridCol w:w="8897"/>
        <w:gridCol w:w="6662"/>
      </w:tblGrid>
      <w:tr w:rsidR="00CB5DCA" w:rsidRPr="00037273" w14:paraId="06933D91" w14:textId="77777777" w:rsidTr="001110EC">
        <w:tc>
          <w:tcPr>
            <w:tcW w:w="8897" w:type="dxa"/>
            <w:shd w:val="clear" w:color="auto" w:fill="auto"/>
          </w:tcPr>
          <w:p w14:paraId="7660F7DA" w14:textId="77777777" w:rsidR="00CB5DCA" w:rsidRPr="00037273" w:rsidRDefault="00CB5DCA" w:rsidP="001110EC">
            <w:pPr>
              <w:widowControl w:val="0"/>
              <w:autoSpaceDE w:val="0"/>
              <w:autoSpaceDN w:val="0"/>
              <w:adjustRightInd w:val="0"/>
              <w:ind w:firstLine="540"/>
              <w:jc w:val="right"/>
            </w:pPr>
          </w:p>
        </w:tc>
        <w:tc>
          <w:tcPr>
            <w:tcW w:w="6662" w:type="dxa"/>
            <w:shd w:val="clear" w:color="auto" w:fill="auto"/>
          </w:tcPr>
          <w:p w14:paraId="011162E1" w14:textId="77777777" w:rsidR="00CB5DCA" w:rsidRPr="00037273" w:rsidRDefault="00CB5DCA" w:rsidP="001110EC">
            <w:pPr>
              <w:widowControl w:val="0"/>
              <w:autoSpaceDE w:val="0"/>
              <w:autoSpaceDN w:val="0"/>
              <w:adjustRightInd w:val="0"/>
              <w:ind w:firstLine="540"/>
              <w:jc w:val="right"/>
            </w:pPr>
            <w:r w:rsidRPr="00037273">
              <w:t>ПРИЛОЖЕНИЕ 3</w:t>
            </w:r>
          </w:p>
          <w:p w14:paraId="130B0ECF" w14:textId="77777777" w:rsidR="00CB5DCA" w:rsidRPr="00037273" w:rsidRDefault="00CB5DCA" w:rsidP="001110EC">
            <w:pPr>
              <w:widowControl w:val="0"/>
              <w:autoSpaceDE w:val="0"/>
              <w:autoSpaceDN w:val="0"/>
              <w:adjustRightInd w:val="0"/>
              <w:ind w:firstLine="540"/>
              <w:jc w:val="right"/>
            </w:pPr>
            <w:r w:rsidRPr="00037273">
              <w:t xml:space="preserve">к муниципальной программе муниципального образования Ломоносовский муниципальный район Ленинградской области </w:t>
            </w:r>
          </w:p>
          <w:p w14:paraId="2A43D01A" w14:textId="77777777" w:rsidR="00CB5DCA" w:rsidRPr="00037273" w:rsidRDefault="00CB5DCA" w:rsidP="001110EC">
            <w:pPr>
              <w:widowControl w:val="0"/>
              <w:autoSpaceDE w:val="0"/>
              <w:autoSpaceDN w:val="0"/>
              <w:adjustRightInd w:val="0"/>
              <w:ind w:firstLine="540"/>
              <w:jc w:val="right"/>
            </w:pPr>
            <w:r w:rsidRPr="00037273">
              <w:t>«Развитие малого и среднего предпринимательства в Ломоносовском муниципальном районе»</w:t>
            </w:r>
          </w:p>
        </w:tc>
      </w:tr>
    </w:tbl>
    <w:p w14:paraId="59ADA3C7" w14:textId="77777777" w:rsidR="00CB5DCA" w:rsidRPr="00037273" w:rsidRDefault="00CB5DCA" w:rsidP="00CB5DCA">
      <w:pPr>
        <w:widowControl w:val="0"/>
        <w:autoSpaceDE w:val="0"/>
        <w:autoSpaceDN w:val="0"/>
        <w:adjustRightInd w:val="0"/>
        <w:ind w:firstLine="540"/>
        <w:jc w:val="right"/>
      </w:pPr>
    </w:p>
    <w:p w14:paraId="7570DF0C" w14:textId="77777777" w:rsidR="00CB5DCA" w:rsidRPr="00037273" w:rsidRDefault="00CB5DCA" w:rsidP="00CB5DCA">
      <w:pPr>
        <w:widowControl w:val="0"/>
        <w:autoSpaceDE w:val="0"/>
        <w:autoSpaceDN w:val="0"/>
        <w:adjustRightInd w:val="0"/>
        <w:jc w:val="center"/>
        <w:rPr>
          <w:b/>
        </w:rPr>
      </w:pPr>
      <w:bookmarkStart w:id="4" w:name="Par426"/>
      <w:bookmarkEnd w:id="4"/>
      <w:r w:rsidRPr="00037273">
        <w:rPr>
          <w:b/>
        </w:rPr>
        <w:t>Сведения</w:t>
      </w:r>
    </w:p>
    <w:p w14:paraId="0629B81D" w14:textId="77777777" w:rsidR="00CB5DCA" w:rsidRPr="00037273" w:rsidRDefault="00CB5DCA" w:rsidP="00CB5DCA">
      <w:pPr>
        <w:widowControl w:val="0"/>
        <w:autoSpaceDE w:val="0"/>
        <w:autoSpaceDN w:val="0"/>
        <w:adjustRightInd w:val="0"/>
        <w:jc w:val="center"/>
        <w:rPr>
          <w:b/>
        </w:rPr>
      </w:pPr>
      <w:r w:rsidRPr="00037273">
        <w:rPr>
          <w:b/>
        </w:rPr>
        <w:t>о порядке сбора информации и методике расчета показателя</w:t>
      </w:r>
    </w:p>
    <w:p w14:paraId="0988E19E" w14:textId="77777777" w:rsidR="00CB5DCA" w:rsidRPr="00037273" w:rsidRDefault="00CB5DCA" w:rsidP="00CB5DCA">
      <w:pPr>
        <w:widowControl w:val="0"/>
        <w:autoSpaceDE w:val="0"/>
        <w:autoSpaceDN w:val="0"/>
        <w:adjustRightInd w:val="0"/>
        <w:jc w:val="center"/>
        <w:rPr>
          <w:b/>
        </w:rPr>
      </w:pPr>
      <w:r w:rsidRPr="00037273">
        <w:rPr>
          <w:b/>
        </w:rPr>
        <w:t>(индикатора) муниципальной программы</w:t>
      </w:r>
    </w:p>
    <w:p w14:paraId="63441CE6" w14:textId="77777777" w:rsidR="00CB5DCA" w:rsidRPr="00037273" w:rsidRDefault="00CB5DCA" w:rsidP="00CB5DCA">
      <w:pPr>
        <w:widowControl w:val="0"/>
        <w:autoSpaceDE w:val="0"/>
        <w:autoSpaceDN w:val="0"/>
        <w:adjustRightInd w:val="0"/>
        <w:ind w:firstLine="540"/>
        <w:jc w:val="both"/>
      </w:pPr>
    </w:p>
    <w:tbl>
      <w:tblPr>
        <w:tblW w:w="16019"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4536"/>
        <w:gridCol w:w="1276"/>
        <w:gridCol w:w="1984"/>
        <w:gridCol w:w="1287"/>
        <w:gridCol w:w="2824"/>
        <w:gridCol w:w="1843"/>
        <w:gridCol w:w="1843"/>
      </w:tblGrid>
      <w:tr w:rsidR="00CB5DCA" w:rsidRPr="00037273" w14:paraId="63D9177A" w14:textId="77777777" w:rsidTr="001110EC">
        <w:trPr>
          <w:trHeight w:val="1120"/>
          <w:tblCellSpacing w:w="5" w:type="nil"/>
        </w:trPr>
        <w:tc>
          <w:tcPr>
            <w:tcW w:w="426" w:type="dxa"/>
            <w:vAlign w:val="center"/>
          </w:tcPr>
          <w:p w14:paraId="47158DBA" w14:textId="77777777" w:rsidR="00CB5DCA" w:rsidRPr="00037273" w:rsidRDefault="00CB5DCA" w:rsidP="001110EC">
            <w:pPr>
              <w:widowControl w:val="0"/>
              <w:autoSpaceDE w:val="0"/>
              <w:autoSpaceDN w:val="0"/>
              <w:adjustRightInd w:val="0"/>
              <w:jc w:val="center"/>
            </w:pPr>
            <w:r w:rsidRPr="00037273">
              <w:t xml:space="preserve">N </w:t>
            </w:r>
            <w:r w:rsidRPr="00037273">
              <w:br/>
              <w:t>п/п</w:t>
            </w:r>
          </w:p>
        </w:tc>
        <w:tc>
          <w:tcPr>
            <w:tcW w:w="4536" w:type="dxa"/>
            <w:vAlign w:val="center"/>
          </w:tcPr>
          <w:p w14:paraId="20EB012C" w14:textId="77777777" w:rsidR="00CB5DCA" w:rsidRPr="00037273" w:rsidRDefault="00CB5DCA" w:rsidP="001110EC">
            <w:pPr>
              <w:widowControl w:val="0"/>
              <w:autoSpaceDE w:val="0"/>
              <w:autoSpaceDN w:val="0"/>
              <w:adjustRightInd w:val="0"/>
              <w:jc w:val="center"/>
            </w:pPr>
            <w:r w:rsidRPr="00037273">
              <w:t>Наименование</w:t>
            </w:r>
            <w:r w:rsidRPr="00037273">
              <w:br/>
              <w:t xml:space="preserve"> показателя</w:t>
            </w:r>
          </w:p>
        </w:tc>
        <w:tc>
          <w:tcPr>
            <w:tcW w:w="1276" w:type="dxa"/>
            <w:vAlign w:val="center"/>
          </w:tcPr>
          <w:p w14:paraId="7298BE56" w14:textId="77777777" w:rsidR="00CB5DCA" w:rsidRPr="00037273" w:rsidRDefault="00CB5DCA" w:rsidP="001110EC">
            <w:pPr>
              <w:widowControl w:val="0"/>
              <w:autoSpaceDE w:val="0"/>
              <w:autoSpaceDN w:val="0"/>
              <w:adjustRightInd w:val="0"/>
              <w:jc w:val="center"/>
            </w:pPr>
            <w:r w:rsidRPr="00037273">
              <w:t xml:space="preserve">Ед. </w:t>
            </w:r>
            <w:r w:rsidRPr="00037273">
              <w:br/>
              <w:t>изм.</w:t>
            </w:r>
          </w:p>
        </w:tc>
        <w:tc>
          <w:tcPr>
            <w:tcW w:w="1984" w:type="dxa"/>
            <w:vAlign w:val="center"/>
          </w:tcPr>
          <w:p w14:paraId="68CAE2C6" w14:textId="77777777" w:rsidR="00CB5DCA" w:rsidRPr="00037273" w:rsidRDefault="00CB5DCA" w:rsidP="001110EC">
            <w:pPr>
              <w:widowControl w:val="0"/>
              <w:autoSpaceDE w:val="0"/>
              <w:autoSpaceDN w:val="0"/>
              <w:adjustRightInd w:val="0"/>
              <w:jc w:val="center"/>
            </w:pPr>
            <w:r w:rsidRPr="00037273">
              <w:t xml:space="preserve">Определение  </w:t>
            </w:r>
            <w:r w:rsidRPr="00037273">
              <w:br/>
              <w:t xml:space="preserve">показателя   </w:t>
            </w:r>
            <w:r w:rsidRPr="00037273">
              <w:br/>
            </w:r>
          </w:p>
        </w:tc>
        <w:tc>
          <w:tcPr>
            <w:tcW w:w="1287" w:type="dxa"/>
            <w:vAlign w:val="center"/>
          </w:tcPr>
          <w:p w14:paraId="4A6AB7BF" w14:textId="77777777" w:rsidR="00CB5DCA" w:rsidRPr="00037273" w:rsidRDefault="00CB5DCA" w:rsidP="001110EC">
            <w:pPr>
              <w:widowControl w:val="0"/>
              <w:autoSpaceDE w:val="0"/>
              <w:autoSpaceDN w:val="0"/>
              <w:adjustRightInd w:val="0"/>
              <w:jc w:val="center"/>
            </w:pPr>
            <w:r w:rsidRPr="00037273">
              <w:t xml:space="preserve">Времен- </w:t>
            </w:r>
            <w:r w:rsidRPr="00037273">
              <w:br/>
              <w:t xml:space="preserve">ные     </w:t>
            </w:r>
            <w:r w:rsidRPr="00037273">
              <w:br/>
              <w:t>характе-</w:t>
            </w:r>
            <w:r w:rsidRPr="00037273">
              <w:br/>
              <w:t xml:space="preserve">ристики </w:t>
            </w:r>
            <w:r w:rsidRPr="00037273">
              <w:br/>
            </w:r>
          </w:p>
        </w:tc>
        <w:tc>
          <w:tcPr>
            <w:tcW w:w="2824" w:type="dxa"/>
            <w:vAlign w:val="center"/>
          </w:tcPr>
          <w:p w14:paraId="7B17F0DA" w14:textId="77777777" w:rsidR="00CB5DCA" w:rsidRPr="00037273" w:rsidRDefault="00CB5DCA" w:rsidP="001110EC">
            <w:pPr>
              <w:widowControl w:val="0"/>
              <w:autoSpaceDE w:val="0"/>
              <w:autoSpaceDN w:val="0"/>
              <w:adjustRightInd w:val="0"/>
              <w:jc w:val="center"/>
            </w:pPr>
            <w:r w:rsidRPr="00037273">
              <w:t xml:space="preserve">Алгоритм  </w:t>
            </w:r>
            <w:r w:rsidRPr="00037273">
              <w:br/>
              <w:t>формирования</w:t>
            </w:r>
            <w:r w:rsidRPr="00037273">
              <w:br/>
              <w:t xml:space="preserve"> (формула)  </w:t>
            </w:r>
            <w:r w:rsidRPr="00037273">
              <w:br/>
              <w:t>показателя и</w:t>
            </w:r>
            <w:r w:rsidRPr="00037273">
              <w:br/>
              <w:t>методические</w:t>
            </w:r>
            <w:r w:rsidRPr="00037273">
              <w:br/>
              <w:t xml:space="preserve"> пояснения  </w:t>
            </w:r>
            <w:r w:rsidRPr="00037273">
              <w:br/>
            </w:r>
          </w:p>
        </w:tc>
        <w:tc>
          <w:tcPr>
            <w:tcW w:w="1843" w:type="dxa"/>
            <w:vAlign w:val="center"/>
          </w:tcPr>
          <w:p w14:paraId="607FCC8F" w14:textId="77777777" w:rsidR="00CB5DCA" w:rsidRPr="00037273" w:rsidRDefault="00CB5DCA" w:rsidP="001110EC">
            <w:pPr>
              <w:widowControl w:val="0"/>
              <w:autoSpaceDE w:val="0"/>
              <w:autoSpaceDN w:val="0"/>
              <w:adjustRightInd w:val="0"/>
              <w:jc w:val="center"/>
            </w:pPr>
            <w:r w:rsidRPr="00037273">
              <w:t xml:space="preserve">Метод сбора </w:t>
            </w:r>
            <w:r w:rsidRPr="00037273">
              <w:br/>
              <w:t>и номер</w:t>
            </w:r>
            <w:r w:rsidRPr="00037273">
              <w:br/>
              <w:t>формы отчетности</w:t>
            </w:r>
            <w:r w:rsidRPr="00037273">
              <w:br/>
            </w:r>
          </w:p>
        </w:tc>
        <w:tc>
          <w:tcPr>
            <w:tcW w:w="1843" w:type="dxa"/>
            <w:vAlign w:val="center"/>
          </w:tcPr>
          <w:p w14:paraId="21D78369" w14:textId="77777777" w:rsidR="00CB5DCA" w:rsidRPr="00037273" w:rsidRDefault="00CB5DCA" w:rsidP="001110EC">
            <w:pPr>
              <w:widowControl w:val="0"/>
              <w:autoSpaceDE w:val="0"/>
              <w:autoSpaceDN w:val="0"/>
              <w:adjustRightInd w:val="0"/>
              <w:jc w:val="center"/>
            </w:pPr>
            <w:r w:rsidRPr="00037273">
              <w:t>Объект</w:t>
            </w:r>
            <w:r w:rsidRPr="00037273">
              <w:br/>
              <w:t>наблюдения</w:t>
            </w:r>
          </w:p>
        </w:tc>
      </w:tr>
      <w:tr w:rsidR="00CB5DCA" w:rsidRPr="00037273" w14:paraId="3EAEFDA7" w14:textId="77777777" w:rsidTr="001110EC">
        <w:trPr>
          <w:tblCellSpacing w:w="5" w:type="nil"/>
        </w:trPr>
        <w:tc>
          <w:tcPr>
            <w:tcW w:w="426" w:type="dxa"/>
          </w:tcPr>
          <w:p w14:paraId="1A669656" w14:textId="77777777" w:rsidR="00CB5DCA" w:rsidRPr="00037273" w:rsidRDefault="00CB5DCA" w:rsidP="001110EC">
            <w:pPr>
              <w:widowControl w:val="0"/>
              <w:autoSpaceDE w:val="0"/>
              <w:autoSpaceDN w:val="0"/>
              <w:adjustRightInd w:val="0"/>
              <w:jc w:val="center"/>
            </w:pPr>
            <w:r w:rsidRPr="00037273">
              <w:t>1</w:t>
            </w:r>
          </w:p>
        </w:tc>
        <w:tc>
          <w:tcPr>
            <w:tcW w:w="4536" w:type="dxa"/>
          </w:tcPr>
          <w:p w14:paraId="6CA2341C" w14:textId="77777777" w:rsidR="00CB5DCA" w:rsidRPr="00037273" w:rsidRDefault="00CB5DCA" w:rsidP="001110EC">
            <w:pPr>
              <w:widowControl w:val="0"/>
              <w:autoSpaceDE w:val="0"/>
              <w:autoSpaceDN w:val="0"/>
              <w:adjustRightInd w:val="0"/>
              <w:jc w:val="center"/>
            </w:pPr>
            <w:r w:rsidRPr="00037273">
              <w:t>2</w:t>
            </w:r>
          </w:p>
        </w:tc>
        <w:tc>
          <w:tcPr>
            <w:tcW w:w="1276" w:type="dxa"/>
            <w:vAlign w:val="center"/>
          </w:tcPr>
          <w:p w14:paraId="25B61254" w14:textId="77777777" w:rsidR="00CB5DCA" w:rsidRPr="00037273" w:rsidRDefault="00CB5DCA" w:rsidP="001110EC">
            <w:pPr>
              <w:widowControl w:val="0"/>
              <w:autoSpaceDE w:val="0"/>
              <w:autoSpaceDN w:val="0"/>
              <w:adjustRightInd w:val="0"/>
              <w:jc w:val="center"/>
            </w:pPr>
            <w:r w:rsidRPr="00037273">
              <w:t>3</w:t>
            </w:r>
          </w:p>
        </w:tc>
        <w:tc>
          <w:tcPr>
            <w:tcW w:w="1984" w:type="dxa"/>
          </w:tcPr>
          <w:p w14:paraId="54E9F99B" w14:textId="77777777" w:rsidR="00CB5DCA" w:rsidRPr="00037273" w:rsidRDefault="00CB5DCA" w:rsidP="001110EC">
            <w:pPr>
              <w:widowControl w:val="0"/>
              <w:autoSpaceDE w:val="0"/>
              <w:autoSpaceDN w:val="0"/>
              <w:adjustRightInd w:val="0"/>
              <w:jc w:val="center"/>
            </w:pPr>
            <w:r w:rsidRPr="00037273">
              <w:t>4</w:t>
            </w:r>
          </w:p>
        </w:tc>
        <w:tc>
          <w:tcPr>
            <w:tcW w:w="1287" w:type="dxa"/>
          </w:tcPr>
          <w:p w14:paraId="2F198806" w14:textId="77777777" w:rsidR="00CB5DCA" w:rsidRPr="00037273" w:rsidRDefault="00CB5DCA" w:rsidP="001110EC">
            <w:pPr>
              <w:widowControl w:val="0"/>
              <w:autoSpaceDE w:val="0"/>
              <w:autoSpaceDN w:val="0"/>
              <w:adjustRightInd w:val="0"/>
              <w:jc w:val="center"/>
            </w:pPr>
            <w:r w:rsidRPr="00037273">
              <w:t>5</w:t>
            </w:r>
          </w:p>
        </w:tc>
        <w:tc>
          <w:tcPr>
            <w:tcW w:w="2824" w:type="dxa"/>
          </w:tcPr>
          <w:p w14:paraId="01842A6C" w14:textId="77777777" w:rsidR="00CB5DCA" w:rsidRPr="00037273" w:rsidRDefault="00CB5DCA" w:rsidP="001110EC">
            <w:pPr>
              <w:widowControl w:val="0"/>
              <w:autoSpaceDE w:val="0"/>
              <w:autoSpaceDN w:val="0"/>
              <w:adjustRightInd w:val="0"/>
              <w:jc w:val="center"/>
            </w:pPr>
            <w:r w:rsidRPr="00037273">
              <w:t>6</w:t>
            </w:r>
          </w:p>
        </w:tc>
        <w:tc>
          <w:tcPr>
            <w:tcW w:w="1843" w:type="dxa"/>
          </w:tcPr>
          <w:p w14:paraId="465C155A" w14:textId="77777777" w:rsidR="00CB5DCA" w:rsidRPr="00037273" w:rsidRDefault="00CB5DCA" w:rsidP="001110EC">
            <w:pPr>
              <w:widowControl w:val="0"/>
              <w:autoSpaceDE w:val="0"/>
              <w:autoSpaceDN w:val="0"/>
              <w:adjustRightInd w:val="0"/>
              <w:jc w:val="center"/>
            </w:pPr>
            <w:r w:rsidRPr="00037273">
              <w:t>8</w:t>
            </w:r>
          </w:p>
        </w:tc>
        <w:tc>
          <w:tcPr>
            <w:tcW w:w="1843" w:type="dxa"/>
          </w:tcPr>
          <w:p w14:paraId="55ABE64D" w14:textId="77777777" w:rsidR="00CB5DCA" w:rsidRPr="00037273" w:rsidRDefault="00CB5DCA" w:rsidP="001110EC">
            <w:pPr>
              <w:widowControl w:val="0"/>
              <w:autoSpaceDE w:val="0"/>
              <w:autoSpaceDN w:val="0"/>
              <w:adjustRightInd w:val="0"/>
              <w:jc w:val="center"/>
            </w:pPr>
            <w:r w:rsidRPr="00037273">
              <w:t>9</w:t>
            </w:r>
          </w:p>
        </w:tc>
      </w:tr>
      <w:tr w:rsidR="00CB5DCA" w:rsidRPr="00037273" w14:paraId="5AB61A5A" w14:textId="77777777" w:rsidTr="001110EC">
        <w:trPr>
          <w:trHeight w:val="320"/>
          <w:tblCellSpacing w:w="5" w:type="nil"/>
        </w:trPr>
        <w:tc>
          <w:tcPr>
            <w:tcW w:w="426" w:type="dxa"/>
          </w:tcPr>
          <w:p w14:paraId="5A45B5CD" w14:textId="77777777" w:rsidR="00CB5DCA" w:rsidRPr="00037273" w:rsidRDefault="00CB5DCA" w:rsidP="001110EC">
            <w:pPr>
              <w:widowControl w:val="0"/>
              <w:autoSpaceDE w:val="0"/>
              <w:autoSpaceDN w:val="0"/>
              <w:adjustRightInd w:val="0"/>
            </w:pPr>
            <w:r w:rsidRPr="00037273">
              <w:t xml:space="preserve"> 1 </w:t>
            </w:r>
          </w:p>
        </w:tc>
        <w:tc>
          <w:tcPr>
            <w:tcW w:w="4536" w:type="dxa"/>
          </w:tcPr>
          <w:p w14:paraId="3F5C53E9" w14:textId="77777777" w:rsidR="00CB5DCA" w:rsidRPr="00037273" w:rsidRDefault="00CB5DCA" w:rsidP="001110EC">
            <w:pPr>
              <w:widowControl w:val="0"/>
              <w:autoSpaceDE w:val="0"/>
              <w:autoSpaceDN w:val="0"/>
              <w:adjustRightInd w:val="0"/>
              <w:rPr>
                <w:u w:val="single"/>
              </w:rPr>
            </w:pPr>
            <w:r w:rsidRPr="00037273">
              <w:t>Число субъектов малого и среднего предпринимательства в расчете на 10 тыс. человек населения</w:t>
            </w:r>
          </w:p>
        </w:tc>
        <w:tc>
          <w:tcPr>
            <w:tcW w:w="1276" w:type="dxa"/>
            <w:vAlign w:val="center"/>
          </w:tcPr>
          <w:p w14:paraId="540BF4B3" w14:textId="77777777" w:rsidR="00CB5DCA" w:rsidRPr="00037273" w:rsidRDefault="00CB5DCA" w:rsidP="001110EC">
            <w:pPr>
              <w:widowControl w:val="0"/>
              <w:autoSpaceDE w:val="0"/>
              <w:autoSpaceDN w:val="0"/>
              <w:adjustRightInd w:val="0"/>
              <w:jc w:val="center"/>
            </w:pPr>
            <w:r w:rsidRPr="00037273">
              <w:t>единиц</w:t>
            </w:r>
          </w:p>
        </w:tc>
        <w:tc>
          <w:tcPr>
            <w:tcW w:w="1984" w:type="dxa"/>
          </w:tcPr>
          <w:p w14:paraId="69B755CF" w14:textId="77777777" w:rsidR="00CB5DCA" w:rsidRPr="00037273" w:rsidRDefault="00CB5DCA" w:rsidP="001110EC">
            <w:pPr>
              <w:widowControl w:val="0"/>
              <w:autoSpaceDE w:val="0"/>
              <w:autoSpaceDN w:val="0"/>
              <w:adjustRightInd w:val="0"/>
            </w:pPr>
            <w:r w:rsidRPr="00037273">
              <w:t>Отражает общее количество субъектов МиСБ на 10 тысяч человек населения</w:t>
            </w:r>
          </w:p>
        </w:tc>
        <w:tc>
          <w:tcPr>
            <w:tcW w:w="1287" w:type="dxa"/>
          </w:tcPr>
          <w:p w14:paraId="3963DDC9" w14:textId="77777777" w:rsidR="00CB5DCA" w:rsidRPr="00037273" w:rsidRDefault="00CB5DCA" w:rsidP="001110EC">
            <w:pPr>
              <w:widowControl w:val="0"/>
              <w:autoSpaceDE w:val="0"/>
              <w:autoSpaceDN w:val="0"/>
              <w:adjustRightInd w:val="0"/>
            </w:pPr>
            <w:r w:rsidRPr="00037273">
              <w:t>Ежегодно</w:t>
            </w:r>
          </w:p>
        </w:tc>
        <w:tc>
          <w:tcPr>
            <w:tcW w:w="2824" w:type="dxa"/>
          </w:tcPr>
          <w:p w14:paraId="47403DF6" w14:textId="77777777" w:rsidR="00CB5DCA" w:rsidRPr="00037273" w:rsidRDefault="00CB5DCA" w:rsidP="001110EC">
            <w:pPr>
              <w:widowControl w:val="0"/>
              <w:autoSpaceDE w:val="0"/>
              <w:autoSpaceDN w:val="0"/>
              <w:adjustRightInd w:val="0"/>
            </w:pPr>
            <w:r w:rsidRPr="00037273">
              <w:t xml:space="preserve">В соответствии с </w:t>
            </w:r>
            <w:hyperlink r:id="rId12" w:history="1">
              <w:r w:rsidRPr="00037273">
                <w:t>указом</w:t>
              </w:r>
            </w:hyperlink>
            <w:r w:rsidRPr="00037273">
              <w:t xml:space="preserve"> Президента Российской Федерации от 28.04.2008 № 607, принятыми в соответствии с ним нормативными документами</w:t>
            </w:r>
          </w:p>
        </w:tc>
        <w:tc>
          <w:tcPr>
            <w:tcW w:w="1843" w:type="dxa"/>
          </w:tcPr>
          <w:p w14:paraId="0695ED53" w14:textId="77777777" w:rsidR="00CB5DCA" w:rsidRPr="00037273" w:rsidRDefault="00CB5DCA" w:rsidP="001110EC">
            <w:pPr>
              <w:widowControl w:val="0"/>
              <w:autoSpaceDE w:val="0"/>
              <w:autoSpaceDN w:val="0"/>
              <w:adjustRightInd w:val="0"/>
            </w:pPr>
            <w:r w:rsidRPr="00037273">
              <w:t>Официальная статистика Петростата, ежегодный статистический сборник Петростата</w:t>
            </w:r>
          </w:p>
        </w:tc>
        <w:tc>
          <w:tcPr>
            <w:tcW w:w="1843" w:type="dxa"/>
          </w:tcPr>
          <w:p w14:paraId="40BE2C4B" w14:textId="77777777" w:rsidR="00CB5DCA" w:rsidRPr="00037273" w:rsidRDefault="00CB5DCA" w:rsidP="001110EC">
            <w:pPr>
              <w:widowControl w:val="0"/>
              <w:autoSpaceDE w:val="0"/>
              <w:autoSpaceDN w:val="0"/>
              <w:adjustRightInd w:val="0"/>
            </w:pPr>
            <w:r w:rsidRPr="00037273">
              <w:t>Субъекты малого и среднего предпринима-тельства, общее число жителей района</w:t>
            </w:r>
          </w:p>
        </w:tc>
      </w:tr>
      <w:tr w:rsidR="00CB5DCA" w:rsidRPr="00037273" w14:paraId="7B81332E" w14:textId="77777777" w:rsidTr="001110EC">
        <w:trPr>
          <w:trHeight w:val="320"/>
          <w:tblCellSpacing w:w="5" w:type="nil"/>
        </w:trPr>
        <w:tc>
          <w:tcPr>
            <w:tcW w:w="426" w:type="dxa"/>
          </w:tcPr>
          <w:p w14:paraId="171DD81F" w14:textId="77777777" w:rsidR="00CB5DCA" w:rsidRPr="00037273" w:rsidRDefault="00CB5DCA" w:rsidP="001110EC">
            <w:pPr>
              <w:widowControl w:val="0"/>
              <w:autoSpaceDE w:val="0"/>
              <w:autoSpaceDN w:val="0"/>
              <w:adjustRightInd w:val="0"/>
            </w:pPr>
            <w:r w:rsidRPr="00037273">
              <w:t>2</w:t>
            </w:r>
          </w:p>
        </w:tc>
        <w:tc>
          <w:tcPr>
            <w:tcW w:w="4536" w:type="dxa"/>
          </w:tcPr>
          <w:p w14:paraId="6EF8E68A" w14:textId="77777777" w:rsidR="00CB5DCA" w:rsidRPr="00037273" w:rsidRDefault="00CB5DCA" w:rsidP="001110EC">
            <w:pPr>
              <w:widowControl w:val="0"/>
              <w:autoSpaceDE w:val="0"/>
              <w:autoSpaceDN w:val="0"/>
              <w:adjustRightInd w:val="0"/>
            </w:pPr>
            <w:r w:rsidRPr="0003727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vAlign w:val="center"/>
          </w:tcPr>
          <w:p w14:paraId="5DB12EB2" w14:textId="77777777" w:rsidR="00CB5DCA" w:rsidRPr="00037273" w:rsidRDefault="00CB5DCA" w:rsidP="001110EC">
            <w:pPr>
              <w:widowControl w:val="0"/>
              <w:autoSpaceDE w:val="0"/>
              <w:autoSpaceDN w:val="0"/>
              <w:adjustRightInd w:val="0"/>
              <w:jc w:val="center"/>
            </w:pPr>
            <w:r w:rsidRPr="00037273">
              <w:t>проценты</w:t>
            </w:r>
          </w:p>
        </w:tc>
        <w:tc>
          <w:tcPr>
            <w:tcW w:w="1984" w:type="dxa"/>
          </w:tcPr>
          <w:p w14:paraId="71595886" w14:textId="77777777" w:rsidR="00CB5DCA" w:rsidRPr="00037273" w:rsidRDefault="00CB5DCA" w:rsidP="001110EC">
            <w:pPr>
              <w:widowControl w:val="0"/>
              <w:autoSpaceDE w:val="0"/>
              <w:autoSpaceDN w:val="0"/>
              <w:adjustRightInd w:val="0"/>
            </w:pPr>
            <w:r w:rsidRPr="00037273">
              <w:t xml:space="preserve">Отражает долю среднесписочной численности работников (без внешних совместителей) </w:t>
            </w:r>
            <w:r w:rsidRPr="00037273">
              <w:lastRenderedPageBreak/>
              <w:t>малых и средних предприятий в среднесписочной численности работников (без внешних совместителей) всех предприятий и организаций (в процентах)</w:t>
            </w:r>
          </w:p>
        </w:tc>
        <w:tc>
          <w:tcPr>
            <w:tcW w:w="1287" w:type="dxa"/>
          </w:tcPr>
          <w:p w14:paraId="0BA6022C" w14:textId="77777777" w:rsidR="00CB5DCA" w:rsidRPr="00037273" w:rsidRDefault="00CB5DCA" w:rsidP="001110EC">
            <w:pPr>
              <w:widowControl w:val="0"/>
              <w:autoSpaceDE w:val="0"/>
              <w:autoSpaceDN w:val="0"/>
              <w:adjustRightInd w:val="0"/>
            </w:pPr>
            <w:r w:rsidRPr="00037273">
              <w:lastRenderedPageBreak/>
              <w:t>Ежегодно</w:t>
            </w:r>
          </w:p>
        </w:tc>
        <w:tc>
          <w:tcPr>
            <w:tcW w:w="2824" w:type="dxa"/>
          </w:tcPr>
          <w:p w14:paraId="7AADFE44" w14:textId="77777777" w:rsidR="00CB5DCA" w:rsidRPr="00037273" w:rsidRDefault="00CB5DCA" w:rsidP="001110EC">
            <w:pPr>
              <w:widowControl w:val="0"/>
              <w:autoSpaceDE w:val="0"/>
              <w:autoSpaceDN w:val="0"/>
              <w:adjustRightInd w:val="0"/>
            </w:pPr>
            <w:r w:rsidRPr="00037273">
              <w:t xml:space="preserve">В соответствии с </w:t>
            </w:r>
            <w:hyperlink r:id="rId13" w:history="1">
              <w:r w:rsidRPr="00037273">
                <w:t>указом</w:t>
              </w:r>
            </w:hyperlink>
            <w:r w:rsidRPr="00037273">
              <w:t xml:space="preserve"> Президента Российской Федерации от 28.04.2008 № 607, принятыми в соответствии с ним нормативными </w:t>
            </w:r>
            <w:r w:rsidRPr="00037273">
              <w:lastRenderedPageBreak/>
              <w:t>документами</w:t>
            </w:r>
          </w:p>
        </w:tc>
        <w:tc>
          <w:tcPr>
            <w:tcW w:w="1843" w:type="dxa"/>
          </w:tcPr>
          <w:p w14:paraId="00005DF5" w14:textId="77777777" w:rsidR="00CB5DCA" w:rsidRPr="00037273" w:rsidRDefault="00CB5DCA" w:rsidP="001110EC">
            <w:pPr>
              <w:widowControl w:val="0"/>
              <w:autoSpaceDE w:val="0"/>
              <w:autoSpaceDN w:val="0"/>
              <w:adjustRightInd w:val="0"/>
            </w:pPr>
            <w:r w:rsidRPr="00037273">
              <w:lastRenderedPageBreak/>
              <w:t xml:space="preserve">Официальная статистика Петростата, ежегодный статистический сборник </w:t>
            </w:r>
            <w:r w:rsidRPr="00037273">
              <w:lastRenderedPageBreak/>
              <w:t>Петростата</w:t>
            </w:r>
          </w:p>
        </w:tc>
        <w:tc>
          <w:tcPr>
            <w:tcW w:w="1843" w:type="dxa"/>
          </w:tcPr>
          <w:p w14:paraId="29213F2C" w14:textId="77777777" w:rsidR="00CB5DCA" w:rsidRPr="00037273" w:rsidRDefault="00CB5DCA" w:rsidP="001110EC">
            <w:pPr>
              <w:widowControl w:val="0"/>
              <w:autoSpaceDE w:val="0"/>
              <w:autoSpaceDN w:val="0"/>
              <w:adjustRightInd w:val="0"/>
            </w:pPr>
            <w:r w:rsidRPr="00037273">
              <w:lastRenderedPageBreak/>
              <w:t>Субъекты малого и среднего предпринима-тельства</w:t>
            </w:r>
          </w:p>
        </w:tc>
      </w:tr>
      <w:tr w:rsidR="00CB5DCA" w:rsidRPr="00037273" w14:paraId="74DEDE5F" w14:textId="77777777" w:rsidTr="001110EC">
        <w:trPr>
          <w:trHeight w:val="320"/>
          <w:tblCellSpacing w:w="5" w:type="nil"/>
        </w:trPr>
        <w:tc>
          <w:tcPr>
            <w:tcW w:w="426" w:type="dxa"/>
          </w:tcPr>
          <w:p w14:paraId="26955C2E" w14:textId="77777777" w:rsidR="00CB5DCA" w:rsidRPr="00037273" w:rsidRDefault="00CB5DCA" w:rsidP="001110EC">
            <w:pPr>
              <w:widowControl w:val="0"/>
              <w:autoSpaceDE w:val="0"/>
              <w:autoSpaceDN w:val="0"/>
              <w:adjustRightInd w:val="0"/>
            </w:pPr>
            <w:r w:rsidRPr="00037273">
              <w:t>3</w:t>
            </w:r>
          </w:p>
        </w:tc>
        <w:tc>
          <w:tcPr>
            <w:tcW w:w="4536" w:type="dxa"/>
          </w:tcPr>
          <w:p w14:paraId="4AFE1CEA" w14:textId="77777777" w:rsidR="00CB5DCA" w:rsidRPr="00037273" w:rsidRDefault="00CB5DCA" w:rsidP="001110EC">
            <w:r w:rsidRPr="00037273">
              <w:t>Коэффициент рождаемости субъектов малого и среднего предпринимательства</w:t>
            </w:r>
          </w:p>
        </w:tc>
        <w:tc>
          <w:tcPr>
            <w:tcW w:w="1276" w:type="dxa"/>
            <w:vAlign w:val="center"/>
          </w:tcPr>
          <w:p w14:paraId="11A80C6F" w14:textId="77777777" w:rsidR="00CB5DCA" w:rsidRPr="00037273" w:rsidRDefault="00CB5DCA" w:rsidP="001110EC">
            <w:pPr>
              <w:widowControl w:val="0"/>
              <w:autoSpaceDE w:val="0"/>
              <w:autoSpaceDN w:val="0"/>
              <w:adjustRightInd w:val="0"/>
              <w:jc w:val="center"/>
            </w:pPr>
            <w:r w:rsidRPr="00037273">
              <w:t>единиц</w:t>
            </w:r>
          </w:p>
        </w:tc>
        <w:tc>
          <w:tcPr>
            <w:tcW w:w="1984" w:type="dxa"/>
          </w:tcPr>
          <w:p w14:paraId="76F1C67A" w14:textId="77777777" w:rsidR="00CB5DCA" w:rsidRPr="00037273" w:rsidRDefault="00CB5DCA" w:rsidP="001110EC">
            <w:pPr>
              <w:widowControl w:val="0"/>
              <w:autoSpaceDE w:val="0"/>
              <w:autoSpaceDN w:val="0"/>
              <w:adjustRightInd w:val="0"/>
            </w:pPr>
            <w:r w:rsidRPr="00037273">
              <w:t>Отражает увеличение количества субъектов малого и среднего предпринима-тельства</w:t>
            </w:r>
          </w:p>
        </w:tc>
        <w:tc>
          <w:tcPr>
            <w:tcW w:w="1287" w:type="dxa"/>
          </w:tcPr>
          <w:p w14:paraId="34583374" w14:textId="77777777" w:rsidR="00CB5DCA" w:rsidRPr="00037273" w:rsidRDefault="00CB5DCA" w:rsidP="001110EC">
            <w:pPr>
              <w:widowControl w:val="0"/>
              <w:autoSpaceDE w:val="0"/>
              <w:autoSpaceDN w:val="0"/>
              <w:adjustRightInd w:val="0"/>
            </w:pPr>
            <w:r w:rsidRPr="00037273">
              <w:t>Ежегодно</w:t>
            </w:r>
          </w:p>
        </w:tc>
        <w:tc>
          <w:tcPr>
            <w:tcW w:w="2824" w:type="dxa"/>
          </w:tcPr>
          <w:p w14:paraId="36BAA9CE" w14:textId="77777777" w:rsidR="00CB5DCA" w:rsidRPr="00037273" w:rsidRDefault="00CB5DCA" w:rsidP="001110EC">
            <w:pPr>
              <w:widowControl w:val="0"/>
              <w:autoSpaceDE w:val="0"/>
              <w:autoSpaceDN w:val="0"/>
              <w:adjustRightInd w:val="0"/>
            </w:pPr>
            <w:r w:rsidRPr="00037273">
              <w:t>В соответствии с данными ФНС, Петростата</w:t>
            </w:r>
          </w:p>
        </w:tc>
        <w:tc>
          <w:tcPr>
            <w:tcW w:w="1843" w:type="dxa"/>
          </w:tcPr>
          <w:p w14:paraId="3211144F" w14:textId="77777777" w:rsidR="00CB5DCA" w:rsidRPr="00037273" w:rsidRDefault="00CB5DCA" w:rsidP="001110EC">
            <w:pPr>
              <w:widowControl w:val="0"/>
              <w:autoSpaceDE w:val="0"/>
              <w:autoSpaceDN w:val="0"/>
              <w:adjustRightInd w:val="0"/>
            </w:pPr>
            <w:r w:rsidRPr="00037273">
              <w:t>ФНС, Петростат</w:t>
            </w:r>
          </w:p>
        </w:tc>
        <w:tc>
          <w:tcPr>
            <w:tcW w:w="1843" w:type="dxa"/>
          </w:tcPr>
          <w:p w14:paraId="5444F7AF" w14:textId="77777777" w:rsidR="00CB5DCA" w:rsidRPr="00037273" w:rsidRDefault="00CB5DCA" w:rsidP="001110EC">
            <w:pPr>
              <w:widowControl w:val="0"/>
              <w:autoSpaceDE w:val="0"/>
              <w:autoSpaceDN w:val="0"/>
              <w:adjustRightInd w:val="0"/>
            </w:pPr>
            <w:r w:rsidRPr="00037273">
              <w:t>Субъекты малого и среднего предпринима-тельства</w:t>
            </w:r>
          </w:p>
        </w:tc>
      </w:tr>
      <w:tr w:rsidR="00CB5DCA" w:rsidRPr="00037273" w14:paraId="03436270" w14:textId="77777777" w:rsidTr="001110EC">
        <w:trPr>
          <w:trHeight w:val="320"/>
          <w:tblCellSpacing w:w="5" w:type="nil"/>
        </w:trPr>
        <w:tc>
          <w:tcPr>
            <w:tcW w:w="426" w:type="dxa"/>
          </w:tcPr>
          <w:p w14:paraId="2505CEA3" w14:textId="77777777" w:rsidR="00CB5DCA" w:rsidRPr="00037273" w:rsidRDefault="00CB5DCA" w:rsidP="001110EC">
            <w:pPr>
              <w:widowControl w:val="0"/>
              <w:autoSpaceDE w:val="0"/>
              <w:autoSpaceDN w:val="0"/>
              <w:adjustRightInd w:val="0"/>
            </w:pPr>
            <w:r w:rsidRPr="00037273">
              <w:t>4</w:t>
            </w:r>
          </w:p>
        </w:tc>
        <w:tc>
          <w:tcPr>
            <w:tcW w:w="4536" w:type="dxa"/>
          </w:tcPr>
          <w:p w14:paraId="6AD4FAE2" w14:textId="77777777" w:rsidR="00CB5DCA" w:rsidRPr="00037273" w:rsidRDefault="00CB5DCA" w:rsidP="001110EC">
            <w:r w:rsidRPr="00037273">
              <w:t>Оборот продукции (услуг), производимой средними предприятиями</w:t>
            </w:r>
          </w:p>
        </w:tc>
        <w:tc>
          <w:tcPr>
            <w:tcW w:w="1276" w:type="dxa"/>
            <w:vAlign w:val="center"/>
          </w:tcPr>
          <w:p w14:paraId="07A9AEBC" w14:textId="77777777" w:rsidR="00CB5DCA" w:rsidRPr="00037273" w:rsidRDefault="00CB5DCA" w:rsidP="001110EC">
            <w:pPr>
              <w:widowControl w:val="0"/>
              <w:autoSpaceDE w:val="0"/>
              <w:autoSpaceDN w:val="0"/>
              <w:adjustRightInd w:val="0"/>
              <w:jc w:val="center"/>
            </w:pPr>
            <w:r w:rsidRPr="00037273">
              <w:t>млрд. руб.</w:t>
            </w:r>
          </w:p>
        </w:tc>
        <w:tc>
          <w:tcPr>
            <w:tcW w:w="1984" w:type="dxa"/>
          </w:tcPr>
          <w:p w14:paraId="13A114E0" w14:textId="77777777" w:rsidR="00CB5DCA" w:rsidRPr="00037273" w:rsidRDefault="00CB5DCA" w:rsidP="001110EC">
            <w:pPr>
              <w:widowControl w:val="0"/>
              <w:autoSpaceDE w:val="0"/>
              <w:autoSpaceDN w:val="0"/>
              <w:adjustRightInd w:val="0"/>
            </w:pPr>
            <w:r w:rsidRPr="00037273">
              <w:t>Отражает оборот субъектов среднего предпринимательства</w:t>
            </w:r>
          </w:p>
        </w:tc>
        <w:tc>
          <w:tcPr>
            <w:tcW w:w="1287" w:type="dxa"/>
          </w:tcPr>
          <w:p w14:paraId="25AAA028" w14:textId="77777777" w:rsidR="00CB5DCA" w:rsidRPr="00037273" w:rsidRDefault="00CB5DCA" w:rsidP="001110EC">
            <w:pPr>
              <w:widowControl w:val="0"/>
              <w:autoSpaceDE w:val="0"/>
              <w:autoSpaceDN w:val="0"/>
              <w:adjustRightInd w:val="0"/>
            </w:pPr>
            <w:r w:rsidRPr="00037273">
              <w:t>Ежегодно</w:t>
            </w:r>
          </w:p>
        </w:tc>
        <w:tc>
          <w:tcPr>
            <w:tcW w:w="2824" w:type="dxa"/>
          </w:tcPr>
          <w:p w14:paraId="1DCEDCA6" w14:textId="77777777" w:rsidR="00CB5DCA" w:rsidRPr="00037273" w:rsidRDefault="00CB5DCA" w:rsidP="001110EC">
            <w:pPr>
              <w:widowControl w:val="0"/>
              <w:autoSpaceDE w:val="0"/>
              <w:autoSpaceDN w:val="0"/>
              <w:adjustRightInd w:val="0"/>
            </w:pPr>
            <w:r w:rsidRPr="00037273">
              <w:t>В соответствии с данными Петростата</w:t>
            </w:r>
          </w:p>
        </w:tc>
        <w:tc>
          <w:tcPr>
            <w:tcW w:w="1843" w:type="dxa"/>
          </w:tcPr>
          <w:p w14:paraId="23F39609" w14:textId="77777777" w:rsidR="00CB5DCA" w:rsidRPr="00037273" w:rsidRDefault="00CB5DCA" w:rsidP="001110EC">
            <w:pPr>
              <w:widowControl w:val="0"/>
              <w:autoSpaceDE w:val="0"/>
              <w:autoSpaceDN w:val="0"/>
              <w:adjustRightInd w:val="0"/>
            </w:pPr>
            <w:r w:rsidRPr="00037273">
              <w:t xml:space="preserve">Петростат </w:t>
            </w:r>
          </w:p>
        </w:tc>
        <w:tc>
          <w:tcPr>
            <w:tcW w:w="1843" w:type="dxa"/>
          </w:tcPr>
          <w:p w14:paraId="52CFA6EB" w14:textId="77777777" w:rsidR="00CB5DCA" w:rsidRPr="00037273" w:rsidRDefault="00CB5DCA" w:rsidP="001110EC">
            <w:pPr>
              <w:widowControl w:val="0"/>
              <w:autoSpaceDE w:val="0"/>
              <w:autoSpaceDN w:val="0"/>
              <w:adjustRightInd w:val="0"/>
            </w:pPr>
            <w:r w:rsidRPr="00037273">
              <w:t>Субъекты среднего предпринима-тельства</w:t>
            </w:r>
          </w:p>
        </w:tc>
      </w:tr>
      <w:tr w:rsidR="00CB5DCA" w:rsidRPr="00037273" w14:paraId="6221ECA4" w14:textId="77777777" w:rsidTr="001110EC">
        <w:trPr>
          <w:trHeight w:val="320"/>
          <w:tblCellSpacing w:w="5" w:type="nil"/>
        </w:trPr>
        <w:tc>
          <w:tcPr>
            <w:tcW w:w="426" w:type="dxa"/>
          </w:tcPr>
          <w:p w14:paraId="4B2406BA" w14:textId="77777777" w:rsidR="00CB5DCA" w:rsidRPr="00037273" w:rsidRDefault="00CB5DCA" w:rsidP="001110EC">
            <w:pPr>
              <w:widowControl w:val="0"/>
              <w:autoSpaceDE w:val="0"/>
              <w:autoSpaceDN w:val="0"/>
              <w:adjustRightInd w:val="0"/>
            </w:pPr>
            <w:r w:rsidRPr="00037273">
              <w:t>5</w:t>
            </w:r>
          </w:p>
        </w:tc>
        <w:tc>
          <w:tcPr>
            <w:tcW w:w="4536" w:type="dxa"/>
          </w:tcPr>
          <w:p w14:paraId="4022F593" w14:textId="77777777" w:rsidR="00CB5DCA" w:rsidRPr="00037273" w:rsidRDefault="00CB5DCA" w:rsidP="001110EC">
            <w:r w:rsidRPr="00037273">
              <w:t>Количество информационных, консультационных услуг представителям малого и среднего бизнеса, в том числе представителям социально незащищенных слоев населения</w:t>
            </w:r>
          </w:p>
          <w:p w14:paraId="1833D761" w14:textId="77777777" w:rsidR="00CB5DCA" w:rsidRPr="00037273" w:rsidRDefault="00CB5DCA" w:rsidP="001110EC"/>
        </w:tc>
        <w:tc>
          <w:tcPr>
            <w:tcW w:w="1276" w:type="dxa"/>
            <w:vAlign w:val="center"/>
          </w:tcPr>
          <w:p w14:paraId="17DA68F3" w14:textId="77777777" w:rsidR="00CB5DCA" w:rsidRPr="00037273" w:rsidRDefault="00CB5DCA" w:rsidP="001110EC">
            <w:pPr>
              <w:widowControl w:val="0"/>
              <w:autoSpaceDE w:val="0"/>
              <w:autoSpaceDN w:val="0"/>
              <w:adjustRightInd w:val="0"/>
              <w:jc w:val="center"/>
            </w:pPr>
            <w:r w:rsidRPr="00037273">
              <w:t>единиц</w:t>
            </w:r>
          </w:p>
        </w:tc>
        <w:tc>
          <w:tcPr>
            <w:tcW w:w="1984" w:type="dxa"/>
          </w:tcPr>
          <w:p w14:paraId="30F8FB69" w14:textId="77777777" w:rsidR="00CB5DCA" w:rsidRPr="00037273" w:rsidRDefault="00CB5DCA" w:rsidP="001110EC">
            <w:pPr>
              <w:widowControl w:val="0"/>
              <w:autoSpaceDE w:val="0"/>
              <w:autoSpaceDN w:val="0"/>
              <w:adjustRightInd w:val="0"/>
            </w:pPr>
            <w:r w:rsidRPr="00037273">
              <w:t xml:space="preserve">Отражает количество оказанных консультационных услуг для субъектов малого и среднего бизнеса, в том числе представителям </w:t>
            </w:r>
            <w:r w:rsidRPr="00037273">
              <w:lastRenderedPageBreak/>
              <w:t>социально незащищенных слоев населения</w:t>
            </w:r>
          </w:p>
        </w:tc>
        <w:tc>
          <w:tcPr>
            <w:tcW w:w="1287" w:type="dxa"/>
          </w:tcPr>
          <w:p w14:paraId="5AD1A969" w14:textId="77777777" w:rsidR="00CB5DCA" w:rsidRPr="00037273" w:rsidRDefault="00CB5DCA" w:rsidP="001110EC">
            <w:pPr>
              <w:widowControl w:val="0"/>
              <w:autoSpaceDE w:val="0"/>
              <w:autoSpaceDN w:val="0"/>
              <w:adjustRightInd w:val="0"/>
            </w:pPr>
            <w:r w:rsidRPr="00037273">
              <w:lastRenderedPageBreak/>
              <w:t>Ежегодно</w:t>
            </w:r>
          </w:p>
        </w:tc>
        <w:tc>
          <w:tcPr>
            <w:tcW w:w="2824" w:type="dxa"/>
          </w:tcPr>
          <w:p w14:paraId="385CF8D0" w14:textId="77777777" w:rsidR="00CB5DCA" w:rsidRPr="00037273" w:rsidRDefault="00CB5DCA" w:rsidP="001110EC">
            <w:pPr>
              <w:widowControl w:val="0"/>
              <w:autoSpaceDE w:val="0"/>
              <w:autoSpaceDN w:val="0"/>
              <w:adjustRightInd w:val="0"/>
            </w:pPr>
            <w:r w:rsidRPr="00037273">
              <w:t>Прямой подсчет ЛФУР «Бизнес-центр»</w:t>
            </w:r>
          </w:p>
        </w:tc>
        <w:tc>
          <w:tcPr>
            <w:tcW w:w="1843" w:type="dxa"/>
          </w:tcPr>
          <w:p w14:paraId="61C20AF8" w14:textId="77777777" w:rsidR="00CB5DCA" w:rsidRPr="00037273" w:rsidRDefault="00CB5DCA" w:rsidP="001110EC">
            <w:pPr>
              <w:widowControl w:val="0"/>
              <w:autoSpaceDE w:val="0"/>
              <w:autoSpaceDN w:val="0"/>
              <w:adjustRightInd w:val="0"/>
            </w:pPr>
            <w:r w:rsidRPr="00037273">
              <w:t>На основе данных ЛФУР «Бизнес-центр»</w:t>
            </w:r>
          </w:p>
        </w:tc>
        <w:tc>
          <w:tcPr>
            <w:tcW w:w="1843" w:type="dxa"/>
          </w:tcPr>
          <w:p w14:paraId="6C2BA9E7" w14:textId="77777777" w:rsidR="00CB5DCA" w:rsidRPr="00037273" w:rsidRDefault="00CB5DCA" w:rsidP="001110EC">
            <w:pPr>
              <w:widowControl w:val="0"/>
              <w:autoSpaceDE w:val="0"/>
              <w:autoSpaceDN w:val="0"/>
              <w:adjustRightInd w:val="0"/>
            </w:pPr>
            <w:r w:rsidRPr="00037273">
              <w:t>Субъекты малого и среднего предпринима-тельства</w:t>
            </w:r>
          </w:p>
        </w:tc>
      </w:tr>
      <w:tr w:rsidR="00CB5DCA" w:rsidRPr="00037273" w14:paraId="1CA47E43" w14:textId="77777777" w:rsidTr="001110EC">
        <w:trPr>
          <w:trHeight w:val="320"/>
          <w:tblCellSpacing w:w="5" w:type="nil"/>
        </w:trPr>
        <w:tc>
          <w:tcPr>
            <w:tcW w:w="426" w:type="dxa"/>
          </w:tcPr>
          <w:p w14:paraId="4A8034CE" w14:textId="77777777" w:rsidR="00CB5DCA" w:rsidRPr="00037273" w:rsidRDefault="00CB5DCA" w:rsidP="001110EC">
            <w:pPr>
              <w:widowControl w:val="0"/>
              <w:autoSpaceDE w:val="0"/>
              <w:autoSpaceDN w:val="0"/>
              <w:adjustRightInd w:val="0"/>
            </w:pPr>
            <w:r w:rsidRPr="00037273">
              <w:t>6</w:t>
            </w:r>
          </w:p>
        </w:tc>
        <w:tc>
          <w:tcPr>
            <w:tcW w:w="4536" w:type="dxa"/>
          </w:tcPr>
          <w:p w14:paraId="3376ABE3" w14:textId="77777777" w:rsidR="00CB5DCA" w:rsidRPr="00037273" w:rsidRDefault="00CB5DCA" w:rsidP="001110EC">
            <w:pPr>
              <w:widowControl w:val="0"/>
              <w:autoSpaceDE w:val="0"/>
              <w:autoSpaceDN w:val="0"/>
              <w:adjustRightInd w:val="0"/>
            </w:pPr>
            <w:r w:rsidRPr="00037273">
              <w:t>Количество субъектов,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p w14:paraId="6AACF044" w14:textId="77777777" w:rsidR="00CB5DCA" w:rsidRPr="00037273" w:rsidRDefault="00CB5DCA" w:rsidP="001110EC">
            <w:pPr>
              <w:widowControl w:val="0"/>
              <w:autoSpaceDE w:val="0"/>
              <w:autoSpaceDN w:val="0"/>
              <w:adjustRightInd w:val="0"/>
            </w:pPr>
          </w:p>
        </w:tc>
        <w:tc>
          <w:tcPr>
            <w:tcW w:w="1276" w:type="dxa"/>
            <w:vAlign w:val="center"/>
          </w:tcPr>
          <w:p w14:paraId="078A4184" w14:textId="77777777" w:rsidR="00CB5DCA" w:rsidRPr="00037273" w:rsidRDefault="00CB5DCA" w:rsidP="001110EC">
            <w:pPr>
              <w:widowControl w:val="0"/>
              <w:autoSpaceDE w:val="0"/>
              <w:autoSpaceDN w:val="0"/>
              <w:adjustRightInd w:val="0"/>
              <w:jc w:val="center"/>
            </w:pPr>
            <w:r w:rsidRPr="00037273">
              <w:t>единиц</w:t>
            </w:r>
          </w:p>
        </w:tc>
        <w:tc>
          <w:tcPr>
            <w:tcW w:w="1984" w:type="dxa"/>
          </w:tcPr>
          <w:p w14:paraId="5E000C24" w14:textId="77777777" w:rsidR="00CB5DCA" w:rsidRPr="00037273" w:rsidRDefault="00CB5DCA" w:rsidP="001110EC">
            <w:pPr>
              <w:widowControl w:val="0"/>
              <w:autoSpaceDE w:val="0"/>
              <w:autoSpaceDN w:val="0"/>
              <w:adjustRightInd w:val="0"/>
            </w:pPr>
            <w:r w:rsidRPr="00037273">
              <w:t>Отражает количество субъектов, которым была оказана поддержка</w:t>
            </w:r>
          </w:p>
        </w:tc>
        <w:tc>
          <w:tcPr>
            <w:tcW w:w="1287" w:type="dxa"/>
          </w:tcPr>
          <w:p w14:paraId="42DE9AD8" w14:textId="77777777" w:rsidR="00CB5DCA" w:rsidRPr="00037273" w:rsidRDefault="00CB5DCA" w:rsidP="001110EC">
            <w:pPr>
              <w:widowControl w:val="0"/>
              <w:autoSpaceDE w:val="0"/>
              <w:autoSpaceDN w:val="0"/>
              <w:adjustRightInd w:val="0"/>
            </w:pPr>
            <w:r w:rsidRPr="00037273">
              <w:t>Ежегодно</w:t>
            </w:r>
          </w:p>
        </w:tc>
        <w:tc>
          <w:tcPr>
            <w:tcW w:w="2824" w:type="dxa"/>
          </w:tcPr>
          <w:p w14:paraId="70E71B2B"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w:t>
            </w:r>
          </w:p>
        </w:tc>
        <w:tc>
          <w:tcPr>
            <w:tcW w:w="1843" w:type="dxa"/>
          </w:tcPr>
          <w:p w14:paraId="6D0A447E" w14:textId="77777777" w:rsidR="00CB5DCA" w:rsidRPr="00037273" w:rsidRDefault="00CB5DCA" w:rsidP="001110EC">
            <w:pPr>
              <w:widowControl w:val="0"/>
              <w:autoSpaceDE w:val="0"/>
              <w:autoSpaceDN w:val="0"/>
              <w:adjustRightInd w:val="0"/>
            </w:pPr>
            <w:r w:rsidRPr="00037273">
              <w:t>На основе данных Управления экономического развития и инвестиций</w:t>
            </w:r>
          </w:p>
        </w:tc>
        <w:tc>
          <w:tcPr>
            <w:tcW w:w="1843" w:type="dxa"/>
          </w:tcPr>
          <w:p w14:paraId="3DF289FD"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6AC80805" w14:textId="77777777" w:rsidTr="001110EC">
        <w:trPr>
          <w:trHeight w:val="320"/>
          <w:tblCellSpacing w:w="5" w:type="nil"/>
        </w:trPr>
        <w:tc>
          <w:tcPr>
            <w:tcW w:w="426" w:type="dxa"/>
          </w:tcPr>
          <w:p w14:paraId="6D8C9186" w14:textId="77777777" w:rsidR="00CB5DCA" w:rsidRPr="00037273" w:rsidRDefault="00CB5DCA" w:rsidP="001110EC">
            <w:pPr>
              <w:widowControl w:val="0"/>
              <w:autoSpaceDE w:val="0"/>
              <w:autoSpaceDN w:val="0"/>
              <w:adjustRightInd w:val="0"/>
            </w:pPr>
            <w:r w:rsidRPr="00037273">
              <w:t>7</w:t>
            </w:r>
          </w:p>
        </w:tc>
        <w:tc>
          <w:tcPr>
            <w:tcW w:w="4536" w:type="dxa"/>
          </w:tcPr>
          <w:p w14:paraId="44B7C2EE" w14:textId="77777777" w:rsidR="00CB5DCA" w:rsidRPr="00037273" w:rsidRDefault="00CB5DCA" w:rsidP="001110EC">
            <w:r w:rsidRPr="00037273">
              <w:t>Количество рабочих мест, у субъектов малого предпринимательства, получивших поддержку по мероприятию по поддержке субъектов малого предпринимательства, действующих менее одного года, на организацию предпринимательской деятельности</w:t>
            </w:r>
          </w:p>
        </w:tc>
        <w:tc>
          <w:tcPr>
            <w:tcW w:w="1276" w:type="dxa"/>
            <w:vAlign w:val="center"/>
          </w:tcPr>
          <w:p w14:paraId="58BE0B09" w14:textId="77777777" w:rsidR="00CB5DCA" w:rsidRPr="00037273" w:rsidRDefault="00CB5DCA" w:rsidP="001110EC">
            <w:pPr>
              <w:widowControl w:val="0"/>
              <w:autoSpaceDE w:val="0"/>
              <w:autoSpaceDN w:val="0"/>
              <w:adjustRightInd w:val="0"/>
              <w:jc w:val="center"/>
            </w:pPr>
            <w:r w:rsidRPr="00037273">
              <w:t>единиц</w:t>
            </w:r>
          </w:p>
        </w:tc>
        <w:tc>
          <w:tcPr>
            <w:tcW w:w="1984" w:type="dxa"/>
          </w:tcPr>
          <w:p w14:paraId="0DBA4BAA" w14:textId="77777777" w:rsidR="00CB5DCA" w:rsidRPr="00037273" w:rsidRDefault="00CB5DCA" w:rsidP="001110EC">
            <w:pPr>
              <w:widowControl w:val="0"/>
              <w:autoSpaceDE w:val="0"/>
              <w:autoSpaceDN w:val="0"/>
              <w:adjustRightInd w:val="0"/>
            </w:pPr>
            <w:r w:rsidRPr="00037273">
              <w:t>Отражает количество рабочих мест, созданных субъектами, которым была оказана поддержка</w:t>
            </w:r>
          </w:p>
        </w:tc>
        <w:tc>
          <w:tcPr>
            <w:tcW w:w="1287" w:type="dxa"/>
          </w:tcPr>
          <w:p w14:paraId="3EF561BE" w14:textId="77777777" w:rsidR="00CB5DCA" w:rsidRPr="00037273" w:rsidRDefault="00CB5DCA" w:rsidP="001110EC">
            <w:pPr>
              <w:widowControl w:val="0"/>
              <w:autoSpaceDE w:val="0"/>
              <w:autoSpaceDN w:val="0"/>
              <w:adjustRightInd w:val="0"/>
            </w:pPr>
            <w:r w:rsidRPr="00037273">
              <w:t>Один раз в квартал</w:t>
            </w:r>
          </w:p>
        </w:tc>
        <w:tc>
          <w:tcPr>
            <w:tcW w:w="2824" w:type="dxa"/>
          </w:tcPr>
          <w:p w14:paraId="66B39D93"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w:t>
            </w:r>
          </w:p>
        </w:tc>
        <w:tc>
          <w:tcPr>
            <w:tcW w:w="1843" w:type="dxa"/>
          </w:tcPr>
          <w:p w14:paraId="13B0EB4B" w14:textId="77777777" w:rsidR="00CB5DCA" w:rsidRPr="00037273" w:rsidRDefault="00CB5DCA" w:rsidP="001110EC">
            <w:pPr>
              <w:widowControl w:val="0"/>
              <w:autoSpaceDE w:val="0"/>
              <w:autoSpaceDN w:val="0"/>
              <w:adjustRightInd w:val="0"/>
            </w:pPr>
            <w:r w:rsidRPr="00037273">
              <w:t>На основе данных Управления экономического развития и инвестиций</w:t>
            </w:r>
          </w:p>
        </w:tc>
        <w:tc>
          <w:tcPr>
            <w:tcW w:w="1843" w:type="dxa"/>
          </w:tcPr>
          <w:p w14:paraId="053F5C63"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3F9211C8" w14:textId="77777777" w:rsidTr="001110EC">
        <w:trPr>
          <w:trHeight w:val="320"/>
          <w:tblCellSpacing w:w="5" w:type="nil"/>
        </w:trPr>
        <w:tc>
          <w:tcPr>
            <w:tcW w:w="426" w:type="dxa"/>
          </w:tcPr>
          <w:p w14:paraId="16E8A1A7" w14:textId="77777777" w:rsidR="00CB5DCA" w:rsidRPr="00037273" w:rsidRDefault="00CB5DCA" w:rsidP="001110EC">
            <w:pPr>
              <w:widowControl w:val="0"/>
              <w:autoSpaceDE w:val="0"/>
              <w:autoSpaceDN w:val="0"/>
              <w:adjustRightInd w:val="0"/>
            </w:pPr>
            <w:r w:rsidRPr="00037273">
              <w:t>8</w:t>
            </w:r>
          </w:p>
        </w:tc>
        <w:tc>
          <w:tcPr>
            <w:tcW w:w="4536" w:type="dxa"/>
          </w:tcPr>
          <w:p w14:paraId="758E44A1" w14:textId="77777777" w:rsidR="00CB5DCA" w:rsidRPr="00037273" w:rsidRDefault="00CB5DCA" w:rsidP="001110EC">
            <w:r w:rsidRPr="00037273">
              <w:t xml:space="preserve">Число сборов формы </w:t>
            </w:r>
            <w:r w:rsidRPr="00037273">
              <w:rPr>
                <w:shd w:val="clear" w:color="auto" w:fill="FFFFFF"/>
              </w:rPr>
              <w:t>1-ПП, 1-ПОТРЕБ;</w:t>
            </w:r>
          </w:p>
        </w:tc>
        <w:tc>
          <w:tcPr>
            <w:tcW w:w="1276" w:type="dxa"/>
            <w:vAlign w:val="center"/>
          </w:tcPr>
          <w:p w14:paraId="6DEBC0D5" w14:textId="77777777" w:rsidR="00CB5DCA" w:rsidRPr="00037273" w:rsidRDefault="00CB5DCA" w:rsidP="001110EC">
            <w:pPr>
              <w:jc w:val="center"/>
            </w:pPr>
            <w:r w:rsidRPr="00037273">
              <w:t>раз</w:t>
            </w:r>
          </w:p>
        </w:tc>
        <w:tc>
          <w:tcPr>
            <w:tcW w:w="1984" w:type="dxa"/>
          </w:tcPr>
          <w:p w14:paraId="08519E66" w14:textId="77777777" w:rsidR="00CB5DCA" w:rsidRPr="00037273" w:rsidRDefault="00CB5DCA" w:rsidP="001110EC">
            <w:pPr>
              <w:widowControl w:val="0"/>
              <w:autoSpaceDE w:val="0"/>
              <w:autoSpaceDN w:val="0"/>
              <w:adjustRightInd w:val="0"/>
            </w:pPr>
            <w:r w:rsidRPr="00037273">
              <w:t>Отражает число раз сборов информации</w:t>
            </w:r>
          </w:p>
        </w:tc>
        <w:tc>
          <w:tcPr>
            <w:tcW w:w="1287" w:type="dxa"/>
          </w:tcPr>
          <w:p w14:paraId="3E365BA3" w14:textId="77777777" w:rsidR="00CB5DCA" w:rsidRPr="00037273" w:rsidRDefault="00CB5DCA" w:rsidP="001110EC">
            <w:pPr>
              <w:widowControl w:val="0"/>
              <w:autoSpaceDE w:val="0"/>
              <w:autoSpaceDN w:val="0"/>
              <w:adjustRightInd w:val="0"/>
            </w:pPr>
            <w:r w:rsidRPr="00037273">
              <w:t>Ежегодно</w:t>
            </w:r>
          </w:p>
        </w:tc>
        <w:tc>
          <w:tcPr>
            <w:tcW w:w="2824" w:type="dxa"/>
          </w:tcPr>
          <w:p w14:paraId="466658FA"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w:t>
            </w:r>
          </w:p>
        </w:tc>
        <w:tc>
          <w:tcPr>
            <w:tcW w:w="1843" w:type="dxa"/>
          </w:tcPr>
          <w:p w14:paraId="5F7043B6" w14:textId="77777777" w:rsidR="00CB5DCA" w:rsidRPr="00037273" w:rsidRDefault="00CB5DCA" w:rsidP="001110EC">
            <w:pPr>
              <w:widowControl w:val="0"/>
              <w:autoSpaceDE w:val="0"/>
              <w:autoSpaceDN w:val="0"/>
              <w:adjustRightInd w:val="0"/>
            </w:pPr>
            <w:r w:rsidRPr="00037273">
              <w:t>Протокол системы ИАС «Мониторинг СЭР МО»</w:t>
            </w:r>
          </w:p>
        </w:tc>
        <w:tc>
          <w:tcPr>
            <w:tcW w:w="1843" w:type="dxa"/>
          </w:tcPr>
          <w:p w14:paraId="70E29599"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30FE6605" w14:textId="77777777" w:rsidTr="001110EC">
        <w:trPr>
          <w:trHeight w:val="320"/>
          <w:tblCellSpacing w:w="5" w:type="nil"/>
        </w:trPr>
        <w:tc>
          <w:tcPr>
            <w:tcW w:w="426" w:type="dxa"/>
          </w:tcPr>
          <w:p w14:paraId="61C10197" w14:textId="77777777" w:rsidR="00CB5DCA" w:rsidRPr="00037273" w:rsidRDefault="00CB5DCA" w:rsidP="001110EC">
            <w:pPr>
              <w:widowControl w:val="0"/>
              <w:autoSpaceDE w:val="0"/>
              <w:autoSpaceDN w:val="0"/>
              <w:adjustRightInd w:val="0"/>
            </w:pPr>
            <w:r w:rsidRPr="00037273">
              <w:t>9</w:t>
            </w:r>
          </w:p>
        </w:tc>
        <w:tc>
          <w:tcPr>
            <w:tcW w:w="4536" w:type="dxa"/>
          </w:tcPr>
          <w:p w14:paraId="4466F930" w14:textId="77777777" w:rsidR="00CB5DCA" w:rsidRPr="00037273" w:rsidRDefault="00CB5DCA" w:rsidP="001110EC">
            <w:r w:rsidRPr="00037273">
              <w:t>Обеспечение деятельности информационно-консультационного центра для информирования и консультирования потребителей</w:t>
            </w:r>
          </w:p>
        </w:tc>
        <w:tc>
          <w:tcPr>
            <w:tcW w:w="1276" w:type="dxa"/>
            <w:vAlign w:val="center"/>
          </w:tcPr>
          <w:p w14:paraId="3D727F87" w14:textId="77777777" w:rsidR="00CB5DCA" w:rsidRPr="00037273" w:rsidRDefault="00CB5DCA" w:rsidP="001110EC">
            <w:pPr>
              <w:jc w:val="center"/>
            </w:pPr>
            <w:r w:rsidRPr="00037273">
              <w:t>единиц</w:t>
            </w:r>
          </w:p>
        </w:tc>
        <w:tc>
          <w:tcPr>
            <w:tcW w:w="1984" w:type="dxa"/>
          </w:tcPr>
          <w:p w14:paraId="6C9336C1" w14:textId="77777777" w:rsidR="00CB5DCA" w:rsidRPr="00037273" w:rsidRDefault="00CB5DCA" w:rsidP="001110EC">
            <w:pPr>
              <w:widowControl w:val="0"/>
              <w:autoSpaceDE w:val="0"/>
              <w:autoSpaceDN w:val="0"/>
              <w:adjustRightInd w:val="0"/>
            </w:pPr>
            <w:r w:rsidRPr="00037273">
              <w:t>Отражает функционирование информационно-консультацион-ного центра для информирования</w:t>
            </w:r>
          </w:p>
          <w:p w14:paraId="66A88CB6" w14:textId="77777777" w:rsidR="00CB5DCA" w:rsidRPr="00037273" w:rsidRDefault="00CB5DCA" w:rsidP="001110EC">
            <w:pPr>
              <w:widowControl w:val="0"/>
              <w:autoSpaceDE w:val="0"/>
              <w:autoSpaceDN w:val="0"/>
              <w:adjustRightInd w:val="0"/>
            </w:pPr>
            <w:r w:rsidRPr="00037273">
              <w:t>и консультирования потребителей</w:t>
            </w:r>
          </w:p>
        </w:tc>
        <w:tc>
          <w:tcPr>
            <w:tcW w:w="1287" w:type="dxa"/>
          </w:tcPr>
          <w:p w14:paraId="6B2B1308" w14:textId="77777777" w:rsidR="00CB5DCA" w:rsidRPr="00037273" w:rsidRDefault="00CB5DCA" w:rsidP="001110EC">
            <w:pPr>
              <w:widowControl w:val="0"/>
              <w:autoSpaceDE w:val="0"/>
              <w:autoSpaceDN w:val="0"/>
              <w:adjustRightInd w:val="0"/>
            </w:pPr>
            <w:r w:rsidRPr="00037273">
              <w:t>Ежегодно</w:t>
            </w:r>
          </w:p>
        </w:tc>
        <w:tc>
          <w:tcPr>
            <w:tcW w:w="2824" w:type="dxa"/>
          </w:tcPr>
          <w:p w14:paraId="6E860FD7"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w:t>
            </w:r>
          </w:p>
        </w:tc>
        <w:tc>
          <w:tcPr>
            <w:tcW w:w="1843" w:type="dxa"/>
          </w:tcPr>
          <w:p w14:paraId="281AA7B7" w14:textId="77777777" w:rsidR="00CB5DCA" w:rsidRPr="00037273" w:rsidRDefault="00CB5DCA" w:rsidP="001110EC">
            <w:r w:rsidRPr="00037273">
              <w:t>На основе данных Управления экономического развития и инвестиций</w:t>
            </w:r>
          </w:p>
        </w:tc>
        <w:tc>
          <w:tcPr>
            <w:tcW w:w="1843" w:type="dxa"/>
          </w:tcPr>
          <w:p w14:paraId="21A0CDA8" w14:textId="77777777" w:rsidR="00CB5DCA" w:rsidRPr="00037273" w:rsidRDefault="00CB5DCA" w:rsidP="001110EC">
            <w:pPr>
              <w:widowControl w:val="0"/>
              <w:autoSpaceDE w:val="0"/>
              <w:autoSpaceDN w:val="0"/>
              <w:adjustRightInd w:val="0"/>
            </w:pPr>
          </w:p>
        </w:tc>
      </w:tr>
      <w:tr w:rsidR="00CB5DCA" w:rsidRPr="00037273" w14:paraId="6FEDA802" w14:textId="77777777" w:rsidTr="001110EC">
        <w:trPr>
          <w:trHeight w:val="320"/>
          <w:tblCellSpacing w:w="5" w:type="nil"/>
        </w:trPr>
        <w:tc>
          <w:tcPr>
            <w:tcW w:w="426" w:type="dxa"/>
          </w:tcPr>
          <w:p w14:paraId="2A9CAC4D" w14:textId="77777777" w:rsidR="00CB5DCA" w:rsidRPr="00037273" w:rsidRDefault="00CB5DCA" w:rsidP="001110EC">
            <w:pPr>
              <w:widowControl w:val="0"/>
              <w:autoSpaceDE w:val="0"/>
              <w:autoSpaceDN w:val="0"/>
              <w:adjustRightInd w:val="0"/>
            </w:pPr>
            <w:r w:rsidRPr="00037273">
              <w:lastRenderedPageBreak/>
              <w:t>10</w:t>
            </w:r>
          </w:p>
        </w:tc>
        <w:tc>
          <w:tcPr>
            <w:tcW w:w="4536" w:type="dxa"/>
          </w:tcPr>
          <w:p w14:paraId="578AE1AF" w14:textId="77777777" w:rsidR="00CB5DCA" w:rsidRPr="00037273" w:rsidRDefault="00CB5DCA" w:rsidP="001110EC">
            <w:r w:rsidRPr="00037273">
              <w:t xml:space="preserve">Сохранение, возрождение и развитие народных художественных промыслов и ремесел </w:t>
            </w:r>
          </w:p>
        </w:tc>
        <w:tc>
          <w:tcPr>
            <w:tcW w:w="1276" w:type="dxa"/>
            <w:vAlign w:val="center"/>
          </w:tcPr>
          <w:p w14:paraId="0600DD01" w14:textId="77777777" w:rsidR="00CB5DCA" w:rsidRPr="00037273" w:rsidRDefault="00CB5DCA" w:rsidP="001110EC">
            <w:pPr>
              <w:jc w:val="center"/>
            </w:pPr>
            <w:r w:rsidRPr="00037273">
              <w:t>единиц</w:t>
            </w:r>
          </w:p>
        </w:tc>
        <w:tc>
          <w:tcPr>
            <w:tcW w:w="1984" w:type="dxa"/>
          </w:tcPr>
          <w:p w14:paraId="6A2B2E73" w14:textId="77777777" w:rsidR="00CB5DCA" w:rsidRPr="00037273" w:rsidRDefault="00CB5DCA" w:rsidP="001110EC">
            <w:pPr>
              <w:widowControl w:val="0"/>
              <w:autoSpaceDE w:val="0"/>
              <w:autoSpaceDN w:val="0"/>
              <w:adjustRightInd w:val="0"/>
            </w:pPr>
            <w:r w:rsidRPr="00037273">
              <w:t>Проведение конкурса для субъектов малого предпринима-тельства</w:t>
            </w:r>
          </w:p>
        </w:tc>
        <w:tc>
          <w:tcPr>
            <w:tcW w:w="1287" w:type="dxa"/>
          </w:tcPr>
          <w:p w14:paraId="15A1EFBC" w14:textId="77777777" w:rsidR="00CB5DCA" w:rsidRPr="00037273" w:rsidRDefault="00CB5DCA" w:rsidP="001110EC">
            <w:pPr>
              <w:widowControl w:val="0"/>
              <w:autoSpaceDE w:val="0"/>
              <w:autoSpaceDN w:val="0"/>
              <w:adjustRightInd w:val="0"/>
            </w:pPr>
            <w:r w:rsidRPr="00037273">
              <w:t>Ежегодно</w:t>
            </w:r>
          </w:p>
        </w:tc>
        <w:tc>
          <w:tcPr>
            <w:tcW w:w="2824" w:type="dxa"/>
          </w:tcPr>
          <w:p w14:paraId="0076BFBD"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w:t>
            </w:r>
          </w:p>
        </w:tc>
        <w:tc>
          <w:tcPr>
            <w:tcW w:w="1843" w:type="dxa"/>
          </w:tcPr>
          <w:p w14:paraId="66A6713A" w14:textId="77777777" w:rsidR="00CB5DCA" w:rsidRPr="00037273" w:rsidRDefault="00CB5DCA" w:rsidP="001110EC">
            <w:r w:rsidRPr="00037273">
              <w:t>На основе данных Управления экономического развития и инвестиций</w:t>
            </w:r>
          </w:p>
        </w:tc>
        <w:tc>
          <w:tcPr>
            <w:tcW w:w="1843" w:type="dxa"/>
          </w:tcPr>
          <w:p w14:paraId="1A52A76C"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42A075B4" w14:textId="77777777" w:rsidTr="001110EC">
        <w:trPr>
          <w:trHeight w:val="320"/>
          <w:tblCellSpacing w:w="5" w:type="nil"/>
        </w:trPr>
        <w:tc>
          <w:tcPr>
            <w:tcW w:w="426" w:type="dxa"/>
          </w:tcPr>
          <w:p w14:paraId="0B534366" w14:textId="77777777" w:rsidR="00CB5DCA" w:rsidRPr="00037273" w:rsidRDefault="00CB5DCA" w:rsidP="001110EC">
            <w:pPr>
              <w:widowControl w:val="0"/>
              <w:autoSpaceDE w:val="0"/>
              <w:autoSpaceDN w:val="0"/>
              <w:adjustRightInd w:val="0"/>
            </w:pPr>
            <w:r w:rsidRPr="00037273">
              <w:t>11</w:t>
            </w:r>
          </w:p>
        </w:tc>
        <w:tc>
          <w:tcPr>
            <w:tcW w:w="4536" w:type="dxa"/>
          </w:tcPr>
          <w:p w14:paraId="144D5E79" w14:textId="77777777" w:rsidR="00CB5DCA" w:rsidRPr="00037273" w:rsidRDefault="00CB5DCA" w:rsidP="001110EC">
            <w:pPr>
              <w:jc w:val="both"/>
              <w:rPr>
                <w:color w:val="000000"/>
              </w:rPr>
            </w:pPr>
            <w:r w:rsidRPr="00037273">
              <w:rPr>
                <w:color w:val="000000"/>
              </w:rPr>
              <w:t>Консультирование и оказание содействия в 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tc>
        <w:tc>
          <w:tcPr>
            <w:tcW w:w="1276" w:type="dxa"/>
            <w:vAlign w:val="center"/>
          </w:tcPr>
          <w:p w14:paraId="772E0732" w14:textId="77777777" w:rsidR="00CB5DCA" w:rsidRPr="00037273" w:rsidRDefault="00CB5DCA" w:rsidP="001110EC">
            <w:pPr>
              <w:jc w:val="center"/>
            </w:pPr>
            <w:r w:rsidRPr="00037273">
              <w:t>единиц</w:t>
            </w:r>
          </w:p>
        </w:tc>
        <w:tc>
          <w:tcPr>
            <w:tcW w:w="1984" w:type="dxa"/>
          </w:tcPr>
          <w:p w14:paraId="3BD6EEB1" w14:textId="77777777" w:rsidR="00CB5DCA" w:rsidRPr="00037273" w:rsidRDefault="00CB5DCA" w:rsidP="001110EC">
            <w:pPr>
              <w:widowControl w:val="0"/>
              <w:autoSpaceDE w:val="0"/>
              <w:autoSpaceDN w:val="0"/>
              <w:adjustRightInd w:val="0"/>
            </w:pPr>
            <w:r w:rsidRPr="00037273">
              <w:t xml:space="preserve">Отражается количество субъектов, получивших содействие </w:t>
            </w:r>
            <w:r w:rsidRPr="00037273">
              <w:rPr>
                <w:color w:val="000000"/>
              </w:rPr>
              <w:t>в участии субъектов малого и среднего бизнеса в сфере социального предпринима-тельства в ярмарках, деловых конгрессах, семинарах, тренингах, форумах, выставках, а также в областных мероприятиях</w:t>
            </w:r>
          </w:p>
        </w:tc>
        <w:tc>
          <w:tcPr>
            <w:tcW w:w="1287" w:type="dxa"/>
          </w:tcPr>
          <w:p w14:paraId="3F8FDAF0" w14:textId="77777777" w:rsidR="00CB5DCA" w:rsidRPr="00037273" w:rsidRDefault="00CB5DCA" w:rsidP="001110EC">
            <w:pPr>
              <w:widowControl w:val="0"/>
              <w:autoSpaceDE w:val="0"/>
              <w:autoSpaceDN w:val="0"/>
              <w:adjustRightInd w:val="0"/>
            </w:pPr>
            <w:r w:rsidRPr="00037273">
              <w:t>Ежегодно</w:t>
            </w:r>
          </w:p>
        </w:tc>
        <w:tc>
          <w:tcPr>
            <w:tcW w:w="2824" w:type="dxa"/>
          </w:tcPr>
          <w:p w14:paraId="0CCEEC7A"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7952BC24" w14:textId="77777777" w:rsidR="00CB5DCA" w:rsidRPr="00037273" w:rsidRDefault="00CB5DCA" w:rsidP="001110EC">
            <w:r w:rsidRPr="00037273">
              <w:t>На основе данных ЛФУР «Бизнес центр»</w:t>
            </w:r>
          </w:p>
        </w:tc>
        <w:tc>
          <w:tcPr>
            <w:tcW w:w="1843" w:type="dxa"/>
          </w:tcPr>
          <w:p w14:paraId="76089747" w14:textId="77777777" w:rsidR="00CB5DCA" w:rsidRPr="00037273" w:rsidRDefault="00CB5DCA" w:rsidP="001110EC">
            <w:pPr>
              <w:widowControl w:val="0"/>
              <w:autoSpaceDE w:val="0"/>
              <w:autoSpaceDN w:val="0"/>
              <w:adjustRightInd w:val="0"/>
            </w:pPr>
            <w:r w:rsidRPr="00037273">
              <w:t>Субъекты малого и среднего предпринима-тельства</w:t>
            </w:r>
          </w:p>
        </w:tc>
      </w:tr>
      <w:tr w:rsidR="00CB5DCA" w:rsidRPr="00037273" w14:paraId="0605B450" w14:textId="77777777" w:rsidTr="001110EC">
        <w:trPr>
          <w:trHeight w:val="320"/>
          <w:tblCellSpacing w:w="5" w:type="nil"/>
        </w:trPr>
        <w:tc>
          <w:tcPr>
            <w:tcW w:w="426" w:type="dxa"/>
          </w:tcPr>
          <w:p w14:paraId="20D05E6C" w14:textId="77777777" w:rsidR="00CB5DCA" w:rsidRPr="00037273" w:rsidRDefault="00CB5DCA" w:rsidP="001110EC">
            <w:pPr>
              <w:widowControl w:val="0"/>
              <w:autoSpaceDE w:val="0"/>
              <w:autoSpaceDN w:val="0"/>
              <w:adjustRightInd w:val="0"/>
            </w:pPr>
            <w:r w:rsidRPr="00037273">
              <w:t>12</w:t>
            </w:r>
          </w:p>
        </w:tc>
        <w:tc>
          <w:tcPr>
            <w:tcW w:w="4536" w:type="dxa"/>
          </w:tcPr>
          <w:p w14:paraId="74C31B84" w14:textId="77777777" w:rsidR="00CB5DCA" w:rsidRPr="00037273" w:rsidRDefault="00CB5DCA" w:rsidP="001110EC">
            <w:r w:rsidRPr="00037273">
              <w:t>Численность занятых в сфере малого и среднего предпринимательства, включая индивидуальных предпринимателей</w:t>
            </w:r>
          </w:p>
        </w:tc>
        <w:tc>
          <w:tcPr>
            <w:tcW w:w="1276" w:type="dxa"/>
            <w:vAlign w:val="center"/>
          </w:tcPr>
          <w:p w14:paraId="7C037F53" w14:textId="77777777" w:rsidR="00CB5DCA" w:rsidRPr="00037273" w:rsidRDefault="00CB5DCA" w:rsidP="001110EC">
            <w:pPr>
              <w:jc w:val="center"/>
            </w:pPr>
            <w:r w:rsidRPr="00037273">
              <w:t>тыс. человек</w:t>
            </w:r>
          </w:p>
        </w:tc>
        <w:tc>
          <w:tcPr>
            <w:tcW w:w="1984" w:type="dxa"/>
          </w:tcPr>
          <w:p w14:paraId="2D389468" w14:textId="77777777" w:rsidR="00CB5DCA" w:rsidRPr="00037273" w:rsidRDefault="00CB5DCA" w:rsidP="001110EC">
            <w:pPr>
              <w:widowControl w:val="0"/>
              <w:autoSpaceDE w:val="0"/>
              <w:autoSpaceDN w:val="0"/>
              <w:adjustRightInd w:val="0"/>
            </w:pPr>
            <w:r w:rsidRPr="00037273">
              <w:t xml:space="preserve">Отражает количество человек, занятых в сфере малого и </w:t>
            </w:r>
            <w:r w:rsidRPr="00037273">
              <w:lastRenderedPageBreak/>
              <w:t>среднего предпринима-тельства, включая индивидуальных предпринимателей</w:t>
            </w:r>
          </w:p>
        </w:tc>
        <w:tc>
          <w:tcPr>
            <w:tcW w:w="1287" w:type="dxa"/>
          </w:tcPr>
          <w:p w14:paraId="6EA219FE" w14:textId="77777777" w:rsidR="00CB5DCA" w:rsidRPr="00037273" w:rsidRDefault="00CB5DCA" w:rsidP="001110EC">
            <w:pPr>
              <w:widowControl w:val="0"/>
              <w:autoSpaceDE w:val="0"/>
              <w:autoSpaceDN w:val="0"/>
              <w:adjustRightInd w:val="0"/>
            </w:pPr>
            <w:r w:rsidRPr="00037273">
              <w:lastRenderedPageBreak/>
              <w:t>Ежегодно</w:t>
            </w:r>
          </w:p>
        </w:tc>
        <w:tc>
          <w:tcPr>
            <w:tcW w:w="2824" w:type="dxa"/>
          </w:tcPr>
          <w:p w14:paraId="5BCC18A9" w14:textId="77777777" w:rsidR="00CB5DCA" w:rsidRPr="00037273" w:rsidRDefault="00CB5DCA" w:rsidP="001110EC">
            <w:pPr>
              <w:widowControl w:val="0"/>
              <w:autoSpaceDE w:val="0"/>
              <w:autoSpaceDN w:val="0"/>
              <w:adjustRightInd w:val="0"/>
            </w:pPr>
            <w:r w:rsidRPr="00037273">
              <w:t>Прямой подсчет Управления экономического развития и инвестиций, ФНС</w:t>
            </w:r>
          </w:p>
        </w:tc>
        <w:tc>
          <w:tcPr>
            <w:tcW w:w="1843" w:type="dxa"/>
          </w:tcPr>
          <w:p w14:paraId="3FDB011B" w14:textId="77777777" w:rsidR="00CB5DCA" w:rsidRPr="00037273" w:rsidRDefault="00CB5DCA" w:rsidP="001110EC">
            <w:r w:rsidRPr="00037273">
              <w:t>На основе данных ФНС</w:t>
            </w:r>
          </w:p>
        </w:tc>
        <w:tc>
          <w:tcPr>
            <w:tcW w:w="1843" w:type="dxa"/>
          </w:tcPr>
          <w:p w14:paraId="4FC6505C"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001F99B3" w14:textId="77777777" w:rsidTr="001110EC">
        <w:trPr>
          <w:trHeight w:val="320"/>
          <w:tblCellSpacing w:w="5" w:type="nil"/>
        </w:trPr>
        <w:tc>
          <w:tcPr>
            <w:tcW w:w="426" w:type="dxa"/>
          </w:tcPr>
          <w:p w14:paraId="23E32134" w14:textId="77777777" w:rsidR="00CB5DCA" w:rsidRPr="00037273" w:rsidRDefault="00CB5DCA" w:rsidP="001110EC">
            <w:pPr>
              <w:widowControl w:val="0"/>
              <w:autoSpaceDE w:val="0"/>
              <w:autoSpaceDN w:val="0"/>
              <w:adjustRightInd w:val="0"/>
            </w:pPr>
            <w:r w:rsidRPr="00037273">
              <w:t>13</w:t>
            </w:r>
          </w:p>
        </w:tc>
        <w:tc>
          <w:tcPr>
            <w:tcW w:w="4536" w:type="dxa"/>
          </w:tcPr>
          <w:p w14:paraId="5B7D8DF2" w14:textId="77777777" w:rsidR="00CB5DCA" w:rsidRPr="00037273" w:rsidRDefault="00CB5DCA" w:rsidP="001110EC">
            <w:r w:rsidRPr="00037273">
              <w:t>Количество самозанятых граждан, зафиксировавших свой статус, с учетом ведения налогового режима для самозанятых</w:t>
            </w:r>
          </w:p>
        </w:tc>
        <w:tc>
          <w:tcPr>
            <w:tcW w:w="1276" w:type="dxa"/>
            <w:vAlign w:val="center"/>
          </w:tcPr>
          <w:p w14:paraId="7ABB76BF" w14:textId="77777777" w:rsidR="00CB5DCA" w:rsidRPr="00037273" w:rsidRDefault="00CB5DCA" w:rsidP="001110EC">
            <w:pPr>
              <w:jc w:val="center"/>
            </w:pPr>
            <w:r w:rsidRPr="00037273">
              <w:t>тыс.</w:t>
            </w:r>
          </w:p>
          <w:p w14:paraId="04C76491" w14:textId="77777777" w:rsidR="00CB5DCA" w:rsidRPr="00037273" w:rsidRDefault="00CB5DCA" w:rsidP="001110EC">
            <w:pPr>
              <w:jc w:val="center"/>
            </w:pPr>
            <w:r w:rsidRPr="00037273">
              <w:t>человек</w:t>
            </w:r>
          </w:p>
        </w:tc>
        <w:tc>
          <w:tcPr>
            <w:tcW w:w="1984" w:type="dxa"/>
          </w:tcPr>
          <w:p w14:paraId="7069C6CB" w14:textId="77777777" w:rsidR="00CB5DCA" w:rsidRPr="00037273" w:rsidRDefault="00CB5DCA" w:rsidP="001110EC">
            <w:pPr>
              <w:widowControl w:val="0"/>
              <w:autoSpaceDE w:val="0"/>
              <w:autoSpaceDN w:val="0"/>
              <w:adjustRightInd w:val="0"/>
            </w:pPr>
            <w:r w:rsidRPr="00037273">
              <w:t>Отражает количество человек, зарегистри- ровавшихся в качестве самозанятых</w:t>
            </w:r>
          </w:p>
        </w:tc>
        <w:tc>
          <w:tcPr>
            <w:tcW w:w="1287" w:type="dxa"/>
          </w:tcPr>
          <w:p w14:paraId="24FC5BD3" w14:textId="77777777" w:rsidR="00CB5DCA" w:rsidRPr="00037273" w:rsidRDefault="00CB5DCA" w:rsidP="001110EC">
            <w:pPr>
              <w:widowControl w:val="0"/>
              <w:autoSpaceDE w:val="0"/>
              <w:autoSpaceDN w:val="0"/>
              <w:adjustRightInd w:val="0"/>
            </w:pPr>
            <w:r w:rsidRPr="00037273">
              <w:t>Ежегодно</w:t>
            </w:r>
          </w:p>
        </w:tc>
        <w:tc>
          <w:tcPr>
            <w:tcW w:w="2824" w:type="dxa"/>
          </w:tcPr>
          <w:p w14:paraId="005B6DB8" w14:textId="77777777" w:rsidR="00CB5DCA" w:rsidRPr="00037273" w:rsidRDefault="00CB5DCA" w:rsidP="001110EC">
            <w:pPr>
              <w:widowControl w:val="0"/>
              <w:autoSpaceDE w:val="0"/>
              <w:autoSpaceDN w:val="0"/>
              <w:adjustRightInd w:val="0"/>
            </w:pPr>
            <w:r w:rsidRPr="00037273">
              <w:t>Прямой подсчет ЛФУР «Бизнес центр», ФНС</w:t>
            </w:r>
          </w:p>
        </w:tc>
        <w:tc>
          <w:tcPr>
            <w:tcW w:w="1843" w:type="dxa"/>
          </w:tcPr>
          <w:p w14:paraId="4E8CEAEF" w14:textId="77777777" w:rsidR="00CB5DCA" w:rsidRPr="00037273" w:rsidRDefault="00CB5DCA" w:rsidP="001110EC">
            <w:r w:rsidRPr="00037273">
              <w:t>На основе данных ФНС</w:t>
            </w:r>
          </w:p>
        </w:tc>
        <w:tc>
          <w:tcPr>
            <w:tcW w:w="1843" w:type="dxa"/>
          </w:tcPr>
          <w:p w14:paraId="0F1DAA6C" w14:textId="77777777" w:rsidR="00CB5DCA" w:rsidRPr="00037273" w:rsidRDefault="00CB5DCA" w:rsidP="001110EC">
            <w:pPr>
              <w:widowControl w:val="0"/>
              <w:autoSpaceDE w:val="0"/>
              <w:autoSpaceDN w:val="0"/>
              <w:adjustRightInd w:val="0"/>
            </w:pPr>
            <w:r w:rsidRPr="00037273">
              <w:t>Физические лица</w:t>
            </w:r>
          </w:p>
        </w:tc>
      </w:tr>
      <w:tr w:rsidR="00CB5DCA" w:rsidRPr="00037273" w14:paraId="62098550" w14:textId="77777777" w:rsidTr="001110EC">
        <w:trPr>
          <w:trHeight w:val="320"/>
          <w:tblCellSpacing w:w="5" w:type="nil"/>
        </w:trPr>
        <w:tc>
          <w:tcPr>
            <w:tcW w:w="426" w:type="dxa"/>
          </w:tcPr>
          <w:p w14:paraId="57581ECD" w14:textId="77777777" w:rsidR="00CB5DCA" w:rsidRPr="00037273" w:rsidRDefault="00CB5DCA" w:rsidP="001110EC">
            <w:pPr>
              <w:widowControl w:val="0"/>
              <w:autoSpaceDE w:val="0"/>
              <w:autoSpaceDN w:val="0"/>
              <w:adjustRightInd w:val="0"/>
            </w:pPr>
            <w:r w:rsidRPr="00037273">
              <w:t>14</w:t>
            </w:r>
          </w:p>
        </w:tc>
        <w:tc>
          <w:tcPr>
            <w:tcW w:w="4536" w:type="dxa"/>
          </w:tcPr>
          <w:p w14:paraId="6AA26FD8" w14:textId="77777777" w:rsidR="00CB5DCA" w:rsidRPr="00037273" w:rsidRDefault="00CB5DCA" w:rsidP="001110EC">
            <w:r w:rsidRPr="00037273">
              <w:t>Количество субъектов малого, среднего предпринимательства и самозанятых граждан, получивших поддержку в рамках регионального проекта «Акселерация субъектов МСП»</w:t>
            </w:r>
          </w:p>
        </w:tc>
        <w:tc>
          <w:tcPr>
            <w:tcW w:w="1276" w:type="dxa"/>
            <w:vAlign w:val="center"/>
          </w:tcPr>
          <w:p w14:paraId="74A9A3BB" w14:textId="77777777" w:rsidR="00CB5DCA" w:rsidRPr="00037273" w:rsidRDefault="00CB5DCA" w:rsidP="001110EC">
            <w:pPr>
              <w:jc w:val="center"/>
            </w:pPr>
            <w:r w:rsidRPr="00037273">
              <w:t>единиц</w:t>
            </w:r>
          </w:p>
        </w:tc>
        <w:tc>
          <w:tcPr>
            <w:tcW w:w="1984" w:type="dxa"/>
          </w:tcPr>
          <w:p w14:paraId="2AFB3D36" w14:textId="77777777" w:rsidR="00CB5DCA" w:rsidRPr="00037273" w:rsidRDefault="00CB5DCA" w:rsidP="001110EC">
            <w:pPr>
              <w:widowControl w:val="0"/>
              <w:autoSpaceDE w:val="0"/>
              <w:autoSpaceDN w:val="0"/>
              <w:adjustRightInd w:val="0"/>
            </w:pPr>
            <w:r w:rsidRPr="00037273">
              <w:t>Отражает количество субъектов, получивших поддержку в рамках регионального проекта «Акселерация субъектов МСП»</w:t>
            </w:r>
          </w:p>
        </w:tc>
        <w:tc>
          <w:tcPr>
            <w:tcW w:w="1287" w:type="dxa"/>
          </w:tcPr>
          <w:p w14:paraId="03681943" w14:textId="77777777" w:rsidR="00CB5DCA" w:rsidRPr="00037273" w:rsidRDefault="00CB5DCA" w:rsidP="001110EC">
            <w:pPr>
              <w:widowControl w:val="0"/>
              <w:autoSpaceDE w:val="0"/>
              <w:autoSpaceDN w:val="0"/>
              <w:adjustRightInd w:val="0"/>
            </w:pPr>
            <w:r w:rsidRPr="00037273">
              <w:t>Ежегодно</w:t>
            </w:r>
          </w:p>
        </w:tc>
        <w:tc>
          <w:tcPr>
            <w:tcW w:w="2824" w:type="dxa"/>
          </w:tcPr>
          <w:p w14:paraId="4B9DCE3F"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7FFE157C" w14:textId="77777777" w:rsidR="00CB5DCA" w:rsidRPr="00037273" w:rsidRDefault="00CB5DCA" w:rsidP="001110EC">
            <w:r w:rsidRPr="00037273">
              <w:t>На основе данных ЛФУР «Бизнес-центр»</w:t>
            </w:r>
          </w:p>
        </w:tc>
        <w:tc>
          <w:tcPr>
            <w:tcW w:w="1843" w:type="dxa"/>
          </w:tcPr>
          <w:p w14:paraId="518B24A4"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r w:rsidR="00CB5DCA" w:rsidRPr="00037273" w14:paraId="5B61E07A" w14:textId="77777777" w:rsidTr="001110EC">
        <w:trPr>
          <w:trHeight w:val="320"/>
          <w:tblCellSpacing w:w="5" w:type="nil"/>
        </w:trPr>
        <w:tc>
          <w:tcPr>
            <w:tcW w:w="426" w:type="dxa"/>
          </w:tcPr>
          <w:p w14:paraId="224C30D2" w14:textId="77777777" w:rsidR="00CB5DCA" w:rsidRPr="00037273" w:rsidRDefault="00CB5DCA" w:rsidP="001110EC">
            <w:pPr>
              <w:widowControl w:val="0"/>
              <w:autoSpaceDE w:val="0"/>
              <w:autoSpaceDN w:val="0"/>
              <w:adjustRightInd w:val="0"/>
            </w:pPr>
            <w:r w:rsidRPr="00037273">
              <w:t>15</w:t>
            </w:r>
          </w:p>
        </w:tc>
        <w:tc>
          <w:tcPr>
            <w:tcW w:w="4536" w:type="dxa"/>
          </w:tcPr>
          <w:p w14:paraId="5FF9AB33" w14:textId="77777777" w:rsidR="00CB5DCA" w:rsidRPr="00037273" w:rsidRDefault="00CB5DCA" w:rsidP="001110EC">
            <w:r w:rsidRPr="00037273">
              <w:t>Количество физических лиц – участников регионального проекта «Популяризация предпринимательства», занятых в сфере малого, среднего предпринимательства, по итогам участия в региональном проекте</w:t>
            </w:r>
          </w:p>
        </w:tc>
        <w:tc>
          <w:tcPr>
            <w:tcW w:w="1276" w:type="dxa"/>
            <w:vAlign w:val="center"/>
          </w:tcPr>
          <w:p w14:paraId="0829A53D" w14:textId="77777777" w:rsidR="00CB5DCA" w:rsidRPr="00037273" w:rsidRDefault="00CB5DCA" w:rsidP="001110EC">
            <w:pPr>
              <w:jc w:val="center"/>
            </w:pPr>
            <w:r w:rsidRPr="00037273">
              <w:t>человек</w:t>
            </w:r>
          </w:p>
        </w:tc>
        <w:tc>
          <w:tcPr>
            <w:tcW w:w="1984" w:type="dxa"/>
          </w:tcPr>
          <w:p w14:paraId="40B4C33E" w14:textId="77777777" w:rsidR="00CB5DCA" w:rsidRPr="00037273" w:rsidRDefault="00CB5DCA" w:rsidP="001110EC">
            <w:pPr>
              <w:widowControl w:val="0"/>
              <w:autoSpaceDE w:val="0"/>
              <w:autoSpaceDN w:val="0"/>
              <w:adjustRightInd w:val="0"/>
            </w:pPr>
            <w:r w:rsidRPr="00037273">
              <w:t>Отражает количество человек – участников регионального проекта «Популяризация предпринима-</w:t>
            </w:r>
            <w:r w:rsidRPr="00037273">
              <w:lastRenderedPageBreak/>
              <w:t>тельства», занятых в сфере малого, среднего предпринима-тельства, по итогам участия в региональном проекте</w:t>
            </w:r>
          </w:p>
        </w:tc>
        <w:tc>
          <w:tcPr>
            <w:tcW w:w="1287" w:type="dxa"/>
          </w:tcPr>
          <w:p w14:paraId="71B2F032" w14:textId="77777777" w:rsidR="00CB5DCA" w:rsidRPr="00037273" w:rsidRDefault="00CB5DCA" w:rsidP="001110EC">
            <w:pPr>
              <w:widowControl w:val="0"/>
              <w:autoSpaceDE w:val="0"/>
              <w:autoSpaceDN w:val="0"/>
              <w:adjustRightInd w:val="0"/>
            </w:pPr>
            <w:r w:rsidRPr="00037273">
              <w:lastRenderedPageBreak/>
              <w:t>Ежегодно</w:t>
            </w:r>
          </w:p>
        </w:tc>
        <w:tc>
          <w:tcPr>
            <w:tcW w:w="2824" w:type="dxa"/>
          </w:tcPr>
          <w:p w14:paraId="78B5A3B9"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6B56F042" w14:textId="77777777" w:rsidR="00CB5DCA" w:rsidRPr="00037273" w:rsidRDefault="00CB5DCA" w:rsidP="001110EC">
            <w:r w:rsidRPr="00037273">
              <w:t>На основе данных ЛФУР «Бизнес-центр»</w:t>
            </w:r>
          </w:p>
        </w:tc>
        <w:tc>
          <w:tcPr>
            <w:tcW w:w="1843" w:type="dxa"/>
          </w:tcPr>
          <w:p w14:paraId="014BFE27" w14:textId="77777777" w:rsidR="00CB5DCA" w:rsidRPr="00037273" w:rsidRDefault="00CB5DCA" w:rsidP="001110EC">
            <w:pPr>
              <w:widowControl w:val="0"/>
              <w:autoSpaceDE w:val="0"/>
              <w:autoSpaceDN w:val="0"/>
              <w:adjustRightInd w:val="0"/>
            </w:pPr>
            <w:r w:rsidRPr="00037273">
              <w:t>Физические лица</w:t>
            </w:r>
          </w:p>
        </w:tc>
      </w:tr>
      <w:tr w:rsidR="00CB5DCA" w:rsidRPr="00037273" w14:paraId="7491299B" w14:textId="77777777" w:rsidTr="001110EC">
        <w:trPr>
          <w:trHeight w:val="320"/>
          <w:tblCellSpacing w:w="5" w:type="nil"/>
        </w:trPr>
        <w:tc>
          <w:tcPr>
            <w:tcW w:w="426" w:type="dxa"/>
          </w:tcPr>
          <w:p w14:paraId="54ED9F02" w14:textId="77777777" w:rsidR="00CB5DCA" w:rsidRPr="00037273" w:rsidRDefault="00CB5DCA" w:rsidP="001110EC">
            <w:pPr>
              <w:widowControl w:val="0"/>
              <w:autoSpaceDE w:val="0"/>
              <w:autoSpaceDN w:val="0"/>
              <w:adjustRightInd w:val="0"/>
            </w:pPr>
            <w:r w:rsidRPr="00037273">
              <w:t>16</w:t>
            </w:r>
          </w:p>
        </w:tc>
        <w:tc>
          <w:tcPr>
            <w:tcW w:w="4536" w:type="dxa"/>
          </w:tcPr>
          <w:p w14:paraId="3AF9EA3E" w14:textId="77777777" w:rsidR="00CB5DCA" w:rsidRPr="00037273" w:rsidRDefault="00CB5DCA" w:rsidP="001110EC">
            <w:r w:rsidRPr="00037273">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
        </w:tc>
        <w:tc>
          <w:tcPr>
            <w:tcW w:w="1276" w:type="dxa"/>
            <w:vAlign w:val="center"/>
          </w:tcPr>
          <w:p w14:paraId="209C1030" w14:textId="77777777" w:rsidR="00CB5DCA" w:rsidRPr="00037273" w:rsidRDefault="00CB5DCA" w:rsidP="001110EC">
            <w:pPr>
              <w:jc w:val="center"/>
            </w:pPr>
            <w:r w:rsidRPr="00037273">
              <w:t>человек</w:t>
            </w:r>
          </w:p>
        </w:tc>
        <w:tc>
          <w:tcPr>
            <w:tcW w:w="1984" w:type="dxa"/>
          </w:tcPr>
          <w:p w14:paraId="1E25B5BD" w14:textId="77777777" w:rsidR="00CB5DCA" w:rsidRPr="00037273" w:rsidRDefault="00CB5DCA" w:rsidP="001110EC">
            <w:pPr>
              <w:widowControl w:val="0"/>
              <w:autoSpaceDE w:val="0"/>
              <w:autoSpaceDN w:val="0"/>
              <w:adjustRightInd w:val="0"/>
            </w:pPr>
            <w:r w:rsidRPr="00037273">
              <w:t>Отражает 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
        </w:tc>
        <w:tc>
          <w:tcPr>
            <w:tcW w:w="1287" w:type="dxa"/>
          </w:tcPr>
          <w:p w14:paraId="27B9E542" w14:textId="77777777" w:rsidR="00CB5DCA" w:rsidRPr="00037273" w:rsidRDefault="00CB5DCA" w:rsidP="001110EC">
            <w:pPr>
              <w:widowControl w:val="0"/>
              <w:autoSpaceDE w:val="0"/>
              <w:autoSpaceDN w:val="0"/>
              <w:adjustRightInd w:val="0"/>
            </w:pPr>
            <w:r w:rsidRPr="00037273">
              <w:t>Ежегодно</w:t>
            </w:r>
          </w:p>
        </w:tc>
        <w:tc>
          <w:tcPr>
            <w:tcW w:w="2824" w:type="dxa"/>
          </w:tcPr>
          <w:p w14:paraId="219CE766"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1B660667" w14:textId="77777777" w:rsidR="00CB5DCA" w:rsidRPr="00037273" w:rsidRDefault="00CB5DCA" w:rsidP="001110EC">
            <w:r w:rsidRPr="00037273">
              <w:t>На основе данных ЛФУР «Бизнес-центр»</w:t>
            </w:r>
          </w:p>
        </w:tc>
        <w:tc>
          <w:tcPr>
            <w:tcW w:w="1843" w:type="dxa"/>
          </w:tcPr>
          <w:p w14:paraId="341068CC" w14:textId="77777777" w:rsidR="00CB5DCA" w:rsidRPr="00037273" w:rsidRDefault="00CB5DCA" w:rsidP="001110EC">
            <w:pPr>
              <w:widowControl w:val="0"/>
              <w:autoSpaceDE w:val="0"/>
              <w:autoSpaceDN w:val="0"/>
              <w:adjustRightInd w:val="0"/>
            </w:pPr>
            <w:r w:rsidRPr="00037273">
              <w:t>Физические лица</w:t>
            </w:r>
          </w:p>
        </w:tc>
      </w:tr>
      <w:tr w:rsidR="00CB5DCA" w:rsidRPr="00037273" w14:paraId="50682F9D" w14:textId="77777777" w:rsidTr="001110EC">
        <w:trPr>
          <w:trHeight w:val="320"/>
          <w:tblCellSpacing w:w="5" w:type="nil"/>
        </w:trPr>
        <w:tc>
          <w:tcPr>
            <w:tcW w:w="426" w:type="dxa"/>
          </w:tcPr>
          <w:p w14:paraId="7FF614CB" w14:textId="77777777" w:rsidR="00CB5DCA" w:rsidRPr="00037273" w:rsidRDefault="00CB5DCA" w:rsidP="001110EC">
            <w:pPr>
              <w:widowControl w:val="0"/>
              <w:autoSpaceDE w:val="0"/>
              <w:autoSpaceDN w:val="0"/>
              <w:adjustRightInd w:val="0"/>
            </w:pPr>
            <w:r w:rsidRPr="00037273">
              <w:t>17</w:t>
            </w:r>
          </w:p>
        </w:tc>
        <w:tc>
          <w:tcPr>
            <w:tcW w:w="4536" w:type="dxa"/>
          </w:tcPr>
          <w:p w14:paraId="1E88A8C2" w14:textId="77777777" w:rsidR="00CB5DCA" w:rsidRPr="00037273" w:rsidRDefault="00CB5DCA" w:rsidP="001110EC">
            <w:r w:rsidRPr="00037273">
              <w:t>Количество физических лиц – участников регионального проекта «Популяризация предпринимательства»</w:t>
            </w:r>
          </w:p>
        </w:tc>
        <w:tc>
          <w:tcPr>
            <w:tcW w:w="1276" w:type="dxa"/>
            <w:vAlign w:val="center"/>
          </w:tcPr>
          <w:p w14:paraId="7BBEDB70" w14:textId="77777777" w:rsidR="00CB5DCA" w:rsidRPr="00037273" w:rsidRDefault="00CB5DCA" w:rsidP="001110EC">
            <w:pPr>
              <w:jc w:val="center"/>
            </w:pPr>
            <w:r w:rsidRPr="00037273">
              <w:t>человек</w:t>
            </w:r>
          </w:p>
        </w:tc>
        <w:tc>
          <w:tcPr>
            <w:tcW w:w="1984" w:type="dxa"/>
          </w:tcPr>
          <w:p w14:paraId="63F54408" w14:textId="77777777" w:rsidR="00CB5DCA" w:rsidRPr="00037273" w:rsidRDefault="00CB5DCA" w:rsidP="001110EC">
            <w:pPr>
              <w:widowControl w:val="0"/>
              <w:autoSpaceDE w:val="0"/>
              <w:autoSpaceDN w:val="0"/>
              <w:adjustRightInd w:val="0"/>
            </w:pPr>
            <w:r w:rsidRPr="00037273">
              <w:t>Отражает количество лиц – участников регионального проекта «Популяризация предпринима-</w:t>
            </w:r>
            <w:r w:rsidRPr="00037273">
              <w:lastRenderedPageBreak/>
              <w:t>тельства»</w:t>
            </w:r>
          </w:p>
        </w:tc>
        <w:tc>
          <w:tcPr>
            <w:tcW w:w="1287" w:type="dxa"/>
          </w:tcPr>
          <w:p w14:paraId="533FD9EC" w14:textId="77777777" w:rsidR="00CB5DCA" w:rsidRPr="00037273" w:rsidRDefault="00CB5DCA" w:rsidP="001110EC">
            <w:pPr>
              <w:widowControl w:val="0"/>
              <w:autoSpaceDE w:val="0"/>
              <w:autoSpaceDN w:val="0"/>
              <w:adjustRightInd w:val="0"/>
            </w:pPr>
            <w:r w:rsidRPr="00037273">
              <w:lastRenderedPageBreak/>
              <w:t>Ежегодно</w:t>
            </w:r>
          </w:p>
        </w:tc>
        <w:tc>
          <w:tcPr>
            <w:tcW w:w="2824" w:type="dxa"/>
          </w:tcPr>
          <w:p w14:paraId="5398059B"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0A1BE11B" w14:textId="77777777" w:rsidR="00CB5DCA" w:rsidRPr="00037273" w:rsidRDefault="00CB5DCA" w:rsidP="001110EC">
            <w:r w:rsidRPr="00037273">
              <w:t>На основе данных ЛФУР «Бизнес-центр»</w:t>
            </w:r>
          </w:p>
        </w:tc>
        <w:tc>
          <w:tcPr>
            <w:tcW w:w="1843" w:type="dxa"/>
          </w:tcPr>
          <w:p w14:paraId="6A977B75" w14:textId="77777777" w:rsidR="00CB5DCA" w:rsidRPr="00037273" w:rsidRDefault="00CB5DCA" w:rsidP="001110EC">
            <w:pPr>
              <w:widowControl w:val="0"/>
              <w:autoSpaceDE w:val="0"/>
              <w:autoSpaceDN w:val="0"/>
              <w:adjustRightInd w:val="0"/>
            </w:pPr>
            <w:r w:rsidRPr="00037273">
              <w:t>Физические лица</w:t>
            </w:r>
          </w:p>
        </w:tc>
      </w:tr>
      <w:tr w:rsidR="00CB5DCA" w:rsidRPr="00037273" w14:paraId="2AE1BCB6" w14:textId="77777777" w:rsidTr="001110EC">
        <w:trPr>
          <w:trHeight w:val="320"/>
          <w:tblCellSpacing w:w="5" w:type="nil"/>
        </w:trPr>
        <w:tc>
          <w:tcPr>
            <w:tcW w:w="426" w:type="dxa"/>
          </w:tcPr>
          <w:p w14:paraId="47F77A65" w14:textId="77777777" w:rsidR="00CB5DCA" w:rsidRPr="00037273" w:rsidRDefault="00CB5DCA" w:rsidP="001110EC">
            <w:pPr>
              <w:widowControl w:val="0"/>
              <w:autoSpaceDE w:val="0"/>
              <w:autoSpaceDN w:val="0"/>
              <w:adjustRightInd w:val="0"/>
            </w:pPr>
            <w:r w:rsidRPr="00037273">
              <w:t>18</w:t>
            </w:r>
          </w:p>
        </w:tc>
        <w:tc>
          <w:tcPr>
            <w:tcW w:w="4536" w:type="dxa"/>
          </w:tcPr>
          <w:p w14:paraId="7C1F3ECB" w14:textId="77777777" w:rsidR="00CB5DCA" w:rsidRPr="00037273" w:rsidRDefault="00CB5DCA" w:rsidP="001110EC">
            <w:r w:rsidRPr="00037273">
              <w:t>Количество вновь созданных субъектов малого, среднего предпринимательства участниками регионального проекта «Популяризация предпринимательства»</w:t>
            </w:r>
          </w:p>
        </w:tc>
        <w:tc>
          <w:tcPr>
            <w:tcW w:w="1276" w:type="dxa"/>
            <w:vAlign w:val="center"/>
          </w:tcPr>
          <w:p w14:paraId="55B8E43C" w14:textId="77777777" w:rsidR="00CB5DCA" w:rsidRPr="00037273" w:rsidRDefault="00CB5DCA" w:rsidP="001110EC">
            <w:pPr>
              <w:jc w:val="center"/>
            </w:pPr>
            <w:r w:rsidRPr="00037273">
              <w:t>единиц</w:t>
            </w:r>
          </w:p>
        </w:tc>
        <w:tc>
          <w:tcPr>
            <w:tcW w:w="1984" w:type="dxa"/>
          </w:tcPr>
          <w:p w14:paraId="3118C09E" w14:textId="77777777" w:rsidR="00CB5DCA" w:rsidRPr="00037273" w:rsidRDefault="00CB5DCA" w:rsidP="001110EC">
            <w:pPr>
              <w:widowControl w:val="0"/>
              <w:autoSpaceDE w:val="0"/>
              <w:autoSpaceDN w:val="0"/>
              <w:adjustRightInd w:val="0"/>
            </w:pPr>
            <w:r w:rsidRPr="00037273">
              <w:t>Отражает количество созданных субъектов малого, среднего предпринима-тельства участниками регионального проекта «Популяризация предпринима-тельства»</w:t>
            </w:r>
          </w:p>
        </w:tc>
        <w:tc>
          <w:tcPr>
            <w:tcW w:w="1287" w:type="dxa"/>
          </w:tcPr>
          <w:p w14:paraId="1DA239AE" w14:textId="77777777" w:rsidR="00CB5DCA" w:rsidRPr="00037273" w:rsidRDefault="00CB5DCA" w:rsidP="001110EC">
            <w:pPr>
              <w:widowControl w:val="0"/>
              <w:autoSpaceDE w:val="0"/>
              <w:autoSpaceDN w:val="0"/>
              <w:adjustRightInd w:val="0"/>
            </w:pPr>
            <w:r w:rsidRPr="00037273">
              <w:t>Ежегодно</w:t>
            </w:r>
          </w:p>
        </w:tc>
        <w:tc>
          <w:tcPr>
            <w:tcW w:w="2824" w:type="dxa"/>
          </w:tcPr>
          <w:p w14:paraId="738B783D" w14:textId="77777777" w:rsidR="00CB5DCA" w:rsidRPr="00037273" w:rsidRDefault="00CB5DCA" w:rsidP="001110EC">
            <w:pPr>
              <w:widowControl w:val="0"/>
              <w:autoSpaceDE w:val="0"/>
              <w:autoSpaceDN w:val="0"/>
              <w:adjustRightInd w:val="0"/>
            </w:pPr>
            <w:r w:rsidRPr="00037273">
              <w:t>Прямой подсчет ЛФУР «Бизнес центр»</w:t>
            </w:r>
          </w:p>
        </w:tc>
        <w:tc>
          <w:tcPr>
            <w:tcW w:w="1843" w:type="dxa"/>
          </w:tcPr>
          <w:p w14:paraId="4890A68F" w14:textId="77777777" w:rsidR="00CB5DCA" w:rsidRPr="00037273" w:rsidRDefault="00CB5DCA" w:rsidP="001110EC">
            <w:r w:rsidRPr="00037273">
              <w:t>На основе данных ЛФУР «Бизнес-центр»</w:t>
            </w:r>
          </w:p>
        </w:tc>
        <w:tc>
          <w:tcPr>
            <w:tcW w:w="1843" w:type="dxa"/>
          </w:tcPr>
          <w:p w14:paraId="70529317" w14:textId="77777777" w:rsidR="00CB5DCA" w:rsidRPr="00037273" w:rsidRDefault="00CB5DCA" w:rsidP="001110EC">
            <w:pPr>
              <w:widowControl w:val="0"/>
              <w:autoSpaceDE w:val="0"/>
              <w:autoSpaceDN w:val="0"/>
              <w:adjustRightInd w:val="0"/>
            </w:pPr>
            <w:r w:rsidRPr="00037273">
              <w:t>Субъекты малого предпринима-тельства</w:t>
            </w:r>
          </w:p>
        </w:tc>
      </w:tr>
    </w:tbl>
    <w:p w14:paraId="31116690" w14:textId="77777777" w:rsidR="00CB5DCA" w:rsidRPr="00037273" w:rsidRDefault="00CB5DCA" w:rsidP="00CB5DCA">
      <w:pPr>
        <w:widowControl w:val="0"/>
        <w:autoSpaceDE w:val="0"/>
        <w:autoSpaceDN w:val="0"/>
        <w:adjustRightInd w:val="0"/>
        <w:jc w:val="right"/>
        <w:outlineLvl w:val="2"/>
        <w:rPr>
          <w:u w:val="single"/>
        </w:rPr>
        <w:sectPr w:rsidR="00CB5DCA" w:rsidRPr="00037273" w:rsidSect="009628FE">
          <w:pgSz w:w="16838" w:h="11906" w:orient="landscape"/>
          <w:pgMar w:top="1134" w:right="1701" w:bottom="1134" w:left="850" w:header="709" w:footer="709" w:gutter="0"/>
          <w:pgNumType w:start="1"/>
          <w:cols w:space="708"/>
          <w:docGrid w:linePitch="360"/>
        </w:sectPr>
      </w:pPr>
    </w:p>
    <w:tbl>
      <w:tblPr>
        <w:tblW w:w="10031" w:type="dxa"/>
        <w:tblLook w:val="04A0" w:firstRow="1" w:lastRow="0" w:firstColumn="1" w:lastColumn="0" w:noHBand="0" w:noVBand="1"/>
      </w:tblPr>
      <w:tblGrid>
        <w:gridCol w:w="5495"/>
        <w:gridCol w:w="4536"/>
      </w:tblGrid>
      <w:tr w:rsidR="00CB5DCA" w:rsidRPr="00037273" w14:paraId="4E8801A2" w14:textId="77777777" w:rsidTr="001110EC">
        <w:tc>
          <w:tcPr>
            <w:tcW w:w="5495" w:type="dxa"/>
            <w:shd w:val="clear" w:color="auto" w:fill="auto"/>
          </w:tcPr>
          <w:p w14:paraId="039870FE" w14:textId="77777777" w:rsidR="00CB5DCA" w:rsidRPr="00037273" w:rsidRDefault="00CB5DCA" w:rsidP="001110EC">
            <w:pPr>
              <w:jc w:val="center"/>
            </w:pPr>
          </w:p>
        </w:tc>
        <w:tc>
          <w:tcPr>
            <w:tcW w:w="4536" w:type="dxa"/>
            <w:shd w:val="clear" w:color="auto" w:fill="auto"/>
          </w:tcPr>
          <w:p w14:paraId="0A33691D" w14:textId="77777777" w:rsidR="00CB5DCA" w:rsidRPr="00037273" w:rsidRDefault="00CB5DCA" w:rsidP="001110EC">
            <w:pPr>
              <w:jc w:val="right"/>
            </w:pPr>
            <w:r w:rsidRPr="00037273">
              <w:t>ПРИЛОЖЕНИЕ 4</w:t>
            </w:r>
          </w:p>
          <w:p w14:paraId="715430C9" w14:textId="77777777" w:rsidR="00CB5DCA" w:rsidRPr="00037273" w:rsidRDefault="00CB5DCA" w:rsidP="001110EC">
            <w:pPr>
              <w:ind w:left="-107" w:firstLine="107"/>
              <w:jc w:val="right"/>
            </w:pPr>
            <w:r w:rsidRPr="00037273">
              <w:t xml:space="preserve">к муниципальной программе муниципального образования Ломоносовский муниципальный район Ленинградской области </w:t>
            </w:r>
          </w:p>
          <w:p w14:paraId="45E07226" w14:textId="77777777" w:rsidR="00CB5DCA" w:rsidRPr="00037273" w:rsidRDefault="00CB5DCA" w:rsidP="001110EC">
            <w:pPr>
              <w:ind w:left="-107" w:firstLine="107"/>
              <w:jc w:val="right"/>
            </w:pPr>
            <w:r w:rsidRPr="00037273">
              <w:t>«Развитие малого и среднего предпринимательства в Ломоносовском муниципальном районе»</w:t>
            </w:r>
          </w:p>
        </w:tc>
      </w:tr>
    </w:tbl>
    <w:p w14:paraId="52B377EC" w14:textId="77777777" w:rsidR="00CB5DCA" w:rsidRPr="00037273" w:rsidRDefault="00CB5DCA" w:rsidP="00CB5DCA">
      <w:pPr>
        <w:widowControl w:val="0"/>
        <w:autoSpaceDE w:val="0"/>
        <w:autoSpaceDN w:val="0"/>
        <w:adjustRightInd w:val="0"/>
        <w:jc w:val="right"/>
        <w:outlineLvl w:val="2"/>
        <w:rPr>
          <w:u w:val="single"/>
        </w:rPr>
      </w:pPr>
    </w:p>
    <w:p w14:paraId="4A0C6AEE" w14:textId="77777777" w:rsidR="00CB5DCA" w:rsidRPr="00037273" w:rsidRDefault="00CB5DCA" w:rsidP="00CB5DCA">
      <w:pPr>
        <w:widowControl w:val="0"/>
        <w:autoSpaceDE w:val="0"/>
        <w:autoSpaceDN w:val="0"/>
        <w:adjustRightInd w:val="0"/>
        <w:jc w:val="center"/>
        <w:rPr>
          <w:b/>
        </w:rPr>
      </w:pPr>
      <w:bookmarkStart w:id="5" w:name="Par510"/>
      <w:bookmarkEnd w:id="5"/>
      <w:r w:rsidRPr="00037273">
        <w:rPr>
          <w:b/>
        </w:rPr>
        <w:t>Сведения</w:t>
      </w:r>
    </w:p>
    <w:p w14:paraId="596F1044" w14:textId="77777777" w:rsidR="00CB5DCA" w:rsidRPr="00037273" w:rsidRDefault="00CB5DCA" w:rsidP="00CB5DCA">
      <w:pPr>
        <w:widowControl w:val="0"/>
        <w:autoSpaceDE w:val="0"/>
        <w:autoSpaceDN w:val="0"/>
        <w:adjustRightInd w:val="0"/>
        <w:jc w:val="center"/>
        <w:rPr>
          <w:b/>
        </w:rPr>
      </w:pPr>
      <w:r w:rsidRPr="00037273">
        <w:rPr>
          <w:b/>
        </w:rPr>
        <w:t>об основных мерах правового регулирования в сфере</w:t>
      </w:r>
    </w:p>
    <w:p w14:paraId="14CFD872" w14:textId="77777777" w:rsidR="00CB5DCA" w:rsidRPr="00037273" w:rsidRDefault="00CB5DCA" w:rsidP="00CB5DCA">
      <w:pPr>
        <w:widowControl w:val="0"/>
        <w:autoSpaceDE w:val="0"/>
        <w:autoSpaceDN w:val="0"/>
        <w:adjustRightInd w:val="0"/>
        <w:jc w:val="center"/>
        <w:rPr>
          <w:b/>
        </w:rPr>
      </w:pPr>
      <w:r w:rsidRPr="00037273">
        <w:rPr>
          <w:b/>
        </w:rPr>
        <w:t>реализации муниципальной программы</w:t>
      </w:r>
    </w:p>
    <w:p w14:paraId="04AF5BCB" w14:textId="77777777" w:rsidR="00CB5DCA" w:rsidRPr="00037273" w:rsidRDefault="00CB5DCA" w:rsidP="00CB5DCA">
      <w:pPr>
        <w:widowControl w:val="0"/>
        <w:autoSpaceDE w:val="0"/>
        <w:autoSpaceDN w:val="0"/>
        <w:adjustRightInd w:val="0"/>
        <w:ind w:firstLine="540"/>
        <w:jc w:val="both"/>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3118"/>
        <w:gridCol w:w="1800"/>
        <w:gridCol w:w="1886"/>
      </w:tblGrid>
      <w:tr w:rsidR="00CB5DCA" w:rsidRPr="00037273" w14:paraId="063715F7" w14:textId="77777777" w:rsidTr="001110E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14:paraId="56612E12" w14:textId="77777777" w:rsidR="00CB5DCA" w:rsidRPr="00037273" w:rsidRDefault="00CB5DCA" w:rsidP="001110EC">
            <w:pPr>
              <w:widowControl w:val="0"/>
              <w:autoSpaceDE w:val="0"/>
              <w:autoSpaceDN w:val="0"/>
              <w:adjustRightInd w:val="0"/>
              <w:jc w:val="center"/>
            </w:pPr>
            <w:r w:rsidRPr="00037273">
              <w:t xml:space="preserve">N </w:t>
            </w:r>
            <w:r w:rsidRPr="00037273">
              <w:br/>
              <w:t>п/п</w:t>
            </w:r>
          </w:p>
        </w:tc>
        <w:tc>
          <w:tcPr>
            <w:tcW w:w="2519" w:type="dxa"/>
            <w:tcBorders>
              <w:top w:val="single" w:sz="4" w:space="0" w:color="auto"/>
              <w:left w:val="single" w:sz="4" w:space="0" w:color="auto"/>
              <w:bottom w:val="single" w:sz="4" w:space="0" w:color="auto"/>
              <w:right w:val="single" w:sz="4" w:space="0" w:color="auto"/>
            </w:tcBorders>
            <w:vAlign w:val="center"/>
          </w:tcPr>
          <w:p w14:paraId="693152A3" w14:textId="77777777" w:rsidR="00CB5DCA" w:rsidRPr="00037273" w:rsidRDefault="00CB5DCA" w:rsidP="001110EC">
            <w:pPr>
              <w:widowControl w:val="0"/>
              <w:autoSpaceDE w:val="0"/>
              <w:autoSpaceDN w:val="0"/>
              <w:adjustRightInd w:val="0"/>
              <w:jc w:val="center"/>
            </w:pPr>
            <w:r w:rsidRPr="00037273">
              <w:t xml:space="preserve">Вид нормативного правового  </w:t>
            </w:r>
            <w:r w:rsidRPr="00037273">
              <w:br/>
              <w:t xml:space="preserve">    акта</w:t>
            </w:r>
          </w:p>
        </w:tc>
        <w:tc>
          <w:tcPr>
            <w:tcW w:w="3118" w:type="dxa"/>
            <w:tcBorders>
              <w:top w:val="single" w:sz="4" w:space="0" w:color="auto"/>
              <w:left w:val="single" w:sz="4" w:space="0" w:color="auto"/>
              <w:bottom w:val="single" w:sz="4" w:space="0" w:color="auto"/>
              <w:right w:val="single" w:sz="4" w:space="0" w:color="auto"/>
            </w:tcBorders>
            <w:vAlign w:val="center"/>
          </w:tcPr>
          <w:p w14:paraId="243C18D9" w14:textId="77777777" w:rsidR="00CB5DCA" w:rsidRPr="00037273" w:rsidRDefault="00CB5DCA" w:rsidP="001110EC">
            <w:pPr>
              <w:widowControl w:val="0"/>
              <w:autoSpaceDE w:val="0"/>
              <w:autoSpaceDN w:val="0"/>
              <w:adjustRightInd w:val="0"/>
              <w:jc w:val="center"/>
            </w:pPr>
            <w:r w:rsidRPr="00037273">
              <w:t xml:space="preserve">Основные положения     </w:t>
            </w:r>
            <w:r w:rsidRPr="00037273">
              <w:br/>
              <w:t xml:space="preserve">      правового акта</w:t>
            </w:r>
          </w:p>
        </w:tc>
        <w:tc>
          <w:tcPr>
            <w:tcW w:w="1800" w:type="dxa"/>
            <w:tcBorders>
              <w:top w:val="single" w:sz="4" w:space="0" w:color="auto"/>
              <w:left w:val="single" w:sz="4" w:space="0" w:color="auto"/>
              <w:bottom w:val="single" w:sz="4" w:space="0" w:color="auto"/>
              <w:right w:val="single" w:sz="4" w:space="0" w:color="auto"/>
            </w:tcBorders>
            <w:vAlign w:val="center"/>
          </w:tcPr>
          <w:p w14:paraId="30920A4F" w14:textId="77777777" w:rsidR="00CB5DCA" w:rsidRPr="00037273" w:rsidRDefault="00CB5DCA" w:rsidP="001110EC">
            <w:pPr>
              <w:widowControl w:val="0"/>
              <w:autoSpaceDE w:val="0"/>
              <w:autoSpaceDN w:val="0"/>
              <w:adjustRightInd w:val="0"/>
              <w:jc w:val="center"/>
            </w:pPr>
            <w:r w:rsidRPr="00037273">
              <w:t>Ответственный</w:t>
            </w:r>
            <w:r w:rsidRPr="00037273">
              <w:br/>
              <w:t>исполнитель и</w:t>
            </w:r>
            <w:r w:rsidRPr="00037273">
              <w:br/>
              <w:t>соисполнители</w:t>
            </w:r>
            <w:r w:rsidRPr="00037273">
              <w:br/>
            </w:r>
          </w:p>
        </w:tc>
        <w:tc>
          <w:tcPr>
            <w:tcW w:w="1886" w:type="dxa"/>
            <w:tcBorders>
              <w:top w:val="single" w:sz="4" w:space="0" w:color="auto"/>
              <w:left w:val="single" w:sz="4" w:space="0" w:color="auto"/>
              <w:bottom w:val="single" w:sz="4" w:space="0" w:color="auto"/>
              <w:right w:val="single" w:sz="4" w:space="0" w:color="auto"/>
            </w:tcBorders>
            <w:vAlign w:val="center"/>
          </w:tcPr>
          <w:p w14:paraId="6DA24B7E" w14:textId="77777777" w:rsidR="00CB5DCA" w:rsidRPr="00037273" w:rsidRDefault="00CB5DCA" w:rsidP="001110EC">
            <w:pPr>
              <w:widowControl w:val="0"/>
              <w:autoSpaceDE w:val="0"/>
              <w:autoSpaceDN w:val="0"/>
              <w:adjustRightInd w:val="0"/>
              <w:jc w:val="center"/>
            </w:pPr>
            <w:r w:rsidRPr="00037273">
              <w:t xml:space="preserve">Ожидаемые   </w:t>
            </w:r>
            <w:r w:rsidRPr="00037273">
              <w:br/>
              <w:t>сроки принятия</w:t>
            </w:r>
            <w:r w:rsidRPr="00037273">
              <w:br/>
              <w:t>(квартал, год)</w:t>
            </w:r>
          </w:p>
        </w:tc>
      </w:tr>
      <w:tr w:rsidR="00CB5DCA" w:rsidRPr="00037273" w14:paraId="3EF809F4" w14:textId="77777777" w:rsidTr="001110EC">
        <w:trPr>
          <w:tblCellSpacing w:w="5" w:type="nil"/>
        </w:trPr>
        <w:tc>
          <w:tcPr>
            <w:tcW w:w="600" w:type="dxa"/>
            <w:tcBorders>
              <w:left w:val="single" w:sz="4" w:space="0" w:color="auto"/>
              <w:bottom w:val="single" w:sz="4" w:space="0" w:color="auto"/>
              <w:right w:val="single" w:sz="4" w:space="0" w:color="auto"/>
            </w:tcBorders>
          </w:tcPr>
          <w:p w14:paraId="0A525B82" w14:textId="77777777" w:rsidR="00CB5DCA" w:rsidRPr="00037273" w:rsidRDefault="00CB5DCA" w:rsidP="001110EC">
            <w:pPr>
              <w:widowControl w:val="0"/>
              <w:autoSpaceDE w:val="0"/>
              <w:autoSpaceDN w:val="0"/>
              <w:adjustRightInd w:val="0"/>
              <w:jc w:val="center"/>
            </w:pPr>
            <w:r w:rsidRPr="00037273">
              <w:t>1</w:t>
            </w:r>
          </w:p>
        </w:tc>
        <w:tc>
          <w:tcPr>
            <w:tcW w:w="2519" w:type="dxa"/>
            <w:tcBorders>
              <w:left w:val="single" w:sz="4" w:space="0" w:color="auto"/>
              <w:bottom w:val="single" w:sz="4" w:space="0" w:color="auto"/>
              <w:right w:val="single" w:sz="4" w:space="0" w:color="auto"/>
            </w:tcBorders>
          </w:tcPr>
          <w:p w14:paraId="148D353D" w14:textId="77777777" w:rsidR="00CB5DCA" w:rsidRPr="00037273" w:rsidRDefault="00CB5DCA" w:rsidP="001110EC">
            <w:pPr>
              <w:widowControl w:val="0"/>
              <w:autoSpaceDE w:val="0"/>
              <w:autoSpaceDN w:val="0"/>
              <w:adjustRightInd w:val="0"/>
              <w:jc w:val="center"/>
            </w:pPr>
            <w:r w:rsidRPr="00037273">
              <w:t>2</w:t>
            </w:r>
          </w:p>
        </w:tc>
        <w:tc>
          <w:tcPr>
            <w:tcW w:w="3118" w:type="dxa"/>
            <w:tcBorders>
              <w:left w:val="single" w:sz="4" w:space="0" w:color="auto"/>
              <w:bottom w:val="single" w:sz="4" w:space="0" w:color="auto"/>
              <w:right w:val="single" w:sz="4" w:space="0" w:color="auto"/>
            </w:tcBorders>
          </w:tcPr>
          <w:p w14:paraId="084022AE" w14:textId="77777777" w:rsidR="00CB5DCA" w:rsidRPr="00037273" w:rsidRDefault="00CB5DCA" w:rsidP="001110EC">
            <w:pPr>
              <w:widowControl w:val="0"/>
              <w:autoSpaceDE w:val="0"/>
              <w:autoSpaceDN w:val="0"/>
              <w:adjustRightInd w:val="0"/>
              <w:jc w:val="center"/>
            </w:pPr>
            <w:r w:rsidRPr="00037273">
              <w:t>3</w:t>
            </w:r>
          </w:p>
        </w:tc>
        <w:tc>
          <w:tcPr>
            <w:tcW w:w="1800" w:type="dxa"/>
            <w:tcBorders>
              <w:left w:val="single" w:sz="4" w:space="0" w:color="auto"/>
              <w:bottom w:val="single" w:sz="4" w:space="0" w:color="auto"/>
              <w:right w:val="single" w:sz="4" w:space="0" w:color="auto"/>
            </w:tcBorders>
          </w:tcPr>
          <w:p w14:paraId="1F7F258F" w14:textId="77777777" w:rsidR="00CB5DCA" w:rsidRPr="00037273" w:rsidRDefault="00CB5DCA" w:rsidP="001110EC">
            <w:pPr>
              <w:widowControl w:val="0"/>
              <w:autoSpaceDE w:val="0"/>
              <w:autoSpaceDN w:val="0"/>
              <w:adjustRightInd w:val="0"/>
              <w:jc w:val="center"/>
            </w:pPr>
            <w:r w:rsidRPr="00037273">
              <w:t>4</w:t>
            </w:r>
          </w:p>
        </w:tc>
        <w:tc>
          <w:tcPr>
            <w:tcW w:w="1886" w:type="dxa"/>
            <w:tcBorders>
              <w:left w:val="single" w:sz="4" w:space="0" w:color="auto"/>
              <w:bottom w:val="single" w:sz="4" w:space="0" w:color="auto"/>
              <w:right w:val="single" w:sz="4" w:space="0" w:color="auto"/>
            </w:tcBorders>
          </w:tcPr>
          <w:p w14:paraId="6BD0A933" w14:textId="77777777" w:rsidR="00CB5DCA" w:rsidRPr="00037273" w:rsidRDefault="00CB5DCA" w:rsidP="001110EC">
            <w:pPr>
              <w:widowControl w:val="0"/>
              <w:autoSpaceDE w:val="0"/>
              <w:autoSpaceDN w:val="0"/>
              <w:adjustRightInd w:val="0"/>
              <w:jc w:val="center"/>
            </w:pPr>
            <w:r w:rsidRPr="00037273">
              <w:t>5</w:t>
            </w:r>
          </w:p>
        </w:tc>
      </w:tr>
      <w:tr w:rsidR="00CB5DCA" w:rsidRPr="00037273" w14:paraId="6E25B1C8" w14:textId="77777777" w:rsidTr="001110EC">
        <w:trPr>
          <w:tblCellSpacing w:w="5" w:type="nil"/>
        </w:trPr>
        <w:tc>
          <w:tcPr>
            <w:tcW w:w="600" w:type="dxa"/>
            <w:tcBorders>
              <w:left w:val="single" w:sz="4" w:space="0" w:color="auto"/>
              <w:bottom w:val="single" w:sz="4" w:space="0" w:color="auto"/>
              <w:right w:val="single" w:sz="4" w:space="0" w:color="auto"/>
            </w:tcBorders>
          </w:tcPr>
          <w:p w14:paraId="4CA2BC5E" w14:textId="77777777" w:rsidR="00CB5DCA" w:rsidRPr="00037273" w:rsidRDefault="00CB5DCA" w:rsidP="001110EC">
            <w:pPr>
              <w:widowControl w:val="0"/>
              <w:autoSpaceDE w:val="0"/>
              <w:autoSpaceDN w:val="0"/>
              <w:adjustRightInd w:val="0"/>
            </w:pPr>
            <w:r w:rsidRPr="00037273">
              <w:t>1</w:t>
            </w:r>
          </w:p>
        </w:tc>
        <w:tc>
          <w:tcPr>
            <w:tcW w:w="2519" w:type="dxa"/>
            <w:tcBorders>
              <w:left w:val="single" w:sz="4" w:space="0" w:color="auto"/>
              <w:bottom w:val="single" w:sz="4" w:space="0" w:color="auto"/>
              <w:right w:val="single" w:sz="4" w:space="0" w:color="auto"/>
            </w:tcBorders>
          </w:tcPr>
          <w:p w14:paraId="1A213D1D" w14:textId="77777777" w:rsidR="00CB5DCA" w:rsidRPr="00037273" w:rsidRDefault="00CB5DCA" w:rsidP="001110EC">
            <w:r w:rsidRPr="00037273">
              <w:t>Постановление администрации муниципального образования Ломоносовский муниципальный район Ленинградской области</w:t>
            </w:r>
          </w:p>
        </w:tc>
        <w:tc>
          <w:tcPr>
            <w:tcW w:w="3118" w:type="dxa"/>
            <w:tcBorders>
              <w:left w:val="single" w:sz="4" w:space="0" w:color="auto"/>
              <w:bottom w:val="single" w:sz="4" w:space="0" w:color="auto"/>
              <w:right w:val="single" w:sz="4" w:space="0" w:color="auto"/>
            </w:tcBorders>
          </w:tcPr>
          <w:p w14:paraId="083248A5" w14:textId="77777777" w:rsidR="00CB5DCA" w:rsidRPr="00037273" w:rsidRDefault="00CB5DCA" w:rsidP="001110EC">
            <w:pPr>
              <w:widowControl w:val="0"/>
              <w:autoSpaceDE w:val="0"/>
              <w:autoSpaceDN w:val="0"/>
              <w:adjustRightInd w:val="0"/>
            </w:pPr>
            <w:r w:rsidRPr="00037273">
              <w:t>Порядок предоставления субсидий Ломоносовскому фонду устойчивого развития «Бизнес-центр» в виде имущественного взноса на обеспечение его деятельности</w:t>
            </w:r>
          </w:p>
        </w:tc>
        <w:tc>
          <w:tcPr>
            <w:tcW w:w="1800" w:type="dxa"/>
            <w:tcBorders>
              <w:left w:val="single" w:sz="4" w:space="0" w:color="auto"/>
              <w:bottom w:val="single" w:sz="4" w:space="0" w:color="auto"/>
              <w:right w:val="single" w:sz="4" w:space="0" w:color="auto"/>
            </w:tcBorders>
          </w:tcPr>
          <w:p w14:paraId="0C19A3E2" w14:textId="77777777" w:rsidR="00CB5DCA" w:rsidRPr="00037273" w:rsidRDefault="00CB5DCA" w:rsidP="001110EC">
            <w:pPr>
              <w:widowControl w:val="0"/>
              <w:autoSpaceDE w:val="0"/>
              <w:autoSpaceDN w:val="0"/>
              <w:adjustRightInd w:val="0"/>
            </w:pPr>
            <w:r w:rsidRPr="00037273">
              <w:t xml:space="preserve">Управление экономичес-кого развития и инвестиций </w:t>
            </w:r>
          </w:p>
        </w:tc>
        <w:tc>
          <w:tcPr>
            <w:tcW w:w="1886" w:type="dxa"/>
            <w:tcBorders>
              <w:left w:val="single" w:sz="4" w:space="0" w:color="auto"/>
              <w:bottom w:val="single" w:sz="4" w:space="0" w:color="auto"/>
              <w:right w:val="single" w:sz="4" w:space="0" w:color="auto"/>
            </w:tcBorders>
          </w:tcPr>
          <w:p w14:paraId="4EB0C295" w14:textId="77777777" w:rsidR="00CB5DCA" w:rsidRPr="00037273" w:rsidRDefault="00CB5DCA" w:rsidP="001110EC">
            <w:pPr>
              <w:widowControl w:val="0"/>
              <w:autoSpaceDE w:val="0"/>
              <w:autoSpaceDN w:val="0"/>
              <w:adjustRightInd w:val="0"/>
            </w:pPr>
            <w:r w:rsidRPr="00037273">
              <w:t>Ежегодно, по мере необходимости</w:t>
            </w:r>
          </w:p>
        </w:tc>
      </w:tr>
    </w:tbl>
    <w:p w14:paraId="372235D3" w14:textId="77777777" w:rsidR="00CB5DCA" w:rsidRPr="00037273" w:rsidRDefault="00CB5DCA" w:rsidP="00CB5DCA">
      <w:pPr>
        <w:widowControl w:val="0"/>
        <w:autoSpaceDE w:val="0"/>
        <w:autoSpaceDN w:val="0"/>
        <w:adjustRightInd w:val="0"/>
        <w:jc w:val="both"/>
      </w:pPr>
    </w:p>
    <w:p w14:paraId="3677B658" w14:textId="77777777" w:rsidR="00CB5DCA" w:rsidRPr="00037273" w:rsidRDefault="00CB5DCA" w:rsidP="00CB5DCA">
      <w:pPr>
        <w:widowControl w:val="0"/>
        <w:autoSpaceDE w:val="0"/>
        <w:autoSpaceDN w:val="0"/>
        <w:adjustRightInd w:val="0"/>
        <w:ind w:firstLine="540"/>
        <w:jc w:val="both"/>
      </w:pPr>
    </w:p>
    <w:p w14:paraId="299B2DE1" w14:textId="77777777" w:rsidR="00CB5DCA" w:rsidRPr="00037273" w:rsidRDefault="00CB5DCA" w:rsidP="00CB5DCA">
      <w:pPr>
        <w:widowControl w:val="0"/>
        <w:autoSpaceDE w:val="0"/>
        <w:autoSpaceDN w:val="0"/>
        <w:adjustRightInd w:val="0"/>
      </w:pPr>
    </w:p>
    <w:p w14:paraId="413BD765" w14:textId="77777777" w:rsidR="00CB5DCA" w:rsidRPr="00037273" w:rsidRDefault="00CB5DCA" w:rsidP="00CB5DCA">
      <w:pPr>
        <w:widowControl w:val="0"/>
        <w:autoSpaceDE w:val="0"/>
        <w:autoSpaceDN w:val="0"/>
        <w:adjustRightInd w:val="0"/>
        <w:ind w:firstLine="540"/>
        <w:jc w:val="both"/>
        <w:sectPr w:rsidR="00CB5DCA" w:rsidRPr="00037273" w:rsidSect="009628FE">
          <w:pgSz w:w="11906" w:h="16838"/>
          <w:pgMar w:top="850" w:right="1134" w:bottom="1701" w:left="1134" w:header="709" w:footer="709" w:gutter="0"/>
          <w:pgNumType w:start="1"/>
          <w:cols w:space="708"/>
          <w:docGrid w:linePitch="360"/>
        </w:sectPr>
      </w:pPr>
    </w:p>
    <w:tbl>
      <w:tblPr>
        <w:tblW w:w="15559" w:type="dxa"/>
        <w:tblLook w:val="04A0" w:firstRow="1" w:lastRow="0" w:firstColumn="1" w:lastColumn="0" w:noHBand="0" w:noVBand="1"/>
      </w:tblPr>
      <w:tblGrid>
        <w:gridCol w:w="8755"/>
        <w:gridCol w:w="6804"/>
      </w:tblGrid>
      <w:tr w:rsidR="00CB5DCA" w:rsidRPr="00037273" w14:paraId="606DE7F8" w14:textId="77777777" w:rsidTr="001110EC">
        <w:tc>
          <w:tcPr>
            <w:tcW w:w="8755" w:type="dxa"/>
            <w:shd w:val="clear" w:color="auto" w:fill="auto"/>
          </w:tcPr>
          <w:p w14:paraId="2FC3228C" w14:textId="77777777" w:rsidR="00CB5DCA" w:rsidRPr="00037273" w:rsidRDefault="00CB5DCA" w:rsidP="001110EC">
            <w:pPr>
              <w:jc w:val="center"/>
            </w:pPr>
          </w:p>
        </w:tc>
        <w:tc>
          <w:tcPr>
            <w:tcW w:w="6804" w:type="dxa"/>
            <w:shd w:val="clear" w:color="auto" w:fill="auto"/>
          </w:tcPr>
          <w:p w14:paraId="6C111B11" w14:textId="77777777" w:rsidR="00CB5DCA" w:rsidRPr="00037273" w:rsidRDefault="00CB5DCA" w:rsidP="001110EC">
            <w:pPr>
              <w:jc w:val="right"/>
            </w:pPr>
            <w:r w:rsidRPr="00037273">
              <w:t>ПРИЛОЖЕНИЕ 5</w:t>
            </w:r>
          </w:p>
          <w:p w14:paraId="67483C95" w14:textId="77777777" w:rsidR="00CB5DCA" w:rsidRPr="00037273" w:rsidRDefault="00CB5DCA" w:rsidP="001110EC">
            <w:pPr>
              <w:ind w:left="-107" w:firstLine="107"/>
              <w:jc w:val="right"/>
            </w:pPr>
            <w:r w:rsidRPr="00037273">
              <w:t xml:space="preserve">к муниципальной программе муниципального образования Ломоносовский муниципальный район Ленинградской области </w:t>
            </w:r>
          </w:p>
          <w:p w14:paraId="5948FF10" w14:textId="77777777" w:rsidR="00CB5DCA" w:rsidRPr="00037273" w:rsidRDefault="00CB5DCA" w:rsidP="001110EC">
            <w:pPr>
              <w:ind w:left="-107" w:firstLine="107"/>
              <w:jc w:val="right"/>
            </w:pPr>
            <w:r w:rsidRPr="00037273">
              <w:t>«Развитие малого и среднего предпринимательства в Ломоносовском муниципальном районе»</w:t>
            </w:r>
          </w:p>
        </w:tc>
      </w:tr>
    </w:tbl>
    <w:p w14:paraId="73690928" w14:textId="77777777" w:rsidR="00CB5DCA" w:rsidRPr="00037273" w:rsidRDefault="00CB5DCA" w:rsidP="00CB5DCA">
      <w:pPr>
        <w:widowControl w:val="0"/>
        <w:autoSpaceDE w:val="0"/>
        <w:autoSpaceDN w:val="0"/>
        <w:adjustRightInd w:val="0"/>
        <w:jc w:val="center"/>
        <w:rPr>
          <w:b/>
        </w:rPr>
      </w:pPr>
      <w:bookmarkStart w:id="6" w:name="Par549"/>
      <w:bookmarkEnd w:id="6"/>
    </w:p>
    <w:p w14:paraId="1F912B3C" w14:textId="77777777" w:rsidR="00CB5DCA" w:rsidRPr="00037273" w:rsidRDefault="00CB5DCA" w:rsidP="00CB5DCA">
      <w:pPr>
        <w:widowControl w:val="0"/>
        <w:autoSpaceDE w:val="0"/>
        <w:autoSpaceDN w:val="0"/>
        <w:adjustRightInd w:val="0"/>
        <w:jc w:val="center"/>
        <w:rPr>
          <w:b/>
        </w:rPr>
      </w:pPr>
      <w:r w:rsidRPr="00037273">
        <w:rPr>
          <w:b/>
        </w:rPr>
        <w:t>План реализации муниципальной программы</w:t>
      </w:r>
    </w:p>
    <w:p w14:paraId="1F345F43" w14:textId="77777777" w:rsidR="00CB5DCA" w:rsidRPr="001C5FEB" w:rsidRDefault="00CB5DCA" w:rsidP="00CB5DCA">
      <w:pPr>
        <w:widowControl w:val="0"/>
        <w:autoSpaceDE w:val="0"/>
        <w:autoSpaceDN w:val="0"/>
        <w:adjustRightInd w:val="0"/>
        <w:jc w:val="center"/>
        <w:rPr>
          <w:sz w:val="10"/>
          <w:szCs w:val="10"/>
        </w:rPr>
      </w:pPr>
    </w:p>
    <w:tbl>
      <w:tblPr>
        <w:tblW w:w="15877"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3119"/>
        <w:gridCol w:w="1418"/>
        <w:gridCol w:w="1417"/>
        <w:gridCol w:w="993"/>
        <w:gridCol w:w="992"/>
        <w:gridCol w:w="1029"/>
        <w:gridCol w:w="1276"/>
        <w:gridCol w:w="1134"/>
        <w:gridCol w:w="1097"/>
      </w:tblGrid>
      <w:tr w:rsidR="00CB5DCA" w:rsidRPr="00037273" w14:paraId="5DBBDDF9" w14:textId="77777777" w:rsidTr="001110EC">
        <w:trPr>
          <w:trHeight w:val="640"/>
          <w:tblCellSpacing w:w="5" w:type="nil"/>
        </w:trPr>
        <w:tc>
          <w:tcPr>
            <w:tcW w:w="3402" w:type="dxa"/>
            <w:vMerge w:val="restart"/>
            <w:vAlign w:val="center"/>
          </w:tcPr>
          <w:p w14:paraId="3737453D" w14:textId="77777777" w:rsidR="00CB5DCA" w:rsidRPr="00037273" w:rsidRDefault="00CB5DCA" w:rsidP="001110EC">
            <w:pPr>
              <w:widowControl w:val="0"/>
              <w:autoSpaceDE w:val="0"/>
              <w:autoSpaceDN w:val="0"/>
              <w:adjustRightInd w:val="0"/>
              <w:jc w:val="center"/>
            </w:pPr>
            <w:r w:rsidRPr="00037273">
              <w:t>Наименование  муниципальной</w:t>
            </w:r>
            <w:r w:rsidRPr="00037273">
              <w:br/>
              <w:t xml:space="preserve">  программы,  подпрограммы  </w:t>
            </w:r>
            <w:r w:rsidRPr="00037273">
              <w:br/>
              <w:t xml:space="preserve">муниципальной  программы,   </w:t>
            </w:r>
            <w:r w:rsidRPr="00037273">
              <w:br/>
              <w:t xml:space="preserve"> ведомственной целевой   программы,   основного   мероприятия</w:t>
            </w:r>
          </w:p>
        </w:tc>
        <w:tc>
          <w:tcPr>
            <w:tcW w:w="3119" w:type="dxa"/>
            <w:vMerge w:val="restart"/>
            <w:vAlign w:val="center"/>
          </w:tcPr>
          <w:p w14:paraId="5E67FBF7" w14:textId="77777777" w:rsidR="00CB5DCA" w:rsidRPr="00037273" w:rsidRDefault="00CB5DCA" w:rsidP="001110EC">
            <w:pPr>
              <w:widowControl w:val="0"/>
              <w:autoSpaceDE w:val="0"/>
              <w:autoSpaceDN w:val="0"/>
              <w:adjustRightInd w:val="0"/>
              <w:jc w:val="center"/>
            </w:pPr>
            <w:r w:rsidRPr="00037273">
              <w:t>Ответственный</w:t>
            </w:r>
            <w:r w:rsidRPr="00037273">
              <w:br/>
              <w:t xml:space="preserve">исполнитель,       </w:t>
            </w:r>
            <w:r w:rsidRPr="00037273">
              <w:br/>
              <w:t xml:space="preserve">соисполнитель,        </w:t>
            </w:r>
            <w:r w:rsidRPr="00037273">
              <w:br/>
              <w:t>участник</w:t>
            </w:r>
          </w:p>
        </w:tc>
        <w:tc>
          <w:tcPr>
            <w:tcW w:w="2835" w:type="dxa"/>
            <w:gridSpan w:val="2"/>
            <w:vAlign w:val="center"/>
          </w:tcPr>
          <w:p w14:paraId="563A2585" w14:textId="77777777" w:rsidR="00CB5DCA" w:rsidRPr="00037273" w:rsidRDefault="00CB5DCA" w:rsidP="001110EC">
            <w:pPr>
              <w:widowControl w:val="0"/>
              <w:autoSpaceDE w:val="0"/>
              <w:autoSpaceDN w:val="0"/>
              <w:adjustRightInd w:val="0"/>
              <w:jc w:val="center"/>
            </w:pPr>
            <w:r w:rsidRPr="00037273">
              <w:t xml:space="preserve">Срок     </w:t>
            </w:r>
            <w:r w:rsidRPr="00037273">
              <w:br/>
              <w:t xml:space="preserve"> реализации</w:t>
            </w:r>
          </w:p>
        </w:tc>
        <w:tc>
          <w:tcPr>
            <w:tcW w:w="993" w:type="dxa"/>
            <w:vMerge w:val="restart"/>
            <w:vAlign w:val="center"/>
          </w:tcPr>
          <w:p w14:paraId="0FBE43A6" w14:textId="77777777" w:rsidR="00CB5DCA" w:rsidRPr="00037273" w:rsidRDefault="00CB5DCA" w:rsidP="001110EC">
            <w:pPr>
              <w:widowControl w:val="0"/>
              <w:autoSpaceDE w:val="0"/>
              <w:autoSpaceDN w:val="0"/>
              <w:adjustRightInd w:val="0"/>
              <w:jc w:val="center"/>
            </w:pPr>
            <w:r w:rsidRPr="00037273">
              <w:t xml:space="preserve">Годы   </w:t>
            </w:r>
            <w:r w:rsidRPr="00037273">
              <w:br/>
              <w:t>реализации</w:t>
            </w:r>
          </w:p>
        </w:tc>
        <w:tc>
          <w:tcPr>
            <w:tcW w:w="5528" w:type="dxa"/>
            <w:gridSpan w:val="5"/>
            <w:vAlign w:val="center"/>
          </w:tcPr>
          <w:p w14:paraId="1135F31A" w14:textId="77777777" w:rsidR="00CB5DCA" w:rsidRPr="00037273" w:rsidRDefault="00CB5DCA" w:rsidP="001110EC">
            <w:pPr>
              <w:widowControl w:val="0"/>
              <w:autoSpaceDE w:val="0"/>
              <w:autoSpaceDN w:val="0"/>
              <w:adjustRightInd w:val="0"/>
              <w:jc w:val="center"/>
            </w:pPr>
            <w:r w:rsidRPr="00037273">
              <w:t xml:space="preserve">Оценка расходов (тыс. руб.,     </w:t>
            </w:r>
            <w:r w:rsidRPr="00037273">
              <w:br/>
              <w:t xml:space="preserve">    в ценах соответствующих лет)</w:t>
            </w:r>
          </w:p>
        </w:tc>
      </w:tr>
      <w:tr w:rsidR="00CB5DCA" w:rsidRPr="00037273" w14:paraId="0AD9324A" w14:textId="77777777" w:rsidTr="001110EC">
        <w:trPr>
          <w:trHeight w:val="1797"/>
          <w:tblCellSpacing w:w="5" w:type="nil"/>
        </w:trPr>
        <w:tc>
          <w:tcPr>
            <w:tcW w:w="3402" w:type="dxa"/>
            <w:vMerge/>
            <w:vAlign w:val="center"/>
          </w:tcPr>
          <w:p w14:paraId="0B3F75C6" w14:textId="77777777" w:rsidR="00CB5DCA" w:rsidRPr="00037273" w:rsidRDefault="00CB5DCA" w:rsidP="001110EC">
            <w:pPr>
              <w:widowControl w:val="0"/>
              <w:autoSpaceDE w:val="0"/>
              <w:autoSpaceDN w:val="0"/>
              <w:adjustRightInd w:val="0"/>
              <w:jc w:val="center"/>
            </w:pPr>
          </w:p>
        </w:tc>
        <w:tc>
          <w:tcPr>
            <w:tcW w:w="3119" w:type="dxa"/>
            <w:vMerge/>
            <w:vAlign w:val="center"/>
          </w:tcPr>
          <w:p w14:paraId="1C95D804" w14:textId="77777777" w:rsidR="00CB5DCA" w:rsidRPr="00037273" w:rsidRDefault="00CB5DCA" w:rsidP="001110EC">
            <w:pPr>
              <w:widowControl w:val="0"/>
              <w:autoSpaceDE w:val="0"/>
              <w:autoSpaceDN w:val="0"/>
              <w:adjustRightInd w:val="0"/>
              <w:jc w:val="center"/>
            </w:pPr>
          </w:p>
        </w:tc>
        <w:tc>
          <w:tcPr>
            <w:tcW w:w="1418" w:type="dxa"/>
            <w:vAlign w:val="center"/>
          </w:tcPr>
          <w:p w14:paraId="3B8CD5F0" w14:textId="77777777" w:rsidR="00CB5DCA" w:rsidRPr="00037273" w:rsidRDefault="00CB5DCA" w:rsidP="001110EC">
            <w:pPr>
              <w:widowControl w:val="0"/>
              <w:autoSpaceDE w:val="0"/>
              <w:autoSpaceDN w:val="0"/>
              <w:adjustRightInd w:val="0"/>
              <w:jc w:val="center"/>
            </w:pPr>
            <w:r w:rsidRPr="00037273">
              <w:t>начало</w:t>
            </w:r>
            <w:r w:rsidRPr="00037273">
              <w:br/>
              <w:t>реализации</w:t>
            </w:r>
          </w:p>
        </w:tc>
        <w:tc>
          <w:tcPr>
            <w:tcW w:w="1417" w:type="dxa"/>
            <w:vAlign w:val="center"/>
          </w:tcPr>
          <w:p w14:paraId="24F832C7" w14:textId="77777777" w:rsidR="00CB5DCA" w:rsidRPr="00037273" w:rsidRDefault="00CB5DCA" w:rsidP="001110EC">
            <w:pPr>
              <w:widowControl w:val="0"/>
              <w:autoSpaceDE w:val="0"/>
              <w:autoSpaceDN w:val="0"/>
              <w:adjustRightInd w:val="0"/>
              <w:jc w:val="center"/>
            </w:pPr>
            <w:r w:rsidRPr="00037273">
              <w:t xml:space="preserve">конец </w:t>
            </w:r>
            <w:r w:rsidRPr="00037273">
              <w:br/>
              <w:t>реализации</w:t>
            </w:r>
          </w:p>
        </w:tc>
        <w:tc>
          <w:tcPr>
            <w:tcW w:w="993" w:type="dxa"/>
            <w:vMerge/>
            <w:vAlign w:val="center"/>
          </w:tcPr>
          <w:p w14:paraId="60C0C6EB" w14:textId="77777777" w:rsidR="00CB5DCA" w:rsidRPr="00037273" w:rsidRDefault="00CB5DCA" w:rsidP="001110EC">
            <w:pPr>
              <w:widowControl w:val="0"/>
              <w:autoSpaceDE w:val="0"/>
              <w:autoSpaceDN w:val="0"/>
              <w:adjustRightInd w:val="0"/>
              <w:jc w:val="center"/>
            </w:pPr>
          </w:p>
        </w:tc>
        <w:tc>
          <w:tcPr>
            <w:tcW w:w="992" w:type="dxa"/>
            <w:vAlign w:val="center"/>
          </w:tcPr>
          <w:p w14:paraId="5E9C2246" w14:textId="77777777" w:rsidR="00CB5DCA" w:rsidRPr="00037273" w:rsidRDefault="00CB5DCA" w:rsidP="001110EC">
            <w:pPr>
              <w:widowControl w:val="0"/>
              <w:autoSpaceDE w:val="0"/>
              <w:autoSpaceDN w:val="0"/>
              <w:adjustRightInd w:val="0"/>
              <w:jc w:val="center"/>
            </w:pPr>
            <w:r w:rsidRPr="00037273">
              <w:t>Всего</w:t>
            </w:r>
          </w:p>
        </w:tc>
        <w:tc>
          <w:tcPr>
            <w:tcW w:w="1029" w:type="dxa"/>
            <w:vAlign w:val="center"/>
          </w:tcPr>
          <w:p w14:paraId="26DBCFC4" w14:textId="77777777" w:rsidR="00CB5DCA" w:rsidRPr="00037273" w:rsidRDefault="00CB5DCA" w:rsidP="001110EC">
            <w:pPr>
              <w:widowControl w:val="0"/>
              <w:autoSpaceDE w:val="0"/>
              <w:autoSpaceDN w:val="0"/>
              <w:adjustRightInd w:val="0"/>
            </w:pPr>
            <w:r w:rsidRPr="00037273">
              <w:t xml:space="preserve">Федера-льный  </w:t>
            </w:r>
            <w:r w:rsidRPr="00037273">
              <w:br/>
              <w:t>бюджет</w:t>
            </w:r>
          </w:p>
        </w:tc>
        <w:tc>
          <w:tcPr>
            <w:tcW w:w="1276" w:type="dxa"/>
            <w:vAlign w:val="center"/>
          </w:tcPr>
          <w:p w14:paraId="59BE611A" w14:textId="77777777" w:rsidR="00CB5DCA" w:rsidRPr="00037273" w:rsidRDefault="00CB5DCA" w:rsidP="001110EC">
            <w:pPr>
              <w:widowControl w:val="0"/>
              <w:autoSpaceDE w:val="0"/>
              <w:autoSpaceDN w:val="0"/>
              <w:adjustRightInd w:val="0"/>
            </w:pPr>
            <w:r w:rsidRPr="00037273">
              <w:t xml:space="preserve">Областной   </w:t>
            </w:r>
            <w:r w:rsidRPr="00037273">
              <w:br/>
              <w:t xml:space="preserve">бюджет  </w:t>
            </w:r>
            <w:r w:rsidRPr="00037273">
              <w:br/>
              <w:t>Ленинградской</w:t>
            </w:r>
            <w:r w:rsidRPr="00037273">
              <w:br/>
              <w:t>области</w:t>
            </w:r>
          </w:p>
        </w:tc>
        <w:tc>
          <w:tcPr>
            <w:tcW w:w="1134" w:type="dxa"/>
            <w:vAlign w:val="center"/>
          </w:tcPr>
          <w:p w14:paraId="77A0068C" w14:textId="77777777" w:rsidR="00CB5DCA" w:rsidRPr="00037273" w:rsidRDefault="00CB5DCA" w:rsidP="001110EC">
            <w:pPr>
              <w:widowControl w:val="0"/>
              <w:autoSpaceDE w:val="0"/>
              <w:autoSpaceDN w:val="0"/>
              <w:adjustRightInd w:val="0"/>
              <w:jc w:val="center"/>
            </w:pPr>
            <w:r w:rsidRPr="00037273">
              <w:t xml:space="preserve">Местный </w:t>
            </w:r>
            <w:r w:rsidRPr="00037273">
              <w:br/>
              <w:t xml:space="preserve">бюджет </w:t>
            </w:r>
            <w:r w:rsidRPr="00037273">
              <w:br/>
              <w:t xml:space="preserve">  </w:t>
            </w:r>
            <w:r w:rsidRPr="00037273">
              <w:br/>
            </w:r>
          </w:p>
        </w:tc>
        <w:tc>
          <w:tcPr>
            <w:tcW w:w="1097" w:type="dxa"/>
            <w:vAlign w:val="center"/>
          </w:tcPr>
          <w:p w14:paraId="51281C79" w14:textId="77777777" w:rsidR="00CB5DCA" w:rsidRPr="00037273" w:rsidRDefault="00CB5DCA" w:rsidP="001110EC">
            <w:pPr>
              <w:widowControl w:val="0"/>
              <w:autoSpaceDE w:val="0"/>
              <w:autoSpaceDN w:val="0"/>
              <w:adjustRightInd w:val="0"/>
            </w:pPr>
            <w:r w:rsidRPr="00037273">
              <w:t>Прочие</w:t>
            </w:r>
            <w:r w:rsidRPr="00037273">
              <w:br/>
              <w:t xml:space="preserve">источники  </w:t>
            </w:r>
            <w:r w:rsidRPr="00037273">
              <w:br/>
              <w:t>финанси-рования</w:t>
            </w:r>
          </w:p>
        </w:tc>
      </w:tr>
      <w:tr w:rsidR="00CB5DCA" w:rsidRPr="00037273" w14:paraId="6A24F610" w14:textId="77777777" w:rsidTr="001110EC">
        <w:trPr>
          <w:tblCellSpacing w:w="5" w:type="nil"/>
        </w:trPr>
        <w:tc>
          <w:tcPr>
            <w:tcW w:w="3402" w:type="dxa"/>
          </w:tcPr>
          <w:p w14:paraId="496AFCAD" w14:textId="77777777" w:rsidR="00CB5DCA" w:rsidRPr="00037273" w:rsidRDefault="00CB5DCA" w:rsidP="001110EC">
            <w:pPr>
              <w:widowControl w:val="0"/>
              <w:autoSpaceDE w:val="0"/>
              <w:autoSpaceDN w:val="0"/>
              <w:adjustRightInd w:val="0"/>
              <w:jc w:val="center"/>
            </w:pPr>
            <w:r w:rsidRPr="00037273">
              <w:t>1</w:t>
            </w:r>
          </w:p>
        </w:tc>
        <w:tc>
          <w:tcPr>
            <w:tcW w:w="3119" w:type="dxa"/>
          </w:tcPr>
          <w:p w14:paraId="286C50BE" w14:textId="77777777" w:rsidR="00CB5DCA" w:rsidRPr="00037273" w:rsidRDefault="00CB5DCA" w:rsidP="001110EC">
            <w:pPr>
              <w:widowControl w:val="0"/>
              <w:autoSpaceDE w:val="0"/>
              <w:autoSpaceDN w:val="0"/>
              <w:adjustRightInd w:val="0"/>
              <w:jc w:val="center"/>
            </w:pPr>
            <w:r w:rsidRPr="00037273">
              <w:t>2</w:t>
            </w:r>
          </w:p>
        </w:tc>
        <w:tc>
          <w:tcPr>
            <w:tcW w:w="1418" w:type="dxa"/>
          </w:tcPr>
          <w:p w14:paraId="5E623EF8" w14:textId="77777777" w:rsidR="00CB5DCA" w:rsidRPr="00037273" w:rsidRDefault="00CB5DCA" w:rsidP="001110EC">
            <w:pPr>
              <w:widowControl w:val="0"/>
              <w:autoSpaceDE w:val="0"/>
              <w:autoSpaceDN w:val="0"/>
              <w:adjustRightInd w:val="0"/>
              <w:jc w:val="center"/>
            </w:pPr>
            <w:r w:rsidRPr="00037273">
              <w:t>3</w:t>
            </w:r>
          </w:p>
        </w:tc>
        <w:tc>
          <w:tcPr>
            <w:tcW w:w="1417" w:type="dxa"/>
          </w:tcPr>
          <w:p w14:paraId="7A16A7E7" w14:textId="77777777" w:rsidR="00CB5DCA" w:rsidRPr="00037273" w:rsidRDefault="00CB5DCA" w:rsidP="001110EC">
            <w:pPr>
              <w:widowControl w:val="0"/>
              <w:autoSpaceDE w:val="0"/>
              <w:autoSpaceDN w:val="0"/>
              <w:adjustRightInd w:val="0"/>
              <w:jc w:val="center"/>
            </w:pPr>
            <w:r w:rsidRPr="00037273">
              <w:t>4</w:t>
            </w:r>
          </w:p>
        </w:tc>
        <w:tc>
          <w:tcPr>
            <w:tcW w:w="993" w:type="dxa"/>
          </w:tcPr>
          <w:p w14:paraId="523433C4" w14:textId="77777777" w:rsidR="00CB5DCA" w:rsidRPr="00037273" w:rsidRDefault="00CB5DCA" w:rsidP="001110EC">
            <w:pPr>
              <w:widowControl w:val="0"/>
              <w:autoSpaceDE w:val="0"/>
              <w:autoSpaceDN w:val="0"/>
              <w:adjustRightInd w:val="0"/>
              <w:jc w:val="center"/>
            </w:pPr>
            <w:r w:rsidRPr="00037273">
              <w:t>5</w:t>
            </w:r>
          </w:p>
        </w:tc>
        <w:tc>
          <w:tcPr>
            <w:tcW w:w="992" w:type="dxa"/>
          </w:tcPr>
          <w:p w14:paraId="37B2C0F1" w14:textId="77777777" w:rsidR="00CB5DCA" w:rsidRPr="00037273" w:rsidRDefault="00CB5DCA" w:rsidP="001110EC">
            <w:pPr>
              <w:widowControl w:val="0"/>
              <w:autoSpaceDE w:val="0"/>
              <w:autoSpaceDN w:val="0"/>
              <w:adjustRightInd w:val="0"/>
              <w:jc w:val="center"/>
            </w:pPr>
            <w:r w:rsidRPr="00037273">
              <w:t>6</w:t>
            </w:r>
          </w:p>
        </w:tc>
        <w:tc>
          <w:tcPr>
            <w:tcW w:w="1029" w:type="dxa"/>
          </w:tcPr>
          <w:p w14:paraId="5FA0B61D" w14:textId="77777777" w:rsidR="00CB5DCA" w:rsidRPr="00037273" w:rsidRDefault="00CB5DCA" w:rsidP="001110EC">
            <w:pPr>
              <w:widowControl w:val="0"/>
              <w:autoSpaceDE w:val="0"/>
              <w:autoSpaceDN w:val="0"/>
              <w:adjustRightInd w:val="0"/>
              <w:jc w:val="center"/>
            </w:pPr>
            <w:r w:rsidRPr="00037273">
              <w:t>7</w:t>
            </w:r>
          </w:p>
        </w:tc>
        <w:tc>
          <w:tcPr>
            <w:tcW w:w="1276" w:type="dxa"/>
          </w:tcPr>
          <w:p w14:paraId="33776B33" w14:textId="77777777" w:rsidR="00CB5DCA" w:rsidRPr="00037273" w:rsidRDefault="00CB5DCA" w:rsidP="001110EC">
            <w:pPr>
              <w:widowControl w:val="0"/>
              <w:autoSpaceDE w:val="0"/>
              <w:autoSpaceDN w:val="0"/>
              <w:adjustRightInd w:val="0"/>
              <w:jc w:val="center"/>
            </w:pPr>
            <w:r w:rsidRPr="00037273">
              <w:t>8</w:t>
            </w:r>
          </w:p>
        </w:tc>
        <w:tc>
          <w:tcPr>
            <w:tcW w:w="1134" w:type="dxa"/>
          </w:tcPr>
          <w:p w14:paraId="07585641" w14:textId="77777777" w:rsidR="00CB5DCA" w:rsidRPr="00037273" w:rsidRDefault="00CB5DCA" w:rsidP="001110EC">
            <w:pPr>
              <w:widowControl w:val="0"/>
              <w:autoSpaceDE w:val="0"/>
              <w:autoSpaceDN w:val="0"/>
              <w:adjustRightInd w:val="0"/>
              <w:jc w:val="center"/>
            </w:pPr>
            <w:r w:rsidRPr="00037273">
              <w:t>9</w:t>
            </w:r>
          </w:p>
        </w:tc>
        <w:tc>
          <w:tcPr>
            <w:tcW w:w="1097" w:type="dxa"/>
          </w:tcPr>
          <w:p w14:paraId="62F19D1B" w14:textId="77777777" w:rsidR="00CB5DCA" w:rsidRPr="00037273" w:rsidRDefault="00CB5DCA" w:rsidP="001110EC">
            <w:pPr>
              <w:widowControl w:val="0"/>
              <w:autoSpaceDE w:val="0"/>
              <w:autoSpaceDN w:val="0"/>
              <w:adjustRightInd w:val="0"/>
              <w:jc w:val="center"/>
            </w:pPr>
            <w:r w:rsidRPr="00037273">
              <w:t>10</w:t>
            </w:r>
          </w:p>
        </w:tc>
      </w:tr>
      <w:tr w:rsidR="00CB5DCA" w:rsidRPr="00037273" w14:paraId="36C58D6D" w14:textId="77777777" w:rsidTr="001110EC">
        <w:trPr>
          <w:trHeight w:val="409"/>
          <w:tblCellSpacing w:w="5" w:type="nil"/>
        </w:trPr>
        <w:tc>
          <w:tcPr>
            <w:tcW w:w="3402" w:type="dxa"/>
            <w:vMerge w:val="restart"/>
          </w:tcPr>
          <w:p w14:paraId="2700BB2D" w14:textId="77777777" w:rsidR="00CB5DCA" w:rsidRPr="00037273" w:rsidRDefault="00CB5DCA" w:rsidP="001110EC">
            <w:pPr>
              <w:widowControl w:val="0"/>
              <w:autoSpaceDE w:val="0"/>
              <w:autoSpaceDN w:val="0"/>
              <w:adjustRightInd w:val="0"/>
              <w:rPr>
                <w:b/>
              </w:rPr>
            </w:pPr>
            <w:r w:rsidRPr="00037273">
              <w:rPr>
                <w:b/>
              </w:rPr>
              <w:t>Муниципальная</w:t>
            </w:r>
            <w:r w:rsidRPr="00037273">
              <w:rPr>
                <w:b/>
              </w:rPr>
              <w:br/>
              <w:t xml:space="preserve">программа      </w:t>
            </w:r>
          </w:p>
          <w:p w14:paraId="62196E62" w14:textId="77777777" w:rsidR="00CB5DCA" w:rsidRPr="00037273" w:rsidRDefault="00CB5DCA" w:rsidP="001110EC">
            <w:pPr>
              <w:widowControl w:val="0"/>
              <w:autoSpaceDE w:val="0"/>
              <w:autoSpaceDN w:val="0"/>
              <w:adjustRightInd w:val="0"/>
              <w:rPr>
                <w:b/>
              </w:rPr>
            </w:pPr>
            <w:r w:rsidRPr="00037273">
              <w:rPr>
                <w:b/>
              </w:rPr>
              <w:t>Развитие малого и среднего предпринимательства в Ломоносовском муниципальном районе</w:t>
            </w:r>
          </w:p>
        </w:tc>
        <w:tc>
          <w:tcPr>
            <w:tcW w:w="3119" w:type="dxa"/>
            <w:vMerge w:val="restart"/>
          </w:tcPr>
          <w:p w14:paraId="04AC98EC" w14:textId="77777777" w:rsidR="00CB5DCA" w:rsidRPr="00037273" w:rsidRDefault="00CB5DCA" w:rsidP="001110EC">
            <w:pPr>
              <w:tabs>
                <w:tab w:val="left" w:pos="5833"/>
              </w:tabs>
              <w:rPr>
                <w:b/>
              </w:rPr>
            </w:pPr>
            <w:r w:rsidRPr="00037273">
              <w:rPr>
                <w:b/>
              </w:rPr>
              <w:t xml:space="preserve">Управление экономического развития и инвестиций;  </w:t>
            </w:r>
          </w:p>
          <w:p w14:paraId="6C7337C0" w14:textId="77777777" w:rsidR="00CB5DCA" w:rsidRPr="00037273" w:rsidRDefault="00CB5DCA" w:rsidP="001110EC">
            <w:pPr>
              <w:tabs>
                <w:tab w:val="left" w:pos="5833"/>
              </w:tabs>
              <w:rPr>
                <w:b/>
              </w:rPr>
            </w:pPr>
            <w:r w:rsidRPr="00037273">
              <w:rPr>
                <w:b/>
              </w:rPr>
              <w:t>КУМИ;</w:t>
            </w:r>
          </w:p>
          <w:p w14:paraId="1B2EAC6D" w14:textId="77777777" w:rsidR="00CB5DCA" w:rsidRPr="00037273" w:rsidRDefault="00CB5DCA" w:rsidP="001110EC">
            <w:pPr>
              <w:widowControl w:val="0"/>
              <w:autoSpaceDE w:val="0"/>
              <w:autoSpaceDN w:val="0"/>
              <w:adjustRightInd w:val="0"/>
              <w:rPr>
                <w:b/>
              </w:rPr>
            </w:pPr>
            <w:r w:rsidRPr="00037273">
              <w:rPr>
                <w:b/>
              </w:rPr>
              <w:t>ЛФУР «Бизнес-центр».</w:t>
            </w:r>
          </w:p>
          <w:p w14:paraId="689985D2" w14:textId="77777777" w:rsidR="00CB5DCA" w:rsidRPr="00037273" w:rsidRDefault="00CB5DCA" w:rsidP="001110EC">
            <w:pPr>
              <w:widowControl w:val="0"/>
              <w:autoSpaceDE w:val="0"/>
              <w:autoSpaceDN w:val="0"/>
              <w:adjustRightInd w:val="0"/>
              <w:rPr>
                <w:b/>
              </w:rPr>
            </w:pPr>
          </w:p>
        </w:tc>
        <w:tc>
          <w:tcPr>
            <w:tcW w:w="1418" w:type="dxa"/>
            <w:vMerge w:val="restart"/>
            <w:vAlign w:val="center"/>
          </w:tcPr>
          <w:p w14:paraId="64AFBA47" w14:textId="77777777" w:rsidR="00CB5DCA" w:rsidRPr="00037273" w:rsidRDefault="00CB5DCA" w:rsidP="001110EC">
            <w:pPr>
              <w:widowControl w:val="0"/>
              <w:autoSpaceDE w:val="0"/>
              <w:autoSpaceDN w:val="0"/>
              <w:adjustRightInd w:val="0"/>
              <w:jc w:val="center"/>
              <w:rPr>
                <w:b/>
              </w:rPr>
            </w:pPr>
            <w:r w:rsidRPr="00037273">
              <w:rPr>
                <w:b/>
              </w:rPr>
              <w:t>2018</w:t>
            </w:r>
          </w:p>
        </w:tc>
        <w:tc>
          <w:tcPr>
            <w:tcW w:w="1417" w:type="dxa"/>
            <w:vMerge w:val="restart"/>
            <w:vAlign w:val="center"/>
          </w:tcPr>
          <w:p w14:paraId="448A32B3" w14:textId="77777777" w:rsidR="00CB5DCA" w:rsidRPr="00037273" w:rsidRDefault="00CB5DCA" w:rsidP="001110EC">
            <w:pPr>
              <w:widowControl w:val="0"/>
              <w:autoSpaceDE w:val="0"/>
              <w:autoSpaceDN w:val="0"/>
              <w:adjustRightInd w:val="0"/>
              <w:jc w:val="center"/>
              <w:rPr>
                <w:b/>
              </w:rPr>
            </w:pPr>
            <w:r w:rsidRPr="00037273">
              <w:rPr>
                <w:b/>
              </w:rPr>
              <w:t>2022</w:t>
            </w:r>
          </w:p>
        </w:tc>
        <w:tc>
          <w:tcPr>
            <w:tcW w:w="993" w:type="dxa"/>
            <w:vAlign w:val="center"/>
          </w:tcPr>
          <w:p w14:paraId="04C7CF01" w14:textId="77777777" w:rsidR="00CB5DCA" w:rsidRPr="00037273" w:rsidRDefault="00CB5DCA" w:rsidP="001110EC">
            <w:pPr>
              <w:widowControl w:val="0"/>
              <w:autoSpaceDE w:val="0"/>
              <w:autoSpaceDN w:val="0"/>
              <w:adjustRightInd w:val="0"/>
              <w:jc w:val="center"/>
              <w:rPr>
                <w:b/>
              </w:rPr>
            </w:pPr>
            <w:r w:rsidRPr="00037273">
              <w:rPr>
                <w:b/>
              </w:rPr>
              <w:t>2018</w:t>
            </w:r>
          </w:p>
        </w:tc>
        <w:tc>
          <w:tcPr>
            <w:tcW w:w="992" w:type="dxa"/>
            <w:vAlign w:val="center"/>
          </w:tcPr>
          <w:p w14:paraId="005D01E7" w14:textId="77777777" w:rsidR="00CB5DCA" w:rsidRPr="00037273" w:rsidRDefault="00CB5DCA" w:rsidP="001110EC">
            <w:pPr>
              <w:widowControl w:val="0"/>
              <w:autoSpaceDE w:val="0"/>
              <w:autoSpaceDN w:val="0"/>
              <w:adjustRightInd w:val="0"/>
              <w:jc w:val="center"/>
              <w:rPr>
                <w:b/>
              </w:rPr>
            </w:pPr>
            <w:r>
              <w:rPr>
                <w:b/>
              </w:rPr>
              <w:t>2599,5</w:t>
            </w:r>
          </w:p>
        </w:tc>
        <w:tc>
          <w:tcPr>
            <w:tcW w:w="1029" w:type="dxa"/>
            <w:vAlign w:val="center"/>
          </w:tcPr>
          <w:p w14:paraId="0B1EB8AA"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349EF8A6" w14:textId="77777777" w:rsidR="00CB5DCA" w:rsidRPr="00037273" w:rsidRDefault="00CB5DCA" w:rsidP="001110EC">
            <w:pPr>
              <w:widowControl w:val="0"/>
              <w:autoSpaceDE w:val="0"/>
              <w:autoSpaceDN w:val="0"/>
              <w:adjustRightInd w:val="0"/>
              <w:jc w:val="center"/>
              <w:rPr>
                <w:b/>
              </w:rPr>
            </w:pPr>
            <w:r>
              <w:rPr>
                <w:b/>
              </w:rPr>
              <w:t>1612,3</w:t>
            </w:r>
          </w:p>
        </w:tc>
        <w:tc>
          <w:tcPr>
            <w:tcW w:w="1134" w:type="dxa"/>
            <w:vAlign w:val="center"/>
          </w:tcPr>
          <w:p w14:paraId="51B5C492" w14:textId="77777777" w:rsidR="00CB5DCA" w:rsidRPr="00037273" w:rsidRDefault="00CB5DCA" w:rsidP="001110EC">
            <w:pPr>
              <w:widowControl w:val="0"/>
              <w:autoSpaceDE w:val="0"/>
              <w:autoSpaceDN w:val="0"/>
              <w:adjustRightInd w:val="0"/>
              <w:jc w:val="center"/>
              <w:rPr>
                <w:b/>
              </w:rPr>
            </w:pPr>
            <w:r>
              <w:rPr>
                <w:b/>
              </w:rPr>
              <w:t>987,2</w:t>
            </w:r>
          </w:p>
        </w:tc>
        <w:tc>
          <w:tcPr>
            <w:tcW w:w="1097" w:type="dxa"/>
            <w:vAlign w:val="center"/>
          </w:tcPr>
          <w:p w14:paraId="4543028C" w14:textId="77777777" w:rsidR="00CB5DCA" w:rsidRPr="00037273" w:rsidRDefault="00CB5DCA" w:rsidP="001110EC">
            <w:pPr>
              <w:widowControl w:val="0"/>
              <w:autoSpaceDE w:val="0"/>
              <w:autoSpaceDN w:val="0"/>
              <w:adjustRightInd w:val="0"/>
              <w:jc w:val="center"/>
              <w:rPr>
                <w:b/>
              </w:rPr>
            </w:pPr>
          </w:p>
        </w:tc>
      </w:tr>
      <w:tr w:rsidR="00CB5DCA" w:rsidRPr="00037273" w14:paraId="1A73E5D5" w14:textId="77777777" w:rsidTr="001110EC">
        <w:trPr>
          <w:trHeight w:val="417"/>
          <w:tblCellSpacing w:w="5" w:type="nil"/>
        </w:trPr>
        <w:tc>
          <w:tcPr>
            <w:tcW w:w="3402" w:type="dxa"/>
            <w:vMerge/>
          </w:tcPr>
          <w:p w14:paraId="53CF5CE6" w14:textId="77777777" w:rsidR="00CB5DCA" w:rsidRPr="00037273" w:rsidRDefault="00CB5DCA" w:rsidP="001110EC">
            <w:pPr>
              <w:widowControl w:val="0"/>
              <w:autoSpaceDE w:val="0"/>
              <w:autoSpaceDN w:val="0"/>
              <w:adjustRightInd w:val="0"/>
              <w:rPr>
                <w:b/>
              </w:rPr>
            </w:pPr>
          </w:p>
        </w:tc>
        <w:tc>
          <w:tcPr>
            <w:tcW w:w="3119" w:type="dxa"/>
            <w:vMerge/>
          </w:tcPr>
          <w:p w14:paraId="552BB646" w14:textId="77777777" w:rsidR="00CB5DCA" w:rsidRPr="00037273" w:rsidRDefault="00CB5DCA" w:rsidP="001110EC">
            <w:pPr>
              <w:widowControl w:val="0"/>
              <w:autoSpaceDE w:val="0"/>
              <w:autoSpaceDN w:val="0"/>
              <w:adjustRightInd w:val="0"/>
              <w:rPr>
                <w:b/>
              </w:rPr>
            </w:pPr>
          </w:p>
        </w:tc>
        <w:tc>
          <w:tcPr>
            <w:tcW w:w="1418" w:type="dxa"/>
            <w:vMerge/>
            <w:vAlign w:val="center"/>
          </w:tcPr>
          <w:p w14:paraId="08FC89A7" w14:textId="77777777" w:rsidR="00CB5DCA" w:rsidRPr="00037273" w:rsidRDefault="00CB5DCA" w:rsidP="001110EC">
            <w:pPr>
              <w:widowControl w:val="0"/>
              <w:autoSpaceDE w:val="0"/>
              <w:autoSpaceDN w:val="0"/>
              <w:adjustRightInd w:val="0"/>
              <w:jc w:val="center"/>
              <w:rPr>
                <w:b/>
              </w:rPr>
            </w:pPr>
          </w:p>
        </w:tc>
        <w:tc>
          <w:tcPr>
            <w:tcW w:w="1417" w:type="dxa"/>
            <w:vMerge/>
            <w:vAlign w:val="center"/>
          </w:tcPr>
          <w:p w14:paraId="5B39868F" w14:textId="77777777" w:rsidR="00CB5DCA" w:rsidRPr="00037273" w:rsidRDefault="00CB5DCA" w:rsidP="001110EC">
            <w:pPr>
              <w:widowControl w:val="0"/>
              <w:autoSpaceDE w:val="0"/>
              <w:autoSpaceDN w:val="0"/>
              <w:adjustRightInd w:val="0"/>
              <w:jc w:val="center"/>
              <w:rPr>
                <w:b/>
              </w:rPr>
            </w:pPr>
          </w:p>
        </w:tc>
        <w:tc>
          <w:tcPr>
            <w:tcW w:w="993" w:type="dxa"/>
            <w:vAlign w:val="center"/>
          </w:tcPr>
          <w:p w14:paraId="48EC134F" w14:textId="77777777" w:rsidR="00CB5DCA" w:rsidRPr="00037273" w:rsidRDefault="00CB5DCA" w:rsidP="001110EC">
            <w:pPr>
              <w:widowControl w:val="0"/>
              <w:autoSpaceDE w:val="0"/>
              <w:autoSpaceDN w:val="0"/>
              <w:adjustRightInd w:val="0"/>
              <w:jc w:val="center"/>
              <w:rPr>
                <w:b/>
              </w:rPr>
            </w:pPr>
            <w:r w:rsidRPr="00037273">
              <w:rPr>
                <w:b/>
              </w:rPr>
              <w:t>2019</w:t>
            </w:r>
          </w:p>
        </w:tc>
        <w:tc>
          <w:tcPr>
            <w:tcW w:w="992" w:type="dxa"/>
            <w:vAlign w:val="center"/>
          </w:tcPr>
          <w:p w14:paraId="23ADA51A" w14:textId="77777777" w:rsidR="00CB5DCA" w:rsidRPr="00037273" w:rsidRDefault="00CB5DCA" w:rsidP="001110EC">
            <w:pPr>
              <w:widowControl w:val="0"/>
              <w:autoSpaceDE w:val="0"/>
              <w:autoSpaceDN w:val="0"/>
              <w:adjustRightInd w:val="0"/>
              <w:jc w:val="center"/>
              <w:rPr>
                <w:b/>
              </w:rPr>
            </w:pPr>
            <w:r>
              <w:rPr>
                <w:b/>
              </w:rPr>
              <w:t>2507,3</w:t>
            </w:r>
          </w:p>
        </w:tc>
        <w:tc>
          <w:tcPr>
            <w:tcW w:w="1029" w:type="dxa"/>
            <w:vAlign w:val="center"/>
          </w:tcPr>
          <w:p w14:paraId="57A3A365"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3BC04870" w14:textId="77777777" w:rsidR="00CB5DCA" w:rsidRPr="00037273" w:rsidRDefault="00CB5DCA" w:rsidP="001110EC">
            <w:pPr>
              <w:jc w:val="center"/>
              <w:rPr>
                <w:b/>
              </w:rPr>
            </w:pPr>
            <w:r>
              <w:rPr>
                <w:b/>
              </w:rPr>
              <w:t>1467,8</w:t>
            </w:r>
          </w:p>
        </w:tc>
        <w:tc>
          <w:tcPr>
            <w:tcW w:w="1134" w:type="dxa"/>
            <w:vAlign w:val="center"/>
          </w:tcPr>
          <w:p w14:paraId="5AA7B5FF" w14:textId="77777777" w:rsidR="00CB5DCA" w:rsidRPr="00037273" w:rsidRDefault="00CB5DCA" w:rsidP="001110EC">
            <w:pPr>
              <w:widowControl w:val="0"/>
              <w:autoSpaceDE w:val="0"/>
              <w:autoSpaceDN w:val="0"/>
              <w:adjustRightInd w:val="0"/>
              <w:jc w:val="center"/>
              <w:rPr>
                <w:b/>
              </w:rPr>
            </w:pPr>
            <w:r>
              <w:rPr>
                <w:b/>
              </w:rPr>
              <w:t>1039,5</w:t>
            </w:r>
          </w:p>
        </w:tc>
        <w:tc>
          <w:tcPr>
            <w:tcW w:w="1097" w:type="dxa"/>
            <w:vAlign w:val="center"/>
          </w:tcPr>
          <w:p w14:paraId="6EFDD226" w14:textId="77777777" w:rsidR="00CB5DCA" w:rsidRPr="00037273" w:rsidRDefault="00CB5DCA" w:rsidP="001110EC">
            <w:pPr>
              <w:widowControl w:val="0"/>
              <w:autoSpaceDE w:val="0"/>
              <w:autoSpaceDN w:val="0"/>
              <w:adjustRightInd w:val="0"/>
              <w:jc w:val="center"/>
              <w:rPr>
                <w:b/>
              </w:rPr>
            </w:pPr>
          </w:p>
        </w:tc>
      </w:tr>
      <w:tr w:rsidR="00CB5DCA" w:rsidRPr="00037273" w14:paraId="34C0E000" w14:textId="77777777" w:rsidTr="001110EC">
        <w:trPr>
          <w:trHeight w:val="275"/>
          <w:tblCellSpacing w:w="5" w:type="nil"/>
        </w:trPr>
        <w:tc>
          <w:tcPr>
            <w:tcW w:w="3402" w:type="dxa"/>
            <w:vMerge/>
          </w:tcPr>
          <w:p w14:paraId="6B44D0C0" w14:textId="77777777" w:rsidR="00CB5DCA" w:rsidRPr="00037273" w:rsidRDefault="00CB5DCA" w:rsidP="001110EC">
            <w:pPr>
              <w:widowControl w:val="0"/>
              <w:autoSpaceDE w:val="0"/>
              <w:autoSpaceDN w:val="0"/>
              <w:adjustRightInd w:val="0"/>
              <w:rPr>
                <w:b/>
              </w:rPr>
            </w:pPr>
          </w:p>
        </w:tc>
        <w:tc>
          <w:tcPr>
            <w:tcW w:w="3119" w:type="dxa"/>
            <w:vMerge/>
          </w:tcPr>
          <w:p w14:paraId="4A0954AE" w14:textId="77777777" w:rsidR="00CB5DCA" w:rsidRPr="00037273" w:rsidRDefault="00CB5DCA" w:rsidP="001110EC">
            <w:pPr>
              <w:widowControl w:val="0"/>
              <w:autoSpaceDE w:val="0"/>
              <w:autoSpaceDN w:val="0"/>
              <w:adjustRightInd w:val="0"/>
              <w:rPr>
                <w:b/>
              </w:rPr>
            </w:pPr>
          </w:p>
        </w:tc>
        <w:tc>
          <w:tcPr>
            <w:tcW w:w="1418" w:type="dxa"/>
            <w:vMerge/>
            <w:vAlign w:val="center"/>
          </w:tcPr>
          <w:p w14:paraId="630265A9" w14:textId="77777777" w:rsidR="00CB5DCA" w:rsidRPr="00037273" w:rsidRDefault="00CB5DCA" w:rsidP="001110EC">
            <w:pPr>
              <w:widowControl w:val="0"/>
              <w:autoSpaceDE w:val="0"/>
              <w:autoSpaceDN w:val="0"/>
              <w:adjustRightInd w:val="0"/>
              <w:jc w:val="center"/>
              <w:rPr>
                <w:b/>
              </w:rPr>
            </w:pPr>
          </w:p>
        </w:tc>
        <w:tc>
          <w:tcPr>
            <w:tcW w:w="1417" w:type="dxa"/>
            <w:vMerge/>
            <w:vAlign w:val="center"/>
          </w:tcPr>
          <w:p w14:paraId="6E02E50D" w14:textId="77777777" w:rsidR="00CB5DCA" w:rsidRPr="00037273" w:rsidRDefault="00CB5DCA" w:rsidP="001110EC">
            <w:pPr>
              <w:widowControl w:val="0"/>
              <w:autoSpaceDE w:val="0"/>
              <w:autoSpaceDN w:val="0"/>
              <w:adjustRightInd w:val="0"/>
              <w:jc w:val="center"/>
              <w:rPr>
                <w:b/>
              </w:rPr>
            </w:pPr>
          </w:p>
        </w:tc>
        <w:tc>
          <w:tcPr>
            <w:tcW w:w="993" w:type="dxa"/>
            <w:vAlign w:val="center"/>
          </w:tcPr>
          <w:p w14:paraId="001A09B4" w14:textId="77777777" w:rsidR="00CB5DCA" w:rsidRPr="00037273" w:rsidRDefault="00CB5DCA" w:rsidP="001110EC">
            <w:pPr>
              <w:widowControl w:val="0"/>
              <w:autoSpaceDE w:val="0"/>
              <w:autoSpaceDN w:val="0"/>
              <w:adjustRightInd w:val="0"/>
              <w:jc w:val="center"/>
              <w:rPr>
                <w:b/>
              </w:rPr>
            </w:pPr>
            <w:r w:rsidRPr="00037273">
              <w:rPr>
                <w:b/>
              </w:rPr>
              <w:t>2020</w:t>
            </w:r>
          </w:p>
        </w:tc>
        <w:tc>
          <w:tcPr>
            <w:tcW w:w="992" w:type="dxa"/>
            <w:vAlign w:val="center"/>
          </w:tcPr>
          <w:p w14:paraId="01F2FA1D" w14:textId="77777777" w:rsidR="00CB5DCA" w:rsidRPr="00037273" w:rsidRDefault="00CB5DCA" w:rsidP="001110EC">
            <w:pPr>
              <w:widowControl w:val="0"/>
              <w:autoSpaceDE w:val="0"/>
              <w:autoSpaceDN w:val="0"/>
              <w:adjustRightInd w:val="0"/>
              <w:jc w:val="center"/>
              <w:rPr>
                <w:b/>
              </w:rPr>
            </w:pPr>
            <w:r w:rsidRPr="00037273">
              <w:rPr>
                <w:b/>
              </w:rPr>
              <w:t>2431,8</w:t>
            </w:r>
          </w:p>
        </w:tc>
        <w:tc>
          <w:tcPr>
            <w:tcW w:w="1029" w:type="dxa"/>
            <w:vAlign w:val="center"/>
          </w:tcPr>
          <w:p w14:paraId="6171D518"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6708E886" w14:textId="77777777" w:rsidR="00CB5DCA" w:rsidRPr="00037273" w:rsidRDefault="00CB5DCA" w:rsidP="001110EC">
            <w:pPr>
              <w:jc w:val="center"/>
              <w:rPr>
                <w:b/>
              </w:rPr>
            </w:pPr>
            <w:r w:rsidRPr="00037273">
              <w:rPr>
                <w:b/>
              </w:rPr>
              <w:t>1392,3</w:t>
            </w:r>
          </w:p>
        </w:tc>
        <w:tc>
          <w:tcPr>
            <w:tcW w:w="1134" w:type="dxa"/>
            <w:vAlign w:val="center"/>
          </w:tcPr>
          <w:p w14:paraId="5BCD4F65" w14:textId="77777777" w:rsidR="00CB5DCA" w:rsidRPr="00037273" w:rsidRDefault="00CB5DCA" w:rsidP="001110EC">
            <w:pPr>
              <w:widowControl w:val="0"/>
              <w:autoSpaceDE w:val="0"/>
              <w:autoSpaceDN w:val="0"/>
              <w:adjustRightInd w:val="0"/>
              <w:jc w:val="center"/>
              <w:rPr>
                <w:b/>
              </w:rPr>
            </w:pPr>
            <w:r w:rsidRPr="00037273">
              <w:rPr>
                <w:b/>
              </w:rPr>
              <w:t>1039,5</w:t>
            </w:r>
          </w:p>
        </w:tc>
        <w:tc>
          <w:tcPr>
            <w:tcW w:w="1097" w:type="dxa"/>
            <w:vAlign w:val="center"/>
          </w:tcPr>
          <w:p w14:paraId="6E6BB30D" w14:textId="77777777" w:rsidR="00CB5DCA" w:rsidRPr="00037273" w:rsidRDefault="00CB5DCA" w:rsidP="001110EC">
            <w:pPr>
              <w:widowControl w:val="0"/>
              <w:autoSpaceDE w:val="0"/>
              <w:autoSpaceDN w:val="0"/>
              <w:adjustRightInd w:val="0"/>
              <w:jc w:val="center"/>
              <w:rPr>
                <w:b/>
              </w:rPr>
            </w:pPr>
          </w:p>
        </w:tc>
      </w:tr>
      <w:tr w:rsidR="00CB5DCA" w:rsidRPr="00037273" w14:paraId="3AD3AAD6" w14:textId="77777777" w:rsidTr="001110EC">
        <w:trPr>
          <w:tblCellSpacing w:w="5" w:type="nil"/>
        </w:trPr>
        <w:tc>
          <w:tcPr>
            <w:tcW w:w="3402" w:type="dxa"/>
            <w:vMerge/>
          </w:tcPr>
          <w:p w14:paraId="665E3797" w14:textId="77777777" w:rsidR="00CB5DCA" w:rsidRPr="00037273" w:rsidRDefault="00CB5DCA" w:rsidP="001110EC">
            <w:pPr>
              <w:widowControl w:val="0"/>
              <w:autoSpaceDE w:val="0"/>
              <w:autoSpaceDN w:val="0"/>
              <w:adjustRightInd w:val="0"/>
              <w:rPr>
                <w:b/>
              </w:rPr>
            </w:pPr>
          </w:p>
        </w:tc>
        <w:tc>
          <w:tcPr>
            <w:tcW w:w="3119" w:type="dxa"/>
            <w:vMerge/>
          </w:tcPr>
          <w:p w14:paraId="478782A8" w14:textId="77777777" w:rsidR="00CB5DCA" w:rsidRPr="00037273" w:rsidRDefault="00CB5DCA" w:rsidP="001110EC">
            <w:pPr>
              <w:widowControl w:val="0"/>
              <w:autoSpaceDE w:val="0"/>
              <w:autoSpaceDN w:val="0"/>
              <w:adjustRightInd w:val="0"/>
              <w:rPr>
                <w:b/>
              </w:rPr>
            </w:pPr>
          </w:p>
        </w:tc>
        <w:tc>
          <w:tcPr>
            <w:tcW w:w="1418" w:type="dxa"/>
            <w:vMerge/>
            <w:vAlign w:val="center"/>
          </w:tcPr>
          <w:p w14:paraId="34AC48F7" w14:textId="77777777" w:rsidR="00CB5DCA" w:rsidRPr="00037273" w:rsidRDefault="00CB5DCA" w:rsidP="001110EC">
            <w:pPr>
              <w:widowControl w:val="0"/>
              <w:autoSpaceDE w:val="0"/>
              <w:autoSpaceDN w:val="0"/>
              <w:adjustRightInd w:val="0"/>
              <w:jc w:val="center"/>
              <w:rPr>
                <w:b/>
              </w:rPr>
            </w:pPr>
          </w:p>
        </w:tc>
        <w:tc>
          <w:tcPr>
            <w:tcW w:w="1417" w:type="dxa"/>
            <w:vMerge/>
            <w:vAlign w:val="center"/>
          </w:tcPr>
          <w:p w14:paraId="5077EEB7" w14:textId="77777777" w:rsidR="00CB5DCA" w:rsidRPr="00037273" w:rsidRDefault="00CB5DCA" w:rsidP="001110EC">
            <w:pPr>
              <w:widowControl w:val="0"/>
              <w:autoSpaceDE w:val="0"/>
              <w:autoSpaceDN w:val="0"/>
              <w:adjustRightInd w:val="0"/>
              <w:jc w:val="center"/>
              <w:rPr>
                <w:b/>
              </w:rPr>
            </w:pPr>
          </w:p>
        </w:tc>
        <w:tc>
          <w:tcPr>
            <w:tcW w:w="993" w:type="dxa"/>
            <w:vAlign w:val="center"/>
          </w:tcPr>
          <w:p w14:paraId="240DCB28" w14:textId="77777777" w:rsidR="00CB5DCA" w:rsidRPr="00037273" w:rsidRDefault="00CB5DCA" w:rsidP="001110EC">
            <w:pPr>
              <w:widowControl w:val="0"/>
              <w:autoSpaceDE w:val="0"/>
              <w:autoSpaceDN w:val="0"/>
              <w:adjustRightInd w:val="0"/>
              <w:jc w:val="center"/>
              <w:rPr>
                <w:b/>
              </w:rPr>
            </w:pPr>
            <w:r w:rsidRPr="00037273">
              <w:rPr>
                <w:b/>
              </w:rPr>
              <w:t>2021</w:t>
            </w:r>
          </w:p>
        </w:tc>
        <w:tc>
          <w:tcPr>
            <w:tcW w:w="992" w:type="dxa"/>
            <w:vAlign w:val="center"/>
          </w:tcPr>
          <w:p w14:paraId="40378DDB" w14:textId="77777777" w:rsidR="00CB5DCA" w:rsidRPr="00037273" w:rsidRDefault="00CB5DCA" w:rsidP="001110EC">
            <w:pPr>
              <w:widowControl w:val="0"/>
              <w:autoSpaceDE w:val="0"/>
              <w:autoSpaceDN w:val="0"/>
              <w:adjustRightInd w:val="0"/>
              <w:jc w:val="center"/>
              <w:rPr>
                <w:b/>
              </w:rPr>
            </w:pPr>
            <w:r w:rsidRPr="00037273">
              <w:rPr>
                <w:b/>
              </w:rPr>
              <w:t>2542,2</w:t>
            </w:r>
          </w:p>
        </w:tc>
        <w:tc>
          <w:tcPr>
            <w:tcW w:w="1029" w:type="dxa"/>
            <w:vAlign w:val="center"/>
          </w:tcPr>
          <w:p w14:paraId="2E49D99C"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622E0159" w14:textId="77777777" w:rsidR="00CB5DCA" w:rsidRPr="00037273" w:rsidRDefault="00CB5DCA" w:rsidP="001110EC">
            <w:pPr>
              <w:jc w:val="center"/>
              <w:rPr>
                <w:b/>
              </w:rPr>
            </w:pPr>
            <w:r w:rsidRPr="00037273">
              <w:rPr>
                <w:b/>
              </w:rPr>
              <w:t>1377,7</w:t>
            </w:r>
          </w:p>
        </w:tc>
        <w:tc>
          <w:tcPr>
            <w:tcW w:w="1134" w:type="dxa"/>
            <w:vAlign w:val="center"/>
          </w:tcPr>
          <w:p w14:paraId="19F69EB5" w14:textId="77777777" w:rsidR="00CB5DCA" w:rsidRPr="00037273" w:rsidRDefault="00CB5DCA" w:rsidP="001110EC">
            <w:pPr>
              <w:widowControl w:val="0"/>
              <w:autoSpaceDE w:val="0"/>
              <w:autoSpaceDN w:val="0"/>
              <w:adjustRightInd w:val="0"/>
              <w:jc w:val="center"/>
              <w:rPr>
                <w:b/>
              </w:rPr>
            </w:pPr>
            <w:r w:rsidRPr="00037273">
              <w:rPr>
                <w:b/>
              </w:rPr>
              <w:t>1164,5</w:t>
            </w:r>
          </w:p>
        </w:tc>
        <w:tc>
          <w:tcPr>
            <w:tcW w:w="1097" w:type="dxa"/>
            <w:vAlign w:val="center"/>
          </w:tcPr>
          <w:p w14:paraId="25334465" w14:textId="77777777" w:rsidR="00CB5DCA" w:rsidRPr="00037273" w:rsidRDefault="00CB5DCA" w:rsidP="001110EC">
            <w:pPr>
              <w:widowControl w:val="0"/>
              <w:autoSpaceDE w:val="0"/>
              <w:autoSpaceDN w:val="0"/>
              <w:adjustRightInd w:val="0"/>
              <w:jc w:val="center"/>
              <w:rPr>
                <w:b/>
              </w:rPr>
            </w:pPr>
          </w:p>
        </w:tc>
      </w:tr>
      <w:tr w:rsidR="00CB5DCA" w:rsidRPr="00037273" w14:paraId="6F53081D" w14:textId="77777777" w:rsidTr="001110EC">
        <w:trPr>
          <w:tblCellSpacing w:w="5" w:type="nil"/>
        </w:trPr>
        <w:tc>
          <w:tcPr>
            <w:tcW w:w="3402" w:type="dxa"/>
            <w:vMerge/>
          </w:tcPr>
          <w:p w14:paraId="654DACE8" w14:textId="77777777" w:rsidR="00CB5DCA" w:rsidRPr="00037273" w:rsidRDefault="00CB5DCA" w:rsidP="001110EC">
            <w:pPr>
              <w:widowControl w:val="0"/>
              <w:autoSpaceDE w:val="0"/>
              <w:autoSpaceDN w:val="0"/>
              <w:adjustRightInd w:val="0"/>
              <w:rPr>
                <w:b/>
              </w:rPr>
            </w:pPr>
          </w:p>
        </w:tc>
        <w:tc>
          <w:tcPr>
            <w:tcW w:w="3119" w:type="dxa"/>
            <w:vMerge/>
          </w:tcPr>
          <w:p w14:paraId="6FEF1FF6" w14:textId="77777777" w:rsidR="00CB5DCA" w:rsidRPr="00037273" w:rsidRDefault="00CB5DCA" w:rsidP="001110EC">
            <w:pPr>
              <w:widowControl w:val="0"/>
              <w:autoSpaceDE w:val="0"/>
              <w:autoSpaceDN w:val="0"/>
              <w:adjustRightInd w:val="0"/>
              <w:rPr>
                <w:b/>
              </w:rPr>
            </w:pPr>
          </w:p>
        </w:tc>
        <w:tc>
          <w:tcPr>
            <w:tcW w:w="1418" w:type="dxa"/>
            <w:vMerge/>
            <w:vAlign w:val="center"/>
          </w:tcPr>
          <w:p w14:paraId="43AA1ED9" w14:textId="77777777" w:rsidR="00CB5DCA" w:rsidRPr="00037273" w:rsidRDefault="00CB5DCA" w:rsidP="001110EC">
            <w:pPr>
              <w:widowControl w:val="0"/>
              <w:autoSpaceDE w:val="0"/>
              <w:autoSpaceDN w:val="0"/>
              <w:adjustRightInd w:val="0"/>
              <w:jc w:val="center"/>
              <w:rPr>
                <w:b/>
              </w:rPr>
            </w:pPr>
          </w:p>
        </w:tc>
        <w:tc>
          <w:tcPr>
            <w:tcW w:w="1417" w:type="dxa"/>
            <w:vMerge/>
            <w:vAlign w:val="center"/>
          </w:tcPr>
          <w:p w14:paraId="706E35AF" w14:textId="77777777" w:rsidR="00CB5DCA" w:rsidRPr="00037273" w:rsidRDefault="00CB5DCA" w:rsidP="001110EC">
            <w:pPr>
              <w:widowControl w:val="0"/>
              <w:autoSpaceDE w:val="0"/>
              <w:autoSpaceDN w:val="0"/>
              <w:adjustRightInd w:val="0"/>
              <w:jc w:val="center"/>
              <w:rPr>
                <w:b/>
              </w:rPr>
            </w:pPr>
          </w:p>
        </w:tc>
        <w:tc>
          <w:tcPr>
            <w:tcW w:w="993" w:type="dxa"/>
            <w:vAlign w:val="center"/>
          </w:tcPr>
          <w:p w14:paraId="4F0E6605" w14:textId="77777777" w:rsidR="00CB5DCA" w:rsidRPr="00037273" w:rsidRDefault="00CB5DCA" w:rsidP="001110EC">
            <w:pPr>
              <w:widowControl w:val="0"/>
              <w:autoSpaceDE w:val="0"/>
              <w:autoSpaceDN w:val="0"/>
              <w:adjustRightInd w:val="0"/>
              <w:jc w:val="center"/>
              <w:rPr>
                <w:b/>
              </w:rPr>
            </w:pPr>
            <w:r w:rsidRPr="00037273">
              <w:rPr>
                <w:b/>
              </w:rPr>
              <w:t>2022</w:t>
            </w:r>
          </w:p>
        </w:tc>
        <w:tc>
          <w:tcPr>
            <w:tcW w:w="992" w:type="dxa"/>
            <w:vAlign w:val="center"/>
          </w:tcPr>
          <w:p w14:paraId="766CB9EF" w14:textId="77777777" w:rsidR="00CB5DCA" w:rsidRPr="00037273" w:rsidRDefault="00CB5DCA" w:rsidP="001110EC">
            <w:pPr>
              <w:widowControl w:val="0"/>
              <w:autoSpaceDE w:val="0"/>
              <w:autoSpaceDN w:val="0"/>
              <w:adjustRightInd w:val="0"/>
              <w:jc w:val="center"/>
              <w:rPr>
                <w:b/>
              </w:rPr>
            </w:pPr>
            <w:r w:rsidRPr="00037273">
              <w:rPr>
                <w:b/>
              </w:rPr>
              <w:t>1264,5</w:t>
            </w:r>
          </w:p>
        </w:tc>
        <w:tc>
          <w:tcPr>
            <w:tcW w:w="1029" w:type="dxa"/>
            <w:vAlign w:val="center"/>
          </w:tcPr>
          <w:p w14:paraId="44260A26"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02602541" w14:textId="77777777" w:rsidR="00CB5DCA" w:rsidRPr="00037273" w:rsidRDefault="00CB5DCA" w:rsidP="001110EC">
            <w:pPr>
              <w:jc w:val="center"/>
              <w:rPr>
                <w:b/>
              </w:rPr>
            </w:pPr>
            <w:r w:rsidRPr="00037273">
              <w:rPr>
                <w:b/>
              </w:rPr>
              <w:t>0,0</w:t>
            </w:r>
          </w:p>
        </w:tc>
        <w:tc>
          <w:tcPr>
            <w:tcW w:w="1134" w:type="dxa"/>
            <w:vAlign w:val="center"/>
          </w:tcPr>
          <w:p w14:paraId="3D81F319" w14:textId="77777777" w:rsidR="00CB5DCA" w:rsidRPr="00037273" w:rsidRDefault="00CB5DCA" w:rsidP="001110EC">
            <w:pPr>
              <w:widowControl w:val="0"/>
              <w:autoSpaceDE w:val="0"/>
              <w:autoSpaceDN w:val="0"/>
              <w:adjustRightInd w:val="0"/>
              <w:jc w:val="center"/>
              <w:rPr>
                <w:b/>
              </w:rPr>
            </w:pPr>
            <w:r w:rsidRPr="00037273">
              <w:rPr>
                <w:b/>
              </w:rPr>
              <w:t>1264,5</w:t>
            </w:r>
          </w:p>
        </w:tc>
        <w:tc>
          <w:tcPr>
            <w:tcW w:w="1097" w:type="dxa"/>
            <w:vAlign w:val="center"/>
          </w:tcPr>
          <w:p w14:paraId="3D57E0AC" w14:textId="77777777" w:rsidR="00CB5DCA" w:rsidRPr="00037273" w:rsidRDefault="00CB5DCA" w:rsidP="001110EC">
            <w:pPr>
              <w:widowControl w:val="0"/>
              <w:autoSpaceDE w:val="0"/>
              <w:autoSpaceDN w:val="0"/>
              <w:adjustRightInd w:val="0"/>
              <w:jc w:val="center"/>
              <w:rPr>
                <w:b/>
              </w:rPr>
            </w:pPr>
          </w:p>
        </w:tc>
      </w:tr>
      <w:tr w:rsidR="00CB5DCA" w:rsidRPr="00037273" w14:paraId="7F45DBE7" w14:textId="77777777" w:rsidTr="001110EC">
        <w:trPr>
          <w:tblCellSpacing w:w="5" w:type="nil"/>
        </w:trPr>
        <w:tc>
          <w:tcPr>
            <w:tcW w:w="9356" w:type="dxa"/>
            <w:gridSpan w:val="4"/>
          </w:tcPr>
          <w:p w14:paraId="5F6B345F" w14:textId="77777777" w:rsidR="00CB5DCA" w:rsidRPr="00037273" w:rsidRDefault="00CB5DCA" w:rsidP="001110EC">
            <w:pPr>
              <w:widowControl w:val="0"/>
              <w:autoSpaceDE w:val="0"/>
              <w:autoSpaceDN w:val="0"/>
              <w:adjustRightInd w:val="0"/>
              <w:rPr>
                <w:b/>
              </w:rPr>
            </w:pPr>
            <w:r w:rsidRPr="00037273">
              <w:rPr>
                <w:b/>
              </w:rPr>
              <w:t>Итого по Программе:</w:t>
            </w:r>
          </w:p>
        </w:tc>
        <w:tc>
          <w:tcPr>
            <w:tcW w:w="993" w:type="dxa"/>
            <w:vAlign w:val="center"/>
          </w:tcPr>
          <w:p w14:paraId="2EC519D2" w14:textId="77777777" w:rsidR="00CB5DCA" w:rsidRPr="00037273" w:rsidRDefault="00CB5DCA" w:rsidP="001110EC">
            <w:pPr>
              <w:widowControl w:val="0"/>
              <w:autoSpaceDE w:val="0"/>
              <w:autoSpaceDN w:val="0"/>
              <w:adjustRightInd w:val="0"/>
              <w:jc w:val="center"/>
              <w:rPr>
                <w:b/>
              </w:rPr>
            </w:pPr>
          </w:p>
        </w:tc>
        <w:tc>
          <w:tcPr>
            <w:tcW w:w="992" w:type="dxa"/>
            <w:vAlign w:val="center"/>
          </w:tcPr>
          <w:p w14:paraId="5A7C6A0D" w14:textId="77777777" w:rsidR="00CB5DCA" w:rsidRPr="00037273" w:rsidRDefault="00CB5DCA" w:rsidP="001110EC">
            <w:pPr>
              <w:widowControl w:val="0"/>
              <w:autoSpaceDE w:val="0"/>
              <w:autoSpaceDN w:val="0"/>
              <w:adjustRightInd w:val="0"/>
              <w:jc w:val="center"/>
              <w:rPr>
                <w:b/>
              </w:rPr>
            </w:pPr>
            <w:r w:rsidRPr="00037273">
              <w:rPr>
                <w:b/>
              </w:rPr>
              <w:t>113</w:t>
            </w:r>
            <w:r>
              <w:rPr>
                <w:b/>
              </w:rPr>
              <w:t>45</w:t>
            </w:r>
            <w:r w:rsidRPr="00037273">
              <w:rPr>
                <w:b/>
              </w:rPr>
              <w:t>,</w:t>
            </w:r>
            <w:r>
              <w:rPr>
                <w:b/>
              </w:rPr>
              <w:t>3</w:t>
            </w:r>
          </w:p>
        </w:tc>
        <w:tc>
          <w:tcPr>
            <w:tcW w:w="1029" w:type="dxa"/>
            <w:vAlign w:val="center"/>
          </w:tcPr>
          <w:p w14:paraId="71FD499D"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1CFE0486" w14:textId="77777777" w:rsidR="00CB5DCA" w:rsidRPr="00037273" w:rsidRDefault="00CB5DCA" w:rsidP="001110EC">
            <w:pPr>
              <w:jc w:val="center"/>
              <w:rPr>
                <w:b/>
              </w:rPr>
            </w:pPr>
            <w:r w:rsidRPr="00037273">
              <w:rPr>
                <w:b/>
              </w:rPr>
              <w:t>58</w:t>
            </w:r>
            <w:r>
              <w:rPr>
                <w:b/>
              </w:rPr>
              <w:t>50</w:t>
            </w:r>
            <w:r w:rsidRPr="00037273">
              <w:rPr>
                <w:b/>
              </w:rPr>
              <w:t>,</w:t>
            </w:r>
            <w:r>
              <w:rPr>
                <w:b/>
              </w:rPr>
              <w:t>1</w:t>
            </w:r>
          </w:p>
        </w:tc>
        <w:tc>
          <w:tcPr>
            <w:tcW w:w="1134" w:type="dxa"/>
            <w:vAlign w:val="center"/>
          </w:tcPr>
          <w:p w14:paraId="58003F27" w14:textId="77777777" w:rsidR="00CB5DCA" w:rsidRPr="00037273" w:rsidRDefault="00CB5DCA" w:rsidP="001110EC">
            <w:pPr>
              <w:widowControl w:val="0"/>
              <w:autoSpaceDE w:val="0"/>
              <w:autoSpaceDN w:val="0"/>
              <w:adjustRightInd w:val="0"/>
              <w:jc w:val="center"/>
              <w:rPr>
                <w:b/>
              </w:rPr>
            </w:pPr>
            <w:r w:rsidRPr="00037273">
              <w:rPr>
                <w:b/>
              </w:rPr>
              <w:t>54</w:t>
            </w:r>
            <w:r>
              <w:rPr>
                <w:b/>
              </w:rPr>
              <w:t>95,2</w:t>
            </w:r>
          </w:p>
        </w:tc>
        <w:tc>
          <w:tcPr>
            <w:tcW w:w="1097" w:type="dxa"/>
            <w:vAlign w:val="center"/>
          </w:tcPr>
          <w:p w14:paraId="1C839708" w14:textId="77777777" w:rsidR="00CB5DCA" w:rsidRPr="00037273" w:rsidRDefault="00CB5DCA" w:rsidP="001110EC">
            <w:pPr>
              <w:widowControl w:val="0"/>
              <w:autoSpaceDE w:val="0"/>
              <w:autoSpaceDN w:val="0"/>
              <w:adjustRightInd w:val="0"/>
              <w:jc w:val="center"/>
              <w:rPr>
                <w:b/>
              </w:rPr>
            </w:pPr>
          </w:p>
        </w:tc>
      </w:tr>
      <w:tr w:rsidR="00CB5DCA" w:rsidRPr="00037273" w14:paraId="51664F4D" w14:textId="77777777" w:rsidTr="001110EC">
        <w:trPr>
          <w:trHeight w:val="297"/>
          <w:tblCellSpacing w:w="5" w:type="nil"/>
        </w:trPr>
        <w:tc>
          <w:tcPr>
            <w:tcW w:w="3402" w:type="dxa"/>
            <w:vMerge w:val="restart"/>
          </w:tcPr>
          <w:p w14:paraId="3612307E" w14:textId="77777777" w:rsidR="00CB5DCA" w:rsidRPr="00037273" w:rsidRDefault="00CB5DCA" w:rsidP="001110EC">
            <w:pPr>
              <w:widowControl w:val="0"/>
              <w:autoSpaceDE w:val="0"/>
              <w:autoSpaceDN w:val="0"/>
              <w:adjustRightInd w:val="0"/>
              <w:rPr>
                <w:b/>
              </w:rPr>
            </w:pPr>
            <w:r w:rsidRPr="00037273">
              <w:rPr>
                <w:b/>
              </w:rPr>
              <w:t>Основное мероприятие</w:t>
            </w:r>
          </w:p>
          <w:p w14:paraId="72DB2A1C" w14:textId="77777777" w:rsidR="00CB5DCA" w:rsidRPr="00037273" w:rsidRDefault="00CB5DCA" w:rsidP="001110EC">
            <w:pPr>
              <w:widowControl w:val="0"/>
              <w:autoSpaceDE w:val="0"/>
              <w:autoSpaceDN w:val="0"/>
              <w:adjustRightInd w:val="0"/>
              <w:rPr>
                <w:b/>
                <w:i/>
              </w:rPr>
            </w:pPr>
            <w:r w:rsidRPr="00037273">
              <w:rPr>
                <w:b/>
                <w:i/>
              </w:rPr>
              <w:t>1. Развитие инфраструктуры поддержки малого и среднего предпринимательства</w:t>
            </w:r>
          </w:p>
        </w:tc>
        <w:tc>
          <w:tcPr>
            <w:tcW w:w="3119" w:type="dxa"/>
            <w:vMerge w:val="restart"/>
          </w:tcPr>
          <w:p w14:paraId="5CEB7A4B" w14:textId="77777777" w:rsidR="00CB5DCA" w:rsidRPr="00037273" w:rsidRDefault="00CB5DCA" w:rsidP="001110EC">
            <w:pPr>
              <w:tabs>
                <w:tab w:val="left" w:pos="5833"/>
              </w:tabs>
              <w:rPr>
                <w:b/>
                <w:i/>
              </w:rPr>
            </w:pPr>
            <w:r w:rsidRPr="00037273">
              <w:rPr>
                <w:b/>
                <w:i/>
              </w:rPr>
              <w:t xml:space="preserve">Управление экономического развития и инвестиций;  </w:t>
            </w:r>
          </w:p>
          <w:p w14:paraId="50BF6E7B" w14:textId="77777777" w:rsidR="00CB5DCA" w:rsidRPr="00037273" w:rsidRDefault="00CB5DCA" w:rsidP="001110EC">
            <w:pPr>
              <w:widowControl w:val="0"/>
              <w:autoSpaceDE w:val="0"/>
              <w:autoSpaceDN w:val="0"/>
              <w:adjustRightInd w:val="0"/>
              <w:rPr>
                <w:b/>
                <w:i/>
              </w:rPr>
            </w:pPr>
            <w:r w:rsidRPr="00037273">
              <w:rPr>
                <w:b/>
                <w:i/>
              </w:rPr>
              <w:t>КУМИ;</w:t>
            </w:r>
          </w:p>
          <w:p w14:paraId="5AFE395A" w14:textId="77777777" w:rsidR="00CB5DCA" w:rsidRPr="00037273" w:rsidRDefault="00CB5DCA" w:rsidP="001110EC">
            <w:pPr>
              <w:widowControl w:val="0"/>
              <w:autoSpaceDE w:val="0"/>
              <w:autoSpaceDN w:val="0"/>
              <w:adjustRightInd w:val="0"/>
              <w:rPr>
                <w:b/>
                <w:i/>
              </w:rPr>
            </w:pPr>
            <w:r w:rsidRPr="00037273">
              <w:rPr>
                <w:b/>
                <w:i/>
              </w:rPr>
              <w:t>ЛФУР «Бизнес-центр».</w:t>
            </w:r>
          </w:p>
        </w:tc>
        <w:tc>
          <w:tcPr>
            <w:tcW w:w="1418" w:type="dxa"/>
            <w:vMerge w:val="restart"/>
            <w:vAlign w:val="center"/>
          </w:tcPr>
          <w:p w14:paraId="65EB1546" w14:textId="77777777" w:rsidR="00CB5DCA" w:rsidRPr="00037273" w:rsidRDefault="00CB5DCA" w:rsidP="001110EC">
            <w:pPr>
              <w:widowControl w:val="0"/>
              <w:autoSpaceDE w:val="0"/>
              <w:autoSpaceDN w:val="0"/>
              <w:adjustRightInd w:val="0"/>
              <w:jc w:val="center"/>
              <w:rPr>
                <w:b/>
                <w:i/>
              </w:rPr>
            </w:pPr>
            <w:r w:rsidRPr="00037273">
              <w:rPr>
                <w:b/>
                <w:i/>
              </w:rPr>
              <w:t>2018</w:t>
            </w:r>
          </w:p>
        </w:tc>
        <w:tc>
          <w:tcPr>
            <w:tcW w:w="1417" w:type="dxa"/>
            <w:vMerge w:val="restart"/>
            <w:vAlign w:val="center"/>
          </w:tcPr>
          <w:p w14:paraId="069C07A2" w14:textId="77777777" w:rsidR="00CB5DCA" w:rsidRPr="00037273" w:rsidRDefault="00CB5DCA" w:rsidP="001110EC">
            <w:pPr>
              <w:widowControl w:val="0"/>
              <w:autoSpaceDE w:val="0"/>
              <w:autoSpaceDN w:val="0"/>
              <w:adjustRightInd w:val="0"/>
              <w:jc w:val="center"/>
              <w:rPr>
                <w:b/>
                <w:i/>
              </w:rPr>
            </w:pPr>
            <w:r w:rsidRPr="00037273">
              <w:rPr>
                <w:b/>
                <w:i/>
              </w:rPr>
              <w:t>2022</w:t>
            </w:r>
          </w:p>
        </w:tc>
        <w:tc>
          <w:tcPr>
            <w:tcW w:w="993" w:type="dxa"/>
            <w:vAlign w:val="center"/>
          </w:tcPr>
          <w:p w14:paraId="2ADD863A" w14:textId="77777777" w:rsidR="00CB5DCA" w:rsidRPr="00037273" w:rsidRDefault="00CB5DCA" w:rsidP="001110EC">
            <w:pPr>
              <w:widowControl w:val="0"/>
              <w:autoSpaceDE w:val="0"/>
              <w:autoSpaceDN w:val="0"/>
              <w:adjustRightInd w:val="0"/>
              <w:jc w:val="center"/>
              <w:rPr>
                <w:b/>
                <w:i/>
              </w:rPr>
            </w:pPr>
            <w:r w:rsidRPr="00037273">
              <w:rPr>
                <w:b/>
                <w:i/>
              </w:rPr>
              <w:t>2018</w:t>
            </w:r>
          </w:p>
        </w:tc>
        <w:tc>
          <w:tcPr>
            <w:tcW w:w="992" w:type="dxa"/>
            <w:vAlign w:val="center"/>
          </w:tcPr>
          <w:p w14:paraId="0F7337A4" w14:textId="77777777" w:rsidR="00CB5DCA" w:rsidRPr="00037273" w:rsidRDefault="00CB5DCA" w:rsidP="001110EC">
            <w:pPr>
              <w:widowControl w:val="0"/>
              <w:autoSpaceDE w:val="0"/>
              <w:autoSpaceDN w:val="0"/>
              <w:adjustRightInd w:val="0"/>
              <w:jc w:val="center"/>
              <w:rPr>
                <w:b/>
                <w:i/>
              </w:rPr>
            </w:pPr>
            <w:r w:rsidRPr="00037273">
              <w:rPr>
                <w:b/>
                <w:i/>
              </w:rPr>
              <w:t>775,0</w:t>
            </w:r>
          </w:p>
        </w:tc>
        <w:tc>
          <w:tcPr>
            <w:tcW w:w="1029" w:type="dxa"/>
            <w:vAlign w:val="center"/>
          </w:tcPr>
          <w:p w14:paraId="522A3684"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387A38AD" w14:textId="77777777" w:rsidR="00CB5DCA" w:rsidRPr="00037273" w:rsidRDefault="00CB5DCA" w:rsidP="001110EC">
            <w:pPr>
              <w:widowControl w:val="0"/>
              <w:autoSpaceDE w:val="0"/>
              <w:autoSpaceDN w:val="0"/>
              <w:adjustRightInd w:val="0"/>
              <w:jc w:val="center"/>
              <w:rPr>
                <w:b/>
                <w:i/>
              </w:rPr>
            </w:pPr>
            <w:r w:rsidRPr="00037273">
              <w:rPr>
                <w:b/>
                <w:i/>
              </w:rPr>
              <w:t>0,0</w:t>
            </w:r>
          </w:p>
        </w:tc>
        <w:tc>
          <w:tcPr>
            <w:tcW w:w="1134" w:type="dxa"/>
            <w:vAlign w:val="center"/>
          </w:tcPr>
          <w:p w14:paraId="43DD0CB4" w14:textId="77777777" w:rsidR="00CB5DCA" w:rsidRPr="00037273" w:rsidRDefault="00CB5DCA" w:rsidP="001110EC">
            <w:pPr>
              <w:widowControl w:val="0"/>
              <w:autoSpaceDE w:val="0"/>
              <w:autoSpaceDN w:val="0"/>
              <w:adjustRightInd w:val="0"/>
              <w:jc w:val="center"/>
              <w:rPr>
                <w:b/>
                <w:i/>
              </w:rPr>
            </w:pPr>
            <w:r w:rsidRPr="00037273">
              <w:rPr>
                <w:b/>
                <w:i/>
              </w:rPr>
              <w:t>775,0</w:t>
            </w:r>
          </w:p>
        </w:tc>
        <w:tc>
          <w:tcPr>
            <w:tcW w:w="1097" w:type="dxa"/>
            <w:vAlign w:val="center"/>
          </w:tcPr>
          <w:p w14:paraId="123D36A7" w14:textId="77777777" w:rsidR="00CB5DCA" w:rsidRPr="00037273" w:rsidRDefault="00CB5DCA" w:rsidP="001110EC">
            <w:pPr>
              <w:widowControl w:val="0"/>
              <w:autoSpaceDE w:val="0"/>
              <w:autoSpaceDN w:val="0"/>
              <w:adjustRightInd w:val="0"/>
              <w:jc w:val="center"/>
              <w:rPr>
                <w:b/>
                <w:i/>
              </w:rPr>
            </w:pPr>
          </w:p>
        </w:tc>
      </w:tr>
      <w:tr w:rsidR="00CB5DCA" w:rsidRPr="00037273" w14:paraId="460C1DD9" w14:textId="77777777" w:rsidTr="001110EC">
        <w:trPr>
          <w:trHeight w:val="341"/>
          <w:tblCellSpacing w:w="5" w:type="nil"/>
        </w:trPr>
        <w:tc>
          <w:tcPr>
            <w:tcW w:w="3402" w:type="dxa"/>
            <w:vMerge/>
          </w:tcPr>
          <w:p w14:paraId="5CFD245F" w14:textId="77777777" w:rsidR="00CB5DCA" w:rsidRPr="00037273" w:rsidRDefault="00CB5DCA" w:rsidP="001110EC">
            <w:pPr>
              <w:widowControl w:val="0"/>
              <w:autoSpaceDE w:val="0"/>
              <w:autoSpaceDN w:val="0"/>
              <w:adjustRightInd w:val="0"/>
            </w:pPr>
          </w:p>
        </w:tc>
        <w:tc>
          <w:tcPr>
            <w:tcW w:w="3119" w:type="dxa"/>
            <w:vMerge/>
          </w:tcPr>
          <w:p w14:paraId="766943D3" w14:textId="77777777" w:rsidR="00CB5DCA" w:rsidRPr="00037273" w:rsidRDefault="00CB5DCA" w:rsidP="001110EC">
            <w:pPr>
              <w:widowControl w:val="0"/>
              <w:autoSpaceDE w:val="0"/>
              <w:autoSpaceDN w:val="0"/>
              <w:adjustRightInd w:val="0"/>
              <w:rPr>
                <w:b/>
                <w:i/>
              </w:rPr>
            </w:pPr>
          </w:p>
        </w:tc>
        <w:tc>
          <w:tcPr>
            <w:tcW w:w="1418" w:type="dxa"/>
            <w:vMerge/>
            <w:vAlign w:val="center"/>
          </w:tcPr>
          <w:p w14:paraId="3F5BE466" w14:textId="77777777" w:rsidR="00CB5DCA" w:rsidRPr="00037273" w:rsidRDefault="00CB5DCA" w:rsidP="001110EC">
            <w:pPr>
              <w:widowControl w:val="0"/>
              <w:autoSpaceDE w:val="0"/>
              <w:autoSpaceDN w:val="0"/>
              <w:adjustRightInd w:val="0"/>
              <w:jc w:val="center"/>
              <w:rPr>
                <w:b/>
                <w:i/>
              </w:rPr>
            </w:pPr>
          </w:p>
        </w:tc>
        <w:tc>
          <w:tcPr>
            <w:tcW w:w="1417" w:type="dxa"/>
            <w:vMerge/>
            <w:vAlign w:val="center"/>
          </w:tcPr>
          <w:p w14:paraId="4355E283" w14:textId="77777777" w:rsidR="00CB5DCA" w:rsidRPr="00037273" w:rsidRDefault="00CB5DCA" w:rsidP="001110EC">
            <w:pPr>
              <w:widowControl w:val="0"/>
              <w:autoSpaceDE w:val="0"/>
              <w:autoSpaceDN w:val="0"/>
              <w:adjustRightInd w:val="0"/>
              <w:jc w:val="center"/>
              <w:rPr>
                <w:b/>
                <w:i/>
              </w:rPr>
            </w:pPr>
          </w:p>
        </w:tc>
        <w:tc>
          <w:tcPr>
            <w:tcW w:w="993" w:type="dxa"/>
            <w:vAlign w:val="center"/>
          </w:tcPr>
          <w:p w14:paraId="50DFA40A" w14:textId="77777777" w:rsidR="00CB5DCA" w:rsidRPr="00037273" w:rsidRDefault="00CB5DCA" w:rsidP="001110EC">
            <w:pPr>
              <w:widowControl w:val="0"/>
              <w:autoSpaceDE w:val="0"/>
              <w:autoSpaceDN w:val="0"/>
              <w:adjustRightInd w:val="0"/>
              <w:jc w:val="center"/>
              <w:rPr>
                <w:b/>
                <w:i/>
              </w:rPr>
            </w:pPr>
            <w:r w:rsidRPr="00037273">
              <w:rPr>
                <w:b/>
                <w:i/>
              </w:rPr>
              <w:t>2019</w:t>
            </w:r>
          </w:p>
        </w:tc>
        <w:tc>
          <w:tcPr>
            <w:tcW w:w="992" w:type="dxa"/>
            <w:vAlign w:val="center"/>
          </w:tcPr>
          <w:p w14:paraId="2EA4F56A" w14:textId="77777777" w:rsidR="00CB5DCA" w:rsidRPr="00037273" w:rsidRDefault="00CB5DCA" w:rsidP="001110EC">
            <w:pPr>
              <w:widowControl w:val="0"/>
              <w:autoSpaceDE w:val="0"/>
              <w:autoSpaceDN w:val="0"/>
              <w:adjustRightInd w:val="0"/>
              <w:jc w:val="center"/>
              <w:rPr>
                <w:b/>
                <w:i/>
              </w:rPr>
            </w:pPr>
            <w:r w:rsidRPr="00037273">
              <w:rPr>
                <w:b/>
                <w:i/>
              </w:rPr>
              <w:t>825,0</w:t>
            </w:r>
          </w:p>
        </w:tc>
        <w:tc>
          <w:tcPr>
            <w:tcW w:w="1029" w:type="dxa"/>
            <w:vAlign w:val="center"/>
          </w:tcPr>
          <w:p w14:paraId="0967BEED"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6C142E49" w14:textId="77777777" w:rsidR="00CB5DCA" w:rsidRPr="00037273" w:rsidRDefault="00CB5DCA" w:rsidP="001110EC">
            <w:pPr>
              <w:widowControl w:val="0"/>
              <w:autoSpaceDE w:val="0"/>
              <w:autoSpaceDN w:val="0"/>
              <w:adjustRightInd w:val="0"/>
              <w:jc w:val="center"/>
              <w:rPr>
                <w:b/>
                <w:i/>
              </w:rPr>
            </w:pPr>
            <w:r w:rsidRPr="00037273">
              <w:rPr>
                <w:b/>
                <w:i/>
              </w:rPr>
              <w:t>0,0</w:t>
            </w:r>
          </w:p>
        </w:tc>
        <w:tc>
          <w:tcPr>
            <w:tcW w:w="1134" w:type="dxa"/>
            <w:vAlign w:val="center"/>
          </w:tcPr>
          <w:p w14:paraId="5D409C75" w14:textId="77777777" w:rsidR="00CB5DCA" w:rsidRPr="00037273" w:rsidRDefault="00CB5DCA" w:rsidP="001110EC">
            <w:pPr>
              <w:widowControl w:val="0"/>
              <w:autoSpaceDE w:val="0"/>
              <w:autoSpaceDN w:val="0"/>
              <w:adjustRightInd w:val="0"/>
              <w:jc w:val="center"/>
              <w:rPr>
                <w:b/>
                <w:i/>
              </w:rPr>
            </w:pPr>
            <w:r w:rsidRPr="00037273">
              <w:rPr>
                <w:b/>
                <w:i/>
              </w:rPr>
              <w:t>825,0</w:t>
            </w:r>
          </w:p>
        </w:tc>
        <w:tc>
          <w:tcPr>
            <w:tcW w:w="1097" w:type="dxa"/>
            <w:vAlign w:val="center"/>
          </w:tcPr>
          <w:p w14:paraId="12BF0AC0" w14:textId="77777777" w:rsidR="00CB5DCA" w:rsidRPr="00037273" w:rsidRDefault="00CB5DCA" w:rsidP="001110EC">
            <w:pPr>
              <w:widowControl w:val="0"/>
              <w:autoSpaceDE w:val="0"/>
              <w:autoSpaceDN w:val="0"/>
              <w:adjustRightInd w:val="0"/>
              <w:jc w:val="center"/>
              <w:rPr>
                <w:b/>
                <w:i/>
              </w:rPr>
            </w:pPr>
          </w:p>
        </w:tc>
      </w:tr>
      <w:tr w:rsidR="00CB5DCA" w:rsidRPr="00037273" w14:paraId="5CB822C5" w14:textId="77777777" w:rsidTr="001110EC">
        <w:trPr>
          <w:trHeight w:val="346"/>
          <w:tblCellSpacing w:w="5" w:type="nil"/>
        </w:trPr>
        <w:tc>
          <w:tcPr>
            <w:tcW w:w="3402" w:type="dxa"/>
            <w:vMerge/>
          </w:tcPr>
          <w:p w14:paraId="59E1ED37" w14:textId="77777777" w:rsidR="00CB5DCA" w:rsidRPr="00037273" w:rsidRDefault="00CB5DCA" w:rsidP="001110EC">
            <w:pPr>
              <w:widowControl w:val="0"/>
              <w:autoSpaceDE w:val="0"/>
              <w:autoSpaceDN w:val="0"/>
              <w:adjustRightInd w:val="0"/>
            </w:pPr>
          </w:p>
        </w:tc>
        <w:tc>
          <w:tcPr>
            <w:tcW w:w="3119" w:type="dxa"/>
            <w:vMerge/>
          </w:tcPr>
          <w:p w14:paraId="4B563996" w14:textId="77777777" w:rsidR="00CB5DCA" w:rsidRPr="00037273" w:rsidRDefault="00CB5DCA" w:rsidP="001110EC">
            <w:pPr>
              <w:widowControl w:val="0"/>
              <w:autoSpaceDE w:val="0"/>
              <w:autoSpaceDN w:val="0"/>
              <w:adjustRightInd w:val="0"/>
              <w:rPr>
                <w:b/>
                <w:i/>
              </w:rPr>
            </w:pPr>
          </w:p>
        </w:tc>
        <w:tc>
          <w:tcPr>
            <w:tcW w:w="1418" w:type="dxa"/>
            <w:vMerge/>
            <w:vAlign w:val="center"/>
          </w:tcPr>
          <w:p w14:paraId="45EC0AD4" w14:textId="77777777" w:rsidR="00CB5DCA" w:rsidRPr="00037273" w:rsidRDefault="00CB5DCA" w:rsidP="001110EC">
            <w:pPr>
              <w:widowControl w:val="0"/>
              <w:autoSpaceDE w:val="0"/>
              <w:autoSpaceDN w:val="0"/>
              <w:adjustRightInd w:val="0"/>
              <w:jc w:val="center"/>
              <w:rPr>
                <w:b/>
                <w:i/>
              </w:rPr>
            </w:pPr>
          </w:p>
        </w:tc>
        <w:tc>
          <w:tcPr>
            <w:tcW w:w="1417" w:type="dxa"/>
            <w:vMerge/>
            <w:vAlign w:val="center"/>
          </w:tcPr>
          <w:p w14:paraId="0B6850F8" w14:textId="77777777" w:rsidR="00CB5DCA" w:rsidRPr="00037273" w:rsidRDefault="00CB5DCA" w:rsidP="001110EC">
            <w:pPr>
              <w:widowControl w:val="0"/>
              <w:autoSpaceDE w:val="0"/>
              <w:autoSpaceDN w:val="0"/>
              <w:adjustRightInd w:val="0"/>
              <w:jc w:val="center"/>
              <w:rPr>
                <w:b/>
                <w:i/>
              </w:rPr>
            </w:pPr>
          </w:p>
        </w:tc>
        <w:tc>
          <w:tcPr>
            <w:tcW w:w="993" w:type="dxa"/>
            <w:vAlign w:val="center"/>
          </w:tcPr>
          <w:p w14:paraId="3BF6E76D" w14:textId="77777777" w:rsidR="00CB5DCA" w:rsidRPr="00037273" w:rsidRDefault="00CB5DCA" w:rsidP="001110EC">
            <w:pPr>
              <w:widowControl w:val="0"/>
              <w:autoSpaceDE w:val="0"/>
              <w:autoSpaceDN w:val="0"/>
              <w:adjustRightInd w:val="0"/>
              <w:jc w:val="center"/>
              <w:rPr>
                <w:b/>
                <w:i/>
              </w:rPr>
            </w:pPr>
            <w:r w:rsidRPr="00037273">
              <w:rPr>
                <w:b/>
                <w:i/>
              </w:rPr>
              <w:t>2020</w:t>
            </w:r>
          </w:p>
        </w:tc>
        <w:tc>
          <w:tcPr>
            <w:tcW w:w="992" w:type="dxa"/>
            <w:vAlign w:val="center"/>
          </w:tcPr>
          <w:p w14:paraId="0A191652" w14:textId="77777777" w:rsidR="00CB5DCA" w:rsidRPr="00037273" w:rsidRDefault="00CB5DCA" w:rsidP="001110EC">
            <w:pPr>
              <w:widowControl w:val="0"/>
              <w:autoSpaceDE w:val="0"/>
              <w:autoSpaceDN w:val="0"/>
              <w:adjustRightInd w:val="0"/>
              <w:jc w:val="center"/>
              <w:rPr>
                <w:b/>
                <w:i/>
              </w:rPr>
            </w:pPr>
            <w:r w:rsidRPr="00037273">
              <w:rPr>
                <w:b/>
                <w:i/>
              </w:rPr>
              <w:t>825,0</w:t>
            </w:r>
          </w:p>
        </w:tc>
        <w:tc>
          <w:tcPr>
            <w:tcW w:w="1029" w:type="dxa"/>
            <w:vAlign w:val="center"/>
          </w:tcPr>
          <w:p w14:paraId="7F79F378"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047E3ED4" w14:textId="77777777" w:rsidR="00CB5DCA" w:rsidRPr="00037273" w:rsidRDefault="00CB5DCA" w:rsidP="001110EC">
            <w:pPr>
              <w:widowControl w:val="0"/>
              <w:autoSpaceDE w:val="0"/>
              <w:autoSpaceDN w:val="0"/>
              <w:adjustRightInd w:val="0"/>
              <w:jc w:val="center"/>
              <w:rPr>
                <w:b/>
                <w:i/>
              </w:rPr>
            </w:pPr>
            <w:r w:rsidRPr="00037273">
              <w:rPr>
                <w:b/>
                <w:i/>
              </w:rPr>
              <w:t>0,0</w:t>
            </w:r>
          </w:p>
        </w:tc>
        <w:tc>
          <w:tcPr>
            <w:tcW w:w="1134" w:type="dxa"/>
            <w:vAlign w:val="center"/>
          </w:tcPr>
          <w:p w14:paraId="7A3D04C8" w14:textId="77777777" w:rsidR="00CB5DCA" w:rsidRPr="00037273" w:rsidRDefault="00CB5DCA" w:rsidP="001110EC">
            <w:pPr>
              <w:widowControl w:val="0"/>
              <w:autoSpaceDE w:val="0"/>
              <w:autoSpaceDN w:val="0"/>
              <w:adjustRightInd w:val="0"/>
              <w:jc w:val="center"/>
              <w:rPr>
                <w:b/>
                <w:i/>
              </w:rPr>
            </w:pPr>
            <w:r w:rsidRPr="00037273">
              <w:rPr>
                <w:b/>
                <w:i/>
              </w:rPr>
              <w:t>825,0</w:t>
            </w:r>
          </w:p>
        </w:tc>
        <w:tc>
          <w:tcPr>
            <w:tcW w:w="1097" w:type="dxa"/>
            <w:vAlign w:val="center"/>
          </w:tcPr>
          <w:p w14:paraId="11ED6E96" w14:textId="77777777" w:rsidR="00CB5DCA" w:rsidRPr="00037273" w:rsidRDefault="00CB5DCA" w:rsidP="001110EC">
            <w:pPr>
              <w:widowControl w:val="0"/>
              <w:autoSpaceDE w:val="0"/>
              <w:autoSpaceDN w:val="0"/>
              <w:adjustRightInd w:val="0"/>
              <w:jc w:val="center"/>
              <w:rPr>
                <w:b/>
                <w:i/>
              </w:rPr>
            </w:pPr>
          </w:p>
        </w:tc>
      </w:tr>
      <w:tr w:rsidR="00CB5DCA" w:rsidRPr="00037273" w14:paraId="131AD91F" w14:textId="77777777" w:rsidTr="001110EC">
        <w:trPr>
          <w:trHeight w:val="285"/>
          <w:tblCellSpacing w:w="5" w:type="nil"/>
        </w:trPr>
        <w:tc>
          <w:tcPr>
            <w:tcW w:w="3402" w:type="dxa"/>
            <w:vMerge/>
          </w:tcPr>
          <w:p w14:paraId="1F1AB4D6" w14:textId="77777777" w:rsidR="00CB5DCA" w:rsidRPr="00037273" w:rsidRDefault="00CB5DCA" w:rsidP="001110EC">
            <w:pPr>
              <w:widowControl w:val="0"/>
              <w:autoSpaceDE w:val="0"/>
              <w:autoSpaceDN w:val="0"/>
              <w:adjustRightInd w:val="0"/>
            </w:pPr>
          </w:p>
        </w:tc>
        <w:tc>
          <w:tcPr>
            <w:tcW w:w="3119" w:type="dxa"/>
            <w:vMerge/>
          </w:tcPr>
          <w:p w14:paraId="5E984457" w14:textId="77777777" w:rsidR="00CB5DCA" w:rsidRPr="00037273" w:rsidRDefault="00CB5DCA" w:rsidP="001110EC">
            <w:pPr>
              <w:widowControl w:val="0"/>
              <w:autoSpaceDE w:val="0"/>
              <w:autoSpaceDN w:val="0"/>
              <w:adjustRightInd w:val="0"/>
              <w:rPr>
                <w:b/>
                <w:i/>
              </w:rPr>
            </w:pPr>
          </w:p>
        </w:tc>
        <w:tc>
          <w:tcPr>
            <w:tcW w:w="1418" w:type="dxa"/>
            <w:vMerge/>
            <w:vAlign w:val="center"/>
          </w:tcPr>
          <w:p w14:paraId="1282AC34" w14:textId="77777777" w:rsidR="00CB5DCA" w:rsidRPr="00037273" w:rsidRDefault="00CB5DCA" w:rsidP="001110EC">
            <w:pPr>
              <w:widowControl w:val="0"/>
              <w:autoSpaceDE w:val="0"/>
              <w:autoSpaceDN w:val="0"/>
              <w:adjustRightInd w:val="0"/>
              <w:jc w:val="center"/>
              <w:rPr>
                <w:b/>
                <w:i/>
              </w:rPr>
            </w:pPr>
          </w:p>
        </w:tc>
        <w:tc>
          <w:tcPr>
            <w:tcW w:w="1417" w:type="dxa"/>
            <w:vMerge/>
            <w:vAlign w:val="center"/>
          </w:tcPr>
          <w:p w14:paraId="3A14FE43" w14:textId="77777777" w:rsidR="00CB5DCA" w:rsidRPr="00037273" w:rsidRDefault="00CB5DCA" w:rsidP="001110EC">
            <w:pPr>
              <w:widowControl w:val="0"/>
              <w:autoSpaceDE w:val="0"/>
              <w:autoSpaceDN w:val="0"/>
              <w:adjustRightInd w:val="0"/>
              <w:jc w:val="center"/>
              <w:rPr>
                <w:b/>
                <w:i/>
              </w:rPr>
            </w:pPr>
          </w:p>
        </w:tc>
        <w:tc>
          <w:tcPr>
            <w:tcW w:w="993" w:type="dxa"/>
            <w:vAlign w:val="center"/>
          </w:tcPr>
          <w:p w14:paraId="526B3318" w14:textId="77777777" w:rsidR="00CB5DCA" w:rsidRPr="00037273" w:rsidRDefault="00CB5DCA" w:rsidP="001110EC">
            <w:pPr>
              <w:widowControl w:val="0"/>
              <w:autoSpaceDE w:val="0"/>
              <w:autoSpaceDN w:val="0"/>
              <w:adjustRightInd w:val="0"/>
              <w:jc w:val="center"/>
              <w:rPr>
                <w:b/>
                <w:i/>
              </w:rPr>
            </w:pPr>
            <w:r w:rsidRPr="00037273">
              <w:rPr>
                <w:b/>
                <w:i/>
              </w:rPr>
              <w:t>2021</w:t>
            </w:r>
          </w:p>
        </w:tc>
        <w:tc>
          <w:tcPr>
            <w:tcW w:w="992" w:type="dxa"/>
            <w:vAlign w:val="center"/>
          </w:tcPr>
          <w:p w14:paraId="759408FD" w14:textId="77777777" w:rsidR="00CB5DCA" w:rsidRPr="00037273" w:rsidRDefault="00CB5DCA" w:rsidP="001110EC">
            <w:pPr>
              <w:widowControl w:val="0"/>
              <w:autoSpaceDE w:val="0"/>
              <w:autoSpaceDN w:val="0"/>
              <w:adjustRightInd w:val="0"/>
              <w:jc w:val="center"/>
              <w:rPr>
                <w:b/>
                <w:i/>
              </w:rPr>
            </w:pPr>
            <w:r w:rsidRPr="00037273">
              <w:rPr>
                <w:b/>
                <w:i/>
              </w:rPr>
              <w:t>950,0</w:t>
            </w:r>
          </w:p>
        </w:tc>
        <w:tc>
          <w:tcPr>
            <w:tcW w:w="1029" w:type="dxa"/>
            <w:vAlign w:val="center"/>
          </w:tcPr>
          <w:p w14:paraId="4B29D9FB"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1F9C46A1" w14:textId="77777777" w:rsidR="00CB5DCA" w:rsidRPr="00037273" w:rsidRDefault="00CB5DCA" w:rsidP="001110EC">
            <w:pPr>
              <w:widowControl w:val="0"/>
              <w:autoSpaceDE w:val="0"/>
              <w:autoSpaceDN w:val="0"/>
              <w:adjustRightInd w:val="0"/>
              <w:jc w:val="center"/>
              <w:rPr>
                <w:b/>
                <w:i/>
              </w:rPr>
            </w:pPr>
            <w:r w:rsidRPr="00037273">
              <w:rPr>
                <w:b/>
                <w:i/>
              </w:rPr>
              <w:t>0,0</w:t>
            </w:r>
          </w:p>
        </w:tc>
        <w:tc>
          <w:tcPr>
            <w:tcW w:w="1134" w:type="dxa"/>
            <w:vAlign w:val="center"/>
          </w:tcPr>
          <w:p w14:paraId="494E5D2A" w14:textId="77777777" w:rsidR="00CB5DCA" w:rsidRPr="00037273" w:rsidRDefault="00CB5DCA" w:rsidP="001110EC">
            <w:pPr>
              <w:widowControl w:val="0"/>
              <w:autoSpaceDE w:val="0"/>
              <w:autoSpaceDN w:val="0"/>
              <w:adjustRightInd w:val="0"/>
              <w:jc w:val="center"/>
              <w:rPr>
                <w:b/>
                <w:i/>
              </w:rPr>
            </w:pPr>
            <w:r w:rsidRPr="00037273">
              <w:rPr>
                <w:b/>
                <w:i/>
              </w:rPr>
              <w:t>950,0</w:t>
            </w:r>
          </w:p>
        </w:tc>
        <w:tc>
          <w:tcPr>
            <w:tcW w:w="1097" w:type="dxa"/>
            <w:vAlign w:val="center"/>
          </w:tcPr>
          <w:p w14:paraId="5E58E375" w14:textId="77777777" w:rsidR="00CB5DCA" w:rsidRPr="00037273" w:rsidRDefault="00CB5DCA" w:rsidP="001110EC">
            <w:pPr>
              <w:widowControl w:val="0"/>
              <w:autoSpaceDE w:val="0"/>
              <w:autoSpaceDN w:val="0"/>
              <w:adjustRightInd w:val="0"/>
              <w:jc w:val="center"/>
              <w:rPr>
                <w:b/>
                <w:i/>
              </w:rPr>
            </w:pPr>
          </w:p>
        </w:tc>
      </w:tr>
      <w:tr w:rsidR="00CB5DCA" w:rsidRPr="00037273" w14:paraId="3C0D900F" w14:textId="77777777" w:rsidTr="001110EC">
        <w:trPr>
          <w:trHeight w:val="277"/>
          <w:tblCellSpacing w:w="5" w:type="nil"/>
        </w:trPr>
        <w:tc>
          <w:tcPr>
            <w:tcW w:w="3402" w:type="dxa"/>
            <w:vMerge/>
          </w:tcPr>
          <w:p w14:paraId="08083708" w14:textId="77777777" w:rsidR="00CB5DCA" w:rsidRPr="00037273" w:rsidRDefault="00CB5DCA" w:rsidP="001110EC">
            <w:pPr>
              <w:widowControl w:val="0"/>
              <w:autoSpaceDE w:val="0"/>
              <w:autoSpaceDN w:val="0"/>
              <w:adjustRightInd w:val="0"/>
            </w:pPr>
          </w:p>
        </w:tc>
        <w:tc>
          <w:tcPr>
            <w:tcW w:w="3119" w:type="dxa"/>
            <w:vMerge/>
          </w:tcPr>
          <w:p w14:paraId="3E33ED4C" w14:textId="77777777" w:rsidR="00CB5DCA" w:rsidRPr="00037273" w:rsidRDefault="00CB5DCA" w:rsidP="001110EC">
            <w:pPr>
              <w:widowControl w:val="0"/>
              <w:autoSpaceDE w:val="0"/>
              <w:autoSpaceDN w:val="0"/>
              <w:adjustRightInd w:val="0"/>
            </w:pPr>
          </w:p>
        </w:tc>
        <w:tc>
          <w:tcPr>
            <w:tcW w:w="1418" w:type="dxa"/>
            <w:vMerge/>
            <w:vAlign w:val="center"/>
          </w:tcPr>
          <w:p w14:paraId="692349B5" w14:textId="77777777" w:rsidR="00CB5DCA" w:rsidRPr="00037273" w:rsidRDefault="00CB5DCA" w:rsidP="001110EC">
            <w:pPr>
              <w:widowControl w:val="0"/>
              <w:autoSpaceDE w:val="0"/>
              <w:autoSpaceDN w:val="0"/>
              <w:adjustRightInd w:val="0"/>
              <w:jc w:val="center"/>
            </w:pPr>
          </w:p>
        </w:tc>
        <w:tc>
          <w:tcPr>
            <w:tcW w:w="1417" w:type="dxa"/>
            <w:vMerge/>
            <w:vAlign w:val="center"/>
          </w:tcPr>
          <w:p w14:paraId="09CFA170" w14:textId="77777777" w:rsidR="00CB5DCA" w:rsidRPr="00037273" w:rsidRDefault="00CB5DCA" w:rsidP="001110EC">
            <w:pPr>
              <w:widowControl w:val="0"/>
              <w:autoSpaceDE w:val="0"/>
              <w:autoSpaceDN w:val="0"/>
              <w:adjustRightInd w:val="0"/>
              <w:jc w:val="center"/>
            </w:pPr>
          </w:p>
        </w:tc>
        <w:tc>
          <w:tcPr>
            <w:tcW w:w="993" w:type="dxa"/>
            <w:vAlign w:val="center"/>
          </w:tcPr>
          <w:p w14:paraId="7D7102C0" w14:textId="77777777" w:rsidR="00CB5DCA" w:rsidRPr="00037273" w:rsidRDefault="00CB5DCA" w:rsidP="001110EC">
            <w:pPr>
              <w:widowControl w:val="0"/>
              <w:autoSpaceDE w:val="0"/>
              <w:autoSpaceDN w:val="0"/>
              <w:adjustRightInd w:val="0"/>
              <w:jc w:val="center"/>
              <w:rPr>
                <w:b/>
                <w:i/>
              </w:rPr>
            </w:pPr>
            <w:r w:rsidRPr="00037273">
              <w:rPr>
                <w:b/>
                <w:i/>
              </w:rPr>
              <w:t>2022</w:t>
            </w:r>
          </w:p>
        </w:tc>
        <w:tc>
          <w:tcPr>
            <w:tcW w:w="992" w:type="dxa"/>
            <w:vAlign w:val="center"/>
          </w:tcPr>
          <w:p w14:paraId="73838160" w14:textId="77777777" w:rsidR="00CB5DCA" w:rsidRPr="00037273" w:rsidRDefault="00CB5DCA" w:rsidP="001110EC">
            <w:pPr>
              <w:widowControl w:val="0"/>
              <w:autoSpaceDE w:val="0"/>
              <w:autoSpaceDN w:val="0"/>
              <w:adjustRightInd w:val="0"/>
              <w:jc w:val="center"/>
              <w:rPr>
                <w:b/>
                <w:i/>
              </w:rPr>
            </w:pPr>
            <w:r w:rsidRPr="00037273">
              <w:rPr>
                <w:b/>
                <w:i/>
              </w:rPr>
              <w:t>1050,0</w:t>
            </w:r>
          </w:p>
        </w:tc>
        <w:tc>
          <w:tcPr>
            <w:tcW w:w="1029" w:type="dxa"/>
            <w:vAlign w:val="center"/>
          </w:tcPr>
          <w:p w14:paraId="17072302"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07D6C332" w14:textId="77777777" w:rsidR="00CB5DCA" w:rsidRPr="00037273" w:rsidRDefault="00CB5DCA" w:rsidP="001110EC">
            <w:pPr>
              <w:widowControl w:val="0"/>
              <w:autoSpaceDE w:val="0"/>
              <w:autoSpaceDN w:val="0"/>
              <w:adjustRightInd w:val="0"/>
              <w:jc w:val="center"/>
              <w:rPr>
                <w:b/>
                <w:i/>
              </w:rPr>
            </w:pPr>
            <w:r w:rsidRPr="00037273">
              <w:rPr>
                <w:b/>
                <w:i/>
              </w:rPr>
              <w:t>0,0</w:t>
            </w:r>
          </w:p>
        </w:tc>
        <w:tc>
          <w:tcPr>
            <w:tcW w:w="1134" w:type="dxa"/>
            <w:vAlign w:val="center"/>
          </w:tcPr>
          <w:p w14:paraId="550B02DF" w14:textId="77777777" w:rsidR="00CB5DCA" w:rsidRPr="00037273" w:rsidRDefault="00CB5DCA" w:rsidP="001110EC">
            <w:pPr>
              <w:widowControl w:val="0"/>
              <w:autoSpaceDE w:val="0"/>
              <w:autoSpaceDN w:val="0"/>
              <w:adjustRightInd w:val="0"/>
              <w:jc w:val="center"/>
              <w:rPr>
                <w:b/>
                <w:i/>
              </w:rPr>
            </w:pPr>
            <w:r w:rsidRPr="00037273">
              <w:rPr>
                <w:b/>
                <w:i/>
              </w:rPr>
              <w:t>1050,0</w:t>
            </w:r>
          </w:p>
        </w:tc>
        <w:tc>
          <w:tcPr>
            <w:tcW w:w="1097" w:type="dxa"/>
            <w:vAlign w:val="center"/>
          </w:tcPr>
          <w:p w14:paraId="2279F736" w14:textId="77777777" w:rsidR="00CB5DCA" w:rsidRPr="00037273" w:rsidRDefault="00CB5DCA" w:rsidP="001110EC">
            <w:pPr>
              <w:widowControl w:val="0"/>
              <w:autoSpaceDE w:val="0"/>
              <w:autoSpaceDN w:val="0"/>
              <w:adjustRightInd w:val="0"/>
              <w:jc w:val="center"/>
              <w:rPr>
                <w:b/>
                <w:i/>
              </w:rPr>
            </w:pPr>
          </w:p>
        </w:tc>
      </w:tr>
      <w:tr w:rsidR="00CB5DCA" w:rsidRPr="00037273" w14:paraId="61B0E2D9" w14:textId="77777777" w:rsidTr="001110EC">
        <w:trPr>
          <w:trHeight w:val="422"/>
          <w:tblCellSpacing w:w="5" w:type="nil"/>
        </w:trPr>
        <w:tc>
          <w:tcPr>
            <w:tcW w:w="9356" w:type="dxa"/>
            <w:gridSpan w:val="4"/>
          </w:tcPr>
          <w:p w14:paraId="6F5C6730" w14:textId="77777777" w:rsidR="00CB5DCA" w:rsidRPr="00037273" w:rsidRDefault="00CB5DCA" w:rsidP="001110EC">
            <w:pPr>
              <w:widowControl w:val="0"/>
              <w:autoSpaceDE w:val="0"/>
              <w:autoSpaceDN w:val="0"/>
              <w:adjustRightInd w:val="0"/>
            </w:pPr>
            <w:r w:rsidRPr="00037273">
              <w:rPr>
                <w:b/>
              </w:rPr>
              <w:t>Итого по мероприятию 1:</w:t>
            </w:r>
          </w:p>
        </w:tc>
        <w:tc>
          <w:tcPr>
            <w:tcW w:w="993" w:type="dxa"/>
            <w:vAlign w:val="center"/>
          </w:tcPr>
          <w:p w14:paraId="46EF912D" w14:textId="77777777" w:rsidR="00CB5DCA" w:rsidRPr="00037273" w:rsidRDefault="00CB5DCA" w:rsidP="001110EC">
            <w:pPr>
              <w:widowControl w:val="0"/>
              <w:autoSpaceDE w:val="0"/>
              <w:autoSpaceDN w:val="0"/>
              <w:adjustRightInd w:val="0"/>
              <w:jc w:val="center"/>
              <w:rPr>
                <w:b/>
                <w:i/>
              </w:rPr>
            </w:pPr>
          </w:p>
        </w:tc>
        <w:tc>
          <w:tcPr>
            <w:tcW w:w="992" w:type="dxa"/>
            <w:vAlign w:val="center"/>
          </w:tcPr>
          <w:p w14:paraId="6FA1452F" w14:textId="77777777" w:rsidR="00CB5DCA" w:rsidRPr="00037273" w:rsidRDefault="00CB5DCA" w:rsidP="001110EC">
            <w:pPr>
              <w:widowControl w:val="0"/>
              <w:autoSpaceDE w:val="0"/>
              <w:autoSpaceDN w:val="0"/>
              <w:adjustRightInd w:val="0"/>
              <w:jc w:val="center"/>
              <w:rPr>
                <w:b/>
              </w:rPr>
            </w:pPr>
            <w:r w:rsidRPr="00037273">
              <w:rPr>
                <w:b/>
              </w:rPr>
              <w:t>4425,0</w:t>
            </w:r>
          </w:p>
        </w:tc>
        <w:tc>
          <w:tcPr>
            <w:tcW w:w="1029" w:type="dxa"/>
            <w:vAlign w:val="center"/>
          </w:tcPr>
          <w:p w14:paraId="18E8141D"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1A584FB7" w14:textId="77777777" w:rsidR="00CB5DCA" w:rsidRPr="00037273" w:rsidRDefault="00CB5DCA" w:rsidP="001110EC">
            <w:pPr>
              <w:widowControl w:val="0"/>
              <w:autoSpaceDE w:val="0"/>
              <w:autoSpaceDN w:val="0"/>
              <w:adjustRightInd w:val="0"/>
              <w:jc w:val="center"/>
              <w:rPr>
                <w:b/>
              </w:rPr>
            </w:pPr>
            <w:r w:rsidRPr="00037273">
              <w:rPr>
                <w:b/>
              </w:rPr>
              <w:t>0,0</w:t>
            </w:r>
          </w:p>
        </w:tc>
        <w:tc>
          <w:tcPr>
            <w:tcW w:w="1134" w:type="dxa"/>
            <w:vAlign w:val="center"/>
          </w:tcPr>
          <w:p w14:paraId="48F6D547" w14:textId="77777777" w:rsidR="00CB5DCA" w:rsidRPr="00037273" w:rsidRDefault="00CB5DCA" w:rsidP="001110EC">
            <w:pPr>
              <w:widowControl w:val="0"/>
              <w:autoSpaceDE w:val="0"/>
              <w:autoSpaceDN w:val="0"/>
              <w:adjustRightInd w:val="0"/>
              <w:jc w:val="center"/>
              <w:rPr>
                <w:b/>
              </w:rPr>
            </w:pPr>
            <w:r w:rsidRPr="00037273">
              <w:rPr>
                <w:b/>
              </w:rPr>
              <w:t>4425,0</w:t>
            </w:r>
          </w:p>
        </w:tc>
        <w:tc>
          <w:tcPr>
            <w:tcW w:w="1097" w:type="dxa"/>
            <w:vAlign w:val="center"/>
          </w:tcPr>
          <w:p w14:paraId="4060EEAB" w14:textId="77777777" w:rsidR="00CB5DCA" w:rsidRPr="00037273" w:rsidRDefault="00CB5DCA" w:rsidP="001110EC">
            <w:pPr>
              <w:widowControl w:val="0"/>
              <w:autoSpaceDE w:val="0"/>
              <w:autoSpaceDN w:val="0"/>
              <w:adjustRightInd w:val="0"/>
              <w:jc w:val="center"/>
              <w:rPr>
                <w:b/>
                <w:i/>
              </w:rPr>
            </w:pPr>
          </w:p>
        </w:tc>
      </w:tr>
      <w:tr w:rsidR="00CB5DCA" w:rsidRPr="00037273" w14:paraId="07CCE48D" w14:textId="77777777" w:rsidTr="001110EC">
        <w:trPr>
          <w:trHeight w:val="422"/>
          <w:tblCellSpacing w:w="5" w:type="nil"/>
        </w:trPr>
        <w:tc>
          <w:tcPr>
            <w:tcW w:w="3402" w:type="dxa"/>
            <w:vMerge w:val="restart"/>
          </w:tcPr>
          <w:p w14:paraId="59FB78AB" w14:textId="77777777" w:rsidR="00CB5DCA" w:rsidRPr="00037273" w:rsidRDefault="00CB5DCA" w:rsidP="001110EC">
            <w:pPr>
              <w:widowControl w:val="0"/>
              <w:autoSpaceDE w:val="0"/>
              <w:autoSpaceDN w:val="0"/>
              <w:adjustRightInd w:val="0"/>
              <w:rPr>
                <w:i/>
              </w:rPr>
            </w:pPr>
            <w:r w:rsidRPr="00037273">
              <w:rPr>
                <w:i/>
              </w:rPr>
              <w:lastRenderedPageBreak/>
              <w:t>1.1 Организационно-консультационная, информационная поддержка развития малого предпринима-тельства</w:t>
            </w:r>
          </w:p>
        </w:tc>
        <w:tc>
          <w:tcPr>
            <w:tcW w:w="3119" w:type="dxa"/>
            <w:vMerge w:val="restart"/>
          </w:tcPr>
          <w:p w14:paraId="1F513029"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08B147ED" w14:textId="77777777" w:rsidR="00CB5DCA" w:rsidRPr="00037273" w:rsidRDefault="00CB5DCA" w:rsidP="001110EC">
            <w:pPr>
              <w:widowControl w:val="0"/>
              <w:autoSpaceDE w:val="0"/>
              <w:autoSpaceDN w:val="0"/>
              <w:adjustRightInd w:val="0"/>
            </w:pPr>
            <w:r w:rsidRPr="00037273">
              <w:t>ЛФУР «Бизнес-центр».</w:t>
            </w:r>
          </w:p>
          <w:p w14:paraId="1420F6F6" w14:textId="77777777" w:rsidR="00CB5DCA" w:rsidRPr="00037273" w:rsidRDefault="00CB5DCA" w:rsidP="001110EC">
            <w:pPr>
              <w:widowControl w:val="0"/>
              <w:autoSpaceDE w:val="0"/>
              <w:autoSpaceDN w:val="0"/>
              <w:adjustRightInd w:val="0"/>
            </w:pPr>
          </w:p>
        </w:tc>
        <w:tc>
          <w:tcPr>
            <w:tcW w:w="1418" w:type="dxa"/>
            <w:vMerge w:val="restart"/>
            <w:vAlign w:val="center"/>
          </w:tcPr>
          <w:p w14:paraId="4FAF071E"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08B0FC3E"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08C9910C"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37CE2784" w14:textId="77777777" w:rsidR="00CB5DCA" w:rsidRPr="00037273" w:rsidRDefault="00CB5DCA" w:rsidP="001110EC">
            <w:pPr>
              <w:widowControl w:val="0"/>
              <w:autoSpaceDE w:val="0"/>
              <w:autoSpaceDN w:val="0"/>
              <w:adjustRightInd w:val="0"/>
              <w:jc w:val="center"/>
            </w:pPr>
            <w:r w:rsidRPr="00037273">
              <w:t>775,0</w:t>
            </w:r>
          </w:p>
        </w:tc>
        <w:tc>
          <w:tcPr>
            <w:tcW w:w="1029" w:type="dxa"/>
            <w:vAlign w:val="center"/>
          </w:tcPr>
          <w:p w14:paraId="7ACEC898" w14:textId="77777777" w:rsidR="00CB5DCA" w:rsidRPr="00037273" w:rsidRDefault="00CB5DCA" w:rsidP="001110EC">
            <w:pPr>
              <w:widowControl w:val="0"/>
              <w:autoSpaceDE w:val="0"/>
              <w:autoSpaceDN w:val="0"/>
              <w:adjustRightInd w:val="0"/>
              <w:jc w:val="center"/>
            </w:pPr>
          </w:p>
        </w:tc>
        <w:tc>
          <w:tcPr>
            <w:tcW w:w="1276" w:type="dxa"/>
            <w:vAlign w:val="center"/>
          </w:tcPr>
          <w:p w14:paraId="69F260A8"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12730D89" w14:textId="77777777" w:rsidR="00CB5DCA" w:rsidRPr="00037273" w:rsidRDefault="00CB5DCA" w:rsidP="001110EC">
            <w:pPr>
              <w:widowControl w:val="0"/>
              <w:autoSpaceDE w:val="0"/>
              <w:autoSpaceDN w:val="0"/>
              <w:adjustRightInd w:val="0"/>
              <w:jc w:val="center"/>
            </w:pPr>
            <w:r w:rsidRPr="00037273">
              <w:t>775,0</w:t>
            </w:r>
          </w:p>
        </w:tc>
        <w:tc>
          <w:tcPr>
            <w:tcW w:w="1097" w:type="dxa"/>
            <w:vAlign w:val="center"/>
          </w:tcPr>
          <w:p w14:paraId="62DB07F3" w14:textId="77777777" w:rsidR="00CB5DCA" w:rsidRPr="00037273" w:rsidRDefault="00CB5DCA" w:rsidP="001110EC">
            <w:pPr>
              <w:widowControl w:val="0"/>
              <w:autoSpaceDE w:val="0"/>
              <w:autoSpaceDN w:val="0"/>
              <w:adjustRightInd w:val="0"/>
              <w:jc w:val="center"/>
            </w:pPr>
          </w:p>
        </w:tc>
      </w:tr>
      <w:tr w:rsidR="00CB5DCA" w:rsidRPr="00037273" w14:paraId="414C392A" w14:textId="77777777" w:rsidTr="001110EC">
        <w:trPr>
          <w:trHeight w:val="422"/>
          <w:tblCellSpacing w:w="5" w:type="nil"/>
        </w:trPr>
        <w:tc>
          <w:tcPr>
            <w:tcW w:w="3402" w:type="dxa"/>
            <w:vMerge/>
          </w:tcPr>
          <w:p w14:paraId="5A689E95" w14:textId="77777777" w:rsidR="00CB5DCA" w:rsidRPr="00037273" w:rsidRDefault="00CB5DCA" w:rsidP="001110EC">
            <w:pPr>
              <w:widowControl w:val="0"/>
              <w:autoSpaceDE w:val="0"/>
              <w:autoSpaceDN w:val="0"/>
              <w:adjustRightInd w:val="0"/>
            </w:pPr>
          </w:p>
        </w:tc>
        <w:tc>
          <w:tcPr>
            <w:tcW w:w="3119" w:type="dxa"/>
            <w:vMerge/>
          </w:tcPr>
          <w:p w14:paraId="7A989E28" w14:textId="77777777" w:rsidR="00CB5DCA" w:rsidRPr="00037273" w:rsidRDefault="00CB5DCA" w:rsidP="001110EC">
            <w:pPr>
              <w:widowControl w:val="0"/>
              <w:autoSpaceDE w:val="0"/>
              <w:autoSpaceDN w:val="0"/>
              <w:adjustRightInd w:val="0"/>
            </w:pPr>
          </w:p>
        </w:tc>
        <w:tc>
          <w:tcPr>
            <w:tcW w:w="1418" w:type="dxa"/>
            <w:vMerge/>
            <w:vAlign w:val="center"/>
          </w:tcPr>
          <w:p w14:paraId="4BF8512D" w14:textId="77777777" w:rsidR="00CB5DCA" w:rsidRPr="00037273" w:rsidRDefault="00CB5DCA" w:rsidP="001110EC">
            <w:pPr>
              <w:widowControl w:val="0"/>
              <w:autoSpaceDE w:val="0"/>
              <w:autoSpaceDN w:val="0"/>
              <w:adjustRightInd w:val="0"/>
              <w:jc w:val="center"/>
            </w:pPr>
          </w:p>
        </w:tc>
        <w:tc>
          <w:tcPr>
            <w:tcW w:w="1417" w:type="dxa"/>
            <w:vMerge/>
            <w:vAlign w:val="center"/>
          </w:tcPr>
          <w:p w14:paraId="104F13E0" w14:textId="77777777" w:rsidR="00CB5DCA" w:rsidRPr="00037273" w:rsidRDefault="00CB5DCA" w:rsidP="001110EC">
            <w:pPr>
              <w:widowControl w:val="0"/>
              <w:autoSpaceDE w:val="0"/>
              <w:autoSpaceDN w:val="0"/>
              <w:adjustRightInd w:val="0"/>
              <w:jc w:val="center"/>
            </w:pPr>
          </w:p>
        </w:tc>
        <w:tc>
          <w:tcPr>
            <w:tcW w:w="993" w:type="dxa"/>
            <w:vAlign w:val="center"/>
          </w:tcPr>
          <w:p w14:paraId="44BA3AC3"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376D2222" w14:textId="77777777" w:rsidR="00CB5DCA" w:rsidRPr="00037273" w:rsidRDefault="00CB5DCA" w:rsidP="001110EC">
            <w:pPr>
              <w:widowControl w:val="0"/>
              <w:autoSpaceDE w:val="0"/>
              <w:autoSpaceDN w:val="0"/>
              <w:adjustRightInd w:val="0"/>
              <w:jc w:val="center"/>
            </w:pPr>
            <w:r w:rsidRPr="00037273">
              <w:t>825,0</w:t>
            </w:r>
          </w:p>
        </w:tc>
        <w:tc>
          <w:tcPr>
            <w:tcW w:w="1029" w:type="dxa"/>
            <w:vAlign w:val="center"/>
          </w:tcPr>
          <w:p w14:paraId="70C33D47" w14:textId="77777777" w:rsidR="00CB5DCA" w:rsidRPr="00037273" w:rsidRDefault="00CB5DCA" w:rsidP="001110EC">
            <w:pPr>
              <w:widowControl w:val="0"/>
              <w:autoSpaceDE w:val="0"/>
              <w:autoSpaceDN w:val="0"/>
              <w:adjustRightInd w:val="0"/>
              <w:jc w:val="center"/>
            </w:pPr>
          </w:p>
        </w:tc>
        <w:tc>
          <w:tcPr>
            <w:tcW w:w="1276" w:type="dxa"/>
            <w:vAlign w:val="center"/>
          </w:tcPr>
          <w:p w14:paraId="0D12BF36"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233E3C2E" w14:textId="77777777" w:rsidR="00CB5DCA" w:rsidRPr="00037273" w:rsidRDefault="00CB5DCA" w:rsidP="001110EC">
            <w:pPr>
              <w:widowControl w:val="0"/>
              <w:autoSpaceDE w:val="0"/>
              <w:autoSpaceDN w:val="0"/>
              <w:adjustRightInd w:val="0"/>
              <w:jc w:val="center"/>
            </w:pPr>
            <w:r w:rsidRPr="00037273">
              <w:t>825,0</w:t>
            </w:r>
          </w:p>
        </w:tc>
        <w:tc>
          <w:tcPr>
            <w:tcW w:w="1097" w:type="dxa"/>
            <w:vAlign w:val="center"/>
          </w:tcPr>
          <w:p w14:paraId="25978814" w14:textId="77777777" w:rsidR="00CB5DCA" w:rsidRPr="00037273" w:rsidRDefault="00CB5DCA" w:rsidP="001110EC">
            <w:pPr>
              <w:widowControl w:val="0"/>
              <w:autoSpaceDE w:val="0"/>
              <w:autoSpaceDN w:val="0"/>
              <w:adjustRightInd w:val="0"/>
              <w:jc w:val="center"/>
            </w:pPr>
          </w:p>
        </w:tc>
      </w:tr>
      <w:tr w:rsidR="00CB5DCA" w:rsidRPr="00037273" w14:paraId="6DEC38FD" w14:textId="77777777" w:rsidTr="001110EC">
        <w:trPr>
          <w:trHeight w:val="422"/>
          <w:tblCellSpacing w:w="5" w:type="nil"/>
        </w:trPr>
        <w:tc>
          <w:tcPr>
            <w:tcW w:w="3402" w:type="dxa"/>
            <w:vMerge/>
          </w:tcPr>
          <w:p w14:paraId="2439C831" w14:textId="77777777" w:rsidR="00CB5DCA" w:rsidRPr="00037273" w:rsidRDefault="00CB5DCA" w:rsidP="001110EC">
            <w:pPr>
              <w:widowControl w:val="0"/>
              <w:autoSpaceDE w:val="0"/>
              <w:autoSpaceDN w:val="0"/>
              <w:adjustRightInd w:val="0"/>
            </w:pPr>
          </w:p>
        </w:tc>
        <w:tc>
          <w:tcPr>
            <w:tcW w:w="3119" w:type="dxa"/>
            <w:vMerge/>
          </w:tcPr>
          <w:p w14:paraId="57C1C1A9" w14:textId="77777777" w:rsidR="00CB5DCA" w:rsidRPr="00037273" w:rsidRDefault="00CB5DCA" w:rsidP="001110EC">
            <w:pPr>
              <w:widowControl w:val="0"/>
              <w:autoSpaceDE w:val="0"/>
              <w:autoSpaceDN w:val="0"/>
              <w:adjustRightInd w:val="0"/>
            </w:pPr>
          </w:p>
        </w:tc>
        <w:tc>
          <w:tcPr>
            <w:tcW w:w="1418" w:type="dxa"/>
            <w:vMerge/>
            <w:vAlign w:val="center"/>
          </w:tcPr>
          <w:p w14:paraId="3F2F63A2" w14:textId="77777777" w:rsidR="00CB5DCA" w:rsidRPr="00037273" w:rsidRDefault="00CB5DCA" w:rsidP="001110EC">
            <w:pPr>
              <w:widowControl w:val="0"/>
              <w:autoSpaceDE w:val="0"/>
              <w:autoSpaceDN w:val="0"/>
              <w:adjustRightInd w:val="0"/>
              <w:jc w:val="center"/>
            </w:pPr>
          </w:p>
        </w:tc>
        <w:tc>
          <w:tcPr>
            <w:tcW w:w="1417" w:type="dxa"/>
            <w:vMerge/>
            <w:vAlign w:val="center"/>
          </w:tcPr>
          <w:p w14:paraId="180E25A1" w14:textId="77777777" w:rsidR="00CB5DCA" w:rsidRPr="00037273" w:rsidRDefault="00CB5DCA" w:rsidP="001110EC">
            <w:pPr>
              <w:widowControl w:val="0"/>
              <w:autoSpaceDE w:val="0"/>
              <w:autoSpaceDN w:val="0"/>
              <w:adjustRightInd w:val="0"/>
              <w:jc w:val="center"/>
            </w:pPr>
          </w:p>
        </w:tc>
        <w:tc>
          <w:tcPr>
            <w:tcW w:w="993" w:type="dxa"/>
            <w:vAlign w:val="center"/>
          </w:tcPr>
          <w:p w14:paraId="71C65AEA"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619AC382" w14:textId="77777777" w:rsidR="00CB5DCA" w:rsidRPr="00037273" w:rsidRDefault="00CB5DCA" w:rsidP="001110EC">
            <w:pPr>
              <w:widowControl w:val="0"/>
              <w:autoSpaceDE w:val="0"/>
              <w:autoSpaceDN w:val="0"/>
              <w:adjustRightInd w:val="0"/>
              <w:jc w:val="center"/>
            </w:pPr>
            <w:r w:rsidRPr="00037273">
              <w:t>825,0</w:t>
            </w:r>
          </w:p>
        </w:tc>
        <w:tc>
          <w:tcPr>
            <w:tcW w:w="1029" w:type="dxa"/>
            <w:vAlign w:val="center"/>
          </w:tcPr>
          <w:p w14:paraId="094B3FDA" w14:textId="77777777" w:rsidR="00CB5DCA" w:rsidRPr="00037273" w:rsidRDefault="00CB5DCA" w:rsidP="001110EC">
            <w:pPr>
              <w:widowControl w:val="0"/>
              <w:autoSpaceDE w:val="0"/>
              <w:autoSpaceDN w:val="0"/>
              <w:adjustRightInd w:val="0"/>
              <w:jc w:val="center"/>
            </w:pPr>
          </w:p>
        </w:tc>
        <w:tc>
          <w:tcPr>
            <w:tcW w:w="1276" w:type="dxa"/>
            <w:vAlign w:val="center"/>
          </w:tcPr>
          <w:p w14:paraId="26DD37B5"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0FAEE65C" w14:textId="77777777" w:rsidR="00CB5DCA" w:rsidRPr="00037273" w:rsidRDefault="00CB5DCA" w:rsidP="001110EC">
            <w:pPr>
              <w:widowControl w:val="0"/>
              <w:autoSpaceDE w:val="0"/>
              <w:autoSpaceDN w:val="0"/>
              <w:adjustRightInd w:val="0"/>
              <w:jc w:val="center"/>
            </w:pPr>
            <w:r w:rsidRPr="00037273">
              <w:t>825,0</w:t>
            </w:r>
          </w:p>
        </w:tc>
        <w:tc>
          <w:tcPr>
            <w:tcW w:w="1097" w:type="dxa"/>
            <w:vAlign w:val="center"/>
          </w:tcPr>
          <w:p w14:paraId="43C81576" w14:textId="77777777" w:rsidR="00CB5DCA" w:rsidRPr="00037273" w:rsidRDefault="00CB5DCA" w:rsidP="001110EC">
            <w:pPr>
              <w:widowControl w:val="0"/>
              <w:autoSpaceDE w:val="0"/>
              <w:autoSpaceDN w:val="0"/>
              <w:adjustRightInd w:val="0"/>
              <w:jc w:val="center"/>
            </w:pPr>
          </w:p>
        </w:tc>
      </w:tr>
      <w:tr w:rsidR="00CB5DCA" w:rsidRPr="00037273" w14:paraId="08501F58" w14:textId="77777777" w:rsidTr="001110EC">
        <w:trPr>
          <w:trHeight w:val="422"/>
          <w:tblCellSpacing w:w="5" w:type="nil"/>
        </w:trPr>
        <w:tc>
          <w:tcPr>
            <w:tcW w:w="3402" w:type="dxa"/>
            <w:vMerge/>
          </w:tcPr>
          <w:p w14:paraId="1A533C0C" w14:textId="77777777" w:rsidR="00CB5DCA" w:rsidRPr="00037273" w:rsidRDefault="00CB5DCA" w:rsidP="001110EC">
            <w:pPr>
              <w:widowControl w:val="0"/>
              <w:autoSpaceDE w:val="0"/>
              <w:autoSpaceDN w:val="0"/>
              <w:adjustRightInd w:val="0"/>
            </w:pPr>
          </w:p>
        </w:tc>
        <w:tc>
          <w:tcPr>
            <w:tcW w:w="3119" w:type="dxa"/>
            <w:vMerge/>
          </w:tcPr>
          <w:p w14:paraId="06334ED6" w14:textId="77777777" w:rsidR="00CB5DCA" w:rsidRPr="00037273" w:rsidRDefault="00CB5DCA" w:rsidP="001110EC">
            <w:pPr>
              <w:widowControl w:val="0"/>
              <w:autoSpaceDE w:val="0"/>
              <w:autoSpaceDN w:val="0"/>
              <w:adjustRightInd w:val="0"/>
            </w:pPr>
          </w:p>
        </w:tc>
        <w:tc>
          <w:tcPr>
            <w:tcW w:w="1418" w:type="dxa"/>
            <w:vMerge/>
            <w:vAlign w:val="center"/>
          </w:tcPr>
          <w:p w14:paraId="79641D3D" w14:textId="77777777" w:rsidR="00CB5DCA" w:rsidRPr="00037273" w:rsidRDefault="00CB5DCA" w:rsidP="001110EC">
            <w:pPr>
              <w:widowControl w:val="0"/>
              <w:autoSpaceDE w:val="0"/>
              <w:autoSpaceDN w:val="0"/>
              <w:adjustRightInd w:val="0"/>
              <w:jc w:val="center"/>
            </w:pPr>
          </w:p>
        </w:tc>
        <w:tc>
          <w:tcPr>
            <w:tcW w:w="1417" w:type="dxa"/>
            <w:vMerge/>
            <w:vAlign w:val="center"/>
          </w:tcPr>
          <w:p w14:paraId="10C2A187" w14:textId="77777777" w:rsidR="00CB5DCA" w:rsidRPr="00037273" w:rsidRDefault="00CB5DCA" w:rsidP="001110EC">
            <w:pPr>
              <w:widowControl w:val="0"/>
              <w:autoSpaceDE w:val="0"/>
              <w:autoSpaceDN w:val="0"/>
              <w:adjustRightInd w:val="0"/>
              <w:jc w:val="center"/>
            </w:pPr>
          </w:p>
        </w:tc>
        <w:tc>
          <w:tcPr>
            <w:tcW w:w="993" w:type="dxa"/>
            <w:vAlign w:val="center"/>
          </w:tcPr>
          <w:p w14:paraId="15BB6EF8"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529CD90A" w14:textId="77777777" w:rsidR="00CB5DCA" w:rsidRPr="00037273" w:rsidRDefault="00CB5DCA" w:rsidP="001110EC">
            <w:pPr>
              <w:widowControl w:val="0"/>
              <w:autoSpaceDE w:val="0"/>
              <w:autoSpaceDN w:val="0"/>
              <w:adjustRightInd w:val="0"/>
              <w:jc w:val="center"/>
            </w:pPr>
            <w:r w:rsidRPr="00037273">
              <w:t>950,0</w:t>
            </w:r>
          </w:p>
        </w:tc>
        <w:tc>
          <w:tcPr>
            <w:tcW w:w="1029" w:type="dxa"/>
            <w:vAlign w:val="center"/>
          </w:tcPr>
          <w:p w14:paraId="663F3045" w14:textId="77777777" w:rsidR="00CB5DCA" w:rsidRPr="00037273" w:rsidRDefault="00CB5DCA" w:rsidP="001110EC">
            <w:pPr>
              <w:widowControl w:val="0"/>
              <w:autoSpaceDE w:val="0"/>
              <w:autoSpaceDN w:val="0"/>
              <w:adjustRightInd w:val="0"/>
              <w:jc w:val="center"/>
            </w:pPr>
          </w:p>
        </w:tc>
        <w:tc>
          <w:tcPr>
            <w:tcW w:w="1276" w:type="dxa"/>
            <w:vAlign w:val="center"/>
          </w:tcPr>
          <w:p w14:paraId="212BA687"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22A04C41" w14:textId="77777777" w:rsidR="00CB5DCA" w:rsidRPr="00037273" w:rsidRDefault="00CB5DCA" w:rsidP="001110EC">
            <w:pPr>
              <w:widowControl w:val="0"/>
              <w:autoSpaceDE w:val="0"/>
              <w:autoSpaceDN w:val="0"/>
              <w:adjustRightInd w:val="0"/>
              <w:jc w:val="center"/>
            </w:pPr>
            <w:r w:rsidRPr="00037273">
              <w:t>950,0</w:t>
            </w:r>
          </w:p>
        </w:tc>
        <w:tc>
          <w:tcPr>
            <w:tcW w:w="1097" w:type="dxa"/>
            <w:vAlign w:val="center"/>
          </w:tcPr>
          <w:p w14:paraId="7A9A30D4" w14:textId="77777777" w:rsidR="00CB5DCA" w:rsidRPr="00037273" w:rsidRDefault="00CB5DCA" w:rsidP="001110EC">
            <w:pPr>
              <w:widowControl w:val="0"/>
              <w:autoSpaceDE w:val="0"/>
              <w:autoSpaceDN w:val="0"/>
              <w:adjustRightInd w:val="0"/>
              <w:jc w:val="center"/>
            </w:pPr>
          </w:p>
        </w:tc>
      </w:tr>
      <w:tr w:rsidR="00CB5DCA" w:rsidRPr="00037273" w14:paraId="2F1BC4CF" w14:textId="77777777" w:rsidTr="001110EC">
        <w:trPr>
          <w:trHeight w:val="422"/>
          <w:tblCellSpacing w:w="5" w:type="nil"/>
        </w:trPr>
        <w:tc>
          <w:tcPr>
            <w:tcW w:w="3402" w:type="dxa"/>
            <w:vMerge/>
          </w:tcPr>
          <w:p w14:paraId="04CF1CDC" w14:textId="77777777" w:rsidR="00CB5DCA" w:rsidRPr="00037273" w:rsidRDefault="00CB5DCA" w:rsidP="001110EC">
            <w:pPr>
              <w:widowControl w:val="0"/>
              <w:autoSpaceDE w:val="0"/>
              <w:autoSpaceDN w:val="0"/>
              <w:adjustRightInd w:val="0"/>
            </w:pPr>
          </w:p>
        </w:tc>
        <w:tc>
          <w:tcPr>
            <w:tcW w:w="3119" w:type="dxa"/>
            <w:vMerge/>
          </w:tcPr>
          <w:p w14:paraId="1892C5A4" w14:textId="77777777" w:rsidR="00CB5DCA" w:rsidRPr="00037273" w:rsidRDefault="00CB5DCA" w:rsidP="001110EC">
            <w:pPr>
              <w:widowControl w:val="0"/>
              <w:autoSpaceDE w:val="0"/>
              <w:autoSpaceDN w:val="0"/>
              <w:adjustRightInd w:val="0"/>
            </w:pPr>
          </w:p>
        </w:tc>
        <w:tc>
          <w:tcPr>
            <w:tcW w:w="1418" w:type="dxa"/>
            <w:vMerge/>
            <w:vAlign w:val="center"/>
          </w:tcPr>
          <w:p w14:paraId="51B4F460" w14:textId="77777777" w:rsidR="00CB5DCA" w:rsidRPr="00037273" w:rsidRDefault="00CB5DCA" w:rsidP="001110EC">
            <w:pPr>
              <w:widowControl w:val="0"/>
              <w:autoSpaceDE w:val="0"/>
              <w:autoSpaceDN w:val="0"/>
              <w:adjustRightInd w:val="0"/>
              <w:jc w:val="center"/>
            </w:pPr>
          </w:p>
        </w:tc>
        <w:tc>
          <w:tcPr>
            <w:tcW w:w="1417" w:type="dxa"/>
            <w:vMerge/>
            <w:vAlign w:val="center"/>
          </w:tcPr>
          <w:p w14:paraId="260FF1E0" w14:textId="77777777" w:rsidR="00CB5DCA" w:rsidRPr="00037273" w:rsidRDefault="00CB5DCA" w:rsidP="001110EC">
            <w:pPr>
              <w:widowControl w:val="0"/>
              <w:autoSpaceDE w:val="0"/>
              <w:autoSpaceDN w:val="0"/>
              <w:adjustRightInd w:val="0"/>
              <w:jc w:val="center"/>
            </w:pPr>
          </w:p>
        </w:tc>
        <w:tc>
          <w:tcPr>
            <w:tcW w:w="993" w:type="dxa"/>
            <w:vAlign w:val="center"/>
          </w:tcPr>
          <w:p w14:paraId="4CBEE089"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51B8D085" w14:textId="77777777" w:rsidR="00CB5DCA" w:rsidRPr="00037273" w:rsidRDefault="00CB5DCA" w:rsidP="001110EC">
            <w:pPr>
              <w:widowControl w:val="0"/>
              <w:autoSpaceDE w:val="0"/>
              <w:autoSpaceDN w:val="0"/>
              <w:adjustRightInd w:val="0"/>
              <w:jc w:val="center"/>
            </w:pPr>
            <w:r w:rsidRPr="00037273">
              <w:t>1050,0</w:t>
            </w:r>
          </w:p>
        </w:tc>
        <w:tc>
          <w:tcPr>
            <w:tcW w:w="1029" w:type="dxa"/>
            <w:vAlign w:val="center"/>
          </w:tcPr>
          <w:p w14:paraId="3A24559C" w14:textId="77777777" w:rsidR="00CB5DCA" w:rsidRPr="00037273" w:rsidRDefault="00CB5DCA" w:rsidP="001110EC">
            <w:pPr>
              <w:widowControl w:val="0"/>
              <w:autoSpaceDE w:val="0"/>
              <w:autoSpaceDN w:val="0"/>
              <w:adjustRightInd w:val="0"/>
              <w:jc w:val="center"/>
            </w:pPr>
          </w:p>
        </w:tc>
        <w:tc>
          <w:tcPr>
            <w:tcW w:w="1276" w:type="dxa"/>
            <w:vAlign w:val="center"/>
          </w:tcPr>
          <w:p w14:paraId="1EF50C9A"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39F13C00" w14:textId="77777777" w:rsidR="00CB5DCA" w:rsidRPr="00037273" w:rsidRDefault="00CB5DCA" w:rsidP="001110EC">
            <w:pPr>
              <w:widowControl w:val="0"/>
              <w:autoSpaceDE w:val="0"/>
              <w:autoSpaceDN w:val="0"/>
              <w:adjustRightInd w:val="0"/>
              <w:jc w:val="center"/>
            </w:pPr>
            <w:r w:rsidRPr="00037273">
              <w:t>1050,0</w:t>
            </w:r>
          </w:p>
        </w:tc>
        <w:tc>
          <w:tcPr>
            <w:tcW w:w="1097" w:type="dxa"/>
            <w:vAlign w:val="center"/>
          </w:tcPr>
          <w:p w14:paraId="76978D7C" w14:textId="77777777" w:rsidR="00CB5DCA" w:rsidRPr="00037273" w:rsidRDefault="00CB5DCA" w:rsidP="001110EC">
            <w:pPr>
              <w:widowControl w:val="0"/>
              <w:autoSpaceDE w:val="0"/>
              <w:autoSpaceDN w:val="0"/>
              <w:adjustRightInd w:val="0"/>
              <w:jc w:val="center"/>
            </w:pPr>
          </w:p>
        </w:tc>
      </w:tr>
      <w:tr w:rsidR="00CB5DCA" w:rsidRPr="00037273" w14:paraId="006B6A71" w14:textId="77777777" w:rsidTr="001110EC">
        <w:trPr>
          <w:trHeight w:val="422"/>
          <w:tblCellSpacing w:w="5" w:type="nil"/>
        </w:trPr>
        <w:tc>
          <w:tcPr>
            <w:tcW w:w="3402" w:type="dxa"/>
            <w:vMerge w:val="restart"/>
          </w:tcPr>
          <w:p w14:paraId="575A0F4A" w14:textId="77777777" w:rsidR="00CB5DCA" w:rsidRPr="00037273" w:rsidRDefault="00CB5DCA" w:rsidP="001110EC">
            <w:pPr>
              <w:widowControl w:val="0"/>
              <w:autoSpaceDE w:val="0"/>
              <w:autoSpaceDN w:val="0"/>
              <w:adjustRightInd w:val="0"/>
              <w:rPr>
                <w:i/>
              </w:rPr>
            </w:pPr>
            <w:r w:rsidRPr="00037273">
              <w:rPr>
                <w:i/>
              </w:rPr>
              <w:t>1.2 Имущественная поддержка предпринимательства</w:t>
            </w:r>
          </w:p>
        </w:tc>
        <w:tc>
          <w:tcPr>
            <w:tcW w:w="3119" w:type="dxa"/>
            <w:vMerge w:val="restart"/>
          </w:tcPr>
          <w:p w14:paraId="35097EC6"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48513331" w14:textId="77777777" w:rsidR="00CB5DCA" w:rsidRPr="00037273" w:rsidRDefault="00CB5DCA" w:rsidP="001110EC">
            <w:pPr>
              <w:widowControl w:val="0"/>
              <w:autoSpaceDE w:val="0"/>
              <w:autoSpaceDN w:val="0"/>
              <w:adjustRightInd w:val="0"/>
            </w:pPr>
            <w:r w:rsidRPr="00037273">
              <w:t>КУМИ;</w:t>
            </w:r>
          </w:p>
          <w:p w14:paraId="6E25C0A8" w14:textId="77777777" w:rsidR="00CB5DCA" w:rsidRPr="00037273" w:rsidRDefault="00CB5DCA" w:rsidP="001110EC">
            <w:r w:rsidRPr="00037273">
              <w:t>ЛФУР «Бизнес-центр»;</w:t>
            </w:r>
          </w:p>
        </w:tc>
        <w:tc>
          <w:tcPr>
            <w:tcW w:w="1418" w:type="dxa"/>
            <w:vMerge w:val="restart"/>
            <w:vAlign w:val="center"/>
          </w:tcPr>
          <w:p w14:paraId="395CCF6A"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388DDC04"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353E5C5F"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346A76F6" w14:textId="77777777" w:rsidR="00CB5DCA" w:rsidRPr="00037273" w:rsidRDefault="00CB5DCA" w:rsidP="001110EC">
            <w:pPr>
              <w:widowControl w:val="0"/>
              <w:autoSpaceDE w:val="0"/>
              <w:autoSpaceDN w:val="0"/>
              <w:adjustRightInd w:val="0"/>
              <w:jc w:val="center"/>
            </w:pPr>
            <w:r w:rsidRPr="00037273">
              <w:t>0,0</w:t>
            </w:r>
          </w:p>
        </w:tc>
        <w:tc>
          <w:tcPr>
            <w:tcW w:w="1029" w:type="dxa"/>
            <w:vAlign w:val="center"/>
          </w:tcPr>
          <w:p w14:paraId="73629C06" w14:textId="77777777" w:rsidR="00CB5DCA" w:rsidRPr="00037273" w:rsidRDefault="00CB5DCA" w:rsidP="001110EC">
            <w:pPr>
              <w:widowControl w:val="0"/>
              <w:autoSpaceDE w:val="0"/>
              <w:autoSpaceDN w:val="0"/>
              <w:adjustRightInd w:val="0"/>
              <w:jc w:val="center"/>
            </w:pPr>
          </w:p>
        </w:tc>
        <w:tc>
          <w:tcPr>
            <w:tcW w:w="1276" w:type="dxa"/>
            <w:vAlign w:val="center"/>
          </w:tcPr>
          <w:p w14:paraId="29087829"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44F6789D"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3E7DEFF5" w14:textId="77777777" w:rsidR="00CB5DCA" w:rsidRPr="00037273" w:rsidRDefault="00CB5DCA" w:rsidP="001110EC">
            <w:pPr>
              <w:widowControl w:val="0"/>
              <w:autoSpaceDE w:val="0"/>
              <w:autoSpaceDN w:val="0"/>
              <w:adjustRightInd w:val="0"/>
              <w:jc w:val="center"/>
            </w:pPr>
          </w:p>
        </w:tc>
      </w:tr>
      <w:tr w:rsidR="00CB5DCA" w:rsidRPr="00037273" w14:paraId="14641224" w14:textId="77777777" w:rsidTr="001110EC">
        <w:trPr>
          <w:trHeight w:val="422"/>
          <w:tblCellSpacing w:w="5" w:type="nil"/>
        </w:trPr>
        <w:tc>
          <w:tcPr>
            <w:tcW w:w="3402" w:type="dxa"/>
            <w:vMerge/>
          </w:tcPr>
          <w:p w14:paraId="33DF1BC3" w14:textId="77777777" w:rsidR="00CB5DCA" w:rsidRPr="00037273" w:rsidRDefault="00CB5DCA" w:rsidP="001110EC">
            <w:pPr>
              <w:widowControl w:val="0"/>
              <w:autoSpaceDE w:val="0"/>
              <w:autoSpaceDN w:val="0"/>
              <w:adjustRightInd w:val="0"/>
            </w:pPr>
          </w:p>
        </w:tc>
        <w:tc>
          <w:tcPr>
            <w:tcW w:w="3119" w:type="dxa"/>
            <w:vMerge/>
          </w:tcPr>
          <w:p w14:paraId="1138CFDA" w14:textId="77777777" w:rsidR="00CB5DCA" w:rsidRPr="00037273" w:rsidRDefault="00CB5DCA" w:rsidP="001110EC">
            <w:pPr>
              <w:widowControl w:val="0"/>
              <w:autoSpaceDE w:val="0"/>
              <w:autoSpaceDN w:val="0"/>
              <w:adjustRightInd w:val="0"/>
            </w:pPr>
          </w:p>
        </w:tc>
        <w:tc>
          <w:tcPr>
            <w:tcW w:w="1418" w:type="dxa"/>
            <w:vMerge/>
            <w:vAlign w:val="center"/>
          </w:tcPr>
          <w:p w14:paraId="4B8A8C2A" w14:textId="77777777" w:rsidR="00CB5DCA" w:rsidRPr="00037273" w:rsidRDefault="00CB5DCA" w:rsidP="001110EC">
            <w:pPr>
              <w:widowControl w:val="0"/>
              <w:autoSpaceDE w:val="0"/>
              <w:autoSpaceDN w:val="0"/>
              <w:adjustRightInd w:val="0"/>
              <w:jc w:val="center"/>
            </w:pPr>
          </w:p>
        </w:tc>
        <w:tc>
          <w:tcPr>
            <w:tcW w:w="1417" w:type="dxa"/>
            <w:vMerge/>
            <w:vAlign w:val="center"/>
          </w:tcPr>
          <w:p w14:paraId="1D2FFEAA" w14:textId="77777777" w:rsidR="00CB5DCA" w:rsidRPr="00037273" w:rsidRDefault="00CB5DCA" w:rsidP="001110EC">
            <w:pPr>
              <w:widowControl w:val="0"/>
              <w:autoSpaceDE w:val="0"/>
              <w:autoSpaceDN w:val="0"/>
              <w:adjustRightInd w:val="0"/>
              <w:jc w:val="center"/>
            </w:pPr>
          </w:p>
        </w:tc>
        <w:tc>
          <w:tcPr>
            <w:tcW w:w="993" w:type="dxa"/>
            <w:vAlign w:val="center"/>
          </w:tcPr>
          <w:p w14:paraId="554981FE"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000CDCFF" w14:textId="77777777" w:rsidR="00CB5DCA" w:rsidRPr="00037273" w:rsidRDefault="00CB5DCA" w:rsidP="001110EC">
            <w:pPr>
              <w:widowControl w:val="0"/>
              <w:autoSpaceDE w:val="0"/>
              <w:autoSpaceDN w:val="0"/>
              <w:adjustRightInd w:val="0"/>
              <w:jc w:val="center"/>
            </w:pPr>
            <w:r w:rsidRPr="00037273">
              <w:t>0,0</w:t>
            </w:r>
          </w:p>
        </w:tc>
        <w:tc>
          <w:tcPr>
            <w:tcW w:w="1029" w:type="dxa"/>
            <w:vAlign w:val="center"/>
          </w:tcPr>
          <w:p w14:paraId="0886CF73" w14:textId="77777777" w:rsidR="00CB5DCA" w:rsidRPr="00037273" w:rsidRDefault="00CB5DCA" w:rsidP="001110EC">
            <w:pPr>
              <w:widowControl w:val="0"/>
              <w:autoSpaceDE w:val="0"/>
              <w:autoSpaceDN w:val="0"/>
              <w:adjustRightInd w:val="0"/>
              <w:jc w:val="center"/>
            </w:pPr>
          </w:p>
        </w:tc>
        <w:tc>
          <w:tcPr>
            <w:tcW w:w="1276" w:type="dxa"/>
            <w:vAlign w:val="center"/>
          </w:tcPr>
          <w:p w14:paraId="36D113B8"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0DEE5009"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0A811089" w14:textId="77777777" w:rsidR="00CB5DCA" w:rsidRPr="00037273" w:rsidRDefault="00CB5DCA" w:rsidP="001110EC">
            <w:pPr>
              <w:widowControl w:val="0"/>
              <w:autoSpaceDE w:val="0"/>
              <w:autoSpaceDN w:val="0"/>
              <w:adjustRightInd w:val="0"/>
              <w:jc w:val="center"/>
            </w:pPr>
          </w:p>
        </w:tc>
      </w:tr>
      <w:tr w:rsidR="00CB5DCA" w:rsidRPr="00037273" w14:paraId="69862962" w14:textId="77777777" w:rsidTr="001110EC">
        <w:trPr>
          <w:trHeight w:val="422"/>
          <w:tblCellSpacing w:w="5" w:type="nil"/>
        </w:trPr>
        <w:tc>
          <w:tcPr>
            <w:tcW w:w="3402" w:type="dxa"/>
            <w:vMerge/>
          </w:tcPr>
          <w:p w14:paraId="5E18B5A9" w14:textId="77777777" w:rsidR="00CB5DCA" w:rsidRPr="00037273" w:rsidRDefault="00CB5DCA" w:rsidP="001110EC">
            <w:pPr>
              <w:widowControl w:val="0"/>
              <w:autoSpaceDE w:val="0"/>
              <w:autoSpaceDN w:val="0"/>
              <w:adjustRightInd w:val="0"/>
            </w:pPr>
          </w:p>
        </w:tc>
        <w:tc>
          <w:tcPr>
            <w:tcW w:w="3119" w:type="dxa"/>
            <w:vMerge/>
          </w:tcPr>
          <w:p w14:paraId="74FDF247" w14:textId="77777777" w:rsidR="00CB5DCA" w:rsidRPr="00037273" w:rsidRDefault="00CB5DCA" w:rsidP="001110EC">
            <w:pPr>
              <w:widowControl w:val="0"/>
              <w:autoSpaceDE w:val="0"/>
              <w:autoSpaceDN w:val="0"/>
              <w:adjustRightInd w:val="0"/>
            </w:pPr>
          </w:p>
        </w:tc>
        <w:tc>
          <w:tcPr>
            <w:tcW w:w="1418" w:type="dxa"/>
            <w:vMerge/>
            <w:vAlign w:val="center"/>
          </w:tcPr>
          <w:p w14:paraId="4D447E7C" w14:textId="77777777" w:rsidR="00CB5DCA" w:rsidRPr="00037273" w:rsidRDefault="00CB5DCA" w:rsidP="001110EC">
            <w:pPr>
              <w:widowControl w:val="0"/>
              <w:autoSpaceDE w:val="0"/>
              <w:autoSpaceDN w:val="0"/>
              <w:adjustRightInd w:val="0"/>
              <w:jc w:val="center"/>
            </w:pPr>
          </w:p>
        </w:tc>
        <w:tc>
          <w:tcPr>
            <w:tcW w:w="1417" w:type="dxa"/>
            <w:vMerge/>
            <w:vAlign w:val="center"/>
          </w:tcPr>
          <w:p w14:paraId="57B53C14" w14:textId="77777777" w:rsidR="00CB5DCA" w:rsidRPr="00037273" w:rsidRDefault="00CB5DCA" w:rsidP="001110EC">
            <w:pPr>
              <w:widowControl w:val="0"/>
              <w:autoSpaceDE w:val="0"/>
              <w:autoSpaceDN w:val="0"/>
              <w:adjustRightInd w:val="0"/>
              <w:jc w:val="center"/>
            </w:pPr>
          </w:p>
        </w:tc>
        <w:tc>
          <w:tcPr>
            <w:tcW w:w="993" w:type="dxa"/>
            <w:vAlign w:val="center"/>
          </w:tcPr>
          <w:p w14:paraId="5ECEADB8"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39EB5F9C" w14:textId="77777777" w:rsidR="00CB5DCA" w:rsidRPr="00037273" w:rsidRDefault="00CB5DCA" w:rsidP="001110EC">
            <w:pPr>
              <w:widowControl w:val="0"/>
              <w:autoSpaceDE w:val="0"/>
              <w:autoSpaceDN w:val="0"/>
              <w:adjustRightInd w:val="0"/>
              <w:jc w:val="center"/>
            </w:pPr>
            <w:r w:rsidRPr="00037273">
              <w:t>0,0</w:t>
            </w:r>
          </w:p>
        </w:tc>
        <w:tc>
          <w:tcPr>
            <w:tcW w:w="1029" w:type="dxa"/>
            <w:vAlign w:val="center"/>
          </w:tcPr>
          <w:p w14:paraId="15BFAF81" w14:textId="77777777" w:rsidR="00CB5DCA" w:rsidRPr="00037273" w:rsidRDefault="00CB5DCA" w:rsidP="001110EC">
            <w:pPr>
              <w:widowControl w:val="0"/>
              <w:autoSpaceDE w:val="0"/>
              <w:autoSpaceDN w:val="0"/>
              <w:adjustRightInd w:val="0"/>
              <w:jc w:val="center"/>
            </w:pPr>
          </w:p>
        </w:tc>
        <w:tc>
          <w:tcPr>
            <w:tcW w:w="1276" w:type="dxa"/>
            <w:vAlign w:val="center"/>
          </w:tcPr>
          <w:p w14:paraId="75BC9471"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5E97B62C"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7D34B163" w14:textId="77777777" w:rsidR="00CB5DCA" w:rsidRPr="00037273" w:rsidRDefault="00CB5DCA" w:rsidP="001110EC">
            <w:pPr>
              <w:widowControl w:val="0"/>
              <w:autoSpaceDE w:val="0"/>
              <w:autoSpaceDN w:val="0"/>
              <w:adjustRightInd w:val="0"/>
              <w:jc w:val="center"/>
            </w:pPr>
          </w:p>
        </w:tc>
      </w:tr>
      <w:tr w:rsidR="00CB5DCA" w:rsidRPr="00037273" w14:paraId="21691C3A" w14:textId="77777777" w:rsidTr="001110EC">
        <w:trPr>
          <w:trHeight w:val="422"/>
          <w:tblCellSpacing w:w="5" w:type="nil"/>
        </w:trPr>
        <w:tc>
          <w:tcPr>
            <w:tcW w:w="3402" w:type="dxa"/>
            <w:vMerge/>
          </w:tcPr>
          <w:p w14:paraId="5AEE8FB5" w14:textId="77777777" w:rsidR="00CB5DCA" w:rsidRPr="00037273" w:rsidRDefault="00CB5DCA" w:rsidP="001110EC">
            <w:pPr>
              <w:widowControl w:val="0"/>
              <w:autoSpaceDE w:val="0"/>
              <w:autoSpaceDN w:val="0"/>
              <w:adjustRightInd w:val="0"/>
            </w:pPr>
          </w:p>
        </w:tc>
        <w:tc>
          <w:tcPr>
            <w:tcW w:w="3119" w:type="dxa"/>
            <w:vMerge/>
          </w:tcPr>
          <w:p w14:paraId="0D0BFD4E" w14:textId="77777777" w:rsidR="00CB5DCA" w:rsidRPr="00037273" w:rsidRDefault="00CB5DCA" w:rsidP="001110EC">
            <w:pPr>
              <w:widowControl w:val="0"/>
              <w:autoSpaceDE w:val="0"/>
              <w:autoSpaceDN w:val="0"/>
              <w:adjustRightInd w:val="0"/>
            </w:pPr>
          </w:p>
        </w:tc>
        <w:tc>
          <w:tcPr>
            <w:tcW w:w="1418" w:type="dxa"/>
            <w:vMerge/>
            <w:vAlign w:val="center"/>
          </w:tcPr>
          <w:p w14:paraId="2001580E" w14:textId="77777777" w:rsidR="00CB5DCA" w:rsidRPr="00037273" w:rsidRDefault="00CB5DCA" w:rsidP="001110EC">
            <w:pPr>
              <w:widowControl w:val="0"/>
              <w:autoSpaceDE w:val="0"/>
              <w:autoSpaceDN w:val="0"/>
              <w:adjustRightInd w:val="0"/>
              <w:jc w:val="center"/>
            </w:pPr>
          </w:p>
        </w:tc>
        <w:tc>
          <w:tcPr>
            <w:tcW w:w="1417" w:type="dxa"/>
            <w:vMerge/>
            <w:vAlign w:val="center"/>
          </w:tcPr>
          <w:p w14:paraId="6E9BC5D5" w14:textId="77777777" w:rsidR="00CB5DCA" w:rsidRPr="00037273" w:rsidRDefault="00CB5DCA" w:rsidP="001110EC">
            <w:pPr>
              <w:widowControl w:val="0"/>
              <w:autoSpaceDE w:val="0"/>
              <w:autoSpaceDN w:val="0"/>
              <w:adjustRightInd w:val="0"/>
              <w:jc w:val="center"/>
            </w:pPr>
          </w:p>
        </w:tc>
        <w:tc>
          <w:tcPr>
            <w:tcW w:w="993" w:type="dxa"/>
            <w:vAlign w:val="center"/>
          </w:tcPr>
          <w:p w14:paraId="690177C9"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785D3A26" w14:textId="77777777" w:rsidR="00CB5DCA" w:rsidRPr="00037273" w:rsidRDefault="00CB5DCA" w:rsidP="001110EC">
            <w:pPr>
              <w:widowControl w:val="0"/>
              <w:autoSpaceDE w:val="0"/>
              <w:autoSpaceDN w:val="0"/>
              <w:adjustRightInd w:val="0"/>
              <w:jc w:val="center"/>
            </w:pPr>
            <w:r w:rsidRPr="00037273">
              <w:t>0,0</w:t>
            </w:r>
          </w:p>
        </w:tc>
        <w:tc>
          <w:tcPr>
            <w:tcW w:w="1029" w:type="dxa"/>
            <w:vAlign w:val="center"/>
          </w:tcPr>
          <w:p w14:paraId="2B8CC5BB" w14:textId="77777777" w:rsidR="00CB5DCA" w:rsidRPr="00037273" w:rsidRDefault="00CB5DCA" w:rsidP="001110EC">
            <w:pPr>
              <w:widowControl w:val="0"/>
              <w:autoSpaceDE w:val="0"/>
              <w:autoSpaceDN w:val="0"/>
              <w:adjustRightInd w:val="0"/>
              <w:jc w:val="center"/>
            </w:pPr>
          </w:p>
        </w:tc>
        <w:tc>
          <w:tcPr>
            <w:tcW w:w="1276" w:type="dxa"/>
            <w:vAlign w:val="center"/>
          </w:tcPr>
          <w:p w14:paraId="528A6F93"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23E72FAC"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771CA815" w14:textId="77777777" w:rsidR="00CB5DCA" w:rsidRPr="00037273" w:rsidRDefault="00CB5DCA" w:rsidP="001110EC">
            <w:pPr>
              <w:widowControl w:val="0"/>
              <w:autoSpaceDE w:val="0"/>
              <w:autoSpaceDN w:val="0"/>
              <w:adjustRightInd w:val="0"/>
              <w:jc w:val="center"/>
            </w:pPr>
          </w:p>
        </w:tc>
      </w:tr>
      <w:tr w:rsidR="00CB5DCA" w:rsidRPr="00037273" w14:paraId="0F39DCC9" w14:textId="77777777" w:rsidTr="001110EC">
        <w:trPr>
          <w:trHeight w:val="422"/>
          <w:tblCellSpacing w:w="5" w:type="nil"/>
        </w:trPr>
        <w:tc>
          <w:tcPr>
            <w:tcW w:w="3402" w:type="dxa"/>
            <w:vMerge/>
          </w:tcPr>
          <w:p w14:paraId="586C9471" w14:textId="77777777" w:rsidR="00CB5DCA" w:rsidRPr="00037273" w:rsidRDefault="00CB5DCA" w:rsidP="001110EC">
            <w:pPr>
              <w:widowControl w:val="0"/>
              <w:autoSpaceDE w:val="0"/>
              <w:autoSpaceDN w:val="0"/>
              <w:adjustRightInd w:val="0"/>
            </w:pPr>
          </w:p>
        </w:tc>
        <w:tc>
          <w:tcPr>
            <w:tcW w:w="3119" w:type="dxa"/>
            <w:vMerge/>
          </w:tcPr>
          <w:p w14:paraId="588795CE" w14:textId="77777777" w:rsidR="00CB5DCA" w:rsidRPr="00037273" w:rsidRDefault="00CB5DCA" w:rsidP="001110EC">
            <w:pPr>
              <w:widowControl w:val="0"/>
              <w:autoSpaceDE w:val="0"/>
              <w:autoSpaceDN w:val="0"/>
              <w:adjustRightInd w:val="0"/>
            </w:pPr>
          </w:p>
        </w:tc>
        <w:tc>
          <w:tcPr>
            <w:tcW w:w="1418" w:type="dxa"/>
            <w:vMerge/>
            <w:vAlign w:val="center"/>
          </w:tcPr>
          <w:p w14:paraId="648AE91C" w14:textId="77777777" w:rsidR="00CB5DCA" w:rsidRPr="00037273" w:rsidRDefault="00CB5DCA" w:rsidP="001110EC">
            <w:pPr>
              <w:widowControl w:val="0"/>
              <w:autoSpaceDE w:val="0"/>
              <w:autoSpaceDN w:val="0"/>
              <w:adjustRightInd w:val="0"/>
              <w:jc w:val="center"/>
            </w:pPr>
          </w:p>
        </w:tc>
        <w:tc>
          <w:tcPr>
            <w:tcW w:w="1417" w:type="dxa"/>
            <w:vMerge/>
            <w:vAlign w:val="center"/>
          </w:tcPr>
          <w:p w14:paraId="401DB8E1" w14:textId="77777777" w:rsidR="00CB5DCA" w:rsidRPr="00037273" w:rsidRDefault="00CB5DCA" w:rsidP="001110EC">
            <w:pPr>
              <w:widowControl w:val="0"/>
              <w:autoSpaceDE w:val="0"/>
              <w:autoSpaceDN w:val="0"/>
              <w:adjustRightInd w:val="0"/>
              <w:jc w:val="center"/>
            </w:pPr>
          </w:p>
        </w:tc>
        <w:tc>
          <w:tcPr>
            <w:tcW w:w="993" w:type="dxa"/>
            <w:vAlign w:val="center"/>
          </w:tcPr>
          <w:p w14:paraId="4F4A642F"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73F22DBF" w14:textId="77777777" w:rsidR="00CB5DCA" w:rsidRPr="00037273" w:rsidRDefault="00CB5DCA" w:rsidP="001110EC">
            <w:pPr>
              <w:widowControl w:val="0"/>
              <w:autoSpaceDE w:val="0"/>
              <w:autoSpaceDN w:val="0"/>
              <w:adjustRightInd w:val="0"/>
              <w:jc w:val="center"/>
            </w:pPr>
            <w:r w:rsidRPr="00037273">
              <w:t>0,0</w:t>
            </w:r>
          </w:p>
        </w:tc>
        <w:tc>
          <w:tcPr>
            <w:tcW w:w="1029" w:type="dxa"/>
            <w:vAlign w:val="center"/>
          </w:tcPr>
          <w:p w14:paraId="2CD1EDF3" w14:textId="77777777" w:rsidR="00CB5DCA" w:rsidRPr="00037273" w:rsidRDefault="00CB5DCA" w:rsidP="001110EC">
            <w:pPr>
              <w:widowControl w:val="0"/>
              <w:autoSpaceDE w:val="0"/>
              <w:autoSpaceDN w:val="0"/>
              <w:adjustRightInd w:val="0"/>
              <w:jc w:val="center"/>
            </w:pPr>
          </w:p>
        </w:tc>
        <w:tc>
          <w:tcPr>
            <w:tcW w:w="1276" w:type="dxa"/>
            <w:vAlign w:val="center"/>
          </w:tcPr>
          <w:p w14:paraId="0CA25CF8" w14:textId="77777777" w:rsidR="00CB5DCA" w:rsidRPr="00037273" w:rsidRDefault="00CB5DCA" w:rsidP="001110EC">
            <w:pPr>
              <w:widowControl w:val="0"/>
              <w:autoSpaceDE w:val="0"/>
              <w:autoSpaceDN w:val="0"/>
              <w:adjustRightInd w:val="0"/>
              <w:jc w:val="center"/>
            </w:pPr>
            <w:r w:rsidRPr="00037273">
              <w:t>0,0</w:t>
            </w:r>
          </w:p>
        </w:tc>
        <w:tc>
          <w:tcPr>
            <w:tcW w:w="1134" w:type="dxa"/>
            <w:vAlign w:val="center"/>
          </w:tcPr>
          <w:p w14:paraId="4BD559D4"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52E3FBA5" w14:textId="77777777" w:rsidR="00CB5DCA" w:rsidRPr="00037273" w:rsidRDefault="00CB5DCA" w:rsidP="001110EC">
            <w:pPr>
              <w:widowControl w:val="0"/>
              <w:autoSpaceDE w:val="0"/>
              <w:autoSpaceDN w:val="0"/>
              <w:adjustRightInd w:val="0"/>
              <w:jc w:val="center"/>
            </w:pPr>
          </w:p>
        </w:tc>
      </w:tr>
      <w:tr w:rsidR="00CB5DCA" w:rsidRPr="00037273" w14:paraId="4AFE4415" w14:textId="77777777" w:rsidTr="001110EC">
        <w:trPr>
          <w:trHeight w:val="422"/>
          <w:tblCellSpacing w:w="5" w:type="nil"/>
        </w:trPr>
        <w:tc>
          <w:tcPr>
            <w:tcW w:w="3402" w:type="dxa"/>
            <w:vMerge w:val="restart"/>
          </w:tcPr>
          <w:p w14:paraId="39D7B774" w14:textId="77777777" w:rsidR="00CB5DCA" w:rsidRPr="00184E98" w:rsidRDefault="00CB5DCA" w:rsidP="001110EC">
            <w:pPr>
              <w:widowControl w:val="0"/>
              <w:autoSpaceDE w:val="0"/>
              <w:autoSpaceDN w:val="0"/>
              <w:adjustRightInd w:val="0"/>
              <w:rPr>
                <w:i/>
              </w:rPr>
            </w:pPr>
            <w:r w:rsidRPr="00184E98">
              <w:rPr>
                <w:i/>
              </w:rPr>
              <w:t>1.3 Создание условий для развития нестационарной торговой деятельности</w:t>
            </w:r>
          </w:p>
        </w:tc>
        <w:tc>
          <w:tcPr>
            <w:tcW w:w="3119" w:type="dxa"/>
            <w:vMerge w:val="restart"/>
          </w:tcPr>
          <w:p w14:paraId="23A5ABF8"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25C2FFDE" w14:textId="77777777" w:rsidR="00CB5DCA" w:rsidRPr="00037273" w:rsidRDefault="00CB5DCA" w:rsidP="001110EC">
            <w:pPr>
              <w:widowControl w:val="0"/>
              <w:autoSpaceDE w:val="0"/>
              <w:autoSpaceDN w:val="0"/>
              <w:adjustRightInd w:val="0"/>
            </w:pPr>
            <w:r w:rsidRPr="00037273">
              <w:t>КУМИ</w:t>
            </w:r>
            <w:r>
              <w:t>.</w:t>
            </w:r>
          </w:p>
          <w:p w14:paraId="44DEB905" w14:textId="77777777" w:rsidR="00CB5DCA" w:rsidRPr="00037273" w:rsidRDefault="00CB5DCA" w:rsidP="001110EC">
            <w:pPr>
              <w:widowControl w:val="0"/>
              <w:autoSpaceDE w:val="0"/>
              <w:autoSpaceDN w:val="0"/>
              <w:adjustRightInd w:val="0"/>
            </w:pPr>
          </w:p>
        </w:tc>
        <w:tc>
          <w:tcPr>
            <w:tcW w:w="1418" w:type="dxa"/>
            <w:vMerge w:val="restart"/>
            <w:vAlign w:val="center"/>
          </w:tcPr>
          <w:p w14:paraId="2F6CD8B2" w14:textId="77777777" w:rsidR="00CB5DCA" w:rsidRPr="00037273" w:rsidRDefault="00CB5DCA" w:rsidP="001110EC">
            <w:pPr>
              <w:widowControl w:val="0"/>
              <w:autoSpaceDE w:val="0"/>
              <w:autoSpaceDN w:val="0"/>
              <w:adjustRightInd w:val="0"/>
              <w:jc w:val="center"/>
            </w:pPr>
            <w:r>
              <w:t>2018</w:t>
            </w:r>
          </w:p>
        </w:tc>
        <w:tc>
          <w:tcPr>
            <w:tcW w:w="1417" w:type="dxa"/>
            <w:vMerge w:val="restart"/>
            <w:vAlign w:val="center"/>
          </w:tcPr>
          <w:p w14:paraId="7DC2035F" w14:textId="77777777" w:rsidR="00CB5DCA" w:rsidRPr="00037273" w:rsidRDefault="00CB5DCA" w:rsidP="001110EC">
            <w:pPr>
              <w:widowControl w:val="0"/>
              <w:autoSpaceDE w:val="0"/>
              <w:autoSpaceDN w:val="0"/>
              <w:adjustRightInd w:val="0"/>
              <w:jc w:val="center"/>
            </w:pPr>
            <w:r>
              <w:t>2022</w:t>
            </w:r>
          </w:p>
        </w:tc>
        <w:tc>
          <w:tcPr>
            <w:tcW w:w="993" w:type="dxa"/>
            <w:vAlign w:val="center"/>
          </w:tcPr>
          <w:p w14:paraId="17084422" w14:textId="77777777" w:rsidR="00CB5DCA" w:rsidRPr="00037273" w:rsidRDefault="00CB5DCA" w:rsidP="001110EC">
            <w:pPr>
              <w:widowControl w:val="0"/>
              <w:autoSpaceDE w:val="0"/>
              <w:autoSpaceDN w:val="0"/>
              <w:adjustRightInd w:val="0"/>
              <w:jc w:val="center"/>
            </w:pPr>
            <w:r>
              <w:t>2018</w:t>
            </w:r>
          </w:p>
        </w:tc>
        <w:tc>
          <w:tcPr>
            <w:tcW w:w="992" w:type="dxa"/>
            <w:vAlign w:val="center"/>
          </w:tcPr>
          <w:p w14:paraId="332A8021" w14:textId="77777777" w:rsidR="00CB5DCA" w:rsidRPr="00037273" w:rsidRDefault="00CB5DCA" w:rsidP="001110EC">
            <w:pPr>
              <w:widowControl w:val="0"/>
              <w:autoSpaceDE w:val="0"/>
              <w:autoSpaceDN w:val="0"/>
              <w:adjustRightInd w:val="0"/>
              <w:jc w:val="center"/>
            </w:pPr>
            <w:r>
              <w:t>0,0</w:t>
            </w:r>
          </w:p>
        </w:tc>
        <w:tc>
          <w:tcPr>
            <w:tcW w:w="1029" w:type="dxa"/>
            <w:vAlign w:val="center"/>
          </w:tcPr>
          <w:p w14:paraId="0082392D" w14:textId="77777777" w:rsidR="00CB5DCA" w:rsidRPr="00037273" w:rsidRDefault="00CB5DCA" w:rsidP="001110EC">
            <w:pPr>
              <w:widowControl w:val="0"/>
              <w:autoSpaceDE w:val="0"/>
              <w:autoSpaceDN w:val="0"/>
              <w:adjustRightInd w:val="0"/>
              <w:jc w:val="center"/>
            </w:pPr>
          </w:p>
        </w:tc>
        <w:tc>
          <w:tcPr>
            <w:tcW w:w="1276" w:type="dxa"/>
            <w:vAlign w:val="center"/>
          </w:tcPr>
          <w:p w14:paraId="1ED815E4" w14:textId="77777777" w:rsidR="00CB5DCA" w:rsidRPr="00037273" w:rsidRDefault="00CB5DCA" w:rsidP="001110EC">
            <w:pPr>
              <w:widowControl w:val="0"/>
              <w:autoSpaceDE w:val="0"/>
              <w:autoSpaceDN w:val="0"/>
              <w:adjustRightInd w:val="0"/>
              <w:jc w:val="center"/>
            </w:pPr>
            <w:r>
              <w:t>0,0</w:t>
            </w:r>
          </w:p>
        </w:tc>
        <w:tc>
          <w:tcPr>
            <w:tcW w:w="1134" w:type="dxa"/>
            <w:vAlign w:val="center"/>
          </w:tcPr>
          <w:p w14:paraId="62CC9B8D" w14:textId="77777777" w:rsidR="00CB5DCA" w:rsidRPr="00037273" w:rsidRDefault="00CB5DCA" w:rsidP="001110EC">
            <w:pPr>
              <w:widowControl w:val="0"/>
              <w:autoSpaceDE w:val="0"/>
              <w:autoSpaceDN w:val="0"/>
              <w:adjustRightInd w:val="0"/>
              <w:jc w:val="center"/>
            </w:pPr>
            <w:r>
              <w:t>0,0</w:t>
            </w:r>
          </w:p>
        </w:tc>
        <w:tc>
          <w:tcPr>
            <w:tcW w:w="1097" w:type="dxa"/>
            <w:vAlign w:val="center"/>
          </w:tcPr>
          <w:p w14:paraId="5E785FC0" w14:textId="77777777" w:rsidR="00CB5DCA" w:rsidRPr="00037273" w:rsidRDefault="00CB5DCA" w:rsidP="001110EC">
            <w:pPr>
              <w:widowControl w:val="0"/>
              <w:autoSpaceDE w:val="0"/>
              <w:autoSpaceDN w:val="0"/>
              <w:adjustRightInd w:val="0"/>
              <w:jc w:val="center"/>
            </w:pPr>
          </w:p>
        </w:tc>
      </w:tr>
      <w:tr w:rsidR="00CB5DCA" w:rsidRPr="00037273" w14:paraId="652901CA" w14:textId="77777777" w:rsidTr="001110EC">
        <w:trPr>
          <w:trHeight w:val="422"/>
          <w:tblCellSpacing w:w="5" w:type="nil"/>
        </w:trPr>
        <w:tc>
          <w:tcPr>
            <w:tcW w:w="3402" w:type="dxa"/>
            <w:vMerge/>
          </w:tcPr>
          <w:p w14:paraId="1786B2B9" w14:textId="77777777" w:rsidR="00CB5DCA" w:rsidRPr="00037273" w:rsidRDefault="00CB5DCA" w:rsidP="001110EC">
            <w:pPr>
              <w:widowControl w:val="0"/>
              <w:autoSpaceDE w:val="0"/>
              <w:autoSpaceDN w:val="0"/>
              <w:adjustRightInd w:val="0"/>
            </w:pPr>
          </w:p>
        </w:tc>
        <w:tc>
          <w:tcPr>
            <w:tcW w:w="3119" w:type="dxa"/>
            <w:vMerge/>
          </w:tcPr>
          <w:p w14:paraId="25831590" w14:textId="77777777" w:rsidR="00CB5DCA" w:rsidRPr="00037273" w:rsidRDefault="00CB5DCA" w:rsidP="001110EC">
            <w:pPr>
              <w:widowControl w:val="0"/>
              <w:autoSpaceDE w:val="0"/>
              <w:autoSpaceDN w:val="0"/>
              <w:adjustRightInd w:val="0"/>
            </w:pPr>
          </w:p>
        </w:tc>
        <w:tc>
          <w:tcPr>
            <w:tcW w:w="1418" w:type="dxa"/>
            <w:vMerge/>
            <w:vAlign w:val="center"/>
          </w:tcPr>
          <w:p w14:paraId="30DEEB30" w14:textId="77777777" w:rsidR="00CB5DCA" w:rsidRPr="00037273" w:rsidRDefault="00CB5DCA" w:rsidP="001110EC">
            <w:pPr>
              <w:widowControl w:val="0"/>
              <w:autoSpaceDE w:val="0"/>
              <w:autoSpaceDN w:val="0"/>
              <w:adjustRightInd w:val="0"/>
              <w:jc w:val="center"/>
            </w:pPr>
          </w:p>
        </w:tc>
        <w:tc>
          <w:tcPr>
            <w:tcW w:w="1417" w:type="dxa"/>
            <w:vMerge/>
            <w:vAlign w:val="center"/>
          </w:tcPr>
          <w:p w14:paraId="72F15AEA" w14:textId="77777777" w:rsidR="00CB5DCA" w:rsidRPr="00037273" w:rsidRDefault="00CB5DCA" w:rsidP="001110EC">
            <w:pPr>
              <w:widowControl w:val="0"/>
              <w:autoSpaceDE w:val="0"/>
              <w:autoSpaceDN w:val="0"/>
              <w:adjustRightInd w:val="0"/>
              <w:jc w:val="center"/>
            </w:pPr>
          </w:p>
        </w:tc>
        <w:tc>
          <w:tcPr>
            <w:tcW w:w="993" w:type="dxa"/>
            <w:vAlign w:val="center"/>
          </w:tcPr>
          <w:p w14:paraId="3039B1FA" w14:textId="77777777" w:rsidR="00CB5DCA" w:rsidRPr="00037273" w:rsidRDefault="00CB5DCA" w:rsidP="001110EC">
            <w:pPr>
              <w:widowControl w:val="0"/>
              <w:autoSpaceDE w:val="0"/>
              <w:autoSpaceDN w:val="0"/>
              <w:adjustRightInd w:val="0"/>
              <w:jc w:val="center"/>
            </w:pPr>
            <w:r>
              <w:t>2019</w:t>
            </w:r>
          </w:p>
        </w:tc>
        <w:tc>
          <w:tcPr>
            <w:tcW w:w="992" w:type="dxa"/>
            <w:vAlign w:val="center"/>
          </w:tcPr>
          <w:p w14:paraId="306D9E1C" w14:textId="77777777" w:rsidR="00CB5DCA" w:rsidRPr="00037273" w:rsidRDefault="00CB5DCA" w:rsidP="001110EC">
            <w:pPr>
              <w:widowControl w:val="0"/>
              <w:autoSpaceDE w:val="0"/>
              <w:autoSpaceDN w:val="0"/>
              <w:adjustRightInd w:val="0"/>
              <w:jc w:val="center"/>
            </w:pPr>
            <w:r>
              <w:t>0,0</w:t>
            </w:r>
          </w:p>
        </w:tc>
        <w:tc>
          <w:tcPr>
            <w:tcW w:w="1029" w:type="dxa"/>
            <w:vAlign w:val="center"/>
          </w:tcPr>
          <w:p w14:paraId="78576D4A" w14:textId="77777777" w:rsidR="00CB5DCA" w:rsidRPr="00037273" w:rsidRDefault="00CB5DCA" w:rsidP="001110EC">
            <w:pPr>
              <w:widowControl w:val="0"/>
              <w:autoSpaceDE w:val="0"/>
              <w:autoSpaceDN w:val="0"/>
              <w:adjustRightInd w:val="0"/>
              <w:jc w:val="center"/>
            </w:pPr>
          </w:p>
        </w:tc>
        <w:tc>
          <w:tcPr>
            <w:tcW w:w="1276" w:type="dxa"/>
            <w:vAlign w:val="center"/>
          </w:tcPr>
          <w:p w14:paraId="4D0896E9" w14:textId="77777777" w:rsidR="00CB5DCA" w:rsidRPr="00037273" w:rsidRDefault="00CB5DCA" w:rsidP="001110EC">
            <w:pPr>
              <w:widowControl w:val="0"/>
              <w:autoSpaceDE w:val="0"/>
              <w:autoSpaceDN w:val="0"/>
              <w:adjustRightInd w:val="0"/>
              <w:jc w:val="center"/>
            </w:pPr>
            <w:r>
              <w:t>0,0</w:t>
            </w:r>
          </w:p>
        </w:tc>
        <w:tc>
          <w:tcPr>
            <w:tcW w:w="1134" w:type="dxa"/>
            <w:vAlign w:val="center"/>
          </w:tcPr>
          <w:p w14:paraId="5D923931" w14:textId="77777777" w:rsidR="00CB5DCA" w:rsidRPr="00037273" w:rsidRDefault="00CB5DCA" w:rsidP="001110EC">
            <w:pPr>
              <w:widowControl w:val="0"/>
              <w:autoSpaceDE w:val="0"/>
              <w:autoSpaceDN w:val="0"/>
              <w:adjustRightInd w:val="0"/>
              <w:jc w:val="center"/>
            </w:pPr>
            <w:r>
              <w:t>0,0</w:t>
            </w:r>
          </w:p>
        </w:tc>
        <w:tc>
          <w:tcPr>
            <w:tcW w:w="1097" w:type="dxa"/>
            <w:vAlign w:val="center"/>
          </w:tcPr>
          <w:p w14:paraId="4DA8F0C1" w14:textId="77777777" w:rsidR="00CB5DCA" w:rsidRPr="00037273" w:rsidRDefault="00CB5DCA" w:rsidP="001110EC">
            <w:pPr>
              <w:widowControl w:val="0"/>
              <w:autoSpaceDE w:val="0"/>
              <w:autoSpaceDN w:val="0"/>
              <w:adjustRightInd w:val="0"/>
              <w:jc w:val="center"/>
            </w:pPr>
          </w:p>
        </w:tc>
      </w:tr>
      <w:tr w:rsidR="00CB5DCA" w:rsidRPr="00037273" w14:paraId="032ACE3B" w14:textId="77777777" w:rsidTr="001110EC">
        <w:trPr>
          <w:trHeight w:val="422"/>
          <w:tblCellSpacing w:w="5" w:type="nil"/>
        </w:trPr>
        <w:tc>
          <w:tcPr>
            <w:tcW w:w="3402" w:type="dxa"/>
            <w:vMerge/>
          </w:tcPr>
          <w:p w14:paraId="71368EE0" w14:textId="77777777" w:rsidR="00CB5DCA" w:rsidRPr="00037273" w:rsidRDefault="00CB5DCA" w:rsidP="001110EC">
            <w:pPr>
              <w:widowControl w:val="0"/>
              <w:autoSpaceDE w:val="0"/>
              <w:autoSpaceDN w:val="0"/>
              <w:adjustRightInd w:val="0"/>
            </w:pPr>
          </w:p>
        </w:tc>
        <w:tc>
          <w:tcPr>
            <w:tcW w:w="3119" w:type="dxa"/>
            <w:vMerge/>
          </w:tcPr>
          <w:p w14:paraId="5514282D" w14:textId="77777777" w:rsidR="00CB5DCA" w:rsidRPr="00037273" w:rsidRDefault="00CB5DCA" w:rsidP="001110EC">
            <w:pPr>
              <w:widowControl w:val="0"/>
              <w:autoSpaceDE w:val="0"/>
              <w:autoSpaceDN w:val="0"/>
              <w:adjustRightInd w:val="0"/>
            </w:pPr>
          </w:p>
        </w:tc>
        <w:tc>
          <w:tcPr>
            <w:tcW w:w="1418" w:type="dxa"/>
            <w:vMerge/>
            <w:vAlign w:val="center"/>
          </w:tcPr>
          <w:p w14:paraId="0156297B" w14:textId="77777777" w:rsidR="00CB5DCA" w:rsidRPr="00037273" w:rsidRDefault="00CB5DCA" w:rsidP="001110EC">
            <w:pPr>
              <w:widowControl w:val="0"/>
              <w:autoSpaceDE w:val="0"/>
              <w:autoSpaceDN w:val="0"/>
              <w:adjustRightInd w:val="0"/>
              <w:jc w:val="center"/>
            </w:pPr>
          </w:p>
        </w:tc>
        <w:tc>
          <w:tcPr>
            <w:tcW w:w="1417" w:type="dxa"/>
            <w:vMerge/>
            <w:vAlign w:val="center"/>
          </w:tcPr>
          <w:p w14:paraId="61821312" w14:textId="77777777" w:rsidR="00CB5DCA" w:rsidRPr="00037273" w:rsidRDefault="00CB5DCA" w:rsidP="001110EC">
            <w:pPr>
              <w:widowControl w:val="0"/>
              <w:autoSpaceDE w:val="0"/>
              <w:autoSpaceDN w:val="0"/>
              <w:adjustRightInd w:val="0"/>
              <w:jc w:val="center"/>
            </w:pPr>
          </w:p>
        </w:tc>
        <w:tc>
          <w:tcPr>
            <w:tcW w:w="993" w:type="dxa"/>
            <w:vAlign w:val="center"/>
          </w:tcPr>
          <w:p w14:paraId="56228D01" w14:textId="77777777" w:rsidR="00CB5DCA" w:rsidRPr="00037273" w:rsidRDefault="00CB5DCA" w:rsidP="001110EC">
            <w:pPr>
              <w:widowControl w:val="0"/>
              <w:autoSpaceDE w:val="0"/>
              <w:autoSpaceDN w:val="0"/>
              <w:adjustRightInd w:val="0"/>
              <w:jc w:val="center"/>
            </w:pPr>
            <w:r>
              <w:t>2020</w:t>
            </w:r>
          </w:p>
        </w:tc>
        <w:tc>
          <w:tcPr>
            <w:tcW w:w="992" w:type="dxa"/>
            <w:vAlign w:val="center"/>
          </w:tcPr>
          <w:p w14:paraId="06884126" w14:textId="77777777" w:rsidR="00CB5DCA" w:rsidRPr="00037273" w:rsidRDefault="00CB5DCA" w:rsidP="001110EC">
            <w:pPr>
              <w:widowControl w:val="0"/>
              <w:autoSpaceDE w:val="0"/>
              <w:autoSpaceDN w:val="0"/>
              <w:adjustRightInd w:val="0"/>
              <w:jc w:val="center"/>
            </w:pPr>
            <w:r>
              <w:t>0,0</w:t>
            </w:r>
          </w:p>
        </w:tc>
        <w:tc>
          <w:tcPr>
            <w:tcW w:w="1029" w:type="dxa"/>
            <w:vAlign w:val="center"/>
          </w:tcPr>
          <w:p w14:paraId="343803DB" w14:textId="77777777" w:rsidR="00CB5DCA" w:rsidRPr="00037273" w:rsidRDefault="00CB5DCA" w:rsidP="001110EC">
            <w:pPr>
              <w:widowControl w:val="0"/>
              <w:autoSpaceDE w:val="0"/>
              <w:autoSpaceDN w:val="0"/>
              <w:adjustRightInd w:val="0"/>
              <w:jc w:val="center"/>
            </w:pPr>
          </w:p>
        </w:tc>
        <w:tc>
          <w:tcPr>
            <w:tcW w:w="1276" w:type="dxa"/>
            <w:vAlign w:val="center"/>
          </w:tcPr>
          <w:p w14:paraId="63F8B31C" w14:textId="77777777" w:rsidR="00CB5DCA" w:rsidRPr="00037273" w:rsidRDefault="00CB5DCA" w:rsidP="001110EC">
            <w:pPr>
              <w:widowControl w:val="0"/>
              <w:autoSpaceDE w:val="0"/>
              <w:autoSpaceDN w:val="0"/>
              <w:adjustRightInd w:val="0"/>
              <w:jc w:val="center"/>
            </w:pPr>
            <w:r>
              <w:t>0,0</w:t>
            </w:r>
          </w:p>
        </w:tc>
        <w:tc>
          <w:tcPr>
            <w:tcW w:w="1134" w:type="dxa"/>
            <w:vAlign w:val="center"/>
          </w:tcPr>
          <w:p w14:paraId="56FC2F1C" w14:textId="77777777" w:rsidR="00CB5DCA" w:rsidRPr="00037273" w:rsidRDefault="00CB5DCA" w:rsidP="001110EC">
            <w:pPr>
              <w:widowControl w:val="0"/>
              <w:autoSpaceDE w:val="0"/>
              <w:autoSpaceDN w:val="0"/>
              <w:adjustRightInd w:val="0"/>
              <w:jc w:val="center"/>
            </w:pPr>
            <w:r>
              <w:t>0,0</w:t>
            </w:r>
          </w:p>
        </w:tc>
        <w:tc>
          <w:tcPr>
            <w:tcW w:w="1097" w:type="dxa"/>
            <w:vAlign w:val="center"/>
          </w:tcPr>
          <w:p w14:paraId="23A81B44" w14:textId="77777777" w:rsidR="00CB5DCA" w:rsidRPr="00037273" w:rsidRDefault="00CB5DCA" w:rsidP="001110EC">
            <w:pPr>
              <w:widowControl w:val="0"/>
              <w:autoSpaceDE w:val="0"/>
              <w:autoSpaceDN w:val="0"/>
              <w:adjustRightInd w:val="0"/>
              <w:jc w:val="center"/>
            </w:pPr>
          </w:p>
        </w:tc>
      </w:tr>
      <w:tr w:rsidR="00CB5DCA" w:rsidRPr="00037273" w14:paraId="1482EA0B" w14:textId="77777777" w:rsidTr="001110EC">
        <w:trPr>
          <w:trHeight w:val="422"/>
          <w:tblCellSpacing w:w="5" w:type="nil"/>
        </w:trPr>
        <w:tc>
          <w:tcPr>
            <w:tcW w:w="3402" w:type="dxa"/>
            <w:vMerge/>
          </w:tcPr>
          <w:p w14:paraId="1C366EB3" w14:textId="77777777" w:rsidR="00CB5DCA" w:rsidRPr="00037273" w:rsidRDefault="00CB5DCA" w:rsidP="001110EC">
            <w:pPr>
              <w:widowControl w:val="0"/>
              <w:autoSpaceDE w:val="0"/>
              <w:autoSpaceDN w:val="0"/>
              <w:adjustRightInd w:val="0"/>
            </w:pPr>
          </w:p>
        </w:tc>
        <w:tc>
          <w:tcPr>
            <w:tcW w:w="3119" w:type="dxa"/>
            <w:vMerge/>
          </w:tcPr>
          <w:p w14:paraId="6F418485" w14:textId="77777777" w:rsidR="00CB5DCA" w:rsidRPr="00037273" w:rsidRDefault="00CB5DCA" w:rsidP="001110EC">
            <w:pPr>
              <w:widowControl w:val="0"/>
              <w:autoSpaceDE w:val="0"/>
              <w:autoSpaceDN w:val="0"/>
              <w:adjustRightInd w:val="0"/>
            </w:pPr>
          </w:p>
        </w:tc>
        <w:tc>
          <w:tcPr>
            <w:tcW w:w="1418" w:type="dxa"/>
            <w:vMerge/>
            <w:vAlign w:val="center"/>
          </w:tcPr>
          <w:p w14:paraId="3F85DBB3" w14:textId="77777777" w:rsidR="00CB5DCA" w:rsidRPr="00037273" w:rsidRDefault="00CB5DCA" w:rsidP="001110EC">
            <w:pPr>
              <w:widowControl w:val="0"/>
              <w:autoSpaceDE w:val="0"/>
              <w:autoSpaceDN w:val="0"/>
              <w:adjustRightInd w:val="0"/>
              <w:jc w:val="center"/>
            </w:pPr>
          </w:p>
        </w:tc>
        <w:tc>
          <w:tcPr>
            <w:tcW w:w="1417" w:type="dxa"/>
            <w:vMerge/>
            <w:vAlign w:val="center"/>
          </w:tcPr>
          <w:p w14:paraId="0D4A45C3" w14:textId="77777777" w:rsidR="00CB5DCA" w:rsidRPr="00037273" w:rsidRDefault="00CB5DCA" w:rsidP="001110EC">
            <w:pPr>
              <w:widowControl w:val="0"/>
              <w:autoSpaceDE w:val="0"/>
              <w:autoSpaceDN w:val="0"/>
              <w:adjustRightInd w:val="0"/>
              <w:jc w:val="center"/>
            </w:pPr>
          </w:p>
        </w:tc>
        <w:tc>
          <w:tcPr>
            <w:tcW w:w="993" w:type="dxa"/>
            <w:vAlign w:val="center"/>
          </w:tcPr>
          <w:p w14:paraId="7562F43F" w14:textId="77777777" w:rsidR="00CB5DCA" w:rsidRPr="00037273" w:rsidRDefault="00CB5DCA" w:rsidP="001110EC">
            <w:pPr>
              <w:widowControl w:val="0"/>
              <w:autoSpaceDE w:val="0"/>
              <w:autoSpaceDN w:val="0"/>
              <w:adjustRightInd w:val="0"/>
              <w:jc w:val="center"/>
            </w:pPr>
            <w:r>
              <w:t>2021</w:t>
            </w:r>
          </w:p>
        </w:tc>
        <w:tc>
          <w:tcPr>
            <w:tcW w:w="992" w:type="dxa"/>
            <w:vAlign w:val="center"/>
          </w:tcPr>
          <w:p w14:paraId="70410DBE" w14:textId="77777777" w:rsidR="00CB5DCA" w:rsidRPr="00037273" w:rsidRDefault="00CB5DCA" w:rsidP="001110EC">
            <w:pPr>
              <w:widowControl w:val="0"/>
              <w:autoSpaceDE w:val="0"/>
              <w:autoSpaceDN w:val="0"/>
              <w:adjustRightInd w:val="0"/>
              <w:jc w:val="center"/>
            </w:pPr>
            <w:r>
              <w:t>0,0</w:t>
            </w:r>
          </w:p>
        </w:tc>
        <w:tc>
          <w:tcPr>
            <w:tcW w:w="1029" w:type="dxa"/>
            <w:vAlign w:val="center"/>
          </w:tcPr>
          <w:p w14:paraId="0AB931C8" w14:textId="77777777" w:rsidR="00CB5DCA" w:rsidRPr="00037273" w:rsidRDefault="00CB5DCA" w:rsidP="001110EC">
            <w:pPr>
              <w:widowControl w:val="0"/>
              <w:autoSpaceDE w:val="0"/>
              <w:autoSpaceDN w:val="0"/>
              <w:adjustRightInd w:val="0"/>
              <w:jc w:val="center"/>
            </w:pPr>
          </w:p>
        </w:tc>
        <w:tc>
          <w:tcPr>
            <w:tcW w:w="1276" w:type="dxa"/>
            <w:vAlign w:val="center"/>
          </w:tcPr>
          <w:p w14:paraId="7DB76D97" w14:textId="77777777" w:rsidR="00CB5DCA" w:rsidRPr="00037273" w:rsidRDefault="00CB5DCA" w:rsidP="001110EC">
            <w:pPr>
              <w:widowControl w:val="0"/>
              <w:autoSpaceDE w:val="0"/>
              <w:autoSpaceDN w:val="0"/>
              <w:adjustRightInd w:val="0"/>
              <w:jc w:val="center"/>
            </w:pPr>
            <w:r>
              <w:t>0,0</w:t>
            </w:r>
          </w:p>
        </w:tc>
        <w:tc>
          <w:tcPr>
            <w:tcW w:w="1134" w:type="dxa"/>
            <w:vAlign w:val="center"/>
          </w:tcPr>
          <w:p w14:paraId="00F432F2" w14:textId="77777777" w:rsidR="00CB5DCA" w:rsidRPr="00037273" w:rsidRDefault="00CB5DCA" w:rsidP="001110EC">
            <w:pPr>
              <w:widowControl w:val="0"/>
              <w:autoSpaceDE w:val="0"/>
              <w:autoSpaceDN w:val="0"/>
              <w:adjustRightInd w:val="0"/>
              <w:jc w:val="center"/>
            </w:pPr>
            <w:r>
              <w:t>0,0</w:t>
            </w:r>
          </w:p>
        </w:tc>
        <w:tc>
          <w:tcPr>
            <w:tcW w:w="1097" w:type="dxa"/>
            <w:vAlign w:val="center"/>
          </w:tcPr>
          <w:p w14:paraId="33530F68" w14:textId="77777777" w:rsidR="00CB5DCA" w:rsidRPr="00037273" w:rsidRDefault="00CB5DCA" w:rsidP="001110EC">
            <w:pPr>
              <w:widowControl w:val="0"/>
              <w:autoSpaceDE w:val="0"/>
              <w:autoSpaceDN w:val="0"/>
              <w:adjustRightInd w:val="0"/>
              <w:jc w:val="center"/>
            </w:pPr>
          </w:p>
        </w:tc>
      </w:tr>
      <w:tr w:rsidR="00CB5DCA" w:rsidRPr="00037273" w14:paraId="62C2F515" w14:textId="77777777" w:rsidTr="001110EC">
        <w:trPr>
          <w:trHeight w:val="422"/>
          <w:tblCellSpacing w:w="5" w:type="nil"/>
        </w:trPr>
        <w:tc>
          <w:tcPr>
            <w:tcW w:w="3402" w:type="dxa"/>
            <w:vMerge/>
          </w:tcPr>
          <w:p w14:paraId="7D595E21" w14:textId="77777777" w:rsidR="00CB5DCA" w:rsidRPr="00037273" w:rsidRDefault="00CB5DCA" w:rsidP="001110EC">
            <w:pPr>
              <w:widowControl w:val="0"/>
              <w:autoSpaceDE w:val="0"/>
              <w:autoSpaceDN w:val="0"/>
              <w:adjustRightInd w:val="0"/>
            </w:pPr>
          </w:p>
        </w:tc>
        <w:tc>
          <w:tcPr>
            <w:tcW w:w="3119" w:type="dxa"/>
            <w:vMerge/>
          </w:tcPr>
          <w:p w14:paraId="687D0E09" w14:textId="77777777" w:rsidR="00CB5DCA" w:rsidRPr="00037273" w:rsidRDefault="00CB5DCA" w:rsidP="001110EC">
            <w:pPr>
              <w:widowControl w:val="0"/>
              <w:autoSpaceDE w:val="0"/>
              <w:autoSpaceDN w:val="0"/>
              <w:adjustRightInd w:val="0"/>
            </w:pPr>
          </w:p>
        </w:tc>
        <w:tc>
          <w:tcPr>
            <w:tcW w:w="1418" w:type="dxa"/>
            <w:vMerge/>
            <w:vAlign w:val="center"/>
          </w:tcPr>
          <w:p w14:paraId="20906309" w14:textId="77777777" w:rsidR="00CB5DCA" w:rsidRPr="00037273" w:rsidRDefault="00CB5DCA" w:rsidP="001110EC">
            <w:pPr>
              <w:widowControl w:val="0"/>
              <w:autoSpaceDE w:val="0"/>
              <w:autoSpaceDN w:val="0"/>
              <w:adjustRightInd w:val="0"/>
              <w:jc w:val="center"/>
            </w:pPr>
          </w:p>
        </w:tc>
        <w:tc>
          <w:tcPr>
            <w:tcW w:w="1417" w:type="dxa"/>
            <w:vMerge/>
            <w:vAlign w:val="center"/>
          </w:tcPr>
          <w:p w14:paraId="5E341C18" w14:textId="77777777" w:rsidR="00CB5DCA" w:rsidRPr="00037273" w:rsidRDefault="00CB5DCA" w:rsidP="001110EC">
            <w:pPr>
              <w:widowControl w:val="0"/>
              <w:autoSpaceDE w:val="0"/>
              <w:autoSpaceDN w:val="0"/>
              <w:adjustRightInd w:val="0"/>
              <w:jc w:val="center"/>
            </w:pPr>
          </w:p>
        </w:tc>
        <w:tc>
          <w:tcPr>
            <w:tcW w:w="993" w:type="dxa"/>
            <w:vAlign w:val="center"/>
          </w:tcPr>
          <w:p w14:paraId="1026BE08" w14:textId="77777777" w:rsidR="00CB5DCA" w:rsidRPr="00037273" w:rsidRDefault="00CB5DCA" w:rsidP="001110EC">
            <w:pPr>
              <w:widowControl w:val="0"/>
              <w:autoSpaceDE w:val="0"/>
              <w:autoSpaceDN w:val="0"/>
              <w:adjustRightInd w:val="0"/>
              <w:jc w:val="center"/>
            </w:pPr>
            <w:r>
              <w:t>2022</w:t>
            </w:r>
          </w:p>
        </w:tc>
        <w:tc>
          <w:tcPr>
            <w:tcW w:w="992" w:type="dxa"/>
            <w:vAlign w:val="center"/>
          </w:tcPr>
          <w:p w14:paraId="3954EF4E" w14:textId="77777777" w:rsidR="00CB5DCA" w:rsidRPr="00037273" w:rsidRDefault="00CB5DCA" w:rsidP="001110EC">
            <w:pPr>
              <w:widowControl w:val="0"/>
              <w:autoSpaceDE w:val="0"/>
              <w:autoSpaceDN w:val="0"/>
              <w:adjustRightInd w:val="0"/>
              <w:jc w:val="center"/>
            </w:pPr>
            <w:r>
              <w:t>0,0</w:t>
            </w:r>
          </w:p>
        </w:tc>
        <w:tc>
          <w:tcPr>
            <w:tcW w:w="1029" w:type="dxa"/>
            <w:vAlign w:val="center"/>
          </w:tcPr>
          <w:p w14:paraId="0A6D583C" w14:textId="77777777" w:rsidR="00CB5DCA" w:rsidRPr="00037273" w:rsidRDefault="00CB5DCA" w:rsidP="001110EC">
            <w:pPr>
              <w:widowControl w:val="0"/>
              <w:autoSpaceDE w:val="0"/>
              <w:autoSpaceDN w:val="0"/>
              <w:adjustRightInd w:val="0"/>
              <w:jc w:val="center"/>
            </w:pPr>
          </w:p>
        </w:tc>
        <w:tc>
          <w:tcPr>
            <w:tcW w:w="1276" w:type="dxa"/>
            <w:vAlign w:val="center"/>
          </w:tcPr>
          <w:p w14:paraId="1FDEA18F" w14:textId="77777777" w:rsidR="00CB5DCA" w:rsidRPr="00037273" w:rsidRDefault="00CB5DCA" w:rsidP="001110EC">
            <w:pPr>
              <w:widowControl w:val="0"/>
              <w:autoSpaceDE w:val="0"/>
              <w:autoSpaceDN w:val="0"/>
              <w:adjustRightInd w:val="0"/>
              <w:jc w:val="center"/>
            </w:pPr>
            <w:r>
              <w:t>0,0</w:t>
            </w:r>
          </w:p>
        </w:tc>
        <w:tc>
          <w:tcPr>
            <w:tcW w:w="1134" w:type="dxa"/>
            <w:vAlign w:val="center"/>
          </w:tcPr>
          <w:p w14:paraId="3AE8A16C" w14:textId="77777777" w:rsidR="00CB5DCA" w:rsidRPr="00037273" w:rsidRDefault="00CB5DCA" w:rsidP="001110EC">
            <w:pPr>
              <w:widowControl w:val="0"/>
              <w:autoSpaceDE w:val="0"/>
              <w:autoSpaceDN w:val="0"/>
              <w:adjustRightInd w:val="0"/>
              <w:jc w:val="center"/>
            </w:pPr>
            <w:r>
              <w:t>0,0</w:t>
            </w:r>
          </w:p>
        </w:tc>
        <w:tc>
          <w:tcPr>
            <w:tcW w:w="1097" w:type="dxa"/>
            <w:vAlign w:val="center"/>
          </w:tcPr>
          <w:p w14:paraId="0985881A" w14:textId="77777777" w:rsidR="00CB5DCA" w:rsidRPr="00037273" w:rsidRDefault="00CB5DCA" w:rsidP="001110EC">
            <w:pPr>
              <w:widowControl w:val="0"/>
              <w:autoSpaceDE w:val="0"/>
              <w:autoSpaceDN w:val="0"/>
              <w:adjustRightInd w:val="0"/>
              <w:jc w:val="center"/>
            </w:pPr>
          </w:p>
        </w:tc>
      </w:tr>
      <w:tr w:rsidR="00CB5DCA" w:rsidRPr="00037273" w14:paraId="4BB7E220" w14:textId="77777777" w:rsidTr="001110EC">
        <w:trPr>
          <w:trHeight w:val="272"/>
          <w:tblCellSpacing w:w="5" w:type="nil"/>
        </w:trPr>
        <w:tc>
          <w:tcPr>
            <w:tcW w:w="3402" w:type="dxa"/>
            <w:vMerge w:val="restart"/>
          </w:tcPr>
          <w:p w14:paraId="6C4103D6" w14:textId="77777777" w:rsidR="00CB5DCA" w:rsidRPr="00037273" w:rsidRDefault="00CB5DCA" w:rsidP="001110EC">
            <w:pPr>
              <w:widowControl w:val="0"/>
              <w:autoSpaceDE w:val="0"/>
              <w:autoSpaceDN w:val="0"/>
              <w:adjustRightInd w:val="0"/>
              <w:rPr>
                <w:b/>
              </w:rPr>
            </w:pPr>
            <w:r w:rsidRPr="00037273">
              <w:rPr>
                <w:b/>
              </w:rPr>
              <w:t>Основное мероприятие</w:t>
            </w:r>
          </w:p>
          <w:p w14:paraId="153D2773" w14:textId="77777777" w:rsidR="00CB5DCA" w:rsidRPr="00037273" w:rsidRDefault="00CB5DCA" w:rsidP="001110EC">
            <w:pPr>
              <w:widowControl w:val="0"/>
              <w:autoSpaceDE w:val="0"/>
              <w:autoSpaceDN w:val="0"/>
              <w:adjustRightInd w:val="0"/>
              <w:rPr>
                <w:b/>
                <w:i/>
              </w:rPr>
            </w:pPr>
            <w:r w:rsidRPr="00037273">
              <w:rPr>
                <w:b/>
                <w:i/>
              </w:rPr>
              <w:t>2. Мероприятия по поддержке малого и среднего предпринимательства</w:t>
            </w:r>
          </w:p>
        </w:tc>
        <w:tc>
          <w:tcPr>
            <w:tcW w:w="3119" w:type="dxa"/>
            <w:vMerge w:val="restart"/>
          </w:tcPr>
          <w:p w14:paraId="661F203F" w14:textId="77777777" w:rsidR="00CB5DCA" w:rsidRPr="00037273" w:rsidRDefault="00CB5DCA" w:rsidP="001110EC">
            <w:pPr>
              <w:tabs>
                <w:tab w:val="left" w:pos="5833"/>
              </w:tabs>
              <w:rPr>
                <w:b/>
                <w:i/>
              </w:rPr>
            </w:pPr>
            <w:r w:rsidRPr="00037273">
              <w:rPr>
                <w:b/>
                <w:i/>
              </w:rPr>
              <w:t xml:space="preserve">Управление экономического развития и инвестиций;  </w:t>
            </w:r>
          </w:p>
          <w:p w14:paraId="5324F6F0" w14:textId="77777777" w:rsidR="00CB5DCA" w:rsidRPr="00037273" w:rsidRDefault="00CB5DCA" w:rsidP="001110EC">
            <w:pPr>
              <w:widowControl w:val="0"/>
              <w:autoSpaceDE w:val="0"/>
              <w:autoSpaceDN w:val="0"/>
              <w:adjustRightInd w:val="0"/>
              <w:rPr>
                <w:b/>
                <w:i/>
              </w:rPr>
            </w:pPr>
            <w:r w:rsidRPr="00037273">
              <w:rPr>
                <w:b/>
                <w:i/>
              </w:rPr>
              <w:t>ЛФУР «Бизнес-центр».</w:t>
            </w:r>
          </w:p>
          <w:p w14:paraId="4C223E29" w14:textId="77777777" w:rsidR="00CB5DCA" w:rsidRPr="00037273" w:rsidRDefault="00CB5DCA" w:rsidP="001110EC">
            <w:pPr>
              <w:widowControl w:val="0"/>
              <w:autoSpaceDE w:val="0"/>
              <w:autoSpaceDN w:val="0"/>
              <w:adjustRightInd w:val="0"/>
              <w:rPr>
                <w:b/>
                <w:i/>
              </w:rPr>
            </w:pPr>
          </w:p>
        </w:tc>
        <w:tc>
          <w:tcPr>
            <w:tcW w:w="1418" w:type="dxa"/>
            <w:vMerge w:val="restart"/>
            <w:vAlign w:val="center"/>
          </w:tcPr>
          <w:p w14:paraId="58B79717" w14:textId="77777777" w:rsidR="00CB5DCA" w:rsidRPr="00037273" w:rsidRDefault="00CB5DCA" w:rsidP="001110EC">
            <w:pPr>
              <w:widowControl w:val="0"/>
              <w:autoSpaceDE w:val="0"/>
              <w:autoSpaceDN w:val="0"/>
              <w:adjustRightInd w:val="0"/>
              <w:jc w:val="center"/>
              <w:rPr>
                <w:b/>
                <w:i/>
              </w:rPr>
            </w:pPr>
            <w:r w:rsidRPr="00037273">
              <w:rPr>
                <w:b/>
                <w:i/>
              </w:rPr>
              <w:t>2018</w:t>
            </w:r>
          </w:p>
        </w:tc>
        <w:tc>
          <w:tcPr>
            <w:tcW w:w="1417" w:type="dxa"/>
            <w:vMerge w:val="restart"/>
            <w:vAlign w:val="center"/>
          </w:tcPr>
          <w:p w14:paraId="162C3249" w14:textId="77777777" w:rsidR="00CB5DCA" w:rsidRPr="00037273" w:rsidRDefault="00CB5DCA" w:rsidP="001110EC">
            <w:pPr>
              <w:widowControl w:val="0"/>
              <w:autoSpaceDE w:val="0"/>
              <w:autoSpaceDN w:val="0"/>
              <w:adjustRightInd w:val="0"/>
              <w:jc w:val="center"/>
              <w:rPr>
                <w:b/>
                <w:i/>
              </w:rPr>
            </w:pPr>
            <w:r w:rsidRPr="00037273">
              <w:rPr>
                <w:b/>
                <w:i/>
              </w:rPr>
              <w:t>2022</w:t>
            </w:r>
          </w:p>
        </w:tc>
        <w:tc>
          <w:tcPr>
            <w:tcW w:w="993" w:type="dxa"/>
            <w:vAlign w:val="center"/>
          </w:tcPr>
          <w:p w14:paraId="3891E7B2" w14:textId="77777777" w:rsidR="00CB5DCA" w:rsidRPr="00037273" w:rsidRDefault="00CB5DCA" w:rsidP="001110EC">
            <w:pPr>
              <w:widowControl w:val="0"/>
              <w:autoSpaceDE w:val="0"/>
              <w:autoSpaceDN w:val="0"/>
              <w:adjustRightInd w:val="0"/>
              <w:jc w:val="center"/>
              <w:rPr>
                <w:b/>
                <w:i/>
              </w:rPr>
            </w:pPr>
            <w:r w:rsidRPr="00037273">
              <w:rPr>
                <w:b/>
                <w:i/>
              </w:rPr>
              <w:t>2018</w:t>
            </w:r>
          </w:p>
        </w:tc>
        <w:tc>
          <w:tcPr>
            <w:tcW w:w="992" w:type="dxa"/>
            <w:vAlign w:val="center"/>
          </w:tcPr>
          <w:p w14:paraId="507274F3" w14:textId="77777777" w:rsidR="00CB5DCA" w:rsidRPr="00037273" w:rsidRDefault="00CB5DCA" w:rsidP="001110EC">
            <w:pPr>
              <w:jc w:val="center"/>
              <w:rPr>
                <w:b/>
                <w:i/>
              </w:rPr>
            </w:pPr>
            <w:r>
              <w:rPr>
                <w:b/>
                <w:i/>
              </w:rPr>
              <w:t>1824,5</w:t>
            </w:r>
          </w:p>
        </w:tc>
        <w:tc>
          <w:tcPr>
            <w:tcW w:w="1029" w:type="dxa"/>
            <w:vAlign w:val="center"/>
          </w:tcPr>
          <w:p w14:paraId="51FD6D96" w14:textId="77777777" w:rsidR="00CB5DCA" w:rsidRPr="00037273" w:rsidRDefault="00CB5DCA" w:rsidP="001110EC">
            <w:pPr>
              <w:widowControl w:val="0"/>
              <w:autoSpaceDE w:val="0"/>
              <w:autoSpaceDN w:val="0"/>
              <w:adjustRightInd w:val="0"/>
              <w:jc w:val="center"/>
              <w:rPr>
                <w:b/>
                <w:i/>
                <w:color w:val="FF0000"/>
              </w:rPr>
            </w:pPr>
          </w:p>
        </w:tc>
        <w:tc>
          <w:tcPr>
            <w:tcW w:w="1276" w:type="dxa"/>
            <w:vAlign w:val="center"/>
          </w:tcPr>
          <w:p w14:paraId="0261EF22" w14:textId="77777777" w:rsidR="00CB5DCA" w:rsidRPr="00037273" w:rsidRDefault="00CB5DCA" w:rsidP="001110EC">
            <w:pPr>
              <w:widowControl w:val="0"/>
              <w:autoSpaceDE w:val="0"/>
              <w:autoSpaceDN w:val="0"/>
              <w:adjustRightInd w:val="0"/>
              <w:jc w:val="center"/>
              <w:rPr>
                <w:b/>
                <w:i/>
              </w:rPr>
            </w:pPr>
            <w:r w:rsidRPr="00037273">
              <w:rPr>
                <w:b/>
                <w:i/>
              </w:rPr>
              <w:t>161</w:t>
            </w:r>
            <w:r>
              <w:rPr>
                <w:b/>
                <w:i/>
              </w:rPr>
              <w:t>2</w:t>
            </w:r>
            <w:r w:rsidRPr="00037273">
              <w:rPr>
                <w:b/>
                <w:i/>
              </w:rPr>
              <w:t>,3</w:t>
            </w:r>
          </w:p>
        </w:tc>
        <w:tc>
          <w:tcPr>
            <w:tcW w:w="1134" w:type="dxa"/>
            <w:vAlign w:val="center"/>
          </w:tcPr>
          <w:p w14:paraId="021FA473" w14:textId="77777777" w:rsidR="00CB5DCA" w:rsidRPr="00037273" w:rsidRDefault="00CB5DCA" w:rsidP="001110EC">
            <w:pPr>
              <w:widowControl w:val="0"/>
              <w:autoSpaceDE w:val="0"/>
              <w:autoSpaceDN w:val="0"/>
              <w:adjustRightInd w:val="0"/>
              <w:jc w:val="center"/>
              <w:rPr>
                <w:b/>
                <w:i/>
              </w:rPr>
            </w:pPr>
            <w:r>
              <w:rPr>
                <w:b/>
                <w:i/>
              </w:rPr>
              <w:t>212,2</w:t>
            </w:r>
          </w:p>
        </w:tc>
        <w:tc>
          <w:tcPr>
            <w:tcW w:w="1097" w:type="dxa"/>
            <w:vAlign w:val="center"/>
          </w:tcPr>
          <w:p w14:paraId="12F492FE" w14:textId="77777777" w:rsidR="00CB5DCA" w:rsidRPr="00037273" w:rsidRDefault="00CB5DCA" w:rsidP="001110EC">
            <w:pPr>
              <w:widowControl w:val="0"/>
              <w:autoSpaceDE w:val="0"/>
              <w:autoSpaceDN w:val="0"/>
              <w:adjustRightInd w:val="0"/>
              <w:jc w:val="center"/>
              <w:rPr>
                <w:b/>
                <w:i/>
              </w:rPr>
            </w:pPr>
          </w:p>
        </w:tc>
      </w:tr>
      <w:tr w:rsidR="00CB5DCA" w:rsidRPr="00037273" w14:paraId="3259EFF7" w14:textId="77777777" w:rsidTr="001110EC">
        <w:trPr>
          <w:tblCellSpacing w:w="5" w:type="nil"/>
        </w:trPr>
        <w:tc>
          <w:tcPr>
            <w:tcW w:w="3402" w:type="dxa"/>
            <w:vMerge/>
          </w:tcPr>
          <w:p w14:paraId="686ABF41" w14:textId="77777777" w:rsidR="00CB5DCA" w:rsidRPr="00037273" w:rsidRDefault="00CB5DCA" w:rsidP="001110EC">
            <w:pPr>
              <w:widowControl w:val="0"/>
              <w:autoSpaceDE w:val="0"/>
              <w:autoSpaceDN w:val="0"/>
              <w:adjustRightInd w:val="0"/>
            </w:pPr>
          </w:p>
        </w:tc>
        <w:tc>
          <w:tcPr>
            <w:tcW w:w="3119" w:type="dxa"/>
            <w:vMerge/>
          </w:tcPr>
          <w:p w14:paraId="6238223D" w14:textId="77777777" w:rsidR="00CB5DCA" w:rsidRPr="00037273" w:rsidRDefault="00CB5DCA" w:rsidP="001110EC">
            <w:pPr>
              <w:widowControl w:val="0"/>
              <w:autoSpaceDE w:val="0"/>
              <w:autoSpaceDN w:val="0"/>
              <w:adjustRightInd w:val="0"/>
            </w:pPr>
          </w:p>
        </w:tc>
        <w:tc>
          <w:tcPr>
            <w:tcW w:w="1418" w:type="dxa"/>
            <w:vMerge/>
            <w:vAlign w:val="center"/>
          </w:tcPr>
          <w:p w14:paraId="1E866125" w14:textId="77777777" w:rsidR="00CB5DCA" w:rsidRPr="00037273" w:rsidRDefault="00CB5DCA" w:rsidP="001110EC">
            <w:pPr>
              <w:widowControl w:val="0"/>
              <w:autoSpaceDE w:val="0"/>
              <w:autoSpaceDN w:val="0"/>
              <w:adjustRightInd w:val="0"/>
              <w:jc w:val="center"/>
            </w:pPr>
          </w:p>
        </w:tc>
        <w:tc>
          <w:tcPr>
            <w:tcW w:w="1417" w:type="dxa"/>
            <w:vMerge/>
            <w:vAlign w:val="center"/>
          </w:tcPr>
          <w:p w14:paraId="244979E5" w14:textId="77777777" w:rsidR="00CB5DCA" w:rsidRPr="00037273" w:rsidRDefault="00CB5DCA" w:rsidP="001110EC">
            <w:pPr>
              <w:widowControl w:val="0"/>
              <w:autoSpaceDE w:val="0"/>
              <w:autoSpaceDN w:val="0"/>
              <w:adjustRightInd w:val="0"/>
              <w:jc w:val="center"/>
            </w:pPr>
          </w:p>
        </w:tc>
        <w:tc>
          <w:tcPr>
            <w:tcW w:w="993" w:type="dxa"/>
            <w:vAlign w:val="center"/>
          </w:tcPr>
          <w:p w14:paraId="31D61B89" w14:textId="77777777" w:rsidR="00CB5DCA" w:rsidRPr="00037273" w:rsidRDefault="00CB5DCA" w:rsidP="001110EC">
            <w:pPr>
              <w:widowControl w:val="0"/>
              <w:autoSpaceDE w:val="0"/>
              <w:autoSpaceDN w:val="0"/>
              <w:adjustRightInd w:val="0"/>
              <w:jc w:val="center"/>
              <w:rPr>
                <w:b/>
                <w:i/>
              </w:rPr>
            </w:pPr>
            <w:r w:rsidRPr="00037273">
              <w:rPr>
                <w:b/>
                <w:i/>
              </w:rPr>
              <w:t>2019</w:t>
            </w:r>
          </w:p>
        </w:tc>
        <w:tc>
          <w:tcPr>
            <w:tcW w:w="992" w:type="dxa"/>
            <w:vAlign w:val="center"/>
          </w:tcPr>
          <w:p w14:paraId="7DEB2C56" w14:textId="77777777" w:rsidR="00CB5DCA" w:rsidRPr="00037273" w:rsidRDefault="00CB5DCA" w:rsidP="001110EC">
            <w:pPr>
              <w:jc w:val="center"/>
              <w:rPr>
                <w:b/>
                <w:i/>
              </w:rPr>
            </w:pPr>
            <w:r>
              <w:rPr>
                <w:b/>
                <w:i/>
              </w:rPr>
              <w:t>1682,3</w:t>
            </w:r>
          </w:p>
        </w:tc>
        <w:tc>
          <w:tcPr>
            <w:tcW w:w="1029" w:type="dxa"/>
            <w:vAlign w:val="center"/>
          </w:tcPr>
          <w:p w14:paraId="4210C9B7"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19174FAB" w14:textId="77777777" w:rsidR="00CB5DCA" w:rsidRPr="00037273" w:rsidRDefault="00CB5DCA" w:rsidP="001110EC">
            <w:pPr>
              <w:jc w:val="center"/>
              <w:rPr>
                <w:b/>
                <w:i/>
              </w:rPr>
            </w:pPr>
            <w:r w:rsidRPr="00037273">
              <w:rPr>
                <w:b/>
                <w:i/>
              </w:rPr>
              <w:t>1467,</w:t>
            </w:r>
            <w:r>
              <w:rPr>
                <w:b/>
                <w:i/>
              </w:rPr>
              <w:t>8</w:t>
            </w:r>
          </w:p>
        </w:tc>
        <w:tc>
          <w:tcPr>
            <w:tcW w:w="1134" w:type="dxa"/>
            <w:vAlign w:val="center"/>
          </w:tcPr>
          <w:p w14:paraId="2E5812F6" w14:textId="77777777" w:rsidR="00CB5DCA" w:rsidRPr="00037273" w:rsidRDefault="00CB5DCA" w:rsidP="001110EC">
            <w:pPr>
              <w:widowControl w:val="0"/>
              <w:autoSpaceDE w:val="0"/>
              <w:autoSpaceDN w:val="0"/>
              <w:adjustRightInd w:val="0"/>
              <w:jc w:val="center"/>
              <w:rPr>
                <w:b/>
                <w:i/>
              </w:rPr>
            </w:pPr>
            <w:r>
              <w:rPr>
                <w:b/>
                <w:i/>
              </w:rPr>
              <w:t>214,5</w:t>
            </w:r>
          </w:p>
        </w:tc>
        <w:tc>
          <w:tcPr>
            <w:tcW w:w="1097" w:type="dxa"/>
            <w:vAlign w:val="center"/>
          </w:tcPr>
          <w:p w14:paraId="03DC37EB" w14:textId="77777777" w:rsidR="00CB5DCA" w:rsidRPr="00037273" w:rsidRDefault="00CB5DCA" w:rsidP="001110EC">
            <w:pPr>
              <w:widowControl w:val="0"/>
              <w:autoSpaceDE w:val="0"/>
              <w:autoSpaceDN w:val="0"/>
              <w:adjustRightInd w:val="0"/>
              <w:jc w:val="center"/>
              <w:rPr>
                <w:b/>
                <w:i/>
              </w:rPr>
            </w:pPr>
          </w:p>
        </w:tc>
      </w:tr>
      <w:tr w:rsidR="00CB5DCA" w:rsidRPr="00037273" w14:paraId="7073EC32" w14:textId="77777777" w:rsidTr="001110EC">
        <w:trPr>
          <w:tblCellSpacing w:w="5" w:type="nil"/>
        </w:trPr>
        <w:tc>
          <w:tcPr>
            <w:tcW w:w="3402" w:type="dxa"/>
            <w:vMerge/>
          </w:tcPr>
          <w:p w14:paraId="3F57960C" w14:textId="77777777" w:rsidR="00CB5DCA" w:rsidRPr="00037273" w:rsidRDefault="00CB5DCA" w:rsidP="001110EC">
            <w:pPr>
              <w:widowControl w:val="0"/>
              <w:autoSpaceDE w:val="0"/>
              <w:autoSpaceDN w:val="0"/>
              <w:adjustRightInd w:val="0"/>
            </w:pPr>
          </w:p>
        </w:tc>
        <w:tc>
          <w:tcPr>
            <w:tcW w:w="3119" w:type="dxa"/>
            <w:vMerge/>
          </w:tcPr>
          <w:p w14:paraId="1E24107F" w14:textId="77777777" w:rsidR="00CB5DCA" w:rsidRPr="00037273" w:rsidRDefault="00CB5DCA" w:rsidP="001110EC">
            <w:pPr>
              <w:widowControl w:val="0"/>
              <w:autoSpaceDE w:val="0"/>
              <w:autoSpaceDN w:val="0"/>
              <w:adjustRightInd w:val="0"/>
            </w:pPr>
          </w:p>
        </w:tc>
        <w:tc>
          <w:tcPr>
            <w:tcW w:w="1418" w:type="dxa"/>
            <w:vMerge/>
            <w:vAlign w:val="center"/>
          </w:tcPr>
          <w:p w14:paraId="68998C36" w14:textId="77777777" w:rsidR="00CB5DCA" w:rsidRPr="00037273" w:rsidRDefault="00CB5DCA" w:rsidP="001110EC">
            <w:pPr>
              <w:widowControl w:val="0"/>
              <w:autoSpaceDE w:val="0"/>
              <w:autoSpaceDN w:val="0"/>
              <w:adjustRightInd w:val="0"/>
              <w:jc w:val="center"/>
            </w:pPr>
          </w:p>
        </w:tc>
        <w:tc>
          <w:tcPr>
            <w:tcW w:w="1417" w:type="dxa"/>
            <w:vMerge/>
            <w:vAlign w:val="center"/>
          </w:tcPr>
          <w:p w14:paraId="65A4D6AC" w14:textId="77777777" w:rsidR="00CB5DCA" w:rsidRPr="00037273" w:rsidRDefault="00CB5DCA" w:rsidP="001110EC">
            <w:pPr>
              <w:widowControl w:val="0"/>
              <w:autoSpaceDE w:val="0"/>
              <w:autoSpaceDN w:val="0"/>
              <w:adjustRightInd w:val="0"/>
              <w:jc w:val="center"/>
            </w:pPr>
          </w:p>
        </w:tc>
        <w:tc>
          <w:tcPr>
            <w:tcW w:w="993" w:type="dxa"/>
            <w:vAlign w:val="center"/>
          </w:tcPr>
          <w:p w14:paraId="7FCC6344" w14:textId="77777777" w:rsidR="00CB5DCA" w:rsidRPr="00037273" w:rsidRDefault="00CB5DCA" w:rsidP="001110EC">
            <w:pPr>
              <w:widowControl w:val="0"/>
              <w:autoSpaceDE w:val="0"/>
              <w:autoSpaceDN w:val="0"/>
              <w:adjustRightInd w:val="0"/>
              <w:jc w:val="center"/>
              <w:rPr>
                <w:b/>
                <w:i/>
              </w:rPr>
            </w:pPr>
            <w:r w:rsidRPr="00037273">
              <w:rPr>
                <w:b/>
                <w:i/>
              </w:rPr>
              <w:t>2020</w:t>
            </w:r>
          </w:p>
        </w:tc>
        <w:tc>
          <w:tcPr>
            <w:tcW w:w="992" w:type="dxa"/>
            <w:vAlign w:val="center"/>
          </w:tcPr>
          <w:p w14:paraId="5F091F49" w14:textId="77777777" w:rsidR="00CB5DCA" w:rsidRPr="00037273" w:rsidRDefault="00CB5DCA" w:rsidP="001110EC">
            <w:pPr>
              <w:jc w:val="center"/>
              <w:rPr>
                <w:b/>
                <w:i/>
              </w:rPr>
            </w:pPr>
            <w:r w:rsidRPr="00037273">
              <w:rPr>
                <w:b/>
                <w:i/>
              </w:rPr>
              <w:t>1606,8</w:t>
            </w:r>
          </w:p>
        </w:tc>
        <w:tc>
          <w:tcPr>
            <w:tcW w:w="1029" w:type="dxa"/>
            <w:vAlign w:val="center"/>
          </w:tcPr>
          <w:p w14:paraId="7C022FD2"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7AF1989A" w14:textId="77777777" w:rsidR="00CB5DCA" w:rsidRPr="00037273" w:rsidRDefault="00CB5DCA" w:rsidP="001110EC">
            <w:pPr>
              <w:jc w:val="center"/>
              <w:rPr>
                <w:b/>
                <w:i/>
              </w:rPr>
            </w:pPr>
            <w:r w:rsidRPr="00037273">
              <w:rPr>
                <w:b/>
                <w:i/>
              </w:rPr>
              <w:t>1392,3</w:t>
            </w:r>
          </w:p>
        </w:tc>
        <w:tc>
          <w:tcPr>
            <w:tcW w:w="1134" w:type="dxa"/>
            <w:vAlign w:val="center"/>
          </w:tcPr>
          <w:p w14:paraId="21783BF7" w14:textId="77777777" w:rsidR="00CB5DCA" w:rsidRPr="00037273" w:rsidRDefault="00CB5DCA" w:rsidP="001110EC">
            <w:pPr>
              <w:widowControl w:val="0"/>
              <w:autoSpaceDE w:val="0"/>
              <w:autoSpaceDN w:val="0"/>
              <w:adjustRightInd w:val="0"/>
              <w:jc w:val="center"/>
              <w:rPr>
                <w:b/>
                <w:i/>
              </w:rPr>
            </w:pPr>
            <w:r w:rsidRPr="00037273">
              <w:rPr>
                <w:b/>
                <w:i/>
              </w:rPr>
              <w:t>214,5</w:t>
            </w:r>
          </w:p>
        </w:tc>
        <w:tc>
          <w:tcPr>
            <w:tcW w:w="1097" w:type="dxa"/>
            <w:vAlign w:val="center"/>
          </w:tcPr>
          <w:p w14:paraId="1CA13B7D" w14:textId="77777777" w:rsidR="00CB5DCA" w:rsidRPr="00037273" w:rsidRDefault="00CB5DCA" w:rsidP="001110EC">
            <w:pPr>
              <w:widowControl w:val="0"/>
              <w:autoSpaceDE w:val="0"/>
              <w:autoSpaceDN w:val="0"/>
              <w:adjustRightInd w:val="0"/>
              <w:jc w:val="center"/>
              <w:rPr>
                <w:b/>
                <w:i/>
              </w:rPr>
            </w:pPr>
          </w:p>
        </w:tc>
      </w:tr>
      <w:tr w:rsidR="00CB5DCA" w:rsidRPr="00037273" w14:paraId="42D4C64F" w14:textId="77777777" w:rsidTr="001110EC">
        <w:trPr>
          <w:tblCellSpacing w:w="5" w:type="nil"/>
        </w:trPr>
        <w:tc>
          <w:tcPr>
            <w:tcW w:w="3402" w:type="dxa"/>
            <w:vMerge/>
          </w:tcPr>
          <w:p w14:paraId="2A392670" w14:textId="77777777" w:rsidR="00CB5DCA" w:rsidRPr="00037273" w:rsidRDefault="00CB5DCA" w:rsidP="001110EC">
            <w:pPr>
              <w:widowControl w:val="0"/>
              <w:autoSpaceDE w:val="0"/>
              <w:autoSpaceDN w:val="0"/>
              <w:adjustRightInd w:val="0"/>
            </w:pPr>
          </w:p>
        </w:tc>
        <w:tc>
          <w:tcPr>
            <w:tcW w:w="3119" w:type="dxa"/>
            <w:vMerge/>
          </w:tcPr>
          <w:p w14:paraId="6D845C4B" w14:textId="77777777" w:rsidR="00CB5DCA" w:rsidRPr="00037273" w:rsidRDefault="00CB5DCA" w:rsidP="001110EC">
            <w:pPr>
              <w:widowControl w:val="0"/>
              <w:autoSpaceDE w:val="0"/>
              <w:autoSpaceDN w:val="0"/>
              <w:adjustRightInd w:val="0"/>
            </w:pPr>
          </w:p>
        </w:tc>
        <w:tc>
          <w:tcPr>
            <w:tcW w:w="1418" w:type="dxa"/>
            <w:vMerge/>
            <w:vAlign w:val="center"/>
          </w:tcPr>
          <w:p w14:paraId="09D59FA3" w14:textId="77777777" w:rsidR="00CB5DCA" w:rsidRPr="00037273" w:rsidRDefault="00CB5DCA" w:rsidP="001110EC">
            <w:pPr>
              <w:widowControl w:val="0"/>
              <w:autoSpaceDE w:val="0"/>
              <w:autoSpaceDN w:val="0"/>
              <w:adjustRightInd w:val="0"/>
              <w:jc w:val="center"/>
            </w:pPr>
          </w:p>
        </w:tc>
        <w:tc>
          <w:tcPr>
            <w:tcW w:w="1417" w:type="dxa"/>
            <w:vMerge/>
            <w:vAlign w:val="center"/>
          </w:tcPr>
          <w:p w14:paraId="6359E364" w14:textId="77777777" w:rsidR="00CB5DCA" w:rsidRPr="00037273" w:rsidRDefault="00CB5DCA" w:rsidP="001110EC">
            <w:pPr>
              <w:widowControl w:val="0"/>
              <w:autoSpaceDE w:val="0"/>
              <w:autoSpaceDN w:val="0"/>
              <w:adjustRightInd w:val="0"/>
              <w:jc w:val="center"/>
            </w:pPr>
          </w:p>
        </w:tc>
        <w:tc>
          <w:tcPr>
            <w:tcW w:w="993" w:type="dxa"/>
            <w:vAlign w:val="center"/>
          </w:tcPr>
          <w:p w14:paraId="0A754F7E" w14:textId="77777777" w:rsidR="00CB5DCA" w:rsidRPr="00037273" w:rsidRDefault="00CB5DCA" w:rsidP="001110EC">
            <w:pPr>
              <w:widowControl w:val="0"/>
              <w:autoSpaceDE w:val="0"/>
              <w:autoSpaceDN w:val="0"/>
              <w:adjustRightInd w:val="0"/>
              <w:jc w:val="center"/>
              <w:rPr>
                <w:b/>
                <w:i/>
              </w:rPr>
            </w:pPr>
            <w:r w:rsidRPr="00037273">
              <w:rPr>
                <w:b/>
                <w:i/>
              </w:rPr>
              <w:t>2021</w:t>
            </w:r>
          </w:p>
        </w:tc>
        <w:tc>
          <w:tcPr>
            <w:tcW w:w="992" w:type="dxa"/>
            <w:vAlign w:val="center"/>
          </w:tcPr>
          <w:p w14:paraId="51775848" w14:textId="77777777" w:rsidR="00CB5DCA" w:rsidRPr="00037273" w:rsidRDefault="00CB5DCA" w:rsidP="001110EC">
            <w:pPr>
              <w:jc w:val="center"/>
              <w:rPr>
                <w:b/>
                <w:i/>
              </w:rPr>
            </w:pPr>
            <w:r w:rsidRPr="00037273">
              <w:rPr>
                <w:b/>
                <w:i/>
              </w:rPr>
              <w:t>1592,2</w:t>
            </w:r>
          </w:p>
        </w:tc>
        <w:tc>
          <w:tcPr>
            <w:tcW w:w="1029" w:type="dxa"/>
            <w:vAlign w:val="center"/>
          </w:tcPr>
          <w:p w14:paraId="6A82B53E"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33700BBA" w14:textId="77777777" w:rsidR="00CB5DCA" w:rsidRPr="00037273" w:rsidRDefault="00CB5DCA" w:rsidP="001110EC">
            <w:pPr>
              <w:jc w:val="center"/>
              <w:rPr>
                <w:b/>
                <w:i/>
              </w:rPr>
            </w:pPr>
            <w:r w:rsidRPr="00037273">
              <w:rPr>
                <w:b/>
                <w:i/>
              </w:rPr>
              <w:t>1377,7</w:t>
            </w:r>
          </w:p>
        </w:tc>
        <w:tc>
          <w:tcPr>
            <w:tcW w:w="1134" w:type="dxa"/>
            <w:vAlign w:val="center"/>
          </w:tcPr>
          <w:p w14:paraId="6C7EB03D" w14:textId="77777777" w:rsidR="00CB5DCA" w:rsidRPr="00037273" w:rsidRDefault="00CB5DCA" w:rsidP="001110EC">
            <w:pPr>
              <w:widowControl w:val="0"/>
              <w:autoSpaceDE w:val="0"/>
              <w:autoSpaceDN w:val="0"/>
              <w:adjustRightInd w:val="0"/>
              <w:jc w:val="center"/>
              <w:rPr>
                <w:b/>
                <w:i/>
              </w:rPr>
            </w:pPr>
            <w:r w:rsidRPr="00037273">
              <w:rPr>
                <w:b/>
                <w:i/>
              </w:rPr>
              <w:t>214,5</w:t>
            </w:r>
          </w:p>
        </w:tc>
        <w:tc>
          <w:tcPr>
            <w:tcW w:w="1097" w:type="dxa"/>
            <w:vAlign w:val="center"/>
          </w:tcPr>
          <w:p w14:paraId="533C13E9" w14:textId="77777777" w:rsidR="00CB5DCA" w:rsidRPr="00037273" w:rsidRDefault="00CB5DCA" w:rsidP="001110EC">
            <w:pPr>
              <w:widowControl w:val="0"/>
              <w:autoSpaceDE w:val="0"/>
              <w:autoSpaceDN w:val="0"/>
              <w:adjustRightInd w:val="0"/>
              <w:jc w:val="center"/>
              <w:rPr>
                <w:b/>
                <w:i/>
              </w:rPr>
            </w:pPr>
          </w:p>
        </w:tc>
      </w:tr>
      <w:tr w:rsidR="00CB5DCA" w:rsidRPr="00037273" w14:paraId="40A82DA7" w14:textId="77777777" w:rsidTr="001110EC">
        <w:trPr>
          <w:tblCellSpacing w:w="5" w:type="nil"/>
        </w:trPr>
        <w:tc>
          <w:tcPr>
            <w:tcW w:w="3402" w:type="dxa"/>
            <w:vMerge/>
          </w:tcPr>
          <w:p w14:paraId="77C8976B" w14:textId="77777777" w:rsidR="00CB5DCA" w:rsidRPr="00037273" w:rsidRDefault="00CB5DCA" w:rsidP="001110EC">
            <w:pPr>
              <w:widowControl w:val="0"/>
              <w:autoSpaceDE w:val="0"/>
              <w:autoSpaceDN w:val="0"/>
              <w:adjustRightInd w:val="0"/>
            </w:pPr>
          </w:p>
        </w:tc>
        <w:tc>
          <w:tcPr>
            <w:tcW w:w="3119" w:type="dxa"/>
            <w:vMerge/>
          </w:tcPr>
          <w:p w14:paraId="6565D217" w14:textId="77777777" w:rsidR="00CB5DCA" w:rsidRPr="00037273" w:rsidRDefault="00CB5DCA" w:rsidP="001110EC">
            <w:pPr>
              <w:widowControl w:val="0"/>
              <w:autoSpaceDE w:val="0"/>
              <w:autoSpaceDN w:val="0"/>
              <w:adjustRightInd w:val="0"/>
            </w:pPr>
          </w:p>
        </w:tc>
        <w:tc>
          <w:tcPr>
            <w:tcW w:w="1418" w:type="dxa"/>
            <w:vMerge/>
            <w:vAlign w:val="center"/>
          </w:tcPr>
          <w:p w14:paraId="0E399DB1" w14:textId="77777777" w:rsidR="00CB5DCA" w:rsidRPr="00037273" w:rsidRDefault="00CB5DCA" w:rsidP="001110EC">
            <w:pPr>
              <w:widowControl w:val="0"/>
              <w:autoSpaceDE w:val="0"/>
              <w:autoSpaceDN w:val="0"/>
              <w:adjustRightInd w:val="0"/>
              <w:jc w:val="center"/>
            </w:pPr>
          </w:p>
        </w:tc>
        <w:tc>
          <w:tcPr>
            <w:tcW w:w="1417" w:type="dxa"/>
            <w:vMerge/>
            <w:vAlign w:val="center"/>
          </w:tcPr>
          <w:p w14:paraId="536340E7" w14:textId="77777777" w:rsidR="00CB5DCA" w:rsidRPr="00037273" w:rsidRDefault="00CB5DCA" w:rsidP="001110EC">
            <w:pPr>
              <w:widowControl w:val="0"/>
              <w:autoSpaceDE w:val="0"/>
              <w:autoSpaceDN w:val="0"/>
              <w:adjustRightInd w:val="0"/>
              <w:jc w:val="center"/>
            </w:pPr>
          </w:p>
        </w:tc>
        <w:tc>
          <w:tcPr>
            <w:tcW w:w="993" w:type="dxa"/>
            <w:vAlign w:val="center"/>
          </w:tcPr>
          <w:p w14:paraId="21BDC133" w14:textId="77777777" w:rsidR="00CB5DCA" w:rsidRPr="00037273" w:rsidRDefault="00CB5DCA" w:rsidP="001110EC">
            <w:pPr>
              <w:widowControl w:val="0"/>
              <w:autoSpaceDE w:val="0"/>
              <w:autoSpaceDN w:val="0"/>
              <w:adjustRightInd w:val="0"/>
              <w:jc w:val="center"/>
              <w:rPr>
                <w:b/>
                <w:i/>
              </w:rPr>
            </w:pPr>
            <w:r w:rsidRPr="00037273">
              <w:rPr>
                <w:b/>
                <w:i/>
              </w:rPr>
              <w:t>2022</w:t>
            </w:r>
          </w:p>
        </w:tc>
        <w:tc>
          <w:tcPr>
            <w:tcW w:w="992" w:type="dxa"/>
            <w:vAlign w:val="center"/>
          </w:tcPr>
          <w:p w14:paraId="07A98EDB" w14:textId="77777777" w:rsidR="00CB5DCA" w:rsidRPr="00037273" w:rsidRDefault="00CB5DCA" w:rsidP="001110EC">
            <w:pPr>
              <w:jc w:val="center"/>
              <w:rPr>
                <w:b/>
                <w:i/>
              </w:rPr>
            </w:pPr>
            <w:r w:rsidRPr="00037273">
              <w:rPr>
                <w:b/>
                <w:i/>
              </w:rPr>
              <w:t>214,5</w:t>
            </w:r>
          </w:p>
        </w:tc>
        <w:tc>
          <w:tcPr>
            <w:tcW w:w="1029" w:type="dxa"/>
            <w:vAlign w:val="center"/>
          </w:tcPr>
          <w:p w14:paraId="0EDA2C6C" w14:textId="77777777" w:rsidR="00CB5DCA" w:rsidRPr="00037273" w:rsidRDefault="00CB5DCA" w:rsidP="001110EC">
            <w:pPr>
              <w:widowControl w:val="0"/>
              <w:autoSpaceDE w:val="0"/>
              <w:autoSpaceDN w:val="0"/>
              <w:adjustRightInd w:val="0"/>
              <w:jc w:val="center"/>
              <w:rPr>
                <w:b/>
                <w:i/>
              </w:rPr>
            </w:pPr>
          </w:p>
        </w:tc>
        <w:tc>
          <w:tcPr>
            <w:tcW w:w="1276" w:type="dxa"/>
            <w:vAlign w:val="center"/>
          </w:tcPr>
          <w:p w14:paraId="62E6DBF0" w14:textId="77777777" w:rsidR="00CB5DCA" w:rsidRPr="00037273" w:rsidRDefault="00CB5DCA" w:rsidP="001110EC">
            <w:pPr>
              <w:jc w:val="center"/>
              <w:rPr>
                <w:b/>
                <w:i/>
              </w:rPr>
            </w:pPr>
            <w:r w:rsidRPr="00037273">
              <w:rPr>
                <w:b/>
                <w:i/>
              </w:rPr>
              <w:t>0,0</w:t>
            </w:r>
          </w:p>
        </w:tc>
        <w:tc>
          <w:tcPr>
            <w:tcW w:w="1134" w:type="dxa"/>
            <w:vAlign w:val="center"/>
          </w:tcPr>
          <w:p w14:paraId="4D906293" w14:textId="77777777" w:rsidR="00CB5DCA" w:rsidRPr="00037273" w:rsidRDefault="00CB5DCA" w:rsidP="001110EC">
            <w:pPr>
              <w:widowControl w:val="0"/>
              <w:autoSpaceDE w:val="0"/>
              <w:autoSpaceDN w:val="0"/>
              <w:adjustRightInd w:val="0"/>
              <w:jc w:val="center"/>
              <w:rPr>
                <w:b/>
                <w:i/>
              </w:rPr>
            </w:pPr>
            <w:r w:rsidRPr="00037273">
              <w:rPr>
                <w:b/>
                <w:i/>
              </w:rPr>
              <w:t>214,5</w:t>
            </w:r>
          </w:p>
        </w:tc>
        <w:tc>
          <w:tcPr>
            <w:tcW w:w="1097" w:type="dxa"/>
            <w:vAlign w:val="center"/>
          </w:tcPr>
          <w:p w14:paraId="372279D2" w14:textId="77777777" w:rsidR="00CB5DCA" w:rsidRPr="00037273" w:rsidRDefault="00CB5DCA" w:rsidP="001110EC">
            <w:pPr>
              <w:widowControl w:val="0"/>
              <w:autoSpaceDE w:val="0"/>
              <w:autoSpaceDN w:val="0"/>
              <w:adjustRightInd w:val="0"/>
              <w:jc w:val="center"/>
              <w:rPr>
                <w:b/>
                <w:i/>
              </w:rPr>
            </w:pPr>
          </w:p>
        </w:tc>
      </w:tr>
      <w:tr w:rsidR="00CB5DCA" w:rsidRPr="00037273" w14:paraId="71FB24EA" w14:textId="77777777" w:rsidTr="001110EC">
        <w:trPr>
          <w:tblCellSpacing w:w="5" w:type="nil"/>
        </w:trPr>
        <w:tc>
          <w:tcPr>
            <w:tcW w:w="9356" w:type="dxa"/>
            <w:gridSpan w:val="4"/>
          </w:tcPr>
          <w:p w14:paraId="0EEC3AA2" w14:textId="77777777" w:rsidR="00CB5DCA" w:rsidRPr="00037273" w:rsidRDefault="00CB5DCA" w:rsidP="001110EC">
            <w:pPr>
              <w:widowControl w:val="0"/>
              <w:autoSpaceDE w:val="0"/>
              <w:autoSpaceDN w:val="0"/>
              <w:adjustRightInd w:val="0"/>
              <w:rPr>
                <w:b/>
              </w:rPr>
            </w:pPr>
            <w:r w:rsidRPr="00037273">
              <w:rPr>
                <w:b/>
              </w:rPr>
              <w:t>Итого по мероприятию 2:</w:t>
            </w:r>
          </w:p>
        </w:tc>
        <w:tc>
          <w:tcPr>
            <w:tcW w:w="993" w:type="dxa"/>
            <w:vAlign w:val="center"/>
          </w:tcPr>
          <w:p w14:paraId="17921FF6" w14:textId="77777777" w:rsidR="00CB5DCA" w:rsidRPr="00037273" w:rsidRDefault="00CB5DCA" w:rsidP="001110EC">
            <w:pPr>
              <w:widowControl w:val="0"/>
              <w:autoSpaceDE w:val="0"/>
              <w:autoSpaceDN w:val="0"/>
              <w:adjustRightInd w:val="0"/>
              <w:jc w:val="center"/>
              <w:rPr>
                <w:b/>
                <w:i/>
              </w:rPr>
            </w:pPr>
          </w:p>
        </w:tc>
        <w:tc>
          <w:tcPr>
            <w:tcW w:w="992" w:type="dxa"/>
            <w:vAlign w:val="center"/>
          </w:tcPr>
          <w:p w14:paraId="5BE0E24D" w14:textId="77777777" w:rsidR="00CB5DCA" w:rsidRPr="00037273" w:rsidRDefault="00CB5DCA" w:rsidP="001110EC">
            <w:pPr>
              <w:jc w:val="center"/>
              <w:rPr>
                <w:b/>
              </w:rPr>
            </w:pPr>
            <w:r>
              <w:rPr>
                <w:b/>
              </w:rPr>
              <w:t>6920,3</w:t>
            </w:r>
          </w:p>
        </w:tc>
        <w:tc>
          <w:tcPr>
            <w:tcW w:w="1029" w:type="dxa"/>
            <w:vAlign w:val="center"/>
          </w:tcPr>
          <w:p w14:paraId="5D569E2E" w14:textId="77777777" w:rsidR="00CB5DCA" w:rsidRPr="00037273" w:rsidRDefault="00CB5DCA" w:rsidP="001110EC">
            <w:pPr>
              <w:widowControl w:val="0"/>
              <w:autoSpaceDE w:val="0"/>
              <w:autoSpaceDN w:val="0"/>
              <w:adjustRightInd w:val="0"/>
              <w:jc w:val="center"/>
              <w:rPr>
                <w:b/>
              </w:rPr>
            </w:pPr>
          </w:p>
        </w:tc>
        <w:tc>
          <w:tcPr>
            <w:tcW w:w="1276" w:type="dxa"/>
            <w:vAlign w:val="center"/>
          </w:tcPr>
          <w:p w14:paraId="5EFF2E5D" w14:textId="77777777" w:rsidR="00CB5DCA" w:rsidRPr="00037273" w:rsidRDefault="00CB5DCA" w:rsidP="001110EC">
            <w:pPr>
              <w:jc w:val="center"/>
              <w:rPr>
                <w:b/>
              </w:rPr>
            </w:pPr>
            <w:r>
              <w:rPr>
                <w:b/>
              </w:rPr>
              <w:t>5850,1</w:t>
            </w:r>
          </w:p>
        </w:tc>
        <w:tc>
          <w:tcPr>
            <w:tcW w:w="1134" w:type="dxa"/>
            <w:vAlign w:val="center"/>
          </w:tcPr>
          <w:p w14:paraId="7EA295F3" w14:textId="77777777" w:rsidR="00CB5DCA" w:rsidRPr="00037273" w:rsidRDefault="00CB5DCA" w:rsidP="001110EC">
            <w:pPr>
              <w:widowControl w:val="0"/>
              <w:autoSpaceDE w:val="0"/>
              <w:autoSpaceDN w:val="0"/>
              <w:adjustRightInd w:val="0"/>
              <w:jc w:val="center"/>
              <w:rPr>
                <w:b/>
              </w:rPr>
            </w:pPr>
            <w:r>
              <w:rPr>
                <w:b/>
              </w:rPr>
              <w:t>1070,2</w:t>
            </w:r>
          </w:p>
        </w:tc>
        <w:tc>
          <w:tcPr>
            <w:tcW w:w="1097" w:type="dxa"/>
            <w:vAlign w:val="center"/>
          </w:tcPr>
          <w:p w14:paraId="3E5F8842" w14:textId="77777777" w:rsidR="00CB5DCA" w:rsidRPr="00037273" w:rsidRDefault="00CB5DCA" w:rsidP="001110EC">
            <w:pPr>
              <w:widowControl w:val="0"/>
              <w:autoSpaceDE w:val="0"/>
              <w:autoSpaceDN w:val="0"/>
              <w:adjustRightInd w:val="0"/>
              <w:jc w:val="center"/>
              <w:rPr>
                <w:b/>
              </w:rPr>
            </w:pPr>
          </w:p>
        </w:tc>
      </w:tr>
      <w:tr w:rsidR="00CB5DCA" w:rsidRPr="00037273" w14:paraId="5083D44D" w14:textId="77777777" w:rsidTr="001110EC">
        <w:trPr>
          <w:tblCellSpacing w:w="5" w:type="nil"/>
        </w:trPr>
        <w:tc>
          <w:tcPr>
            <w:tcW w:w="3402" w:type="dxa"/>
            <w:vMerge w:val="restart"/>
          </w:tcPr>
          <w:p w14:paraId="4AC41626" w14:textId="77777777" w:rsidR="00CB5DCA" w:rsidRPr="00037273" w:rsidRDefault="00CB5DCA" w:rsidP="001110EC">
            <w:pPr>
              <w:widowControl w:val="0"/>
              <w:autoSpaceDE w:val="0"/>
              <w:autoSpaceDN w:val="0"/>
              <w:adjustRightInd w:val="0"/>
              <w:rPr>
                <w:i/>
              </w:rPr>
            </w:pPr>
            <w:r w:rsidRPr="00037273">
              <w:rPr>
                <w:i/>
              </w:rPr>
              <w:t xml:space="preserve">2.1 Мероприятия по поддержке субъектов малого </w:t>
            </w:r>
            <w:r w:rsidRPr="00037273">
              <w:rPr>
                <w:i/>
              </w:rPr>
              <w:lastRenderedPageBreak/>
              <w:t>предпринимательства, действующих менее одного года, на организацию предпринимательской деятельности</w:t>
            </w:r>
          </w:p>
        </w:tc>
        <w:tc>
          <w:tcPr>
            <w:tcW w:w="3119" w:type="dxa"/>
            <w:vMerge w:val="restart"/>
            <w:tcBorders>
              <w:top w:val="nil"/>
            </w:tcBorders>
          </w:tcPr>
          <w:p w14:paraId="5F92946F" w14:textId="77777777" w:rsidR="00CB5DCA" w:rsidRPr="00037273" w:rsidRDefault="00CB5DCA" w:rsidP="001110EC">
            <w:pPr>
              <w:tabs>
                <w:tab w:val="left" w:pos="5833"/>
              </w:tabs>
            </w:pPr>
            <w:r w:rsidRPr="00037273">
              <w:lastRenderedPageBreak/>
              <w:t xml:space="preserve">Управление экономического развития и инвестиций;  </w:t>
            </w:r>
          </w:p>
          <w:p w14:paraId="15553DFE" w14:textId="77777777" w:rsidR="00CB5DCA" w:rsidRPr="00037273" w:rsidRDefault="00CB5DCA" w:rsidP="001110EC">
            <w:pPr>
              <w:widowControl w:val="0"/>
              <w:autoSpaceDE w:val="0"/>
              <w:autoSpaceDN w:val="0"/>
              <w:adjustRightInd w:val="0"/>
            </w:pPr>
            <w:r w:rsidRPr="00037273">
              <w:lastRenderedPageBreak/>
              <w:t>ЛФУР «Бизнес-центр».</w:t>
            </w:r>
          </w:p>
          <w:p w14:paraId="023800AF" w14:textId="77777777" w:rsidR="00CB5DCA" w:rsidRPr="00037273" w:rsidRDefault="00CB5DCA" w:rsidP="001110EC">
            <w:pPr>
              <w:widowControl w:val="0"/>
              <w:autoSpaceDE w:val="0"/>
              <w:autoSpaceDN w:val="0"/>
              <w:adjustRightInd w:val="0"/>
            </w:pPr>
          </w:p>
        </w:tc>
        <w:tc>
          <w:tcPr>
            <w:tcW w:w="1418" w:type="dxa"/>
            <w:vMerge w:val="restart"/>
            <w:tcBorders>
              <w:top w:val="nil"/>
            </w:tcBorders>
            <w:vAlign w:val="center"/>
          </w:tcPr>
          <w:p w14:paraId="397EF106" w14:textId="77777777" w:rsidR="00CB5DCA" w:rsidRPr="00037273" w:rsidRDefault="00CB5DCA" w:rsidP="001110EC">
            <w:pPr>
              <w:widowControl w:val="0"/>
              <w:autoSpaceDE w:val="0"/>
              <w:autoSpaceDN w:val="0"/>
              <w:adjustRightInd w:val="0"/>
              <w:jc w:val="center"/>
            </w:pPr>
            <w:r w:rsidRPr="00037273">
              <w:lastRenderedPageBreak/>
              <w:t>2018</w:t>
            </w:r>
          </w:p>
        </w:tc>
        <w:tc>
          <w:tcPr>
            <w:tcW w:w="1417" w:type="dxa"/>
            <w:vMerge w:val="restart"/>
            <w:tcBorders>
              <w:top w:val="nil"/>
            </w:tcBorders>
            <w:vAlign w:val="center"/>
          </w:tcPr>
          <w:p w14:paraId="55F1368B" w14:textId="77777777" w:rsidR="00CB5DCA" w:rsidRPr="00037273" w:rsidRDefault="00CB5DCA" w:rsidP="001110EC">
            <w:pPr>
              <w:widowControl w:val="0"/>
              <w:autoSpaceDE w:val="0"/>
              <w:autoSpaceDN w:val="0"/>
              <w:adjustRightInd w:val="0"/>
              <w:jc w:val="center"/>
            </w:pPr>
            <w:r w:rsidRPr="00037273">
              <w:t>2022</w:t>
            </w:r>
          </w:p>
        </w:tc>
        <w:tc>
          <w:tcPr>
            <w:tcW w:w="993" w:type="dxa"/>
            <w:tcBorders>
              <w:top w:val="nil"/>
            </w:tcBorders>
            <w:vAlign w:val="center"/>
          </w:tcPr>
          <w:p w14:paraId="21C6484B"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4ED017E6" w14:textId="77777777" w:rsidR="00CB5DCA" w:rsidRPr="00037273" w:rsidRDefault="00CB5DCA" w:rsidP="001110EC">
            <w:pPr>
              <w:jc w:val="center"/>
            </w:pPr>
            <w:r w:rsidRPr="00037273">
              <w:t>1585,6</w:t>
            </w:r>
          </w:p>
        </w:tc>
        <w:tc>
          <w:tcPr>
            <w:tcW w:w="1029" w:type="dxa"/>
            <w:vAlign w:val="center"/>
          </w:tcPr>
          <w:p w14:paraId="2031A44E" w14:textId="77777777" w:rsidR="00CB5DCA" w:rsidRPr="00037273" w:rsidRDefault="00CB5DCA" w:rsidP="001110EC">
            <w:pPr>
              <w:widowControl w:val="0"/>
              <w:autoSpaceDE w:val="0"/>
              <w:autoSpaceDN w:val="0"/>
              <w:adjustRightInd w:val="0"/>
              <w:jc w:val="center"/>
            </w:pPr>
          </w:p>
        </w:tc>
        <w:tc>
          <w:tcPr>
            <w:tcW w:w="1276" w:type="dxa"/>
            <w:vAlign w:val="center"/>
          </w:tcPr>
          <w:p w14:paraId="2B78FE55" w14:textId="77777777" w:rsidR="00CB5DCA" w:rsidRPr="00037273" w:rsidRDefault="00CB5DCA" w:rsidP="001110EC">
            <w:pPr>
              <w:jc w:val="center"/>
            </w:pPr>
            <w:r w:rsidRPr="00037273">
              <w:t>1425,6</w:t>
            </w:r>
          </w:p>
        </w:tc>
        <w:tc>
          <w:tcPr>
            <w:tcW w:w="1134" w:type="dxa"/>
            <w:vAlign w:val="center"/>
          </w:tcPr>
          <w:p w14:paraId="5BC1CCFB" w14:textId="77777777" w:rsidR="00CB5DCA" w:rsidRPr="00037273" w:rsidRDefault="00CB5DCA" w:rsidP="001110EC">
            <w:pPr>
              <w:widowControl w:val="0"/>
              <w:autoSpaceDE w:val="0"/>
              <w:autoSpaceDN w:val="0"/>
              <w:adjustRightInd w:val="0"/>
              <w:jc w:val="center"/>
            </w:pPr>
            <w:r w:rsidRPr="00037273">
              <w:t>160,0</w:t>
            </w:r>
          </w:p>
        </w:tc>
        <w:tc>
          <w:tcPr>
            <w:tcW w:w="1097" w:type="dxa"/>
            <w:vAlign w:val="center"/>
          </w:tcPr>
          <w:p w14:paraId="34E1ABAD" w14:textId="77777777" w:rsidR="00CB5DCA" w:rsidRPr="00037273" w:rsidRDefault="00CB5DCA" w:rsidP="001110EC">
            <w:pPr>
              <w:widowControl w:val="0"/>
              <w:autoSpaceDE w:val="0"/>
              <w:autoSpaceDN w:val="0"/>
              <w:adjustRightInd w:val="0"/>
              <w:jc w:val="center"/>
            </w:pPr>
          </w:p>
        </w:tc>
      </w:tr>
      <w:tr w:rsidR="00CB5DCA" w:rsidRPr="00037273" w14:paraId="3A938CE3" w14:textId="77777777" w:rsidTr="001110EC">
        <w:trPr>
          <w:tblCellSpacing w:w="5" w:type="nil"/>
        </w:trPr>
        <w:tc>
          <w:tcPr>
            <w:tcW w:w="3402" w:type="dxa"/>
            <w:vMerge/>
          </w:tcPr>
          <w:p w14:paraId="6C74809C" w14:textId="77777777" w:rsidR="00CB5DCA" w:rsidRPr="00037273" w:rsidRDefault="00CB5DCA" w:rsidP="001110EC">
            <w:pPr>
              <w:widowControl w:val="0"/>
              <w:autoSpaceDE w:val="0"/>
              <w:autoSpaceDN w:val="0"/>
              <w:adjustRightInd w:val="0"/>
            </w:pPr>
          </w:p>
        </w:tc>
        <w:tc>
          <w:tcPr>
            <w:tcW w:w="3119" w:type="dxa"/>
            <w:vMerge/>
          </w:tcPr>
          <w:p w14:paraId="4C76DD6D" w14:textId="77777777" w:rsidR="00CB5DCA" w:rsidRPr="00037273" w:rsidRDefault="00CB5DCA" w:rsidP="001110EC">
            <w:pPr>
              <w:widowControl w:val="0"/>
              <w:autoSpaceDE w:val="0"/>
              <w:autoSpaceDN w:val="0"/>
              <w:adjustRightInd w:val="0"/>
            </w:pPr>
          </w:p>
        </w:tc>
        <w:tc>
          <w:tcPr>
            <w:tcW w:w="1418" w:type="dxa"/>
            <w:vMerge/>
            <w:vAlign w:val="center"/>
          </w:tcPr>
          <w:p w14:paraId="07198913" w14:textId="77777777" w:rsidR="00CB5DCA" w:rsidRPr="00037273" w:rsidRDefault="00CB5DCA" w:rsidP="001110EC">
            <w:pPr>
              <w:widowControl w:val="0"/>
              <w:autoSpaceDE w:val="0"/>
              <w:autoSpaceDN w:val="0"/>
              <w:adjustRightInd w:val="0"/>
              <w:jc w:val="center"/>
            </w:pPr>
          </w:p>
        </w:tc>
        <w:tc>
          <w:tcPr>
            <w:tcW w:w="1417" w:type="dxa"/>
            <w:vMerge/>
            <w:vAlign w:val="center"/>
          </w:tcPr>
          <w:p w14:paraId="79AC55A5" w14:textId="77777777" w:rsidR="00CB5DCA" w:rsidRPr="00037273" w:rsidRDefault="00CB5DCA" w:rsidP="001110EC">
            <w:pPr>
              <w:widowControl w:val="0"/>
              <w:autoSpaceDE w:val="0"/>
              <w:autoSpaceDN w:val="0"/>
              <w:adjustRightInd w:val="0"/>
              <w:jc w:val="center"/>
            </w:pPr>
          </w:p>
        </w:tc>
        <w:tc>
          <w:tcPr>
            <w:tcW w:w="993" w:type="dxa"/>
            <w:vAlign w:val="center"/>
          </w:tcPr>
          <w:p w14:paraId="635EA089"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4041A2E1" w14:textId="77777777" w:rsidR="00CB5DCA" w:rsidRPr="00037273" w:rsidRDefault="00CB5DCA" w:rsidP="001110EC">
            <w:pPr>
              <w:jc w:val="center"/>
            </w:pPr>
            <w:r w:rsidRPr="00037273">
              <w:t>1462,5</w:t>
            </w:r>
          </w:p>
        </w:tc>
        <w:tc>
          <w:tcPr>
            <w:tcW w:w="1029" w:type="dxa"/>
            <w:vAlign w:val="center"/>
          </w:tcPr>
          <w:p w14:paraId="311255ED" w14:textId="77777777" w:rsidR="00CB5DCA" w:rsidRPr="00037273" w:rsidRDefault="00CB5DCA" w:rsidP="001110EC">
            <w:pPr>
              <w:widowControl w:val="0"/>
              <w:autoSpaceDE w:val="0"/>
              <w:autoSpaceDN w:val="0"/>
              <w:adjustRightInd w:val="0"/>
              <w:jc w:val="center"/>
            </w:pPr>
          </w:p>
        </w:tc>
        <w:tc>
          <w:tcPr>
            <w:tcW w:w="1276" w:type="dxa"/>
            <w:vAlign w:val="center"/>
          </w:tcPr>
          <w:p w14:paraId="277723D1" w14:textId="77777777" w:rsidR="00CB5DCA" w:rsidRPr="00037273" w:rsidRDefault="00CB5DCA" w:rsidP="001110EC">
            <w:pPr>
              <w:jc w:val="center"/>
            </w:pPr>
            <w:r w:rsidRPr="00037273">
              <w:t>1312,5</w:t>
            </w:r>
          </w:p>
        </w:tc>
        <w:tc>
          <w:tcPr>
            <w:tcW w:w="1134" w:type="dxa"/>
            <w:vAlign w:val="center"/>
          </w:tcPr>
          <w:p w14:paraId="20A5BDAD" w14:textId="77777777" w:rsidR="00CB5DCA" w:rsidRPr="00037273" w:rsidRDefault="00CB5DCA" w:rsidP="001110EC">
            <w:pPr>
              <w:widowControl w:val="0"/>
              <w:autoSpaceDE w:val="0"/>
              <w:autoSpaceDN w:val="0"/>
              <w:adjustRightInd w:val="0"/>
              <w:jc w:val="center"/>
            </w:pPr>
            <w:r w:rsidRPr="00037273">
              <w:t>150,0</w:t>
            </w:r>
          </w:p>
        </w:tc>
        <w:tc>
          <w:tcPr>
            <w:tcW w:w="1097" w:type="dxa"/>
            <w:vAlign w:val="center"/>
          </w:tcPr>
          <w:p w14:paraId="116A6AE5" w14:textId="77777777" w:rsidR="00CB5DCA" w:rsidRPr="00037273" w:rsidRDefault="00CB5DCA" w:rsidP="001110EC">
            <w:pPr>
              <w:widowControl w:val="0"/>
              <w:autoSpaceDE w:val="0"/>
              <w:autoSpaceDN w:val="0"/>
              <w:adjustRightInd w:val="0"/>
              <w:jc w:val="center"/>
            </w:pPr>
          </w:p>
        </w:tc>
      </w:tr>
      <w:tr w:rsidR="00CB5DCA" w:rsidRPr="00037273" w14:paraId="121D6867" w14:textId="77777777" w:rsidTr="001110EC">
        <w:trPr>
          <w:tblCellSpacing w:w="5" w:type="nil"/>
        </w:trPr>
        <w:tc>
          <w:tcPr>
            <w:tcW w:w="3402" w:type="dxa"/>
            <w:vMerge/>
          </w:tcPr>
          <w:p w14:paraId="4990B50F" w14:textId="77777777" w:rsidR="00CB5DCA" w:rsidRPr="00037273" w:rsidRDefault="00CB5DCA" w:rsidP="001110EC">
            <w:pPr>
              <w:widowControl w:val="0"/>
              <w:autoSpaceDE w:val="0"/>
              <w:autoSpaceDN w:val="0"/>
              <w:adjustRightInd w:val="0"/>
            </w:pPr>
          </w:p>
        </w:tc>
        <w:tc>
          <w:tcPr>
            <w:tcW w:w="3119" w:type="dxa"/>
            <w:vMerge/>
          </w:tcPr>
          <w:p w14:paraId="4F7EDD0F" w14:textId="77777777" w:rsidR="00CB5DCA" w:rsidRPr="00037273" w:rsidRDefault="00CB5DCA" w:rsidP="001110EC">
            <w:pPr>
              <w:widowControl w:val="0"/>
              <w:autoSpaceDE w:val="0"/>
              <w:autoSpaceDN w:val="0"/>
              <w:adjustRightInd w:val="0"/>
            </w:pPr>
          </w:p>
        </w:tc>
        <w:tc>
          <w:tcPr>
            <w:tcW w:w="1418" w:type="dxa"/>
            <w:vMerge/>
            <w:vAlign w:val="center"/>
          </w:tcPr>
          <w:p w14:paraId="50F375C5" w14:textId="77777777" w:rsidR="00CB5DCA" w:rsidRPr="00037273" w:rsidRDefault="00CB5DCA" w:rsidP="001110EC">
            <w:pPr>
              <w:widowControl w:val="0"/>
              <w:autoSpaceDE w:val="0"/>
              <w:autoSpaceDN w:val="0"/>
              <w:adjustRightInd w:val="0"/>
              <w:jc w:val="center"/>
            </w:pPr>
          </w:p>
        </w:tc>
        <w:tc>
          <w:tcPr>
            <w:tcW w:w="1417" w:type="dxa"/>
            <w:vMerge/>
            <w:vAlign w:val="center"/>
          </w:tcPr>
          <w:p w14:paraId="26F9E0EF" w14:textId="77777777" w:rsidR="00CB5DCA" w:rsidRPr="00037273" w:rsidRDefault="00CB5DCA" w:rsidP="001110EC">
            <w:pPr>
              <w:widowControl w:val="0"/>
              <w:autoSpaceDE w:val="0"/>
              <w:autoSpaceDN w:val="0"/>
              <w:adjustRightInd w:val="0"/>
              <w:jc w:val="center"/>
            </w:pPr>
          </w:p>
        </w:tc>
        <w:tc>
          <w:tcPr>
            <w:tcW w:w="993" w:type="dxa"/>
            <w:vAlign w:val="center"/>
          </w:tcPr>
          <w:p w14:paraId="5B36E68C"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64376BC3" w14:textId="77777777" w:rsidR="00CB5DCA" w:rsidRPr="00037273" w:rsidRDefault="00CB5DCA" w:rsidP="001110EC">
            <w:pPr>
              <w:jc w:val="center"/>
            </w:pPr>
            <w:r w:rsidRPr="00037273">
              <w:t>1441,7</w:t>
            </w:r>
          </w:p>
        </w:tc>
        <w:tc>
          <w:tcPr>
            <w:tcW w:w="1029" w:type="dxa"/>
            <w:vAlign w:val="center"/>
          </w:tcPr>
          <w:p w14:paraId="3D2E0F0D" w14:textId="77777777" w:rsidR="00CB5DCA" w:rsidRPr="00037273" w:rsidRDefault="00CB5DCA" w:rsidP="001110EC">
            <w:pPr>
              <w:widowControl w:val="0"/>
              <w:autoSpaceDE w:val="0"/>
              <w:autoSpaceDN w:val="0"/>
              <w:adjustRightInd w:val="0"/>
              <w:jc w:val="center"/>
            </w:pPr>
          </w:p>
        </w:tc>
        <w:tc>
          <w:tcPr>
            <w:tcW w:w="1276" w:type="dxa"/>
            <w:vAlign w:val="center"/>
          </w:tcPr>
          <w:p w14:paraId="2B043F30" w14:textId="77777777" w:rsidR="00CB5DCA" w:rsidRPr="00037273" w:rsidRDefault="00CB5DCA" w:rsidP="001110EC">
            <w:pPr>
              <w:jc w:val="center"/>
            </w:pPr>
            <w:r w:rsidRPr="00037273">
              <w:t>1291,7</w:t>
            </w:r>
          </w:p>
        </w:tc>
        <w:tc>
          <w:tcPr>
            <w:tcW w:w="1134" w:type="dxa"/>
            <w:vAlign w:val="center"/>
          </w:tcPr>
          <w:p w14:paraId="5CF8E9A1" w14:textId="77777777" w:rsidR="00CB5DCA" w:rsidRPr="00037273" w:rsidRDefault="00CB5DCA" w:rsidP="001110EC">
            <w:pPr>
              <w:widowControl w:val="0"/>
              <w:autoSpaceDE w:val="0"/>
              <w:autoSpaceDN w:val="0"/>
              <w:adjustRightInd w:val="0"/>
              <w:jc w:val="center"/>
            </w:pPr>
            <w:r w:rsidRPr="00037273">
              <w:t>150,0</w:t>
            </w:r>
          </w:p>
        </w:tc>
        <w:tc>
          <w:tcPr>
            <w:tcW w:w="1097" w:type="dxa"/>
            <w:vAlign w:val="center"/>
          </w:tcPr>
          <w:p w14:paraId="5427B37B" w14:textId="77777777" w:rsidR="00CB5DCA" w:rsidRPr="00037273" w:rsidRDefault="00CB5DCA" w:rsidP="001110EC">
            <w:pPr>
              <w:widowControl w:val="0"/>
              <w:autoSpaceDE w:val="0"/>
              <w:autoSpaceDN w:val="0"/>
              <w:adjustRightInd w:val="0"/>
              <w:jc w:val="center"/>
            </w:pPr>
          </w:p>
        </w:tc>
      </w:tr>
      <w:tr w:rsidR="00CB5DCA" w:rsidRPr="00037273" w14:paraId="0270C2F2" w14:textId="77777777" w:rsidTr="001110EC">
        <w:trPr>
          <w:trHeight w:val="465"/>
          <w:tblCellSpacing w:w="5" w:type="nil"/>
        </w:trPr>
        <w:tc>
          <w:tcPr>
            <w:tcW w:w="3402" w:type="dxa"/>
            <w:vMerge/>
          </w:tcPr>
          <w:p w14:paraId="0D3AEE6B" w14:textId="77777777" w:rsidR="00CB5DCA" w:rsidRPr="00037273" w:rsidRDefault="00CB5DCA" w:rsidP="001110EC">
            <w:pPr>
              <w:widowControl w:val="0"/>
              <w:autoSpaceDE w:val="0"/>
              <w:autoSpaceDN w:val="0"/>
              <w:adjustRightInd w:val="0"/>
            </w:pPr>
          </w:p>
        </w:tc>
        <w:tc>
          <w:tcPr>
            <w:tcW w:w="3119" w:type="dxa"/>
            <w:vMerge/>
          </w:tcPr>
          <w:p w14:paraId="28D93EC9" w14:textId="77777777" w:rsidR="00CB5DCA" w:rsidRPr="00037273" w:rsidRDefault="00CB5DCA" w:rsidP="001110EC">
            <w:pPr>
              <w:widowControl w:val="0"/>
              <w:autoSpaceDE w:val="0"/>
              <w:autoSpaceDN w:val="0"/>
              <w:adjustRightInd w:val="0"/>
            </w:pPr>
          </w:p>
        </w:tc>
        <w:tc>
          <w:tcPr>
            <w:tcW w:w="1418" w:type="dxa"/>
            <w:vMerge/>
            <w:vAlign w:val="center"/>
          </w:tcPr>
          <w:p w14:paraId="314A7C89" w14:textId="77777777" w:rsidR="00CB5DCA" w:rsidRPr="00037273" w:rsidRDefault="00CB5DCA" w:rsidP="001110EC">
            <w:pPr>
              <w:widowControl w:val="0"/>
              <w:autoSpaceDE w:val="0"/>
              <w:autoSpaceDN w:val="0"/>
              <w:adjustRightInd w:val="0"/>
              <w:jc w:val="center"/>
            </w:pPr>
          </w:p>
        </w:tc>
        <w:tc>
          <w:tcPr>
            <w:tcW w:w="1417" w:type="dxa"/>
            <w:vMerge/>
            <w:vAlign w:val="center"/>
          </w:tcPr>
          <w:p w14:paraId="1198739B" w14:textId="77777777" w:rsidR="00CB5DCA" w:rsidRPr="00037273" w:rsidRDefault="00CB5DCA" w:rsidP="001110EC">
            <w:pPr>
              <w:widowControl w:val="0"/>
              <w:autoSpaceDE w:val="0"/>
              <w:autoSpaceDN w:val="0"/>
              <w:adjustRightInd w:val="0"/>
              <w:jc w:val="center"/>
            </w:pPr>
          </w:p>
        </w:tc>
        <w:tc>
          <w:tcPr>
            <w:tcW w:w="993" w:type="dxa"/>
            <w:vAlign w:val="center"/>
          </w:tcPr>
          <w:p w14:paraId="2097C100"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78D3DF9C" w14:textId="77777777" w:rsidR="00CB5DCA" w:rsidRPr="00037273" w:rsidRDefault="00CB5DCA" w:rsidP="001110EC">
            <w:pPr>
              <w:jc w:val="center"/>
            </w:pPr>
            <w:r w:rsidRPr="00037273">
              <w:t>1427,1</w:t>
            </w:r>
          </w:p>
        </w:tc>
        <w:tc>
          <w:tcPr>
            <w:tcW w:w="1029" w:type="dxa"/>
            <w:vAlign w:val="center"/>
          </w:tcPr>
          <w:p w14:paraId="73364FDE" w14:textId="77777777" w:rsidR="00CB5DCA" w:rsidRPr="00037273" w:rsidRDefault="00CB5DCA" w:rsidP="001110EC">
            <w:pPr>
              <w:widowControl w:val="0"/>
              <w:autoSpaceDE w:val="0"/>
              <w:autoSpaceDN w:val="0"/>
              <w:adjustRightInd w:val="0"/>
              <w:jc w:val="center"/>
            </w:pPr>
          </w:p>
        </w:tc>
        <w:tc>
          <w:tcPr>
            <w:tcW w:w="1276" w:type="dxa"/>
            <w:vAlign w:val="center"/>
          </w:tcPr>
          <w:p w14:paraId="05A2DC95" w14:textId="77777777" w:rsidR="00CB5DCA" w:rsidRPr="00037273" w:rsidRDefault="00CB5DCA" w:rsidP="001110EC">
            <w:pPr>
              <w:jc w:val="center"/>
            </w:pPr>
            <w:r w:rsidRPr="00037273">
              <w:t>1277,1</w:t>
            </w:r>
          </w:p>
        </w:tc>
        <w:tc>
          <w:tcPr>
            <w:tcW w:w="1134" w:type="dxa"/>
            <w:vAlign w:val="center"/>
          </w:tcPr>
          <w:p w14:paraId="53F4E704" w14:textId="77777777" w:rsidR="00CB5DCA" w:rsidRPr="00037273" w:rsidRDefault="00CB5DCA" w:rsidP="001110EC">
            <w:pPr>
              <w:widowControl w:val="0"/>
              <w:autoSpaceDE w:val="0"/>
              <w:autoSpaceDN w:val="0"/>
              <w:adjustRightInd w:val="0"/>
              <w:jc w:val="center"/>
            </w:pPr>
            <w:r w:rsidRPr="00037273">
              <w:t>150,0</w:t>
            </w:r>
          </w:p>
        </w:tc>
        <w:tc>
          <w:tcPr>
            <w:tcW w:w="1097" w:type="dxa"/>
            <w:vAlign w:val="center"/>
          </w:tcPr>
          <w:p w14:paraId="754F68B4" w14:textId="77777777" w:rsidR="00CB5DCA" w:rsidRPr="00037273" w:rsidRDefault="00CB5DCA" w:rsidP="001110EC">
            <w:pPr>
              <w:widowControl w:val="0"/>
              <w:autoSpaceDE w:val="0"/>
              <w:autoSpaceDN w:val="0"/>
              <w:adjustRightInd w:val="0"/>
              <w:jc w:val="center"/>
            </w:pPr>
          </w:p>
        </w:tc>
      </w:tr>
      <w:tr w:rsidR="00CB5DCA" w:rsidRPr="00037273" w14:paraId="448B9257" w14:textId="77777777" w:rsidTr="001110EC">
        <w:trPr>
          <w:trHeight w:val="510"/>
          <w:tblCellSpacing w:w="5" w:type="nil"/>
        </w:trPr>
        <w:tc>
          <w:tcPr>
            <w:tcW w:w="3402" w:type="dxa"/>
            <w:vMerge/>
          </w:tcPr>
          <w:p w14:paraId="3AF373A3" w14:textId="77777777" w:rsidR="00CB5DCA" w:rsidRPr="00037273" w:rsidRDefault="00CB5DCA" w:rsidP="001110EC">
            <w:pPr>
              <w:widowControl w:val="0"/>
              <w:autoSpaceDE w:val="0"/>
              <w:autoSpaceDN w:val="0"/>
              <w:adjustRightInd w:val="0"/>
            </w:pPr>
          </w:p>
        </w:tc>
        <w:tc>
          <w:tcPr>
            <w:tcW w:w="3119" w:type="dxa"/>
            <w:vMerge/>
          </w:tcPr>
          <w:p w14:paraId="28A81720" w14:textId="77777777" w:rsidR="00CB5DCA" w:rsidRPr="00037273" w:rsidRDefault="00CB5DCA" w:rsidP="001110EC">
            <w:pPr>
              <w:widowControl w:val="0"/>
              <w:autoSpaceDE w:val="0"/>
              <w:autoSpaceDN w:val="0"/>
              <w:adjustRightInd w:val="0"/>
            </w:pPr>
          </w:p>
        </w:tc>
        <w:tc>
          <w:tcPr>
            <w:tcW w:w="1418" w:type="dxa"/>
            <w:vMerge/>
            <w:vAlign w:val="center"/>
          </w:tcPr>
          <w:p w14:paraId="538BE81D" w14:textId="77777777" w:rsidR="00CB5DCA" w:rsidRPr="00037273" w:rsidRDefault="00CB5DCA" w:rsidP="001110EC">
            <w:pPr>
              <w:widowControl w:val="0"/>
              <w:autoSpaceDE w:val="0"/>
              <w:autoSpaceDN w:val="0"/>
              <w:adjustRightInd w:val="0"/>
              <w:jc w:val="center"/>
            </w:pPr>
          </w:p>
        </w:tc>
        <w:tc>
          <w:tcPr>
            <w:tcW w:w="1417" w:type="dxa"/>
            <w:vMerge/>
            <w:vAlign w:val="center"/>
          </w:tcPr>
          <w:p w14:paraId="395470EF" w14:textId="77777777" w:rsidR="00CB5DCA" w:rsidRPr="00037273" w:rsidRDefault="00CB5DCA" w:rsidP="001110EC">
            <w:pPr>
              <w:widowControl w:val="0"/>
              <w:autoSpaceDE w:val="0"/>
              <w:autoSpaceDN w:val="0"/>
              <w:adjustRightInd w:val="0"/>
              <w:jc w:val="center"/>
            </w:pPr>
          </w:p>
        </w:tc>
        <w:tc>
          <w:tcPr>
            <w:tcW w:w="993" w:type="dxa"/>
            <w:vAlign w:val="center"/>
          </w:tcPr>
          <w:p w14:paraId="777D56D7"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1E796407" w14:textId="77777777" w:rsidR="00CB5DCA" w:rsidRPr="00037273" w:rsidRDefault="00CB5DCA" w:rsidP="001110EC">
            <w:pPr>
              <w:jc w:val="center"/>
            </w:pPr>
            <w:r w:rsidRPr="00037273">
              <w:t>150,0</w:t>
            </w:r>
          </w:p>
        </w:tc>
        <w:tc>
          <w:tcPr>
            <w:tcW w:w="1029" w:type="dxa"/>
            <w:vAlign w:val="center"/>
          </w:tcPr>
          <w:p w14:paraId="31FF2601" w14:textId="77777777" w:rsidR="00CB5DCA" w:rsidRPr="00037273" w:rsidRDefault="00CB5DCA" w:rsidP="001110EC">
            <w:pPr>
              <w:widowControl w:val="0"/>
              <w:autoSpaceDE w:val="0"/>
              <w:autoSpaceDN w:val="0"/>
              <w:adjustRightInd w:val="0"/>
              <w:jc w:val="center"/>
            </w:pPr>
          </w:p>
        </w:tc>
        <w:tc>
          <w:tcPr>
            <w:tcW w:w="1276" w:type="dxa"/>
            <w:vAlign w:val="center"/>
          </w:tcPr>
          <w:p w14:paraId="2461B674" w14:textId="77777777" w:rsidR="00CB5DCA" w:rsidRPr="00037273" w:rsidRDefault="00CB5DCA" w:rsidP="001110EC">
            <w:pPr>
              <w:jc w:val="center"/>
            </w:pPr>
            <w:r w:rsidRPr="00037273">
              <w:t>0,0</w:t>
            </w:r>
          </w:p>
        </w:tc>
        <w:tc>
          <w:tcPr>
            <w:tcW w:w="1134" w:type="dxa"/>
            <w:vAlign w:val="center"/>
          </w:tcPr>
          <w:p w14:paraId="53A13B8F" w14:textId="77777777" w:rsidR="00CB5DCA" w:rsidRPr="00037273" w:rsidRDefault="00CB5DCA" w:rsidP="001110EC">
            <w:pPr>
              <w:widowControl w:val="0"/>
              <w:autoSpaceDE w:val="0"/>
              <w:autoSpaceDN w:val="0"/>
              <w:adjustRightInd w:val="0"/>
              <w:jc w:val="center"/>
            </w:pPr>
            <w:r w:rsidRPr="00037273">
              <w:t>150,0</w:t>
            </w:r>
          </w:p>
        </w:tc>
        <w:tc>
          <w:tcPr>
            <w:tcW w:w="1097" w:type="dxa"/>
            <w:vAlign w:val="center"/>
          </w:tcPr>
          <w:p w14:paraId="6B76B85C" w14:textId="77777777" w:rsidR="00CB5DCA" w:rsidRPr="00037273" w:rsidRDefault="00CB5DCA" w:rsidP="001110EC">
            <w:pPr>
              <w:widowControl w:val="0"/>
              <w:autoSpaceDE w:val="0"/>
              <w:autoSpaceDN w:val="0"/>
              <w:adjustRightInd w:val="0"/>
              <w:jc w:val="center"/>
            </w:pPr>
          </w:p>
        </w:tc>
      </w:tr>
      <w:tr w:rsidR="00CB5DCA" w:rsidRPr="00037273" w14:paraId="3C3DF1AA" w14:textId="77777777" w:rsidTr="001110EC">
        <w:trPr>
          <w:trHeight w:val="433"/>
          <w:tblCellSpacing w:w="5" w:type="nil"/>
        </w:trPr>
        <w:tc>
          <w:tcPr>
            <w:tcW w:w="3402" w:type="dxa"/>
            <w:vMerge w:val="restart"/>
          </w:tcPr>
          <w:p w14:paraId="3979E341" w14:textId="77777777" w:rsidR="00CB5DCA" w:rsidRPr="00037273" w:rsidRDefault="00CB5DCA" w:rsidP="001110EC">
            <w:pPr>
              <w:widowControl w:val="0"/>
              <w:autoSpaceDE w:val="0"/>
              <w:autoSpaceDN w:val="0"/>
              <w:adjustRightInd w:val="0"/>
              <w:rPr>
                <w:i/>
              </w:rPr>
            </w:pPr>
            <w:r w:rsidRPr="00037273">
              <w:rPr>
                <w:i/>
              </w:rPr>
              <w:t>2.2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w:t>
            </w:r>
          </w:p>
        </w:tc>
        <w:tc>
          <w:tcPr>
            <w:tcW w:w="3119" w:type="dxa"/>
            <w:vMerge w:val="restart"/>
          </w:tcPr>
          <w:p w14:paraId="141011AD"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4782E440" w14:textId="77777777" w:rsidR="00CB5DCA" w:rsidRPr="00037273" w:rsidRDefault="00CB5DCA" w:rsidP="001110EC">
            <w:pPr>
              <w:widowControl w:val="0"/>
              <w:autoSpaceDE w:val="0"/>
              <w:autoSpaceDN w:val="0"/>
              <w:adjustRightInd w:val="0"/>
            </w:pPr>
            <w:r w:rsidRPr="00037273">
              <w:t>ЛФУР «Бизнес-центр».</w:t>
            </w:r>
          </w:p>
          <w:p w14:paraId="037B5341" w14:textId="77777777" w:rsidR="00CB5DCA" w:rsidRPr="00037273" w:rsidRDefault="00CB5DCA" w:rsidP="001110EC">
            <w:pPr>
              <w:widowControl w:val="0"/>
              <w:autoSpaceDE w:val="0"/>
              <w:autoSpaceDN w:val="0"/>
              <w:adjustRightInd w:val="0"/>
            </w:pPr>
          </w:p>
        </w:tc>
        <w:tc>
          <w:tcPr>
            <w:tcW w:w="1418" w:type="dxa"/>
            <w:vMerge w:val="restart"/>
            <w:vAlign w:val="center"/>
          </w:tcPr>
          <w:p w14:paraId="2D359C96"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7CC4F444"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2ADBC360"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4BE2F84A" w14:textId="77777777" w:rsidR="00CB5DCA" w:rsidRPr="00037273" w:rsidRDefault="00CB5DCA" w:rsidP="001110EC">
            <w:pPr>
              <w:jc w:val="center"/>
            </w:pPr>
            <w:r w:rsidRPr="00037273">
              <w:t>14</w:t>
            </w:r>
            <w:r>
              <w:t>2,8</w:t>
            </w:r>
          </w:p>
        </w:tc>
        <w:tc>
          <w:tcPr>
            <w:tcW w:w="1029" w:type="dxa"/>
            <w:vAlign w:val="center"/>
          </w:tcPr>
          <w:p w14:paraId="5D5C147C" w14:textId="77777777" w:rsidR="00CB5DCA" w:rsidRPr="00037273" w:rsidRDefault="00CB5DCA" w:rsidP="001110EC">
            <w:pPr>
              <w:widowControl w:val="0"/>
              <w:autoSpaceDE w:val="0"/>
              <w:autoSpaceDN w:val="0"/>
              <w:adjustRightInd w:val="0"/>
              <w:jc w:val="center"/>
            </w:pPr>
          </w:p>
        </w:tc>
        <w:tc>
          <w:tcPr>
            <w:tcW w:w="1276" w:type="dxa"/>
            <w:vAlign w:val="center"/>
          </w:tcPr>
          <w:p w14:paraId="308ABE93" w14:textId="77777777" w:rsidR="00CB5DCA" w:rsidRPr="00037273" w:rsidRDefault="00CB5DCA" w:rsidP="001110EC">
            <w:pPr>
              <w:jc w:val="center"/>
            </w:pPr>
            <w:r>
              <w:t>100,6</w:t>
            </w:r>
          </w:p>
        </w:tc>
        <w:tc>
          <w:tcPr>
            <w:tcW w:w="1134" w:type="dxa"/>
            <w:vAlign w:val="center"/>
          </w:tcPr>
          <w:p w14:paraId="55BDEBF6" w14:textId="77777777" w:rsidR="00CB5DCA" w:rsidRPr="00037273" w:rsidRDefault="00CB5DCA" w:rsidP="001110EC">
            <w:pPr>
              <w:widowControl w:val="0"/>
              <w:autoSpaceDE w:val="0"/>
              <w:autoSpaceDN w:val="0"/>
              <w:adjustRightInd w:val="0"/>
              <w:jc w:val="center"/>
            </w:pPr>
            <w:r>
              <w:t>42,2</w:t>
            </w:r>
          </w:p>
        </w:tc>
        <w:tc>
          <w:tcPr>
            <w:tcW w:w="1097" w:type="dxa"/>
            <w:vAlign w:val="center"/>
          </w:tcPr>
          <w:p w14:paraId="72121F0C" w14:textId="77777777" w:rsidR="00CB5DCA" w:rsidRPr="00037273" w:rsidRDefault="00CB5DCA" w:rsidP="001110EC">
            <w:pPr>
              <w:widowControl w:val="0"/>
              <w:autoSpaceDE w:val="0"/>
              <w:autoSpaceDN w:val="0"/>
              <w:adjustRightInd w:val="0"/>
              <w:jc w:val="center"/>
            </w:pPr>
          </w:p>
        </w:tc>
      </w:tr>
      <w:tr w:rsidR="00CB5DCA" w:rsidRPr="00037273" w14:paraId="626C0BAF" w14:textId="77777777" w:rsidTr="001110EC">
        <w:trPr>
          <w:trHeight w:val="538"/>
          <w:tblCellSpacing w:w="5" w:type="nil"/>
        </w:trPr>
        <w:tc>
          <w:tcPr>
            <w:tcW w:w="3402" w:type="dxa"/>
            <w:vMerge/>
          </w:tcPr>
          <w:p w14:paraId="2F6CEC96" w14:textId="77777777" w:rsidR="00CB5DCA" w:rsidRPr="00037273" w:rsidRDefault="00CB5DCA" w:rsidP="001110EC">
            <w:pPr>
              <w:widowControl w:val="0"/>
              <w:autoSpaceDE w:val="0"/>
              <w:autoSpaceDN w:val="0"/>
              <w:adjustRightInd w:val="0"/>
            </w:pPr>
          </w:p>
        </w:tc>
        <w:tc>
          <w:tcPr>
            <w:tcW w:w="3119" w:type="dxa"/>
            <w:vMerge/>
          </w:tcPr>
          <w:p w14:paraId="00BD0A91" w14:textId="77777777" w:rsidR="00CB5DCA" w:rsidRPr="00037273" w:rsidRDefault="00CB5DCA" w:rsidP="001110EC">
            <w:pPr>
              <w:widowControl w:val="0"/>
              <w:autoSpaceDE w:val="0"/>
              <w:autoSpaceDN w:val="0"/>
              <w:adjustRightInd w:val="0"/>
            </w:pPr>
          </w:p>
        </w:tc>
        <w:tc>
          <w:tcPr>
            <w:tcW w:w="1418" w:type="dxa"/>
            <w:vMerge/>
            <w:vAlign w:val="center"/>
          </w:tcPr>
          <w:p w14:paraId="6F4B0882" w14:textId="77777777" w:rsidR="00CB5DCA" w:rsidRPr="00037273" w:rsidRDefault="00CB5DCA" w:rsidP="001110EC">
            <w:pPr>
              <w:widowControl w:val="0"/>
              <w:autoSpaceDE w:val="0"/>
              <w:autoSpaceDN w:val="0"/>
              <w:adjustRightInd w:val="0"/>
              <w:jc w:val="center"/>
            </w:pPr>
          </w:p>
        </w:tc>
        <w:tc>
          <w:tcPr>
            <w:tcW w:w="1417" w:type="dxa"/>
            <w:vMerge/>
            <w:vAlign w:val="center"/>
          </w:tcPr>
          <w:p w14:paraId="2C924709" w14:textId="77777777" w:rsidR="00CB5DCA" w:rsidRPr="00037273" w:rsidRDefault="00CB5DCA" w:rsidP="001110EC">
            <w:pPr>
              <w:widowControl w:val="0"/>
              <w:autoSpaceDE w:val="0"/>
              <w:autoSpaceDN w:val="0"/>
              <w:adjustRightInd w:val="0"/>
              <w:jc w:val="center"/>
            </w:pPr>
          </w:p>
        </w:tc>
        <w:tc>
          <w:tcPr>
            <w:tcW w:w="993" w:type="dxa"/>
            <w:vAlign w:val="center"/>
          </w:tcPr>
          <w:p w14:paraId="02BBE131"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7CBABBC3" w14:textId="77777777" w:rsidR="00CB5DCA" w:rsidRPr="00037273" w:rsidRDefault="00CB5DCA" w:rsidP="001110EC">
            <w:pPr>
              <w:jc w:val="center"/>
            </w:pPr>
            <w:r>
              <w:t>110</w:t>
            </w:r>
            <w:r w:rsidRPr="00037273">
              <w:t>,</w:t>
            </w:r>
            <w:r>
              <w:t>8</w:t>
            </w:r>
          </w:p>
        </w:tc>
        <w:tc>
          <w:tcPr>
            <w:tcW w:w="1029" w:type="dxa"/>
            <w:vAlign w:val="center"/>
          </w:tcPr>
          <w:p w14:paraId="22C21311" w14:textId="77777777" w:rsidR="00CB5DCA" w:rsidRPr="00037273" w:rsidRDefault="00CB5DCA" w:rsidP="001110EC">
            <w:pPr>
              <w:widowControl w:val="0"/>
              <w:autoSpaceDE w:val="0"/>
              <w:autoSpaceDN w:val="0"/>
              <w:adjustRightInd w:val="0"/>
              <w:jc w:val="center"/>
            </w:pPr>
          </w:p>
        </w:tc>
        <w:tc>
          <w:tcPr>
            <w:tcW w:w="1276" w:type="dxa"/>
            <w:vAlign w:val="center"/>
          </w:tcPr>
          <w:p w14:paraId="0A623AE3" w14:textId="77777777" w:rsidR="00CB5DCA" w:rsidRPr="00037273" w:rsidRDefault="00CB5DCA" w:rsidP="001110EC">
            <w:pPr>
              <w:jc w:val="center"/>
            </w:pPr>
            <w:r w:rsidRPr="00037273">
              <w:t>68,3</w:t>
            </w:r>
          </w:p>
        </w:tc>
        <w:tc>
          <w:tcPr>
            <w:tcW w:w="1134" w:type="dxa"/>
            <w:vAlign w:val="center"/>
          </w:tcPr>
          <w:p w14:paraId="7579C36B" w14:textId="77777777" w:rsidR="00CB5DCA" w:rsidRPr="00037273" w:rsidRDefault="00CB5DCA" w:rsidP="001110EC">
            <w:pPr>
              <w:widowControl w:val="0"/>
              <w:autoSpaceDE w:val="0"/>
              <w:autoSpaceDN w:val="0"/>
              <w:adjustRightInd w:val="0"/>
              <w:jc w:val="center"/>
            </w:pPr>
            <w:r>
              <w:t>42,5</w:t>
            </w:r>
          </w:p>
        </w:tc>
        <w:tc>
          <w:tcPr>
            <w:tcW w:w="1097" w:type="dxa"/>
            <w:vAlign w:val="center"/>
          </w:tcPr>
          <w:p w14:paraId="5B4ADF79" w14:textId="77777777" w:rsidR="00CB5DCA" w:rsidRPr="00037273" w:rsidRDefault="00CB5DCA" w:rsidP="001110EC">
            <w:pPr>
              <w:widowControl w:val="0"/>
              <w:autoSpaceDE w:val="0"/>
              <w:autoSpaceDN w:val="0"/>
              <w:adjustRightInd w:val="0"/>
              <w:jc w:val="center"/>
            </w:pPr>
          </w:p>
        </w:tc>
      </w:tr>
      <w:tr w:rsidR="00CB5DCA" w:rsidRPr="00037273" w14:paraId="53C8AD7B" w14:textId="77777777" w:rsidTr="001110EC">
        <w:trPr>
          <w:trHeight w:val="435"/>
          <w:tblCellSpacing w:w="5" w:type="nil"/>
        </w:trPr>
        <w:tc>
          <w:tcPr>
            <w:tcW w:w="3402" w:type="dxa"/>
            <w:vMerge/>
          </w:tcPr>
          <w:p w14:paraId="66091389" w14:textId="77777777" w:rsidR="00CB5DCA" w:rsidRPr="00037273" w:rsidRDefault="00CB5DCA" w:rsidP="001110EC">
            <w:pPr>
              <w:widowControl w:val="0"/>
              <w:autoSpaceDE w:val="0"/>
              <w:autoSpaceDN w:val="0"/>
              <w:adjustRightInd w:val="0"/>
            </w:pPr>
          </w:p>
        </w:tc>
        <w:tc>
          <w:tcPr>
            <w:tcW w:w="3119" w:type="dxa"/>
            <w:vMerge/>
          </w:tcPr>
          <w:p w14:paraId="053F5C3E" w14:textId="77777777" w:rsidR="00CB5DCA" w:rsidRPr="00037273" w:rsidRDefault="00CB5DCA" w:rsidP="001110EC">
            <w:pPr>
              <w:widowControl w:val="0"/>
              <w:autoSpaceDE w:val="0"/>
              <w:autoSpaceDN w:val="0"/>
              <w:adjustRightInd w:val="0"/>
            </w:pPr>
          </w:p>
        </w:tc>
        <w:tc>
          <w:tcPr>
            <w:tcW w:w="1418" w:type="dxa"/>
            <w:vMerge/>
            <w:vAlign w:val="center"/>
          </w:tcPr>
          <w:p w14:paraId="6AC27875" w14:textId="77777777" w:rsidR="00CB5DCA" w:rsidRPr="00037273" w:rsidRDefault="00CB5DCA" w:rsidP="001110EC">
            <w:pPr>
              <w:widowControl w:val="0"/>
              <w:autoSpaceDE w:val="0"/>
              <w:autoSpaceDN w:val="0"/>
              <w:adjustRightInd w:val="0"/>
              <w:jc w:val="center"/>
            </w:pPr>
          </w:p>
        </w:tc>
        <w:tc>
          <w:tcPr>
            <w:tcW w:w="1417" w:type="dxa"/>
            <w:vMerge/>
            <w:vAlign w:val="center"/>
          </w:tcPr>
          <w:p w14:paraId="41941AB6" w14:textId="77777777" w:rsidR="00CB5DCA" w:rsidRPr="00037273" w:rsidRDefault="00CB5DCA" w:rsidP="001110EC">
            <w:pPr>
              <w:widowControl w:val="0"/>
              <w:autoSpaceDE w:val="0"/>
              <w:autoSpaceDN w:val="0"/>
              <w:adjustRightInd w:val="0"/>
              <w:jc w:val="center"/>
            </w:pPr>
          </w:p>
        </w:tc>
        <w:tc>
          <w:tcPr>
            <w:tcW w:w="993" w:type="dxa"/>
            <w:vAlign w:val="center"/>
          </w:tcPr>
          <w:p w14:paraId="69D19BC5"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2951C4BC" w14:textId="77777777" w:rsidR="00CB5DCA" w:rsidRPr="00037273" w:rsidRDefault="00CB5DCA" w:rsidP="001110EC">
            <w:pPr>
              <w:jc w:val="center"/>
            </w:pPr>
            <w:r w:rsidRPr="00037273">
              <w:t>143,1</w:t>
            </w:r>
          </w:p>
        </w:tc>
        <w:tc>
          <w:tcPr>
            <w:tcW w:w="1029" w:type="dxa"/>
            <w:vAlign w:val="center"/>
          </w:tcPr>
          <w:p w14:paraId="40F536EA" w14:textId="77777777" w:rsidR="00CB5DCA" w:rsidRPr="00037273" w:rsidRDefault="00CB5DCA" w:rsidP="001110EC">
            <w:pPr>
              <w:widowControl w:val="0"/>
              <w:autoSpaceDE w:val="0"/>
              <w:autoSpaceDN w:val="0"/>
              <w:adjustRightInd w:val="0"/>
              <w:jc w:val="center"/>
            </w:pPr>
          </w:p>
        </w:tc>
        <w:tc>
          <w:tcPr>
            <w:tcW w:w="1276" w:type="dxa"/>
            <w:vAlign w:val="center"/>
          </w:tcPr>
          <w:p w14:paraId="1A4887F3" w14:textId="77777777" w:rsidR="00CB5DCA" w:rsidRPr="00037273" w:rsidRDefault="00CB5DCA" w:rsidP="001110EC">
            <w:pPr>
              <w:jc w:val="center"/>
            </w:pPr>
            <w:r w:rsidRPr="00037273">
              <w:t>100,6</w:t>
            </w:r>
          </w:p>
        </w:tc>
        <w:tc>
          <w:tcPr>
            <w:tcW w:w="1134" w:type="dxa"/>
            <w:vAlign w:val="center"/>
          </w:tcPr>
          <w:p w14:paraId="6B94400E" w14:textId="77777777" w:rsidR="00CB5DCA" w:rsidRPr="00037273" w:rsidRDefault="00CB5DCA" w:rsidP="001110EC">
            <w:pPr>
              <w:widowControl w:val="0"/>
              <w:autoSpaceDE w:val="0"/>
              <w:autoSpaceDN w:val="0"/>
              <w:adjustRightInd w:val="0"/>
              <w:jc w:val="center"/>
            </w:pPr>
            <w:r w:rsidRPr="00037273">
              <w:t>42,5</w:t>
            </w:r>
          </w:p>
        </w:tc>
        <w:tc>
          <w:tcPr>
            <w:tcW w:w="1097" w:type="dxa"/>
            <w:vAlign w:val="center"/>
          </w:tcPr>
          <w:p w14:paraId="316A3D91" w14:textId="77777777" w:rsidR="00CB5DCA" w:rsidRPr="00037273" w:rsidRDefault="00CB5DCA" w:rsidP="001110EC">
            <w:pPr>
              <w:widowControl w:val="0"/>
              <w:autoSpaceDE w:val="0"/>
              <w:autoSpaceDN w:val="0"/>
              <w:adjustRightInd w:val="0"/>
              <w:jc w:val="center"/>
            </w:pPr>
          </w:p>
        </w:tc>
      </w:tr>
      <w:tr w:rsidR="00CB5DCA" w:rsidRPr="00037273" w14:paraId="2D5C09B1" w14:textId="77777777" w:rsidTr="001110EC">
        <w:trPr>
          <w:trHeight w:val="431"/>
          <w:tblCellSpacing w:w="5" w:type="nil"/>
        </w:trPr>
        <w:tc>
          <w:tcPr>
            <w:tcW w:w="3402" w:type="dxa"/>
            <w:vMerge/>
          </w:tcPr>
          <w:p w14:paraId="54B41E4D" w14:textId="77777777" w:rsidR="00CB5DCA" w:rsidRPr="00037273" w:rsidRDefault="00CB5DCA" w:rsidP="001110EC">
            <w:pPr>
              <w:widowControl w:val="0"/>
              <w:autoSpaceDE w:val="0"/>
              <w:autoSpaceDN w:val="0"/>
              <w:adjustRightInd w:val="0"/>
            </w:pPr>
          </w:p>
        </w:tc>
        <w:tc>
          <w:tcPr>
            <w:tcW w:w="3119" w:type="dxa"/>
            <w:vMerge/>
          </w:tcPr>
          <w:p w14:paraId="1CFB48EA" w14:textId="77777777" w:rsidR="00CB5DCA" w:rsidRPr="00037273" w:rsidRDefault="00CB5DCA" w:rsidP="001110EC">
            <w:pPr>
              <w:widowControl w:val="0"/>
              <w:autoSpaceDE w:val="0"/>
              <w:autoSpaceDN w:val="0"/>
              <w:adjustRightInd w:val="0"/>
            </w:pPr>
          </w:p>
        </w:tc>
        <w:tc>
          <w:tcPr>
            <w:tcW w:w="1418" w:type="dxa"/>
            <w:vMerge/>
            <w:vAlign w:val="center"/>
          </w:tcPr>
          <w:p w14:paraId="6F2903C9" w14:textId="77777777" w:rsidR="00CB5DCA" w:rsidRPr="00037273" w:rsidRDefault="00CB5DCA" w:rsidP="001110EC">
            <w:pPr>
              <w:widowControl w:val="0"/>
              <w:autoSpaceDE w:val="0"/>
              <w:autoSpaceDN w:val="0"/>
              <w:adjustRightInd w:val="0"/>
              <w:jc w:val="center"/>
            </w:pPr>
          </w:p>
        </w:tc>
        <w:tc>
          <w:tcPr>
            <w:tcW w:w="1417" w:type="dxa"/>
            <w:vMerge/>
            <w:vAlign w:val="center"/>
          </w:tcPr>
          <w:p w14:paraId="13831A80" w14:textId="77777777" w:rsidR="00CB5DCA" w:rsidRPr="00037273" w:rsidRDefault="00CB5DCA" w:rsidP="001110EC">
            <w:pPr>
              <w:widowControl w:val="0"/>
              <w:autoSpaceDE w:val="0"/>
              <w:autoSpaceDN w:val="0"/>
              <w:adjustRightInd w:val="0"/>
              <w:jc w:val="center"/>
            </w:pPr>
          </w:p>
        </w:tc>
        <w:tc>
          <w:tcPr>
            <w:tcW w:w="993" w:type="dxa"/>
            <w:vAlign w:val="center"/>
          </w:tcPr>
          <w:p w14:paraId="279C6A4E"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36A708F4" w14:textId="77777777" w:rsidR="00CB5DCA" w:rsidRPr="00037273" w:rsidRDefault="00CB5DCA" w:rsidP="001110EC">
            <w:pPr>
              <w:jc w:val="center"/>
            </w:pPr>
            <w:r w:rsidRPr="00037273">
              <w:t>143,1</w:t>
            </w:r>
          </w:p>
        </w:tc>
        <w:tc>
          <w:tcPr>
            <w:tcW w:w="1029" w:type="dxa"/>
            <w:vAlign w:val="center"/>
          </w:tcPr>
          <w:p w14:paraId="410F5195" w14:textId="77777777" w:rsidR="00CB5DCA" w:rsidRPr="00037273" w:rsidRDefault="00CB5DCA" w:rsidP="001110EC">
            <w:pPr>
              <w:widowControl w:val="0"/>
              <w:autoSpaceDE w:val="0"/>
              <w:autoSpaceDN w:val="0"/>
              <w:adjustRightInd w:val="0"/>
              <w:jc w:val="center"/>
            </w:pPr>
          </w:p>
        </w:tc>
        <w:tc>
          <w:tcPr>
            <w:tcW w:w="1276" w:type="dxa"/>
            <w:vAlign w:val="center"/>
          </w:tcPr>
          <w:p w14:paraId="03B98BE9" w14:textId="77777777" w:rsidR="00CB5DCA" w:rsidRPr="00037273" w:rsidRDefault="00CB5DCA" w:rsidP="001110EC">
            <w:pPr>
              <w:jc w:val="center"/>
            </w:pPr>
            <w:r w:rsidRPr="00037273">
              <w:t>100,6</w:t>
            </w:r>
          </w:p>
        </w:tc>
        <w:tc>
          <w:tcPr>
            <w:tcW w:w="1134" w:type="dxa"/>
            <w:vAlign w:val="center"/>
          </w:tcPr>
          <w:p w14:paraId="003927C4" w14:textId="77777777" w:rsidR="00CB5DCA" w:rsidRPr="00037273" w:rsidRDefault="00CB5DCA" w:rsidP="001110EC">
            <w:pPr>
              <w:widowControl w:val="0"/>
              <w:autoSpaceDE w:val="0"/>
              <w:autoSpaceDN w:val="0"/>
              <w:adjustRightInd w:val="0"/>
              <w:jc w:val="center"/>
            </w:pPr>
            <w:r w:rsidRPr="00037273">
              <w:t>42,5</w:t>
            </w:r>
          </w:p>
        </w:tc>
        <w:tc>
          <w:tcPr>
            <w:tcW w:w="1097" w:type="dxa"/>
            <w:vAlign w:val="center"/>
          </w:tcPr>
          <w:p w14:paraId="2BB72D92" w14:textId="77777777" w:rsidR="00CB5DCA" w:rsidRPr="00037273" w:rsidRDefault="00CB5DCA" w:rsidP="001110EC">
            <w:pPr>
              <w:widowControl w:val="0"/>
              <w:autoSpaceDE w:val="0"/>
              <w:autoSpaceDN w:val="0"/>
              <w:adjustRightInd w:val="0"/>
              <w:jc w:val="center"/>
            </w:pPr>
          </w:p>
        </w:tc>
      </w:tr>
      <w:tr w:rsidR="00CB5DCA" w:rsidRPr="00037273" w14:paraId="2B44E3E7" w14:textId="77777777" w:rsidTr="001110EC">
        <w:trPr>
          <w:trHeight w:val="403"/>
          <w:tblCellSpacing w:w="5" w:type="nil"/>
        </w:trPr>
        <w:tc>
          <w:tcPr>
            <w:tcW w:w="3402" w:type="dxa"/>
            <w:vMerge/>
          </w:tcPr>
          <w:p w14:paraId="3EEC9063" w14:textId="77777777" w:rsidR="00CB5DCA" w:rsidRPr="00037273" w:rsidRDefault="00CB5DCA" w:rsidP="001110EC">
            <w:pPr>
              <w:widowControl w:val="0"/>
              <w:autoSpaceDE w:val="0"/>
              <w:autoSpaceDN w:val="0"/>
              <w:adjustRightInd w:val="0"/>
            </w:pPr>
          </w:p>
        </w:tc>
        <w:tc>
          <w:tcPr>
            <w:tcW w:w="3119" w:type="dxa"/>
            <w:vMerge/>
          </w:tcPr>
          <w:p w14:paraId="146BEB94" w14:textId="77777777" w:rsidR="00CB5DCA" w:rsidRPr="00037273" w:rsidRDefault="00CB5DCA" w:rsidP="001110EC">
            <w:pPr>
              <w:widowControl w:val="0"/>
              <w:autoSpaceDE w:val="0"/>
              <w:autoSpaceDN w:val="0"/>
              <w:adjustRightInd w:val="0"/>
            </w:pPr>
          </w:p>
        </w:tc>
        <w:tc>
          <w:tcPr>
            <w:tcW w:w="1418" w:type="dxa"/>
            <w:vMerge/>
            <w:vAlign w:val="center"/>
          </w:tcPr>
          <w:p w14:paraId="0B39366E" w14:textId="77777777" w:rsidR="00CB5DCA" w:rsidRPr="00037273" w:rsidRDefault="00CB5DCA" w:rsidP="001110EC">
            <w:pPr>
              <w:widowControl w:val="0"/>
              <w:autoSpaceDE w:val="0"/>
              <w:autoSpaceDN w:val="0"/>
              <w:adjustRightInd w:val="0"/>
              <w:jc w:val="center"/>
            </w:pPr>
          </w:p>
        </w:tc>
        <w:tc>
          <w:tcPr>
            <w:tcW w:w="1417" w:type="dxa"/>
            <w:vMerge/>
            <w:vAlign w:val="center"/>
          </w:tcPr>
          <w:p w14:paraId="2CE9CD23" w14:textId="77777777" w:rsidR="00CB5DCA" w:rsidRPr="00037273" w:rsidRDefault="00CB5DCA" w:rsidP="001110EC">
            <w:pPr>
              <w:widowControl w:val="0"/>
              <w:autoSpaceDE w:val="0"/>
              <w:autoSpaceDN w:val="0"/>
              <w:adjustRightInd w:val="0"/>
              <w:jc w:val="center"/>
            </w:pPr>
          </w:p>
        </w:tc>
        <w:tc>
          <w:tcPr>
            <w:tcW w:w="993" w:type="dxa"/>
            <w:vAlign w:val="center"/>
          </w:tcPr>
          <w:p w14:paraId="206F93E1"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7388E23F" w14:textId="77777777" w:rsidR="00CB5DCA" w:rsidRPr="00037273" w:rsidRDefault="00CB5DCA" w:rsidP="001110EC">
            <w:pPr>
              <w:jc w:val="center"/>
            </w:pPr>
            <w:r w:rsidRPr="00037273">
              <w:t>42,5</w:t>
            </w:r>
          </w:p>
        </w:tc>
        <w:tc>
          <w:tcPr>
            <w:tcW w:w="1029" w:type="dxa"/>
            <w:vAlign w:val="center"/>
          </w:tcPr>
          <w:p w14:paraId="655C7DFA" w14:textId="77777777" w:rsidR="00CB5DCA" w:rsidRPr="00037273" w:rsidRDefault="00CB5DCA" w:rsidP="001110EC">
            <w:pPr>
              <w:widowControl w:val="0"/>
              <w:autoSpaceDE w:val="0"/>
              <w:autoSpaceDN w:val="0"/>
              <w:adjustRightInd w:val="0"/>
              <w:jc w:val="center"/>
            </w:pPr>
          </w:p>
        </w:tc>
        <w:tc>
          <w:tcPr>
            <w:tcW w:w="1276" w:type="dxa"/>
            <w:vAlign w:val="center"/>
          </w:tcPr>
          <w:p w14:paraId="2859B9A9" w14:textId="77777777" w:rsidR="00CB5DCA" w:rsidRPr="00037273" w:rsidRDefault="00CB5DCA" w:rsidP="001110EC">
            <w:pPr>
              <w:jc w:val="center"/>
            </w:pPr>
            <w:r w:rsidRPr="00037273">
              <w:t>0,0</w:t>
            </w:r>
          </w:p>
        </w:tc>
        <w:tc>
          <w:tcPr>
            <w:tcW w:w="1134" w:type="dxa"/>
            <w:vAlign w:val="center"/>
          </w:tcPr>
          <w:p w14:paraId="15345A12" w14:textId="77777777" w:rsidR="00CB5DCA" w:rsidRPr="00037273" w:rsidRDefault="00CB5DCA" w:rsidP="001110EC">
            <w:pPr>
              <w:widowControl w:val="0"/>
              <w:autoSpaceDE w:val="0"/>
              <w:autoSpaceDN w:val="0"/>
              <w:adjustRightInd w:val="0"/>
              <w:jc w:val="center"/>
            </w:pPr>
            <w:r w:rsidRPr="00037273">
              <w:t>42,5</w:t>
            </w:r>
          </w:p>
        </w:tc>
        <w:tc>
          <w:tcPr>
            <w:tcW w:w="1097" w:type="dxa"/>
            <w:vAlign w:val="center"/>
          </w:tcPr>
          <w:p w14:paraId="14701791" w14:textId="77777777" w:rsidR="00CB5DCA" w:rsidRPr="00037273" w:rsidRDefault="00CB5DCA" w:rsidP="001110EC">
            <w:pPr>
              <w:widowControl w:val="0"/>
              <w:autoSpaceDE w:val="0"/>
              <w:autoSpaceDN w:val="0"/>
              <w:adjustRightInd w:val="0"/>
              <w:jc w:val="center"/>
            </w:pPr>
          </w:p>
        </w:tc>
      </w:tr>
      <w:tr w:rsidR="00CB5DCA" w:rsidRPr="00037273" w14:paraId="70851AEE" w14:textId="77777777" w:rsidTr="001110EC">
        <w:trPr>
          <w:tblCellSpacing w:w="5" w:type="nil"/>
        </w:trPr>
        <w:tc>
          <w:tcPr>
            <w:tcW w:w="3402" w:type="dxa"/>
            <w:vMerge w:val="restart"/>
          </w:tcPr>
          <w:p w14:paraId="0CE7E0AD" w14:textId="77777777" w:rsidR="00CB5DCA" w:rsidRPr="00037273" w:rsidRDefault="00CB5DCA" w:rsidP="001110EC">
            <w:pPr>
              <w:widowControl w:val="0"/>
              <w:autoSpaceDE w:val="0"/>
              <w:autoSpaceDN w:val="0"/>
              <w:adjustRightInd w:val="0"/>
              <w:rPr>
                <w:i/>
              </w:rPr>
            </w:pPr>
            <w:r w:rsidRPr="00037273">
              <w:rPr>
                <w:i/>
              </w:rPr>
              <w:t xml:space="preserve">2.3 Обеспечение деятельности информационно-консультационных центров для потребителей за счет средств местного бюджета </w:t>
            </w:r>
          </w:p>
        </w:tc>
        <w:tc>
          <w:tcPr>
            <w:tcW w:w="3119" w:type="dxa"/>
            <w:vMerge w:val="restart"/>
          </w:tcPr>
          <w:p w14:paraId="36A2F276"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243C79C0" w14:textId="77777777" w:rsidR="00CB5DCA" w:rsidRPr="00037273" w:rsidRDefault="00CB5DCA" w:rsidP="001110EC">
            <w:pPr>
              <w:widowControl w:val="0"/>
              <w:autoSpaceDE w:val="0"/>
              <w:autoSpaceDN w:val="0"/>
              <w:adjustRightInd w:val="0"/>
            </w:pPr>
            <w:r w:rsidRPr="00037273">
              <w:t>ЛФУР «Бизнес-центр».</w:t>
            </w:r>
          </w:p>
          <w:p w14:paraId="3F178F45" w14:textId="77777777" w:rsidR="00CB5DCA" w:rsidRPr="00037273" w:rsidRDefault="00CB5DCA" w:rsidP="001110EC">
            <w:pPr>
              <w:widowControl w:val="0"/>
              <w:autoSpaceDE w:val="0"/>
              <w:autoSpaceDN w:val="0"/>
              <w:adjustRightInd w:val="0"/>
            </w:pPr>
          </w:p>
        </w:tc>
        <w:tc>
          <w:tcPr>
            <w:tcW w:w="1418" w:type="dxa"/>
            <w:vMerge w:val="restart"/>
            <w:vAlign w:val="center"/>
          </w:tcPr>
          <w:p w14:paraId="05E01FB7"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022D5433"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2003DC28"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4F21A3C7" w14:textId="77777777" w:rsidR="00CB5DCA" w:rsidRPr="00037273" w:rsidRDefault="00CB5DCA" w:rsidP="001110EC">
            <w:pPr>
              <w:jc w:val="center"/>
            </w:pPr>
            <w:r w:rsidRPr="00037273">
              <w:t>96,1</w:t>
            </w:r>
          </w:p>
        </w:tc>
        <w:tc>
          <w:tcPr>
            <w:tcW w:w="1029" w:type="dxa"/>
            <w:vAlign w:val="center"/>
          </w:tcPr>
          <w:p w14:paraId="5894F171" w14:textId="77777777" w:rsidR="00CB5DCA" w:rsidRPr="00037273" w:rsidRDefault="00CB5DCA" w:rsidP="001110EC">
            <w:pPr>
              <w:widowControl w:val="0"/>
              <w:autoSpaceDE w:val="0"/>
              <w:autoSpaceDN w:val="0"/>
              <w:adjustRightInd w:val="0"/>
              <w:jc w:val="center"/>
            </w:pPr>
          </w:p>
        </w:tc>
        <w:tc>
          <w:tcPr>
            <w:tcW w:w="1276" w:type="dxa"/>
            <w:vAlign w:val="center"/>
          </w:tcPr>
          <w:p w14:paraId="64FF6852" w14:textId="77777777" w:rsidR="00CB5DCA" w:rsidRPr="00037273" w:rsidRDefault="00CB5DCA" w:rsidP="001110EC">
            <w:pPr>
              <w:jc w:val="center"/>
            </w:pPr>
            <w:r w:rsidRPr="00037273">
              <w:t>86,1</w:t>
            </w:r>
          </w:p>
        </w:tc>
        <w:tc>
          <w:tcPr>
            <w:tcW w:w="1134" w:type="dxa"/>
            <w:vAlign w:val="center"/>
          </w:tcPr>
          <w:p w14:paraId="3551FDB0" w14:textId="77777777" w:rsidR="00CB5DCA" w:rsidRPr="00037273" w:rsidRDefault="00CB5DCA" w:rsidP="001110EC">
            <w:pPr>
              <w:widowControl w:val="0"/>
              <w:autoSpaceDE w:val="0"/>
              <w:autoSpaceDN w:val="0"/>
              <w:adjustRightInd w:val="0"/>
              <w:jc w:val="center"/>
            </w:pPr>
            <w:r w:rsidRPr="00037273">
              <w:t>10,0</w:t>
            </w:r>
          </w:p>
        </w:tc>
        <w:tc>
          <w:tcPr>
            <w:tcW w:w="1097" w:type="dxa"/>
            <w:vAlign w:val="center"/>
          </w:tcPr>
          <w:p w14:paraId="257E11FF" w14:textId="77777777" w:rsidR="00CB5DCA" w:rsidRPr="00037273" w:rsidRDefault="00CB5DCA" w:rsidP="001110EC">
            <w:pPr>
              <w:widowControl w:val="0"/>
              <w:autoSpaceDE w:val="0"/>
              <w:autoSpaceDN w:val="0"/>
              <w:adjustRightInd w:val="0"/>
              <w:jc w:val="center"/>
            </w:pPr>
          </w:p>
        </w:tc>
      </w:tr>
      <w:tr w:rsidR="00CB5DCA" w:rsidRPr="00037273" w14:paraId="2D8B676B" w14:textId="77777777" w:rsidTr="001110EC">
        <w:trPr>
          <w:tblCellSpacing w:w="5" w:type="nil"/>
        </w:trPr>
        <w:tc>
          <w:tcPr>
            <w:tcW w:w="3402" w:type="dxa"/>
            <w:vMerge/>
          </w:tcPr>
          <w:p w14:paraId="3D671E9D" w14:textId="77777777" w:rsidR="00CB5DCA" w:rsidRPr="00037273" w:rsidRDefault="00CB5DCA" w:rsidP="001110EC">
            <w:pPr>
              <w:widowControl w:val="0"/>
              <w:autoSpaceDE w:val="0"/>
              <w:autoSpaceDN w:val="0"/>
              <w:adjustRightInd w:val="0"/>
            </w:pPr>
          </w:p>
        </w:tc>
        <w:tc>
          <w:tcPr>
            <w:tcW w:w="3119" w:type="dxa"/>
            <w:vMerge/>
          </w:tcPr>
          <w:p w14:paraId="380E3425" w14:textId="77777777" w:rsidR="00CB5DCA" w:rsidRPr="00037273" w:rsidRDefault="00CB5DCA" w:rsidP="001110EC">
            <w:pPr>
              <w:widowControl w:val="0"/>
              <w:autoSpaceDE w:val="0"/>
              <w:autoSpaceDN w:val="0"/>
              <w:adjustRightInd w:val="0"/>
            </w:pPr>
          </w:p>
        </w:tc>
        <w:tc>
          <w:tcPr>
            <w:tcW w:w="1418" w:type="dxa"/>
            <w:vMerge/>
            <w:vAlign w:val="center"/>
          </w:tcPr>
          <w:p w14:paraId="13F33162" w14:textId="77777777" w:rsidR="00CB5DCA" w:rsidRPr="00037273" w:rsidRDefault="00CB5DCA" w:rsidP="001110EC">
            <w:pPr>
              <w:widowControl w:val="0"/>
              <w:autoSpaceDE w:val="0"/>
              <w:autoSpaceDN w:val="0"/>
              <w:adjustRightInd w:val="0"/>
              <w:jc w:val="center"/>
            </w:pPr>
          </w:p>
        </w:tc>
        <w:tc>
          <w:tcPr>
            <w:tcW w:w="1417" w:type="dxa"/>
            <w:vMerge/>
            <w:vAlign w:val="center"/>
          </w:tcPr>
          <w:p w14:paraId="73BA2A15" w14:textId="77777777" w:rsidR="00CB5DCA" w:rsidRPr="00037273" w:rsidRDefault="00CB5DCA" w:rsidP="001110EC">
            <w:pPr>
              <w:widowControl w:val="0"/>
              <w:autoSpaceDE w:val="0"/>
              <w:autoSpaceDN w:val="0"/>
              <w:adjustRightInd w:val="0"/>
              <w:jc w:val="center"/>
            </w:pPr>
          </w:p>
        </w:tc>
        <w:tc>
          <w:tcPr>
            <w:tcW w:w="993" w:type="dxa"/>
            <w:vAlign w:val="center"/>
          </w:tcPr>
          <w:p w14:paraId="47ED4B49"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756DF979" w14:textId="77777777" w:rsidR="00CB5DCA" w:rsidRPr="00037273" w:rsidRDefault="00CB5DCA" w:rsidP="001110EC">
            <w:pPr>
              <w:jc w:val="center"/>
            </w:pPr>
            <w:r w:rsidRPr="00037273">
              <w:t>10</w:t>
            </w:r>
            <w:r>
              <w:t>9</w:t>
            </w:r>
            <w:r w:rsidRPr="00037273">
              <w:t>,</w:t>
            </w:r>
            <w:r>
              <w:t>0</w:t>
            </w:r>
          </w:p>
        </w:tc>
        <w:tc>
          <w:tcPr>
            <w:tcW w:w="1029" w:type="dxa"/>
            <w:vAlign w:val="center"/>
          </w:tcPr>
          <w:p w14:paraId="17087B83" w14:textId="77777777" w:rsidR="00CB5DCA" w:rsidRPr="00037273" w:rsidRDefault="00CB5DCA" w:rsidP="001110EC">
            <w:pPr>
              <w:widowControl w:val="0"/>
              <w:autoSpaceDE w:val="0"/>
              <w:autoSpaceDN w:val="0"/>
              <w:adjustRightInd w:val="0"/>
              <w:jc w:val="center"/>
            </w:pPr>
          </w:p>
        </w:tc>
        <w:tc>
          <w:tcPr>
            <w:tcW w:w="1276" w:type="dxa"/>
            <w:vAlign w:val="center"/>
          </w:tcPr>
          <w:p w14:paraId="3B772170" w14:textId="77777777" w:rsidR="00CB5DCA" w:rsidRPr="00037273" w:rsidRDefault="00CB5DCA" w:rsidP="001110EC">
            <w:pPr>
              <w:jc w:val="center"/>
            </w:pPr>
            <w:r>
              <w:t>87</w:t>
            </w:r>
          </w:p>
        </w:tc>
        <w:tc>
          <w:tcPr>
            <w:tcW w:w="1134" w:type="dxa"/>
            <w:vAlign w:val="center"/>
          </w:tcPr>
          <w:p w14:paraId="644A9F26" w14:textId="77777777" w:rsidR="00CB5DCA" w:rsidRPr="00037273" w:rsidRDefault="00CB5DCA" w:rsidP="001110EC">
            <w:pPr>
              <w:widowControl w:val="0"/>
              <w:autoSpaceDE w:val="0"/>
              <w:autoSpaceDN w:val="0"/>
              <w:adjustRightInd w:val="0"/>
              <w:jc w:val="center"/>
            </w:pPr>
            <w:r>
              <w:t>22,0</w:t>
            </w:r>
          </w:p>
        </w:tc>
        <w:tc>
          <w:tcPr>
            <w:tcW w:w="1097" w:type="dxa"/>
            <w:vAlign w:val="center"/>
          </w:tcPr>
          <w:p w14:paraId="1DC8705D" w14:textId="77777777" w:rsidR="00CB5DCA" w:rsidRPr="00037273" w:rsidRDefault="00CB5DCA" w:rsidP="001110EC">
            <w:pPr>
              <w:widowControl w:val="0"/>
              <w:autoSpaceDE w:val="0"/>
              <w:autoSpaceDN w:val="0"/>
              <w:adjustRightInd w:val="0"/>
              <w:jc w:val="center"/>
            </w:pPr>
          </w:p>
        </w:tc>
      </w:tr>
      <w:tr w:rsidR="00CB5DCA" w:rsidRPr="00037273" w14:paraId="61FF5761" w14:textId="77777777" w:rsidTr="001110EC">
        <w:trPr>
          <w:tblCellSpacing w:w="5" w:type="nil"/>
        </w:trPr>
        <w:tc>
          <w:tcPr>
            <w:tcW w:w="3402" w:type="dxa"/>
            <w:vMerge/>
          </w:tcPr>
          <w:p w14:paraId="580B4039" w14:textId="77777777" w:rsidR="00CB5DCA" w:rsidRPr="00037273" w:rsidRDefault="00CB5DCA" w:rsidP="001110EC">
            <w:pPr>
              <w:widowControl w:val="0"/>
              <w:autoSpaceDE w:val="0"/>
              <w:autoSpaceDN w:val="0"/>
              <w:adjustRightInd w:val="0"/>
            </w:pPr>
          </w:p>
        </w:tc>
        <w:tc>
          <w:tcPr>
            <w:tcW w:w="3119" w:type="dxa"/>
            <w:vMerge/>
          </w:tcPr>
          <w:p w14:paraId="42ABA811" w14:textId="77777777" w:rsidR="00CB5DCA" w:rsidRPr="00037273" w:rsidRDefault="00CB5DCA" w:rsidP="001110EC">
            <w:pPr>
              <w:widowControl w:val="0"/>
              <w:autoSpaceDE w:val="0"/>
              <w:autoSpaceDN w:val="0"/>
              <w:adjustRightInd w:val="0"/>
            </w:pPr>
          </w:p>
        </w:tc>
        <w:tc>
          <w:tcPr>
            <w:tcW w:w="1418" w:type="dxa"/>
            <w:vMerge/>
            <w:vAlign w:val="center"/>
          </w:tcPr>
          <w:p w14:paraId="4E5B7A74" w14:textId="77777777" w:rsidR="00CB5DCA" w:rsidRPr="00037273" w:rsidRDefault="00CB5DCA" w:rsidP="001110EC">
            <w:pPr>
              <w:widowControl w:val="0"/>
              <w:autoSpaceDE w:val="0"/>
              <w:autoSpaceDN w:val="0"/>
              <w:adjustRightInd w:val="0"/>
              <w:jc w:val="center"/>
            </w:pPr>
          </w:p>
        </w:tc>
        <w:tc>
          <w:tcPr>
            <w:tcW w:w="1417" w:type="dxa"/>
            <w:vMerge/>
            <w:vAlign w:val="center"/>
          </w:tcPr>
          <w:p w14:paraId="26758BA9" w14:textId="77777777" w:rsidR="00CB5DCA" w:rsidRPr="00037273" w:rsidRDefault="00CB5DCA" w:rsidP="001110EC">
            <w:pPr>
              <w:widowControl w:val="0"/>
              <w:autoSpaceDE w:val="0"/>
              <w:autoSpaceDN w:val="0"/>
              <w:adjustRightInd w:val="0"/>
              <w:jc w:val="center"/>
            </w:pPr>
          </w:p>
        </w:tc>
        <w:tc>
          <w:tcPr>
            <w:tcW w:w="993" w:type="dxa"/>
            <w:vAlign w:val="center"/>
          </w:tcPr>
          <w:p w14:paraId="067B8BDE"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4CB18356" w14:textId="77777777" w:rsidR="00CB5DCA" w:rsidRPr="00037273" w:rsidRDefault="00CB5DCA" w:rsidP="001110EC">
            <w:pPr>
              <w:jc w:val="center"/>
            </w:pPr>
            <w:r w:rsidRPr="00037273">
              <w:t>22,0</w:t>
            </w:r>
          </w:p>
        </w:tc>
        <w:tc>
          <w:tcPr>
            <w:tcW w:w="1029" w:type="dxa"/>
            <w:vAlign w:val="center"/>
          </w:tcPr>
          <w:p w14:paraId="51086337" w14:textId="77777777" w:rsidR="00CB5DCA" w:rsidRPr="00037273" w:rsidRDefault="00CB5DCA" w:rsidP="001110EC">
            <w:pPr>
              <w:widowControl w:val="0"/>
              <w:autoSpaceDE w:val="0"/>
              <w:autoSpaceDN w:val="0"/>
              <w:adjustRightInd w:val="0"/>
              <w:jc w:val="center"/>
            </w:pPr>
          </w:p>
        </w:tc>
        <w:tc>
          <w:tcPr>
            <w:tcW w:w="1276" w:type="dxa"/>
            <w:vAlign w:val="center"/>
          </w:tcPr>
          <w:p w14:paraId="49D3212D" w14:textId="77777777" w:rsidR="00CB5DCA" w:rsidRPr="00037273" w:rsidRDefault="00CB5DCA" w:rsidP="001110EC">
            <w:pPr>
              <w:jc w:val="center"/>
            </w:pPr>
            <w:r w:rsidRPr="00037273">
              <w:t>0,0</w:t>
            </w:r>
          </w:p>
        </w:tc>
        <w:tc>
          <w:tcPr>
            <w:tcW w:w="1134" w:type="dxa"/>
            <w:vAlign w:val="center"/>
          </w:tcPr>
          <w:p w14:paraId="43ACA047" w14:textId="77777777" w:rsidR="00CB5DCA" w:rsidRPr="00037273" w:rsidRDefault="00CB5DCA" w:rsidP="001110EC">
            <w:pPr>
              <w:widowControl w:val="0"/>
              <w:autoSpaceDE w:val="0"/>
              <w:autoSpaceDN w:val="0"/>
              <w:adjustRightInd w:val="0"/>
              <w:jc w:val="center"/>
            </w:pPr>
            <w:r w:rsidRPr="00037273">
              <w:t>22,0</w:t>
            </w:r>
          </w:p>
        </w:tc>
        <w:tc>
          <w:tcPr>
            <w:tcW w:w="1097" w:type="dxa"/>
            <w:vAlign w:val="center"/>
          </w:tcPr>
          <w:p w14:paraId="508D90F8" w14:textId="77777777" w:rsidR="00CB5DCA" w:rsidRPr="00037273" w:rsidRDefault="00CB5DCA" w:rsidP="001110EC">
            <w:pPr>
              <w:widowControl w:val="0"/>
              <w:autoSpaceDE w:val="0"/>
              <w:autoSpaceDN w:val="0"/>
              <w:adjustRightInd w:val="0"/>
              <w:jc w:val="center"/>
            </w:pPr>
          </w:p>
        </w:tc>
      </w:tr>
      <w:tr w:rsidR="00CB5DCA" w:rsidRPr="00037273" w14:paraId="6D5BDE7C" w14:textId="77777777" w:rsidTr="001110EC">
        <w:trPr>
          <w:tblCellSpacing w:w="5" w:type="nil"/>
        </w:trPr>
        <w:tc>
          <w:tcPr>
            <w:tcW w:w="3402" w:type="dxa"/>
            <w:vMerge/>
          </w:tcPr>
          <w:p w14:paraId="1BC8038D" w14:textId="77777777" w:rsidR="00CB5DCA" w:rsidRPr="00037273" w:rsidRDefault="00CB5DCA" w:rsidP="001110EC">
            <w:pPr>
              <w:widowControl w:val="0"/>
              <w:autoSpaceDE w:val="0"/>
              <w:autoSpaceDN w:val="0"/>
              <w:adjustRightInd w:val="0"/>
            </w:pPr>
          </w:p>
        </w:tc>
        <w:tc>
          <w:tcPr>
            <w:tcW w:w="3119" w:type="dxa"/>
            <w:vMerge/>
          </w:tcPr>
          <w:p w14:paraId="633CED7F" w14:textId="77777777" w:rsidR="00CB5DCA" w:rsidRPr="00037273" w:rsidRDefault="00CB5DCA" w:rsidP="001110EC">
            <w:pPr>
              <w:widowControl w:val="0"/>
              <w:autoSpaceDE w:val="0"/>
              <w:autoSpaceDN w:val="0"/>
              <w:adjustRightInd w:val="0"/>
            </w:pPr>
          </w:p>
        </w:tc>
        <w:tc>
          <w:tcPr>
            <w:tcW w:w="1418" w:type="dxa"/>
            <w:vMerge/>
            <w:vAlign w:val="center"/>
          </w:tcPr>
          <w:p w14:paraId="33700099" w14:textId="77777777" w:rsidR="00CB5DCA" w:rsidRPr="00037273" w:rsidRDefault="00CB5DCA" w:rsidP="001110EC">
            <w:pPr>
              <w:widowControl w:val="0"/>
              <w:autoSpaceDE w:val="0"/>
              <w:autoSpaceDN w:val="0"/>
              <w:adjustRightInd w:val="0"/>
              <w:jc w:val="center"/>
            </w:pPr>
          </w:p>
        </w:tc>
        <w:tc>
          <w:tcPr>
            <w:tcW w:w="1417" w:type="dxa"/>
            <w:vMerge/>
            <w:vAlign w:val="center"/>
          </w:tcPr>
          <w:p w14:paraId="6AD3B0CA" w14:textId="77777777" w:rsidR="00CB5DCA" w:rsidRPr="00037273" w:rsidRDefault="00CB5DCA" w:rsidP="001110EC">
            <w:pPr>
              <w:widowControl w:val="0"/>
              <w:autoSpaceDE w:val="0"/>
              <w:autoSpaceDN w:val="0"/>
              <w:adjustRightInd w:val="0"/>
              <w:jc w:val="center"/>
            </w:pPr>
          </w:p>
        </w:tc>
        <w:tc>
          <w:tcPr>
            <w:tcW w:w="993" w:type="dxa"/>
            <w:vAlign w:val="center"/>
          </w:tcPr>
          <w:p w14:paraId="563232F6"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5ED9F1B0" w14:textId="77777777" w:rsidR="00CB5DCA" w:rsidRPr="00037273" w:rsidRDefault="00CB5DCA" w:rsidP="001110EC">
            <w:pPr>
              <w:jc w:val="center"/>
            </w:pPr>
            <w:r w:rsidRPr="00037273">
              <w:t>22,0</w:t>
            </w:r>
          </w:p>
        </w:tc>
        <w:tc>
          <w:tcPr>
            <w:tcW w:w="1029" w:type="dxa"/>
            <w:vAlign w:val="center"/>
          </w:tcPr>
          <w:p w14:paraId="6A19E379" w14:textId="77777777" w:rsidR="00CB5DCA" w:rsidRPr="00037273" w:rsidRDefault="00CB5DCA" w:rsidP="001110EC">
            <w:pPr>
              <w:widowControl w:val="0"/>
              <w:autoSpaceDE w:val="0"/>
              <w:autoSpaceDN w:val="0"/>
              <w:adjustRightInd w:val="0"/>
              <w:jc w:val="center"/>
            </w:pPr>
          </w:p>
        </w:tc>
        <w:tc>
          <w:tcPr>
            <w:tcW w:w="1276" w:type="dxa"/>
            <w:vAlign w:val="center"/>
          </w:tcPr>
          <w:p w14:paraId="7E38806E" w14:textId="77777777" w:rsidR="00CB5DCA" w:rsidRPr="00037273" w:rsidRDefault="00CB5DCA" w:rsidP="001110EC">
            <w:pPr>
              <w:jc w:val="center"/>
            </w:pPr>
            <w:r w:rsidRPr="00037273">
              <w:t>0,0</w:t>
            </w:r>
          </w:p>
        </w:tc>
        <w:tc>
          <w:tcPr>
            <w:tcW w:w="1134" w:type="dxa"/>
            <w:vAlign w:val="center"/>
          </w:tcPr>
          <w:p w14:paraId="58A3F63E" w14:textId="77777777" w:rsidR="00CB5DCA" w:rsidRPr="00037273" w:rsidRDefault="00CB5DCA" w:rsidP="001110EC">
            <w:pPr>
              <w:widowControl w:val="0"/>
              <w:autoSpaceDE w:val="0"/>
              <w:autoSpaceDN w:val="0"/>
              <w:adjustRightInd w:val="0"/>
              <w:jc w:val="center"/>
            </w:pPr>
            <w:r w:rsidRPr="00037273">
              <w:t>22,0</w:t>
            </w:r>
          </w:p>
        </w:tc>
        <w:tc>
          <w:tcPr>
            <w:tcW w:w="1097" w:type="dxa"/>
            <w:vAlign w:val="center"/>
          </w:tcPr>
          <w:p w14:paraId="252A9326" w14:textId="77777777" w:rsidR="00CB5DCA" w:rsidRPr="00037273" w:rsidRDefault="00CB5DCA" w:rsidP="001110EC">
            <w:pPr>
              <w:widowControl w:val="0"/>
              <w:autoSpaceDE w:val="0"/>
              <w:autoSpaceDN w:val="0"/>
              <w:adjustRightInd w:val="0"/>
              <w:jc w:val="center"/>
            </w:pPr>
          </w:p>
        </w:tc>
      </w:tr>
      <w:tr w:rsidR="00CB5DCA" w:rsidRPr="00037273" w14:paraId="48CD810D" w14:textId="77777777" w:rsidTr="001110EC">
        <w:trPr>
          <w:tblCellSpacing w:w="5" w:type="nil"/>
        </w:trPr>
        <w:tc>
          <w:tcPr>
            <w:tcW w:w="3402" w:type="dxa"/>
            <w:vMerge/>
          </w:tcPr>
          <w:p w14:paraId="78733866" w14:textId="77777777" w:rsidR="00CB5DCA" w:rsidRPr="00037273" w:rsidRDefault="00CB5DCA" w:rsidP="001110EC">
            <w:pPr>
              <w:widowControl w:val="0"/>
              <w:autoSpaceDE w:val="0"/>
              <w:autoSpaceDN w:val="0"/>
              <w:adjustRightInd w:val="0"/>
            </w:pPr>
          </w:p>
        </w:tc>
        <w:tc>
          <w:tcPr>
            <w:tcW w:w="3119" w:type="dxa"/>
            <w:vMerge/>
          </w:tcPr>
          <w:p w14:paraId="77479CE8" w14:textId="77777777" w:rsidR="00CB5DCA" w:rsidRPr="00037273" w:rsidRDefault="00CB5DCA" w:rsidP="001110EC">
            <w:pPr>
              <w:widowControl w:val="0"/>
              <w:autoSpaceDE w:val="0"/>
              <w:autoSpaceDN w:val="0"/>
              <w:adjustRightInd w:val="0"/>
            </w:pPr>
          </w:p>
        </w:tc>
        <w:tc>
          <w:tcPr>
            <w:tcW w:w="1418" w:type="dxa"/>
            <w:vMerge/>
            <w:vAlign w:val="center"/>
          </w:tcPr>
          <w:p w14:paraId="115B7A3A" w14:textId="77777777" w:rsidR="00CB5DCA" w:rsidRPr="00037273" w:rsidRDefault="00CB5DCA" w:rsidP="001110EC">
            <w:pPr>
              <w:widowControl w:val="0"/>
              <w:autoSpaceDE w:val="0"/>
              <w:autoSpaceDN w:val="0"/>
              <w:adjustRightInd w:val="0"/>
              <w:jc w:val="center"/>
            </w:pPr>
          </w:p>
        </w:tc>
        <w:tc>
          <w:tcPr>
            <w:tcW w:w="1417" w:type="dxa"/>
            <w:vMerge/>
            <w:vAlign w:val="center"/>
          </w:tcPr>
          <w:p w14:paraId="7D6CC5FA" w14:textId="77777777" w:rsidR="00CB5DCA" w:rsidRPr="00037273" w:rsidRDefault="00CB5DCA" w:rsidP="001110EC">
            <w:pPr>
              <w:widowControl w:val="0"/>
              <w:autoSpaceDE w:val="0"/>
              <w:autoSpaceDN w:val="0"/>
              <w:adjustRightInd w:val="0"/>
              <w:jc w:val="center"/>
            </w:pPr>
          </w:p>
        </w:tc>
        <w:tc>
          <w:tcPr>
            <w:tcW w:w="993" w:type="dxa"/>
            <w:vAlign w:val="center"/>
          </w:tcPr>
          <w:p w14:paraId="50F40FE4"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3E127246" w14:textId="77777777" w:rsidR="00CB5DCA" w:rsidRPr="00037273" w:rsidRDefault="00CB5DCA" w:rsidP="001110EC">
            <w:pPr>
              <w:jc w:val="center"/>
            </w:pPr>
            <w:r w:rsidRPr="00037273">
              <w:t>22,0</w:t>
            </w:r>
          </w:p>
        </w:tc>
        <w:tc>
          <w:tcPr>
            <w:tcW w:w="1029" w:type="dxa"/>
            <w:vAlign w:val="center"/>
          </w:tcPr>
          <w:p w14:paraId="64B6B61A" w14:textId="77777777" w:rsidR="00CB5DCA" w:rsidRPr="00037273" w:rsidRDefault="00CB5DCA" w:rsidP="001110EC">
            <w:pPr>
              <w:widowControl w:val="0"/>
              <w:autoSpaceDE w:val="0"/>
              <w:autoSpaceDN w:val="0"/>
              <w:adjustRightInd w:val="0"/>
              <w:jc w:val="center"/>
            </w:pPr>
          </w:p>
        </w:tc>
        <w:tc>
          <w:tcPr>
            <w:tcW w:w="1276" w:type="dxa"/>
            <w:vAlign w:val="center"/>
          </w:tcPr>
          <w:p w14:paraId="5074F902" w14:textId="77777777" w:rsidR="00CB5DCA" w:rsidRPr="00037273" w:rsidRDefault="00CB5DCA" w:rsidP="001110EC">
            <w:pPr>
              <w:jc w:val="center"/>
            </w:pPr>
            <w:r w:rsidRPr="00037273">
              <w:t>0,0</w:t>
            </w:r>
          </w:p>
        </w:tc>
        <w:tc>
          <w:tcPr>
            <w:tcW w:w="1134" w:type="dxa"/>
            <w:vAlign w:val="center"/>
          </w:tcPr>
          <w:p w14:paraId="32819B58" w14:textId="77777777" w:rsidR="00CB5DCA" w:rsidRPr="00037273" w:rsidRDefault="00CB5DCA" w:rsidP="001110EC">
            <w:pPr>
              <w:widowControl w:val="0"/>
              <w:autoSpaceDE w:val="0"/>
              <w:autoSpaceDN w:val="0"/>
              <w:adjustRightInd w:val="0"/>
              <w:jc w:val="center"/>
            </w:pPr>
            <w:r w:rsidRPr="00037273">
              <w:t>22,0</w:t>
            </w:r>
          </w:p>
        </w:tc>
        <w:tc>
          <w:tcPr>
            <w:tcW w:w="1097" w:type="dxa"/>
            <w:vAlign w:val="center"/>
          </w:tcPr>
          <w:p w14:paraId="31313BBD" w14:textId="77777777" w:rsidR="00CB5DCA" w:rsidRPr="00037273" w:rsidRDefault="00CB5DCA" w:rsidP="001110EC">
            <w:pPr>
              <w:widowControl w:val="0"/>
              <w:autoSpaceDE w:val="0"/>
              <w:autoSpaceDN w:val="0"/>
              <w:adjustRightInd w:val="0"/>
              <w:jc w:val="center"/>
            </w:pPr>
          </w:p>
        </w:tc>
      </w:tr>
      <w:tr w:rsidR="00CB5DCA" w:rsidRPr="00037273" w14:paraId="4725450B" w14:textId="77777777" w:rsidTr="001110EC">
        <w:trPr>
          <w:tblCellSpacing w:w="5" w:type="nil"/>
        </w:trPr>
        <w:tc>
          <w:tcPr>
            <w:tcW w:w="3402" w:type="dxa"/>
            <w:vMerge w:val="restart"/>
          </w:tcPr>
          <w:p w14:paraId="0EDC9CD4" w14:textId="77777777" w:rsidR="00CB5DCA" w:rsidRPr="00037273" w:rsidRDefault="00CB5DCA" w:rsidP="001110EC">
            <w:pPr>
              <w:widowControl w:val="0"/>
              <w:autoSpaceDE w:val="0"/>
              <w:autoSpaceDN w:val="0"/>
              <w:adjustRightInd w:val="0"/>
              <w:rPr>
                <w:i/>
              </w:rPr>
            </w:pPr>
            <w:r w:rsidRPr="00037273">
              <w:rPr>
                <w:i/>
              </w:rPr>
              <w:t>2.4 Поддержка субъектов, осуществляющих деятельность в сфере народных художественных промыслов и ремёсел</w:t>
            </w:r>
          </w:p>
        </w:tc>
        <w:tc>
          <w:tcPr>
            <w:tcW w:w="3119" w:type="dxa"/>
            <w:vMerge w:val="restart"/>
          </w:tcPr>
          <w:p w14:paraId="407920F8"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01F2AD87" w14:textId="77777777" w:rsidR="00CB5DCA" w:rsidRPr="00037273" w:rsidRDefault="00CB5DCA" w:rsidP="001110EC">
            <w:pPr>
              <w:widowControl w:val="0"/>
              <w:autoSpaceDE w:val="0"/>
              <w:autoSpaceDN w:val="0"/>
              <w:adjustRightInd w:val="0"/>
            </w:pPr>
            <w:r w:rsidRPr="00037273">
              <w:t>ЛФУР «Бизнес-центр».</w:t>
            </w:r>
          </w:p>
          <w:p w14:paraId="55F7C8F1" w14:textId="77777777" w:rsidR="00CB5DCA" w:rsidRPr="00037273" w:rsidRDefault="00CB5DCA" w:rsidP="001110EC">
            <w:pPr>
              <w:widowControl w:val="0"/>
              <w:autoSpaceDE w:val="0"/>
              <w:autoSpaceDN w:val="0"/>
              <w:adjustRightInd w:val="0"/>
            </w:pPr>
          </w:p>
        </w:tc>
        <w:tc>
          <w:tcPr>
            <w:tcW w:w="1418" w:type="dxa"/>
            <w:vMerge w:val="restart"/>
            <w:vAlign w:val="center"/>
          </w:tcPr>
          <w:p w14:paraId="1DE4A889"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68225839"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089F755A"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6865ADB9" w14:textId="77777777" w:rsidR="00CB5DCA" w:rsidRPr="00037273" w:rsidRDefault="00CB5DCA" w:rsidP="001110EC">
            <w:pPr>
              <w:jc w:val="center"/>
            </w:pPr>
            <w:r w:rsidRPr="00037273">
              <w:t>0,0</w:t>
            </w:r>
          </w:p>
        </w:tc>
        <w:tc>
          <w:tcPr>
            <w:tcW w:w="1029" w:type="dxa"/>
            <w:vAlign w:val="center"/>
          </w:tcPr>
          <w:p w14:paraId="1FC67C9C" w14:textId="77777777" w:rsidR="00CB5DCA" w:rsidRPr="00037273" w:rsidRDefault="00CB5DCA" w:rsidP="001110EC">
            <w:pPr>
              <w:widowControl w:val="0"/>
              <w:autoSpaceDE w:val="0"/>
              <w:autoSpaceDN w:val="0"/>
              <w:adjustRightInd w:val="0"/>
              <w:jc w:val="center"/>
            </w:pPr>
          </w:p>
        </w:tc>
        <w:tc>
          <w:tcPr>
            <w:tcW w:w="1276" w:type="dxa"/>
            <w:vAlign w:val="center"/>
          </w:tcPr>
          <w:p w14:paraId="1CA71D74" w14:textId="77777777" w:rsidR="00CB5DCA" w:rsidRPr="00037273" w:rsidRDefault="00CB5DCA" w:rsidP="001110EC">
            <w:pPr>
              <w:jc w:val="center"/>
            </w:pPr>
            <w:r w:rsidRPr="00037273">
              <w:t>0,0</w:t>
            </w:r>
          </w:p>
        </w:tc>
        <w:tc>
          <w:tcPr>
            <w:tcW w:w="1134" w:type="dxa"/>
            <w:vAlign w:val="center"/>
          </w:tcPr>
          <w:p w14:paraId="5221A822"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703BF4A5" w14:textId="77777777" w:rsidR="00CB5DCA" w:rsidRPr="00037273" w:rsidRDefault="00CB5DCA" w:rsidP="001110EC">
            <w:pPr>
              <w:widowControl w:val="0"/>
              <w:autoSpaceDE w:val="0"/>
              <w:autoSpaceDN w:val="0"/>
              <w:adjustRightInd w:val="0"/>
              <w:jc w:val="center"/>
            </w:pPr>
          </w:p>
        </w:tc>
      </w:tr>
      <w:tr w:rsidR="00CB5DCA" w:rsidRPr="00037273" w14:paraId="5CA2ED16" w14:textId="77777777" w:rsidTr="001110EC">
        <w:trPr>
          <w:tblCellSpacing w:w="5" w:type="nil"/>
        </w:trPr>
        <w:tc>
          <w:tcPr>
            <w:tcW w:w="3402" w:type="dxa"/>
            <w:vMerge/>
          </w:tcPr>
          <w:p w14:paraId="7BD68E6F" w14:textId="77777777" w:rsidR="00CB5DCA" w:rsidRPr="00037273" w:rsidRDefault="00CB5DCA" w:rsidP="001110EC">
            <w:pPr>
              <w:widowControl w:val="0"/>
              <w:autoSpaceDE w:val="0"/>
              <w:autoSpaceDN w:val="0"/>
              <w:adjustRightInd w:val="0"/>
            </w:pPr>
          </w:p>
        </w:tc>
        <w:tc>
          <w:tcPr>
            <w:tcW w:w="3119" w:type="dxa"/>
            <w:vMerge/>
          </w:tcPr>
          <w:p w14:paraId="7123378D" w14:textId="77777777" w:rsidR="00CB5DCA" w:rsidRPr="00037273" w:rsidRDefault="00CB5DCA" w:rsidP="001110EC">
            <w:pPr>
              <w:widowControl w:val="0"/>
              <w:autoSpaceDE w:val="0"/>
              <w:autoSpaceDN w:val="0"/>
              <w:adjustRightInd w:val="0"/>
            </w:pPr>
          </w:p>
        </w:tc>
        <w:tc>
          <w:tcPr>
            <w:tcW w:w="1418" w:type="dxa"/>
            <w:vMerge/>
            <w:vAlign w:val="center"/>
          </w:tcPr>
          <w:p w14:paraId="6F17068B" w14:textId="77777777" w:rsidR="00CB5DCA" w:rsidRPr="00037273" w:rsidRDefault="00CB5DCA" w:rsidP="001110EC">
            <w:pPr>
              <w:widowControl w:val="0"/>
              <w:autoSpaceDE w:val="0"/>
              <w:autoSpaceDN w:val="0"/>
              <w:adjustRightInd w:val="0"/>
              <w:jc w:val="center"/>
            </w:pPr>
          </w:p>
        </w:tc>
        <w:tc>
          <w:tcPr>
            <w:tcW w:w="1417" w:type="dxa"/>
            <w:vMerge/>
            <w:vAlign w:val="center"/>
          </w:tcPr>
          <w:p w14:paraId="6162F91B" w14:textId="77777777" w:rsidR="00CB5DCA" w:rsidRPr="00037273" w:rsidRDefault="00CB5DCA" w:rsidP="001110EC">
            <w:pPr>
              <w:widowControl w:val="0"/>
              <w:autoSpaceDE w:val="0"/>
              <w:autoSpaceDN w:val="0"/>
              <w:adjustRightInd w:val="0"/>
              <w:jc w:val="center"/>
            </w:pPr>
          </w:p>
        </w:tc>
        <w:tc>
          <w:tcPr>
            <w:tcW w:w="993" w:type="dxa"/>
            <w:vAlign w:val="center"/>
          </w:tcPr>
          <w:p w14:paraId="2CFB6F54"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44EAC048" w14:textId="77777777" w:rsidR="00CB5DCA" w:rsidRPr="00037273" w:rsidRDefault="00CB5DCA" w:rsidP="001110EC">
            <w:pPr>
              <w:jc w:val="center"/>
            </w:pPr>
            <w:r w:rsidRPr="00037273">
              <w:t>0,0</w:t>
            </w:r>
          </w:p>
        </w:tc>
        <w:tc>
          <w:tcPr>
            <w:tcW w:w="1029" w:type="dxa"/>
            <w:vAlign w:val="center"/>
          </w:tcPr>
          <w:p w14:paraId="7CDF7108" w14:textId="77777777" w:rsidR="00CB5DCA" w:rsidRPr="00037273" w:rsidRDefault="00CB5DCA" w:rsidP="001110EC">
            <w:pPr>
              <w:widowControl w:val="0"/>
              <w:autoSpaceDE w:val="0"/>
              <w:autoSpaceDN w:val="0"/>
              <w:adjustRightInd w:val="0"/>
              <w:jc w:val="center"/>
            </w:pPr>
          </w:p>
        </w:tc>
        <w:tc>
          <w:tcPr>
            <w:tcW w:w="1276" w:type="dxa"/>
            <w:vAlign w:val="center"/>
          </w:tcPr>
          <w:p w14:paraId="230028CF" w14:textId="77777777" w:rsidR="00CB5DCA" w:rsidRPr="00037273" w:rsidRDefault="00CB5DCA" w:rsidP="001110EC">
            <w:pPr>
              <w:jc w:val="center"/>
            </w:pPr>
            <w:r w:rsidRPr="00037273">
              <w:t>0,0</w:t>
            </w:r>
          </w:p>
        </w:tc>
        <w:tc>
          <w:tcPr>
            <w:tcW w:w="1134" w:type="dxa"/>
            <w:vAlign w:val="center"/>
          </w:tcPr>
          <w:p w14:paraId="582A4C10"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69B4EADC" w14:textId="77777777" w:rsidR="00CB5DCA" w:rsidRPr="00037273" w:rsidRDefault="00CB5DCA" w:rsidP="001110EC">
            <w:pPr>
              <w:widowControl w:val="0"/>
              <w:autoSpaceDE w:val="0"/>
              <w:autoSpaceDN w:val="0"/>
              <w:adjustRightInd w:val="0"/>
              <w:jc w:val="center"/>
            </w:pPr>
          </w:p>
        </w:tc>
      </w:tr>
      <w:tr w:rsidR="00CB5DCA" w:rsidRPr="00037273" w14:paraId="618E34A9" w14:textId="77777777" w:rsidTr="001110EC">
        <w:trPr>
          <w:tblCellSpacing w:w="5" w:type="nil"/>
        </w:trPr>
        <w:tc>
          <w:tcPr>
            <w:tcW w:w="3402" w:type="dxa"/>
            <w:vMerge/>
          </w:tcPr>
          <w:p w14:paraId="716E45CC" w14:textId="77777777" w:rsidR="00CB5DCA" w:rsidRPr="00037273" w:rsidRDefault="00CB5DCA" w:rsidP="001110EC">
            <w:pPr>
              <w:widowControl w:val="0"/>
              <w:autoSpaceDE w:val="0"/>
              <w:autoSpaceDN w:val="0"/>
              <w:adjustRightInd w:val="0"/>
            </w:pPr>
          </w:p>
        </w:tc>
        <w:tc>
          <w:tcPr>
            <w:tcW w:w="3119" w:type="dxa"/>
            <w:vMerge/>
          </w:tcPr>
          <w:p w14:paraId="2E789706" w14:textId="77777777" w:rsidR="00CB5DCA" w:rsidRPr="00037273" w:rsidRDefault="00CB5DCA" w:rsidP="001110EC">
            <w:pPr>
              <w:widowControl w:val="0"/>
              <w:autoSpaceDE w:val="0"/>
              <w:autoSpaceDN w:val="0"/>
              <w:adjustRightInd w:val="0"/>
            </w:pPr>
          </w:p>
        </w:tc>
        <w:tc>
          <w:tcPr>
            <w:tcW w:w="1418" w:type="dxa"/>
            <w:vMerge/>
            <w:vAlign w:val="center"/>
          </w:tcPr>
          <w:p w14:paraId="63469B04" w14:textId="77777777" w:rsidR="00CB5DCA" w:rsidRPr="00037273" w:rsidRDefault="00CB5DCA" w:rsidP="001110EC">
            <w:pPr>
              <w:widowControl w:val="0"/>
              <w:autoSpaceDE w:val="0"/>
              <w:autoSpaceDN w:val="0"/>
              <w:adjustRightInd w:val="0"/>
              <w:jc w:val="center"/>
            </w:pPr>
          </w:p>
        </w:tc>
        <w:tc>
          <w:tcPr>
            <w:tcW w:w="1417" w:type="dxa"/>
            <w:vMerge/>
            <w:vAlign w:val="center"/>
          </w:tcPr>
          <w:p w14:paraId="26B5E07D" w14:textId="77777777" w:rsidR="00CB5DCA" w:rsidRPr="00037273" w:rsidRDefault="00CB5DCA" w:rsidP="001110EC">
            <w:pPr>
              <w:widowControl w:val="0"/>
              <w:autoSpaceDE w:val="0"/>
              <w:autoSpaceDN w:val="0"/>
              <w:adjustRightInd w:val="0"/>
              <w:jc w:val="center"/>
            </w:pPr>
          </w:p>
        </w:tc>
        <w:tc>
          <w:tcPr>
            <w:tcW w:w="993" w:type="dxa"/>
            <w:vAlign w:val="center"/>
          </w:tcPr>
          <w:p w14:paraId="2A71F4CD"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70C92AB2" w14:textId="77777777" w:rsidR="00CB5DCA" w:rsidRPr="00037273" w:rsidRDefault="00CB5DCA" w:rsidP="001110EC">
            <w:pPr>
              <w:jc w:val="center"/>
            </w:pPr>
            <w:r w:rsidRPr="00037273">
              <w:t>0,0</w:t>
            </w:r>
          </w:p>
        </w:tc>
        <w:tc>
          <w:tcPr>
            <w:tcW w:w="1029" w:type="dxa"/>
            <w:vAlign w:val="center"/>
          </w:tcPr>
          <w:p w14:paraId="7077E0C7" w14:textId="77777777" w:rsidR="00CB5DCA" w:rsidRPr="00037273" w:rsidRDefault="00CB5DCA" w:rsidP="001110EC">
            <w:pPr>
              <w:widowControl w:val="0"/>
              <w:autoSpaceDE w:val="0"/>
              <w:autoSpaceDN w:val="0"/>
              <w:adjustRightInd w:val="0"/>
              <w:jc w:val="center"/>
            </w:pPr>
          </w:p>
        </w:tc>
        <w:tc>
          <w:tcPr>
            <w:tcW w:w="1276" w:type="dxa"/>
            <w:vAlign w:val="center"/>
          </w:tcPr>
          <w:p w14:paraId="41F724B5" w14:textId="77777777" w:rsidR="00CB5DCA" w:rsidRPr="00037273" w:rsidRDefault="00CB5DCA" w:rsidP="001110EC">
            <w:pPr>
              <w:jc w:val="center"/>
            </w:pPr>
            <w:r w:rsidRPr="00037273">
              <w:t>0,0</w:t>
            </w:r>
          </w:p>
        </w:tc>
        <w:tc>
          <w:tcPr>
            <w:tcW w:w="1134" w:type="dxa"/>
            <w:vAlign w:val="center"/>
          </w:tcPr>
          <w:p w14:paraId="41481BAE"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065AB995" w14:textId="77777777" w:rsidR="00CB5DCA" w:rsidRPr="00037273" w:rsidRDefault="00CB5DCA" w:rsidP="001110EC">
            <w:pPr>
              <w:widowControl w:val="0"/>
              <w:autoSpaceDE w:val="0"/>
              <w:autoSpaceDN w:val="0"/>
              <w:adjustRightInd w:val="0"/>
              <w:jc w:val="center"/>
            </w:pPr>
          </w:p>
        </w:tc>
      </w:tr>
      <w:tr w:rsidR="00CB5DCA" w:rsidRPr="00037273" w14:paraId="35C73B33" w14:textId="77777777" w:rsidTr="001110EC">
        <w:trPr>
          <w:tblCellSpacing w:w="5" w:type="nil"/>
        </w:trPr>
        <w:tc>
          <w:tcPr>
            <w:tcW w:w="3402" w:type="dxa"/>
            <w:vMerge/>
          </w:tcPr>
          <w:p w14:paraId="278725B1" w14:textId="77777777" w:rsidR="00CB5DCA" w:rsidRPr="00037273" w:rsidRDefault="00CB5DCA" w:rsidP="001110EC">
            <w:pPr>
              <w:widowControl w:val="0"/>
              <w:autoSpaceDE w:val="0"/>
              <w:autoSpaceDN w:val="0"/>
              <w:adjustRightInd w:val="0"/>
            </w:pPr>
          </w:p>
        </w:tc>
        <w:tc>
          <w:tcPr>
            <w:tcW w:w="3119" w:type="dxa"/>
            <w:vMerge/>
          </w:tcPr>
          <w:p w14:paraId="06BDB92B" w14:textId="77777777" w:rsidR="00CB5DCA" w:rsidRPr="00037273" w:rsidRDefault="00CB5DCA" w:rsidP="001110EC">
            <w:pPr>
              <w:widowControl w:val="0"/>
              <w:autoSpaceDE w:val="0"/>
              <w:autoSpaceDN w:val="0"/>
              <w:adjustRightInd w:val="0"/>
            </w:pPr>
          </w:p>
        </w:tc>
        <w:tc>
          <w:tcPr>
            <w:tcW w:w="1418" w:type="dxa"/>
            <w:vMerge/>
            <w:vAlign w:val="center"/>
          </w:tcPr>
          <w:p w14:paraId="37754D23" w14:textId="77777777" w:rsidR="00CB5DCA" w:rsidRPr="00037273" w:rsidRDefault="00CB5DCA" w:rsidP="001110EC">
            <w:pPr>
              <w:widowControl w:val="0"/>
              <w:autoSpaceDE w:val="0"/>
              <w:autoSpaceDN w:val="0"/>
              <w:adjustRightInd w:val="0"/>
              <w:jc w:val="center"/>
            </w:pPr>
          </w:p>
        </w:tc>
        <w:tc>
          <w:tcPr>
            <w:tcW w:w="1417" w:type="dxa"/>
            <w:vMerge/>
            <w:vAlign w:val="center"/>
          </w:tcPr>
          <w:p w14:paraId="2A1CF921" w14:textId="77777777" w:rsidR="00CB5DCA" w:rsidRPr="00037273" w:rsidRDefault="00CB5DCA" w:rsidP="001110EC">
            <w:pPr>
              <w:widowControl w:val="0"/>
              <w:autoSpaceDE w:val="0"/>
              <w:autoSpaceDN w:val="0"/>
              <w:adjustRightInd w:val="0"/>
              <w:jc w:val="center"/>
            </w:pPr>
          </w:p>
        </w:tc>
        <w:tc>
          <w:tcPr>
            <w:tcW w:w="993" w:type="dxa"/>
            <w:vAlign w:val="center"/>
          </w:tcPr>
          <w:p w14:paraId="348E306B"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4DE45302" w14:textId="77777777" w:rsidR="00CB5DCA" w:rsidRPr="00037273" w:rsidRDefault="00CB5DCA" w:rsidP="001110EC">
            <w:pPr>
              <w:jc w:val="center"/>
            </w:pPr>
            <w:r w:rsidRPr="00037273">
              <w:t>0,0</w:t>
            </w:r>
          </w:p>
        </w:tc>
        <w:tc>
          <w:tcPr>
            <w:tcW w:w="1029" w:type="dxa"/>
            <w:vAlign w:val="center"/>
          </w:tcPr>
          <w:p w14:paraId="4B516145" w14:textId="77777777" w:rsidR="00CB5DCA" w:rsidRPr="00037273" w:rsidRDefault="00CB5DCA" w:rsidP="001110EC">
            <w:pPr>
              <w:widowControl w:val="0"/>
              <w:autoSpaceDE w:val="0"/>
              <w:autoSpaceDN w:val="0"/>
              <w:adjustRightInd w:val="0"/>
              <w:jc w:val="center"/>
            </w:pPr>
          </w:p>
        </w:tc>
        <w:tc>
          <w:tcPr>
            <w:tcW w:w="1276" w:type="dxa"/>
            <w:vAlign w:val="center"/>
          </w:tcPr>
          <w:p w14:paraId="0C0D8357" w14:textId="77777777" w:rsidR="00CB5DCA" w:rsidRPr="00037273" w:rsidRDefault="00CB5DCA" w:rsidP="001110EC">
            <w:pPr>
              <w:jc w:val="center"/>
            </w:pPr>
            <w:r w:rsidRPr="00037273">
              <w:t>0,0</w:t>
            </w:r>
          </w:p>
        </w:tc>
        <w:tc>
          <w:tcPr>
            <w:tcW w:w="1134" w:type="dxa"/>
            <w:vAlign w:val="center"/>
          </w:tcPr>
          <w:p w14:paraId="7D7449F6"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71466CC2" w14:textId="77777777" w:rsidR="00CB5DCA" w:rsidRPr="00037273" w:rsidRDefault="00CB5DCA" w:rsidP="001110EC">
            <w:pPr>
              <w:widowControl w:val="0"/>
              <w:autoSpaceDE w:val="0"/>
              <w:autoSpaceDN w:val="0"/>
              <w:adjustRightInd w:val="0"/>
              <w:jc w:val="center"/>
            </w:pPr>
          </w:p>
        </w:tc>
      </w:tr>
      <w:tr w:rsidR="00CB5DCA" w:rsidRPr="00037273" w14:paraId="42C341EC" w14:textId="77777777" w:rsidTr="001110EC">
        <w:trPr>
          <w:tblCellSpacing w:w="5" w:type="nil"/>
        </w:trPr>
        <w:tc>
          <w:tcPr>
            <w:tcW w:w="3402" w:type="dxa"/>
            <w:vMerge/>
          </w:tcPr>
          <w:p w14:paraId="3736DC95" w14:textId="77777777" w:rsidR="00CB5DCA" w:rsidRPr="00037273" w:rsidRDefault="00CB5DCA" w:rsidP="001110EC">
            <w:pPr>
              <w:widowControl w:val="0"/>
              <w:autoSpaceDE w:val="0"/>
              <w:autoSpaceDN w:val="0"/>
              <w:adjustRightInd w:val="0"/>
            </w:pPr>
          </w:p>
        </w:tc>
        <w:tc>
          <w:tcPr>
            <w:tcW w:w="3119" w:type="dxa"/>
            <w:vMerge/>
          </w:tcPr>
          <w:p w14:paraId="4EB91DCA" w14:textId="77777777" w:rsidR="00CB5DCA" w:rsidRPr="00037273" w:rsidRDefault="00CB5DCA" w:rsidP="001110EC">
            <w:pPr>
              <w:widowControl w:val="0"/>
              <w:autoSpaceDE w:val="0"/>
              <w:autoSpaceDN w:val="0"/>
              <w:adjustRightInd w:val="0"/>
            </w:pPr>
          </w:p>
        </w:tc>
        <w:tc>
          <w:tcPr>
            <w:tcW w:w="1418" w:type="dxa"/>
            <w:vMerge/>
            <w:vAlign w:val="center"/>
          </w:tcPr>
          <w:p w14:paraId="2EB8AA2C" w14:textId="77777777" w:rsidR="00CB5DCA" w:rsidRPr="00037273" w:rsidRDefault="00CB5DCA" w:rsidP="001110EC">
            <w:pPr>
              <w:widowControl w:val="0"/>
              <w:autoSpaceDE w:val="0"/>
              <w:autoSpaceDN w:val="0"/>
              <w:adjustRightInd w:val="0"/>
              <w:jc w:val="center"/>
            </w:pPr>
          </w:p>
        </w:tc>
        <w:tc>
          <w:tcPr>
            <w:tcW w:w="1417" w:type="dxa"/>
            <w:vMerge/>
            <w:vAlign w:val="center"/>
          </w:tcPr>
          <w:p w14:paraId="7D652103" w14:textId="77777777" w:rsidR="00CB5DCA" w:rsidRPr="00037273" w:rsidRDefault="00CB5DCA" w:rsidP="001110EC">
            <w:pPr>
              <w:widowControl w:val="0"/>
              <w:autoSpaceDE w:val="0"/>
              <w:autoSpaceDN w:val="0"/>
              <w:adjustRightInd w:val="0"/>
              <w:jc w:val="center"/>
            </w:pPr>
          </w:p>
        </w:tc>
        <w:tc>
          <w:tcPr>
            <w:tcW w:w="993" w:type="dxa"/>
            <w:vAlign w:val="center"/>
          </w:tcPr>
          <w:p w14:paraId="2BB077C9"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2BF03210" w14:textId="77777777" w:rsidR="00CB5DCA" w:rsidRPr="00037273" w:rsidRDefault="00CB5DCA" w:rsidP="001110EC">
            <w:pPr>
              <w:jc w:val="center"/>
            </w:pPr>
            <w:r w:rsidRPr="00037273">
              <w:t>0,0</w:t>
            </w:r>
          </w:p>
        </w:tc>
        <w:tc>
          <w:tcPr>
            <w:tcW w:w="1029" w:type="dxa"/>
            <w:vAlign w:val="center"/>
          </w:tcPr>
          <w:p w14:paraId="38BD53B3" w14:textId="77777777" w:rsidR="00CB5DCA" w:rsidRPr="00037273" w:rsidRDefault="00CB5DCA" w:rsidP="001110EC">
            <w:pPr>
              <w:widowControl w:val="0"/>
              <w:autoSpaceDE w:val="0"/>
              <w:autoSpaceDN w:val="0"/>
              <w:adjustRightInd w:val="0"/>
              <w:jc w:val="center"/>
            </w:pPr>
          </w:p>
        </w:tc>
        <w:tc>
          <w:tcPr>
            <w:tcW w:w="1276" w:type="dxa"/>
            <w:vAlign w:val="center"/>
          </w:tcPr>
          <w:p w14:paraId="5240C33B" w14:textId="77777777" w:rsidR="00CB5DCA" w:rsidRPr="00037273" w:rsidRDefault="00CB5DCA" w:rsidP="001110EC">
            <w:pPr>
              <w:jc w:val="center"/>
            </w:pPr>
            <w:r w:rsidRPr="00037273">
              <w:t>0,0</w:t>
            </w:r>
          </w:p>
        </w:tc>
        <w:tc>
          <w:tcPr>
            <w:tcW w:w="1134" w:type="dxa"/>
            <w:vAlign w:val="center"/>
          </w:tcPr>
          <w:p w14:paraId="198E9A09"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0EB7F874" w14:textId="77777777" w:rsidR="00CB5DCA" w:rsidRPr="00037273" w:rsidRDefault="00CB5DCA" w:rsidP="001110EC">
            <w:pPr>
              <w:widowControl w:val="0"/>
              <w:autoSpaceDE w:val="0"/>
              <w:autoSpaceDN w:val="0"/>
              <w:adjustRightInd w:val="0"/>
              <w:jc w:val="center"/>
            </w:pPr>
          </w:p>
        </w:tc>
      </w:tr>
      <w:tr w:rsidR="00CB5DCA" w:rsidRPr="00037273" w14:paraId="50178132" w14:textId="77777777" w:rsidTr="001110EC">
        <w:trPr>
          <w:tblCellSpacing w:w="5" w:type="nil"/>
        </w:trPr>
        <w:tc>
          <w:tcPr>
            <w:tcW w:w="3402" w:type="dxa"/>
            <w:vMerge w:val="restart"/>
          </w:tcPr>
          <w:p w14:paraId="57C4D506" w14:textId="77777777" w:rsidR="00CB5DCA" w:rsidRPr="00037273" w:rsidRDefault="00CB5DCA" w:rsidP="001110EC">
            <w:pPr>
              <w:widowControl w:val="0"/>
              <w:autoSpaceDE w:val="0"/>
              <w:autoSpaceDN w:val="0"/>
              <w:adjustRightInd w:val="0"/>
              <w:rPr>
                <w:i/>
              </w:rPr>
            </w:pPr>
            <w:r w:rsidRPr="00037273">
              <w:rPr>
                <w:i/>
              </w:rPr>
              <w:t>2.5 Поддержка субъектов, осуществляющих деятельность в сфере социального предпринимательства</w:t>
            </w:r>
          </w:p>
        </w:tc>
        <w:tc>
          <w:tcPr>
            <w:tcW w:w="3119" w:type="dxa"/>
            <w:vMerge w:val="restart"/>
          </w:tcPr>
          <w:p w14:paraId="352D1C4D" w14:textId="77777777" w:rsidR="00CB5DCA" w:rsidRPr="00037273" w:rsidRDefault="00CB5DCA" w:rsidP="001110EC">
            <w:pPr>
              <w:tabs>
                <w:tab w:val="left" w:pos="5833"/>
              </w:tabs>
            </w:pPr>
            <w:r w:rsidRPr="00037273">
              <w:t xml:space="preserve">Управление экономического развития и инвестиций;  </w:t>
            </w:r>
          </w:p>
          <w:p w14:paraId="1EA376A3" w14:textId="77777777" w:rsidR="00CB5DCA" w:rsidRPr="00037273" w:rsidRDefault="00CB5DCA" w:rsidP="001110EC">
            <w:pPr>
              <w:widowControl w:val="0"/>
              <w:autoSpaceDE w:val="0"/>
              <w:autoSpaceDN w:val="0"/>
              <w:adjustRightInd w:val="0"/>
            </w:pPr>
            <w:r w:rsidRPr="00037273">
              <w:t>ЛФУР «Бизнес-центр».</w:t>
            </w:r>
          </w:p>
          <w:p w14:paraId="000B1BB1" w14:textId="77777777" w:rsidR="00CB5DCA" w:rsidRPr="00037273" w:rsidRDefault="00CB5DCA" w:rsidP="001110EC">
            <w:pPr>
              <w:widowControl w:val="0"/>
              <w:autoSpaceDE w:val="0"/>
              <w:autoSpaceDN w:val="0"/>
              <w:adjustRightInd w:val="0"/>
            </w:pPr>
          </w:p>
        </w:tc>
        <w:tc>
          <w:tcPr>
            <w:tcW w:w="1418" w:type="dxa"/>
            <w:vMerge w:val="restart"/>
            <w:vAlign w:val="center"/>
          </w:tcPr>
          <w:p w14:paraId="45320BEC" w14:textId="77777777" w:rsidR="00CB5DCA" w:rsidRPr="00037273" w:rsidRDefault="00CB5DCA" w:rsidP="001110EC">
            <w:pPr>
              <w:widowControl w:val="0"/>
              <w:autoSpaceDE w:val="0"/>
              <w:autoSpaceDN w:val="0"/>
              <w:adjustRightInd w:val="0"/>
              <w:jc w:val="center"/>
            </w:pPr>
            <w:r w:rsidRPr="00037273">
              <w:t>2018</w:t>
            </w:r>
          </w:p>
        </w:tc>
        <w:tc>
          <w:tcPr>
            <w:tcW w:w="1417" w:type="dxa"/>
            <w:vMerge w:val="restart"/>
            <w:vAlign w:val="center"/>
          </w:tcPr>
          <w:p w14:paraId="2C004689" w14:textId="77777777" w:rsidR="00CB5DCA" w:rsidRPr="00037273" w:rsidRDefault="00CB5DCA" w:rsidP="001110EC">
            <w:pPr>
              <w:widowControl w:val="0"/>
              <w:autoSpaceDE w:val="0"/>
              <w:autoSpaceDN w:val="0"/>
              <w:adjustRightInd w:val="0"/>
              <w:jc w:val="center"/>
            </w:pPr>
            <w:r w:rsidRPr="00037273">
              <w:t>2022</w:t>
            </w:r>
          </w:p>
        </w:tc>
        <w:tc>
          <w:tcPr>
            <w:tcW w:w="993" w:type="dxa"/>
            <w:vAlign w:val="center"/>
          </w:tcPr>
          <w:p w14:paraId="219EC92B" w14:textId="77777777" w:rsidR="00CB5DCA" w:rsidRPr="00037273" w:rsidRDefault="00CB5DCA" w:rsidP="001110EC">
            <w:pPr>
              <w:widowControl w:val="0"/>
              <w:autoSpaceDE w:val="0"/>
              <w:autoSpaceDN w:val="0"/>
              <w:adjustRightInd w:val="0"/>
              <w:jc w:val="center"/>
            </w:pPr>
            <w:r w:rsidRPr="00037273">
              <w:t>2018</w:t>
            </w:r>
          </w:p>
        </w:tc>
        <w:tc>
          <w:tcPr>
            <w:tcW w:w="992" w:type="dxa"/>
            <w:vAlign w:val="center"/>
          </w:tcPr>
          <w:p w14:paraId="63983077" w14:textId="77777777" w:rsidR="00CB5DCA" w:rsidRPr="00037273" w:rsidRDefault="00CB5DCA" w:rsidP="001110EC">
            <w:pPr>
              <w:jc w:val="center"/>
            </w:pPr>
            <w:r w:rsidRPr="00037273">
              <w:t>0,0</w:t>
            </w:r>
          </w:p>
        </w:tc>
        <w:tc>
          <w:tcPr>
            <w:tcW w:w="1029" w:type="dxa"/>
            <w:vAlign w:val="center"/>
          </w:tcPr>
          <w:p w14:paraId="608827C2" w14:textId="77777777" w:rsidR="00CB5DCA" w:rsidRPr="00037273" w:rsidRDefault="00CB5DCA" w:rsidP="001110EC">
            <w:pPr>
              <w:widowControl w:val="0"/>
              <w:autoSpaceDE w:val="0"/>
              <w:autoSpaceDN w:val="0"/>
              <w:adjustRightInd w:val="0"/>
              <w:jc w:val="center"/>
            </w:pPr>
          </w:p>
        </w:tc>
        <w:tc>
          <w:tcPr>
            <w:tcW w:w="1276" w:type="dxa"/>
            <w:vAlign w:val="center"/>
          </w:tcPr>
          <w:p w14:paraId="626A3835" w14:textId="77777777" w:rsidR="00CB5DCA" w:rsidRPr="00037273" w:rsidRDefault="00CB5DCA" w:rsidP="001110EC">
            <w:pPr>
              <w:jc w:val="center"/>
            </w:pPr>
            <w:r w:rsidRPr="00037273">
              <w:t>0,0</w:t>
            </w:r>
          </w:p>
        </w:tc>
        <w:tc>
          <w:tcPr>
            <w:tcW w:w="1134" w:type="dxa"/>
            <w:vAlign w:val="center"/>
          </w:tcPr>
          <w:p w14:paraId="1FFB3753"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03863E7A" w14:textId="77777777" w:rsidR="00CB5DCA" w:rsidRPr="00037273" w:rsidRDefault="00CB5DCA" w:rsidP="001110EC">
            <w:pPr>
              <w:widowControl w:val="0"/>
              <w:autoSpaceDE w:val="0"/>
              <w:autoSpaceDN w:val="0"/>
              <w:adjustRightInd w:val="0"/>
              <w:jc w:val="center"/>
            </w:pPr>
          </w:p>
        </w:tc>
      </w:tr>
      <w:tr w:rsidR="00CB5DCA" w:rsidRPr="00037273" w14:paraId="1B22FC96" w14:textId="77777777" w:rsidTr="001110EC">
        <w:trPr>
          <w:tblCellSpacing w:w="5" w:type="nil"/>
        </w:trPr>
        <w:tc>
          <w:tcPr>
            <w:tcW w:w="3402" w:type="dxa"/>
            <w:vMerge/>
          </w:tcPr>
          <w:p w14:paraId="30C441D1" w14:textId="77777777" w:rsidR="00CB5DCA" w:rsidRPr="00037273" w:rsidRDefault="00CB5DCA" w:rsidP="001110EC">
            <w:pPr>
              <w:widowControl w:val="0"/>
              <w:autoSpaceDE w:val="0"/>
              <w:autoSpaceDN w:val="0"/>
              <w:adjustRightInd w:val="0"/>
            </w:pPr>
          </w:p>
        </w:tc>
        <w:tc>
          <w:tcPr>
            <w:tcW w:w="3119" w:type="dxa"/>
            <w:vMerge/>
          </w:tcPr>
          <w:p w14:paraId="741DC2EB" w14:textId="77777777" w:rsidR="00CB5DCA" w:rsidRPr="00037273" w:rsidRDefault="00CB5DCA" w:rsidP="001110EC">
            <w:pPr>
              <w:widowControl w:val="0"/>
              <w:autoSpaceDE w:val="0"/>
              <w:autoSpaceDN w:val="0"/>
              <w:adjustRightInd w:val="0"/>
            </w:pPr>
          </w:p>
        </w:tc>
        <w:tc>
          <w:tcPr>
            <w:tcW w:w="1418" w:type="dxa"/>
            <w:vMerge/>
            <w:vAlign w:val="center"/>
          </w:tcPr>
          <w:p w14:paraId="34CBA2F7" w14:textId="77777777" w:rsidR="00CB5DCA" w:rsidRPr="00037273" w:rsidRDefault="00CB5DCA" w:rsidP="001110EC">
            <w:pPr>
              <w:widowControl w:val="0"/>
              <w:autoSpaceDE w:val="0"/>
              <w:autoSpaceDN w:val="0"/>
              <w:adjustRightInd w:val="0"/>
              <w:jc w:val="center"/>
            </w:pPr>
          </w:p>
        </w:tc>
        <w:tc>
          <w:tcPr>
            <w:tcW w:w="1417" w:type="dxa"/>
            <w:vMerge/>
            <w:vAlign w:val="center"/>
          </w:tcPr>
          <w:p w14:paraId="03379F4C" w14:textId="77777777" w:rsidR="00CB5DCA" w:rsidRPr="00037273" w:rsidRDefault="00CB5DCA" w:rsidP="001110EC">
            <w:pPr>
              <w:widowControl w:val="0"/>
              <w:autoSpaceDE w:val="0"/>
              <w:autoSpaceDN w:val="0"/>
              <w:adjustRightInd w:val="0"/>
              <w:jc w:val="center"/>
            </w:pPr>
          </w:p>
        </w:tc>
        <w:tc>
          <w:tcPr>
            <w:tcW w:w="993" w:type="dxa"/>
            <w:vAlign w:val="center"/>
          </w:tcPr>
          <w:p w14:paraId="07E6D79E" w14:textId="77777777" w:rsidR="00CB5DCA" w:rsidRPr="00037273" w:rsidRDefault="00CB5DCA" w:rsidP="001110EC">
            <w:pPr>
              <w:widowControl w:val="0"/>
              <w:autoSpaceDE w:val="0"/>
              <w:autoSpaceDN w:val="0"/>
              <w:adjustRightInd w:val="0"/>
              <w:jc w:val="center"/>
            </w:pPr>
            <w:r w:rsidRPr="00037273">
              <w:t>2019</w:t>
            </w:r>
          </w:p>
        </w:tc>
        <w:tc>
          <w:tcPr>
            <w:tcW w:w="992" w:type="dxa"/>
            <w:vAlign w:val="center"/>
          </w:tcPr>
          <w:p w14:paraId="3DEA73EF" w14:textId="77777777" w:rsidR="00CB5DCA" w:rsidRPr="00037273" w:rsidRDefault="00CB5DCA" w:rsidP="001110EC">
            <w:pPr>
              <w:jc w:val="center"/>
            </w:pPr>
            <w:r w:rsidRPr="00037273">
              <w:t>0,0</w:t>
            </w:r>
          </w:p>
        </w:tc>
        <w:tc>
          <w:tcPr>
            <w:tcW w:w="1029" w:type="dxa"/>
            <w:vAlign w:val="center"/>
          </w:tcPr>
          <w:p w14:paraId="666E76BF" w14:textId="77777777" w:rsidR="00CB5DCA" w:rsidRPr="00037273" w:rsidRDefault="00CB5DCA" w:rsidP="001110EC">
            <w:pPr>
              <w:widowControl w:val="0"/>
              <w:autoSpaceDE w:val="0"/>
              <w:autoSpaceDN w:val="0"/>
              <w:adjustRightInd w:val="0"/>
              <w:jc w:val="center"/>
            </w:pPr>
          </w:p>
        </w:tc>
        <w:tc>
          <w:tcPr>
            <w:tcW w:w="1276" w:type="dxa"/>
            <w:vAlign w:val="center"/>
          </w:tcPr>
          <w:p w14:paraId="36CE73A0" w14:textId="77777777" w:rsidR="00CB5DCA" w:rsidRPr="00037273" w:rsidRDefault="00CB5DCA" w:rsidP="001110EC">
            <w:pPr>
              <w:jc w:val="center"/>
            </w:pPr>
            <w:r w:rsidRPr="00037273">
              <w:t>0,0</w:t>
            </w:r>
          </w:p>
        </w:tc>
        <w:tc>
          <w:tcPr>
            <w:tcW w:w="1134" w:type="dxa"/>
            <w:vAlign w:val="center"/>
          </w:tcPr>
          <w:p w14:paraId="29368CBB"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2CC19FFA" w14:textId="77777777" w:rsidR="00CB5DCA" w:rsidRPr="00037273" w:rsidRDefault="00CB5DCA" w:rsidP="001110EC">
            <w:pPr>
              <w:widowControl w:val="0"/>
              <w:autoSpaceDE w:val="0"/>
              <w:autoSpaceDN w:val="0"/>
              <w:adjustRightInd w:val="0"/>
              <w:jc w:val="center"/>
            </w:pPr>
          </w:p>
        </w:tc>
      </w:tr>
      <w:tr w:rsidR="00CB5DCA" w:rsidRPr="00037273" w14:paraId="16CB9037" w14:textId="77777777" w:rsidTr="001110EC">
        <w:trPr>
          <w:tblCellSpacing w:w="5" w:type="nil"/>
        </w:trPr>
        <w:tc>
          <w:tcPr>
            <w:tcW w:w="3402" w:type="dxa"/>
            <w:vMerge/>
          </w:tcPr>
          <w:p w14:paraId="2840B3E7" w14:textId="77777777" w:rsidR="00CB5DCA" w:rsidRPr="00037273" w:rsidRDefault="00CB5DCA" w:rsidP="001110EC">
            <w:pPr>
              <w:widowControl w:val="0"/>
              <w:autoSpaceDE w:val="0"/>
              <w:autoSpaceDN w:val="0"/>
              <w:adjustRightInd w:val="0"/>
            </w:pPr>
          </w:p>
        </w:tc>
        <w:tc>
          <w:tcPr>
            <w:tcW w:w="3119" w:type="dxa"/>
            <w:vMerge/>
          </w:tcPr>
          <w:p w14:paraId="55425B3D" w14:textId="77777777" w:rsidR="00CB5DCA" w:rsidRPr="00037273" w:rsidRDefault="00CB5DCA" w:rsidP="001110EC">
            <w:pPr>
              <w:widowControl w:val="0"/>
              <w:autoSpaceDE w:val="0"/>
              <w:autoSpaceDN w:val="0"/>
              <w:adjustRightInd w:val="0"/>
            </w:pPr>
          </w:p>
        </w:tc>
        <w:tc>
          <w:tcPr>
            <w:tcW w:w="1418" w:type="dxa"/>
            <w:vMerge/>
            <w:vAlign w:val="center"/>
          </w:tcPr>
          <w:p w14:paraId="6DB32772" w14:textId="77777777" w:rsidR="00CB5DCA" w:rsidRPr="00037273" w:rsidRDefault="00CB5DCA" w:rsidP="001110EC">
            <w:pPr>
              <w:widowControl w:val="0"/>
              <w:autoSpaceDE w:val="0"/>
              <w:autoSpaceDN w:val="0"/>
              <w:adjustRightInd w:val="0"/>
              <w:jc w:val="center"/>
            </w:pPr>
          </w:p>
        </w:tc>
        <w:tc>
          <w:tcPr>
            <w:tcW w:w="1417" w:type="dxa"/>
            <w:vMerge/>
            <w:vAlign w:val="center"/>
          </w:tcPr>
          <w:p w14:paraId="0CFD3D06" w14:textId="77777777" w:rsidR="00CB5DCA" w:rsidRPr="00037273" w:rsidRDefault="00CB5DCA" w:rsidP="001110EC">
            <w:pPr>
              <w:widowControl w:val="0"/>
              <w:autoSpaceDE w:val="0"/>
              <w:autoSpaceDN w:val="0"/>
              <w:adjustRightInd w:val="0"/>
              <w:jc w:val="center"/>
            </w:pPr>
          </w:p>
        </w:tc>
        <w:tc>
          <w:tcPr>
            <w:tcW w:w="993" w:type="dxa"/>
            <w:vAlign w:val="center"/>
          </w:tcPr>
          <w:p w14:paraId="6A1AC55A" w14:textId="77777777" w:rsidR="00CB5DCA" w:rsidRPr="00037273" w:rsidRDefault="00CB5DCA" w:rsidP="001110EC">
            <w:pPr>
              <w:widowControl w:val="0"/>
              <w:autoSpaceDE w:val="0"/>
              <w:autoSpaceDN w:val="0"/>
              <w:adjustRightInd w:val="0"/>
              <w:jc w:val="center"/>
            </w:pPr>
            <w:r w:rsidRPr="00037273">
              <w:t>2020</w:t>
            </w:r>
          </w:p>
        </w:tc>
        <w:tc>
          <w:tcPr>
            <w:tcW w:w="992" w:type="dxa"/>
            <w:vAlign w:val="center"/>
          </w:tcPr>
          <w:p w14:paraId="2011F40D" w14:textId="77777777" w:rsidR="00CB5DCA" w:rsidRPr="00037273" w:rsidRDefault="00CB5DCA" w:rsidP="001110EC">
            <w:pPr>
              <w:jc w:val="center"/>
            </w:pPr>
            <w:r w:rsidRPr="00037273">
              <w:t>0,0</w:t>
            </w:r>
          </w:p>
        </w:tc>
        <w:tc>
          <w:tcPr>
            <w:tcW w:w="1029" w:type="dxa"/>
            <w:vAlign w:val="center"/>
          </w:tcPr>
          <w:p w14:paraId="6BCC4ED7" w14:textId="77777777" w:rsidR="00CB5DCA" w:rsidRPr="00037273" w:rsidRDefault="00CB5DCA" w:rsidP="001110EC">
            <w:pPr>
              <w:widowControl w:val="0"/>
              <w:autoSpaceDE w:val="0"/>
              <w:autoSpaceDN w:val="0"/>
              <w:adjustRightInd w:val="0"/>
              <w:jc w:val="center"/>
            </w:pPr>
          </w:p>
        </w:tc>
        <w:tc>
          <w:tcPr>
            <w:tcW w:w="1276" w:type="dxa"/>
            <w:vAlign w:val="center"/>
          </w:tcPr>
          <w:p w14:paraId="17F9902F" w14:textId="77777777" w:rsidR="00CB5DCA" w:rsidRPr="00037273" w:rsidRDefault="00CB5DCA" w:rsidP="001110EC">
            <w:pPr>
              <w:jc w:val="center"/>
            </w:pPr>
            <w:r w:rsidRPr="00037273">
              <w:t>0,0</w:t>
            </w:r>
          </w:p>
        </w:tc>
        <w:tc>
          <w:tcPr>
            <w:tcW w:w="1134" w:type="dxa"/>
            <w:vAlign w:val="center"/>
          </w:tcPr>
          <w:p w14:paraId="5C1D1B23"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63A6F32A" w14:textId="77777777" w:rsidR="00CB5DCA" w:rsidRPr="00037273" w:rsidRDefault="00CB5DCA" w:rsidP="001110EC">
            <w:pPr>
              <w:widowControl w:val="0"/>
              <w:autoSpaceDE w:val="0"/>
              <w:autoSpaceDN w:val="0"/>
              <w:adjustRightInd w:val="0"/>
              <w:jc w:val="center"/>
            </w:pPr>
          </w:p>
        </w:tc>
      </w:tr>
      <w:tr w:rsidR="00CB5DCA" w:rsidRPr="00037273" w14:paraId="2FA08076" w14:textId="77777777" w:rsidTr="001110EC">
        <w:trPr>
          <w:tblCellSpacing w:w="5" w:type="nil"/>
        </w:trPr>
        <w:tc>
          <w:tcPr>
            <w:tcW w:w="3402" w:type="dxa"/>
            <w:vMerge/>
          </w:tcPr>
          <w:p w14:paraId="1A684E6C" w14:textId="77777777" w:rsidR="00CB5DCA" w:rsidRPr="00037273" w:rsidRDefault="00CB5DCA" w:rsidP="001110EC">
            <w:pPr>
              <w:widowControl w:val="0"/>
              <w:autoSpaceDE w:val="0"/>
              <w:autoSpaceDN w:val="0"/>
              <w:adjustRightInd w:val="0"/>
            </w:pPr>
          </w:p>
        </w:tc>
        <w:tc>
          <w:tcPr>
            <w:tcW w:w="3119" w:type="dxa"/>
            <w:vMerge/>
          </w:tcPr>
          <w:p w14:paraId="2E9540CE" w14:textId="77777777" w:rsidR="00CB5DCA" w:rsidRPr="00037273" w:rsidRDefault="00CB5DCA" w:rsidP="001110EC">
            <w:pPr>
              <w:widowControl w:val="0"/>
              <w:autoSpaceDE w:val="0"/>
              <w:autoSpaceDN w:val="0"/>
              <w:adjustRightInd w:val="0"/>
            </w:pPr>
          </w:p>
        </w:tc>
        <w:tc>
          <w:tcPr>
            <w:tcW w:w="1418" w:type="dxa"/>
            <w:vMerge/>
            <w:vAlign w:val="center"/>
          </w:tcPr>
          <w:p w14:paraId="2EE3E1D3" w14:textId="77777777" w:rsidR="00CB5DCA" w:rsidRPr="00037273" w:rsidRDefault="00CB5DCA" w:rsidP="001110EC">
            <w:pPr>
              <w:widowControl w:val="0"/>
              <w:autoSpaceDE w:val="0"/>
              <w:autoSpaceDN w:val="0"/>
              <w:adjustRightInd w:val="0"/>
              <w:jc w:val="center"/>
            </w:pPr>
          </w:p>
        </w:tc>
        <w:tc>
          <w:tcPr>
            <w:tcW w:w="1417" w:type="dxa"/>
            <w:vMerge/>
            <w:vAlign w:val="center"/>
          </w:tcPr>
          <w:p w14:paraId="775B1DF6" w14:textId="77777777" w:rsidR="00CB5DCA" w:rsidRPr="00037273" w:rsidRDefault="00CB5DCA" w:rsidP="001110EC">
            <w:pPr>
              <w:widowControl w:val="0"/>
              <w:autoSpaceDE w:val="0"/>
              <w:autoSpaceDN w:val="0"/>
              <w:adjustRightInd w:val="0"/>
              <w:jc w:val="center"/>
            </w:pPr>
          </w:p>
        </w:tc>
        <w:tc>
          <w:tcPr>
            <w:tcW w:w="993" w:type="dxa"/>
            <w:vAlign w:val="center"/>
          </w:tcPr>
          <w:p w14:paraId="7D995D0D" w14:textId="77777777" w:rsidR="00CB5DCA" w:rsidRPr="00037273" w:rsidRDefault="00CB5DCA" w:rsidP="001110EC">
            <w:pPr>
              <w:widowControl w:val="0"/>
              <w:autoSpaceDE w:val="0"/>
              <w:autoSpaceDN w:val="0"/>
              <w:adjustRightInd w:val="0"/>
              <w:jc w:val="center"/>
            </w:pPr>
            <w:r w:rsidRPr="00037273">
              <w:t>2021</w:t>
            </w:r>
          </w:p>
        </w:tc>
        <w:tc>
          <w:tcPr>
            <w:tcW w:w="992" w:type="dxa"/>
            <w:vAlign w:val="center"/>
          </w:tcPr>
          <w:p w14:paraId="7F93B122" w14:textId="77777777" w:rsidR="00CB5DCA" w:rsidRPr="00037273" w:rsidRDefault="00CB5DCA" w:rsidP="001110EC">
            <w:pPr>
              <w:jc w:val="center"/>
            </w:pPr>
            <w:r w:rsidRPr="00037273">
              <w:t>0,0</w:t>
            </w:r>
          </w:p>
        </w:tc>
        <w:tc>
          <w:tcPr>
            <w:tcW w:w="1029" w:type="dxa"/>
            <w:vAlign w:val="center"/>
          </w:tcPr>
          <w:p w14:paraId="5FFF5777" w14:textId="77777777" w:rsidR="00CB5DCA" w:rsidRPr="00037273" w:rsidRDefault="00CB5DCA" w:rsidP="001110EC">
            <w:pPr>
              <w:widowControl w:val="0"/>
              <w:autoSpaceDE w:val="0"/>
              <w:autoSpaceDN w:val="0"/>
              <w:adjustRightInd w:val="0"/>
              <w:jc w:val="center"/>
            </w:pPr>
          </w:p>
        </w:tc>
        <w:tc>
          <w:tcPr>
            <w:tcW w:w="1276" w:type="dxa"/>
            <w:vAlign w:val="center"/>
          </w:tcPr>
          <w:p w14:paraId="61CB62A5" w14:textId="77777777" w:rsidR="00CB5DCA" w:rsidRPr="00037273" w:rsidRDefault="00CB5DCA" w:rsidP="001110EC">
            <w:pPr>
              <w:jc w:val="center"/>
            </w:pPr>
            <w:r w:rsidRPr="00037273">
              <w:t>0,0</w:t>
            </w:r>
          </w:p>
        </w:tc>
        <w:tc>
          <w:tcPr>
            <w:tcW w:w="1134" w:type="dxa"/>
            <w:vAlign w:val="center"/>
          </w:tcPr>
          <w:p w14:paraId="52943BCB"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1BC6AB26" w14:textId="77777777" w:rsidR="00CB5DCA" w:rsidRPr="00037273" w:rsidRDefault="00CB5DCA" w:rsidP="001110EC">
            <w:pPr>
              <w:widowControl w:val="0"/>
              <w:autoSpaceDE w:val="0"/>
              <w:autoSpaceDN w:val="0"/>
              <w:adjustRightInd w:val="0"/>
              <w:jc w:val="center"/>
            </w:pPr>
          </w:p>
        </w:tc>
      </w:tr>
      <w:tr w:rsidR="00CB5DCA" w:rsidRPr="00037273" w14:paraId="70994EDF" w14:textId="77777777" w:rsidTr="001110EC">
        <w:trPr>
          <w:tblCellSpacing w:w="5" w:type="nil"/>
        </w:trPr>
        <w:tc>
          <w:tcPr>
            <w:tcW w:w="3402" w:type="dxa"/>
            <w:vMerge/>
          </w:tcPr>
          <w:p w14:paraId="3B6CF66D" w14:textId="77777777" w:rsidR="00CB5DCA" w:rsidRPr="00037273" w:rsidRDefault="00CB5DCA" w:rsidP="001110EC">
            <w:pPr>
              <w:widowControl w:val="0"/>
              <w:autoSpaceDE w:val="0"/>
              <w:autoSpaceDN w:val="0"/>
              <w:adjustRightInd w:val="0"/>
            </w:pPr>
          </w:p>
        </w:tc>
        <w:tc>
          <w:tcPr>
            <w:tcW w:w="3119" w:type="dxa"/>
            <w:vMerge/>
          </w:tcPr>
          <w:p w14:paraId="5E3678FB" w14:textId="77777777" w:rsidR="00CB5DCA" w:rsidRPr="00037273" w:rsidRDefault="00CB5DCA" w:rsidP="001110EC">
            <w:pPr>
              <w:widowControl w:val="0"/>
              <w:autoSpaceDE w:val="0"/>
              <w:autoSpaceDN w:val="0"/>
              <w:adjustRightInd w:val="0"/>
            </w:pPr>
          </w:p>
        </w:tc>
        <w:tc>
          <w:tcPr>
            <w:tcW w:w="1418" w:type="dxa"/>
            <w:vMerge/>
            <w:vAlign w:val="center"/>
          </w:tcPr>
          <w:p w14:paraId="6ACC16AA" w14:textId="77777777" w:rsidR="00CB5DCA" w:rsidRPr="00037273" w:rsidRDefault="00CB5DCA" w:rsidP="001110EC">
            <w:pPr>
              <w:widowControl w:val="0"/>
              <w:autoSpaceDE w:val="0"/>
              <w:autoSpaceDN w:val="0"/>
              <w:adjustRightInd w:val="0"/>
              <w:jc w:val="center"/>
            </w:pPr>
          </w:p>
        </w:tc>
        <w:tc>
          <w:tcPr>
            <w:tcW w:w="1417" w:type="dxa"/>
            <w:vMerge/>
            <w:vAlign w:val="center"/>
          </w:tcPr>
          <w:p w14:paraId="328E5DA9" w14:textId="77777777" w:rsidR="00CB5DCA" w:rsidRPr="00037273" w:rsidRDefault="00CB5DCA" w:rsidP="001110EC">
            <w:pPr>
              <w:widowControl w:val="0"/>
              <w:autoSpaceDE w:val="0"/>
              <w:autoSpaceDN w:val="0"/>
              <w:adjustRightInd w:val="0"/>
              <w:jc w:val="center"/>
            </w:pPr>
          </w:p>
        </w:tc>
        <w:tc>
          <w:tcPr>
            <w:tcW w:w="993" w:type="dxa"/>
            <w:vAlign w:val="center"/>
          </w:tcPr>
          <w:p w14:paraId="1AABF76F" w14:textId="77777777" w:rsidR="00CB5DCA" w:rsidRPr="00037273" w:rsidRDefault="00CB5DCA" w:rsidP="001110EC">
            <w:pPr>
              <w:widowControl w:val="0"/>
              <w:autoSpaceDE w:val="0"/>
              <w:autoSpaceDN w:val="0"/>
              <w:adjustRightInd w:val="0"/>
              <w:jc w:val="center"/>
            </w:pPr>
            <w:r w:rsidRPr="00037273">
              <w:t>2022</w:t>
            </w:r>
          </w:p>
        </w:tc>
        <w:tc>
          <w:tcPr>
            <w:tcW w:w="992" w:type="dxa"/>
            <w:vAlign w:val="center"/>
          </w:tcPr>
          <w:p w14:paraId="52402B66" w14:textId="77777777" w:rsidR="00CB5DCA" w:rsidRPr="00037273" w:rsidRDefault="00CB5DCA" w:rsidP="001110EC">
            <w:pPr>
              <w:jc w:val="center"/>
            </w:pPr>
            <w:r w:rsidRPr="00037273">
              <w:t>0,0</w:t>
            </w:r>
          </w:p>
        </w:tc>
        <w:tc>
          <w:tcPr>
            <w:tcW w:w="1029" w:type="dxa"/>
            <w:vAlign w:val="center"/>
          </w:tcPr>
          <w:p w14:paraId="02CDCC3D" w14:textId="77777777" w:rsidR="00CB5DCA" w:rsidRPr="00037273" w:rsidRDefault="00CB5DCA" w:rsidP="001110EC">
            <w:pPr>
              <w:widowControl w:val="0"/>
              <w:autoSpaceDE w:val="0"/>
              <w:autoSpaceDN w:val="0"/>
              <w:adjustRightInd w:val="0"/>
              <w:jc w:val="center"/>
            </w:pPr>
          </w:p>
        </w:tc>
        <w:tc>
          <w:tcPr>
            <w:tcW w:w="1276" w:type="dxa"/>
            <w:vAlign w:val="center"/>
          </w:tcPr>
          <w:p w14:paraId="2C20EE05" w14:textId="77777777" w:rsidR="00CB5DCA" w:rsidRPr="00037273" w:rsidRDefault="00CB5DCA" w:rsidP="001110EC">
            <w:pPr>
              <w:jc w:val="center"/>
            </w:pPr>
            <w:r w:rsidRPr="00037273">
              <w:t>0,0</w:t>
            </w:r>
          </w:p>
        </w:tc>
        <w:tc>
          <w:tcPr>
            <w:tcW w:w="1134" w:type="dxa"/>
            <w:vAlign w:val="center"/>
          </w:tcPr>
          <w:p w14:paraId="0657EF98" w14:textId="77777777" w:rsidR="00CB5DCA" w:rsidRPr="00037273" w:rsidRDefault="00CB5DCA" w:rsidP="001110EC">
            <w:pPr>
              <w:widowControl w:val="0"/>
              <w:autoSpaceDE w:val="0"/>
              <w:autoSpaceDN w:val="0"/>
              <w:adjustRightInd w:val="0"/>
              <w:jc w:val="center"/>
            </w:pPr>
            <w:r w:rsidRPr="00037273">
              <w:t>0,0</w:t>
            </w:r>
          </w:p>
        </w:tc>
        <w:tc>
          <w:tcPr>
            <w:tcW w:w="1097" w:type="dxa"/>
            <w:vAlign w:val="center"/>
          </w:tcPr>
          <w:p w14:paraId="768F400E" w14:textId="77777777" w:rsidR="00CB5DCA" w:rsidRPr="00037273" w:rsidRDefault="00CB5DCA" w:rsidP="001110EC">
            <w:pPr>
              <w:widowControl w:val="0"/>
              <w:autoSpaceDE w:val="0"/>
              <w:autoSpaceDN w:val="0"/>
              <w:adjustRightInd w:val="0"/>
              <w:jc w:val="center"/>
            </w:pPr>
          </w:p>
        </w:tc>
      </w:tr>
    </w:tbl>
    <w:p w14:paraId="4473AF88" w14:textId="77777777" w:rsidR="00CB5DCA" w:rsidRPr="00037273" w:rsidRDefault="00CB5DCA" w:rsidP="00CB5DCA">
      <w:pPr>
        <w:widowControl w:val="0"/>
        <w:autoSpaceDE w:val="0"/>
        <w:autoSpaceDN w:val="0"/>
        <w:adjustRightInd w:val="0"/>
        <w:jc w:val="right"/>
        <w:outlineLvl w:val="2"/>
        <w:rPr>
          <w:bCs/>
        </w:rPr>
      </w:pPr>
    </w:p>
    <w:p w14:paraId="2521CB40" w14:textId="77777777" w:rsidR="00CB5DCA" w:rsidRPr="00037273" w:rsidRDefault="00CB5DCA" w:rsidP="00CB5DCA">
      <w:pPr>
        <w:widowControl w:val="0"/>
        <w:autoSpaceDE w:val="0"/>
        <w:autoSpaceDN w:val="0"/>
        <w:adjustRightInd w:val="0"/>
        <w:jc w:val="right"/>
        <w:outlineLvl w:val="2"/>
        <w:rPr>
          <w:bCs/>
        </w:rPr>
      </w:pPr>
    </w:p>
    <w:p w14:paraId="1C7F1DBC" w14:textId="77777777" w:rsidR="00CB5DCA" w:rsidRPr="00037273" w:rsidRDefault="00CB5DCA" w:rsidP="00CB5DCA">
      <w:pPr>
        <w:widowControl w:val="0"/>
        <w:autoSpaceDE w:val="0"/>
        <w:autoSpaceDN w:val="0"/>
        <w:adjustRightInd w:val="0"/>
        <w:jc w:val="right"/>
        <w:outlineLvl w:val="2"/>
      </w:pPr>
      <w:r w:rsidRPr="00037273">
        <w:rPr>
          <w:bCs/>
        </w:rPr>
        <w:t>Начальник управления экономического развития и инвестиций</w:t>
      </w:r>
      <w:r w:rsidRPr="00037273">
        <w:rPr>
          <w:bCs/>
        </w:rPr>
        <w:tab/>
      </w:r>
      <w:r w:rsidRPr="00037273">
        <w:rPr>
          <w:bCs/>
        </w:rPr>
        <w:tab/>
      </w:r>
      <w:r w:rsidRPr="00037273">
        <w:rPr>
          <w:bCs/>
        </w:rPr>
        <w:tab/>
      </w:r>
      <w:r w:rsidRPr="00037273">
        <w:rPr>
          <w:bCs/>
        </w:rPr>
        <w:tab/>
      </w:r>
      <w:r w:rsidRPr="00037273">
        <w:rPr>
          <w:bCs/>
        </w:rPr>
        <w:tab/>
      </w:r>
      <w:r w:rsidRPr="00037273">
        <w:rPr>
          <w:bCs/>
        </w:rPr>
        <w:tab/>
      </w:r>
      <w:r w:rsidRPr="00037273">
        <w:rPr>
          <w:bCs/>
        </w:rPr>
        <w:tab/>
      </w:r>
      <w:r w:rsidRPr="00037273">
        <w:rPr>
          <w:bCs/>
        </w:rPr>
        <w:tab/>
      </w:r>
      <w:r w:rsidRPr="00037273">
        <w:rPr>
          <w:bCs/>
        </w:rPr>
        <w:tab/>
        <w:t>О.А. Перова</w:t>
      </w:r>
    </w:p>
    <w:p w14:paraId="53A473B6" w14:textId="77777777" w:rsidR="00CB5DCA" w:rsidRPr="00037273" w:rsidRDefault="00CB5DCA" w:rsidP="00CB5DCA">
      <w:pPr>
        <w:widowControl w:val="0"/>
        <w:autoSpaceDE w:val="0"/>
        <w:autoSpaceDN w:val="0"/>
        <w:adjustRightInd w:val="0"/>
        <w:jc w:val="right"/>
        <w:outlineLvl w:val="2"/>
        <w:sectPr w:rsidR="00CB5DCA" w:rsidRPr="00037273" w:rsidSect="009628FE">
          <w:pgSz w:w="16838" w:h="11906" w:orient="landscape"/>
          <w:pgMar w:top="1134" w:right="1701" w:bottom="1134" w:left="850" w:header="709" w:footer="709" w:gutter="0"/>
          <w:pgNumType w:start="1"/>
          <w:cols w:space="708"/>
          <w:docGrid w:linePitch="360"/>
        </w:sectPr>
      </w:pPr>
    </w:p>
    <w:tbl>
      <w:tblPr>
        <w:tblW w:w="10031" w:type="dxa"/>
        <w:tblLook w:val="04A0" w:firstRow="1" w:lastRow="0" w:firstColumn="1" w:lastColumn="0" w:noHBand="0" w:noVBand="1"/>
      </w:tblPr>
      <w:tblGrid>
        <w:gridCol w:w="5495"/>
        <w:gridCol w:w="4536"/>
      </w:tblGrid>
      <w:tr w:rsidR="00CB5DCA" w:rsidRPr="00037273" w14:paraId="506884B9" w14:textId="77777777" w:rsidTr="001110EC">
        <w:tc>
          <w:tcPr>
            <w:tcW w:w="5495" w:type="dxa"/>
            <w:shd w:val="clear" w:color="auto" w:fill="auto"/>
          </w:tcPr>
          <w:p w14:paraId="66F7F2B8" w14:textId="77777777" w:rsidR="00CB5DCA" w:rsidRPr="00037273" w:rsidRDefault="00CB5DCA" w:rsidP="001110EC">
            <w:pPr>
              <w:jc w:val="center"/>
            </w:pPr>
          </w:p>
        </w:tc>
        <w:tc>
          <w:tcPr>
            <w:tcW w:w="4536" w:type="dxa"/>
            <w:shd w:val="clear" w:color="auto" w:fill="auto"/>
          </w:tcPr>
          <w:p w14:paraId="5127625F" w14:textId="77777777" w:rsidR="00CB5DCA" w:rsidRPr="00037273" w:rsidRDefault="00CB5DCA" w:rsidP="001110EC">
            <w:pPr>
              <w:jc w:val="right"/>
            </w:pPr>
            <w:r w:rsidRPr="00037273">
              <w:t>ПРИЛОЖЕНИЕ 6</w:t>
            </w:r>
          </w:p>
          <w:p w14:paraId="6EF5B512" w14:textId="77777777" w:rsidR="00CB5DCA" w:rsidRPr="00037273" w:rsidRDefault="00CB5DCA" w:rsidP="001110EC">
            <w:pPr>
              <w:ind w:left="-107" w:firstLine="107"/>
              <w:jc w:val="right"/>
            </w:pPr>
            <w:r w:rsidRPr="00037273">
              <w:t xml:space="preserve">к муниципальной программе муниципального образования Ломоносовский муниципальный район Ленинградской области </w:t>
            </w:r>
          </w:p>
          <w:p w14:paraId="63305638" w14:textId="77777777" w:rsidR="00CB5DCA" w:rsidRPr="00037273" w:rsidRDefault="00CB5DCA" w:rsidP="001110EC">
            <w:pPr>
              <w:ind w:left="-107" w:firstLine="107"/>
              <w:jc w:val="right"/>
            </w:pPr>
            <w:r w:rsidRPr="00037273">
              <w:t>«Развитие малого и среднего предпринимательства в Ломоносовском муниципальном районе»</w:t>
            </w:r>
          </w:p>
        </w:tc>
      </w:tr>
    </w:tbl>
    <w:p w14:paraId="54B89A01" w14:textId="77777777" w:rsidR="00CB5DCA" w:rsidRPr="00037273" w:rsidRDefault="00CB5DCA" w:rsidP="00CB5DCA">
      <w:pPr>
        <w:widowControl w:val="0"/>
        <w:autoSpaceDE w:val="0"/>
        <w:autoSpaceDN w:val="0"/>
        <w:adjustRightInd w:val="0"/>
        <w:ind w:firstLine="540"/>
        <w:jc w:val="both"/>
      </w:pPr>
    </w:p>
    <w:p w14:paraId="48F8E850" w14:textId="77777777" w:rsidR="00CB5DCA" w:rsidRPr="00037273" w:rsidRDefault="00CB5DCA" w:rsidP="00CB5DCA">
      <w:pPr>
        <w:widowControl w:val="0"/>
        <w:autoSpaceDE w:val="0"/>
        <w:autoSpaceDN w:val="0"/>
        <w:adjustRightInd w:val="0"/>
        <w:ind w:right="-282"/>
        <w:jc w:val="center"/>
        <w:rPr>
          <w:b/>
        </w:rPr>
      </w:pPr>
      <w:bookmarkStart w:id="7" w:name="Par653"/>
      <w:bookmarkEnd w:id="7"/>
      <w:r w:rsidRPr="00037273">
        <w:rPr>
          <w:b/>
        </w:rPr>
        <w:t>Детальный план-график</w:t>
      </w:r>
    </w:p>
    <w:p w14:paraId="0FF517A3" w14:textId="77777777" w:rsidR="00CB5DCA" w:rsidRPr="00037273" w:rsidRDefault="00CB5DCA" w:rsidP="00CB5DCA">
      <w:pPr>
        <w:widowControl w:val="0"/>
        <w:autoSpaceDE w:val="0"/>
        <w:autoSpaceDN w:val="0"/>
        <w:adjustRightInd w:val="0"/>
        <w:jc w:val="center"/>
        <w:rPr>
          <w:b/>
        </w:rPr>
      </w:pPr>
      <w:r w:rsidRPr="00037273">
        <w:rPr>
          <w:b/>
        </w:rPr>
        <w:t>финансирования муниципальной программы</w:t>
      </w:r>
    </w:p>
    <w:p w14:paraId="48988222" w14:textId="77777777" w:rsidR="00CB5DCA" w:rsidRPr="00037273" w:rsidRDefault="00CB5DCA" w:rsidP="00CB5DCA">
      <w:pPr>
        <w:widowControl w:val="0"/>
        <w:autoSpaceDE w:val="0"/>
        <w:autoSpaceDN w:val="0"/>
        <w:adjustRightInd w:val="0"/>
        <w:jc w:val="center"/>
        <w:rPr>
          <w:b/>
        </w:rPr>
      </w:pPr>
      <w:r w:rsidRPr="00037273">
        <w:rPr>
          <w:b/>
        </w:rPr>
        <w:t>«Развитие малого и среднего предпринимательства в Ломоносовском муниципальном районе»</w:t>
      </w:r>
    </w:p>
    <w:p w14:paraId="1DC53BDA" w14:textId="77777777" w:rsidR="00CB5DCA" w:rsidRPr="00037273" w:rsidRDefault="00CB5DCA" w:rsidP="00CB5DCA">
      <w:pPr>
        <w:widowControl w:val="0"/>
        <w:autoSpaceDE w:val="0"/>
        <w:autoSpaceDN w:val="0"/>
        <w:adjustRightInd w:val="0"/>
        <w:jc w:val="center"/>
      </w:pPr>
      <w:r w:rsidRPr="00037273">
        <w:rPr>
          <w:b/>
        </w:rPr>
        <w:t xml:space="preserve"> за счет средств местного бюджета на очередной финансовый год (2020 год</w:t>
      </w:r>
      <w:r w:rsidRPr="00037273">
        <w:t>)</w:t>
      </w:r>
    </w:p>
    <w:p w14:paraId="3295EA72" w14:textId="77777777" w:rsidR="00CB5DCA" w:rsidRPr="00037273" w:rsidRDefault="00CB5DCA" w:rsidP="00CB5DCA">
      <w:pPr>
        <w:widowControl w:val="0"/>
        <w:autoSpaceDE w:val="0"/>
        <w:autoSpaceDN w:val="0"/>
        <w:adjustRightInd w:val="0"/>
        <w:ind w:firstLine="540"/>
        <w:jc w:val="both"/>
        <w:rPr>
          <w:sz w:val="16"/>
          <w:szCs w:val="16"/>
        </w:rPr>
      </w:pPr>
    </w:p>
    <w:tbl>
      <w:tblPr>
        <w:tblW w:w="10916" w:type="dxa"/>
        <w:tblCellSpacing w:w="5" w:type="nil"/>
        <w:tblInd w:w="-918" w:type="dxa"/>
        <w:tblLayout w:type="fixed"/>
        <w:tblCellMar>
          <w:left w:w="75" w:type="dxa"/>
          <w:right w:w="75" w:type="dxa"/>
        </w:tblCellMar>
        <w:tblLook w:val="0000" w:firstRow="0" w:lastRow="0" w:firstColumn="0" w:lastColumn="0" w:noHBand="0" w:noVBand="0"/>
      </w:tblPr>
      <w:tblGrid>
        <w:gridCol w:w="567"/>
        <w:gridCol w:w="1702"/>
        <w:gridCol w:w="1559"/>
        <w:gridCol w:w="1276"/>
        <w:gridCol w:w="769"/>
        <w:gridCol w:w="790"/>
        <w:gridCol w:w="851"/>
        <w:gridCol w:w="859"/>
        <w:gridCol w:w="417"/>
        <w:gridCol w:w="708"/>
        <w:gridCol w:w="709"/>
        <w:gridCol w:w="709"/>
      </w:tblGrid>
      <w:tr w:rsidR="00CB5DCA" w:rsidRPr="00037273" w14:paraId="00789839" w14:textId="77777777" w:rsidTr="001110EC">
        <w:trPr>
          <w:trHeight w:val="96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C4FDF7F"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N п/п</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F3DDAEF"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 xml:space="preserve">Наименование </w:t>
            </w:r>
            <w:r w:rsidRPr="00037273">
              <w:rPr>
                <w:sz w:val="21"/>
                <w:szCs w:val="21"/>
              </w:rPr>
              <w:br/>
              <w:t xml:space="preserve">   мероприятия </w:t>
            </w:r>
            <w:r w:rsidRPr="00037273">
              <w:rPr>
                <w:sz w:val="21"/>
                <w:szCs w:val="21"/>
              </w:rPr>
              <w:br/>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304EDD2"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Ответственный исполнитель  </w:t>
            </w:r>
            <w:r w:rsidRPr="00037273">
              <w:rPr>
                <w:sz w:val="21"/>
                <w:szCs w:val="21"/>
              </w:rPr>
              <w:br/>
              <w:t xml:space="preserve">(ОИВ),  </w:t>
            </w:r>
            <w:r w:rsidRPr="00037273">
              <w:rPr>
                <w:sz w:val="21"/>
                <w:szCs w:val="21"/>
              </w:rPr>
              <w:br/>
              <w:t xml:space="preserve">соисполнитель, </w:t>
            </w:r>
            <w:r w:rsidRPr="00037273">
              <w:rPr>
                <w:sz w:val="21"/>
                <w:szCs w:val="21"/>
              </w:rPr>
              <w:br/>
              <w:t>участник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F2479D0"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Ожидаемый результат    </w:t>
            </w:r>
            <w:r w:rsidRPr="00037273">
              <w:rPr>
                <w:sz w:val="21"/>
                <w:szCs w:val="21"/>
              </w:rPr>
              <w:br/>
              <w:t xml:space="preserve">реализации  </w:t>
            </w:r>
            <w:r w:rsidRPr="00037273">
              <w:rPr>
                <w:sz w:val="21"/>
                <w:szCs w:val="21"/>
              </w:rPr>
              <w:br/>
              <w:t>мероприя-тия</w:t>
            </w:r>
          </w:p>
        </w:tc>
        <w:tc>
          <w:tcPr>
            <w:tcW w:w="769" w:type="dxa"/>
            <w:vMerge w:val="restart"/>
            <w:tcBorders>
              <w:top w:val="single" w:sz="4" w:space="0" w:color="auto"/>
              <w:left w:val="single" w:sz="4" w:space="0" w:color="auto"/>
              <w:bottom w:val="single" w:sz="4" w:space="0" w:color="auto"/>
              <w:right w:val="single" w:sz="4" w:space="0" w:color="auto"/>
            </w:tcBorders>
            <w:vAlign w:val="center"/>
          </w:tcPr>
          <w:p w14:paraId="45620950"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Год   </w:t>
            </w:r>
            <w:r w:rsidRPr="00037273">
              <w:rPr>
                <w:sz w:val="21"/>
                <w:szCs w:val="21"/>
              </w:rPr>
              <w:br/>
              <w:t>начала</w:t>
            </w:r>
            <w:r w:rsidRPr="00037273">
              <w:rPr>
                <w:sz w:val="21"/>
                <w:szCs w:val="21"/>
              </w:rPr>
              <w:br/>
              <w:t>реали-</w:t>
            </w:r>
            <w:r w:rsidRPr="00037273">
              <w:rPr>
                <w:sz w:val="21"/>
                <w:szCs w:val="21"/>
              </w:rPr>
              <w:br/>
              <w:t>зации</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14:paraId="5D0C195A"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Год   </w:t>
            </w:r>
            <w:r w:rsidRPr="00037273">
              <w:rPr>
                <w:sz w:val="21"/>
                <w:szCs w:val="21"/>
              </w:rPr>
              <w:br/>
              <w:t xml:space="preserve">окон- чания </w:t>
            </w:r>
            <w:r w:rsidRPr="00037273">
              <w:rPr>
                <w:sz w:val="21"/>
                <w:szCs w:val="21"/>
              </w:rPr>
              <w:br/>
              <w:t>реали-</w:t>
            </w:r>
            <w:r w:rsidRPr="00037273">
              <w:rPr>
                <w:sz w:val="21"/>
                <w:szCs w:val="21"/>
              </w:rPr>
              <w:br/>
              <w:t>зации</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14:paraId="343582FD"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 xml:space="preserve">Объем     </w:t>
            </w:r>
            <w:r w:rsidRPr="00037273">
              <w:rPr>
                <w:sz w:val="21"/>
                <w:szCs w:val="21"/>
              </w:rPr>
              <w:br/>
              <w:t xml:space="preserve">  ресурсного   </w:t>
            </w:r>
            <w:r w:rsidRPr="00037273">
              <w:rPr>
                <w:sz w:val="21"/>
                <w:szCs w:val="21"/>
              </w:rPr>
              <w:br/>
              <w:t xml:space="preserve"> обеспечения,  </w:t>
            </w:r>
            <w:r w:rsidRPr="00037273">
              <w:rPr>
                <w:sz w:val="21"/>
                <w:szCs w:val="21"/>
              </w:rPr>
              <w:br/>
              <w:t xml:space="preserve">   тыс. руб.</w:t>
            </w:r>
          </w:p>
        </w:tc>
        <w:tc>
          <w:tcPr>
            <w:tcW w:w="2543" w:type="dxa"/>
            <w:gridSpan w:val="4"/>
            <w:tcBorders>
              <w:top w:val="single" w:sz="4" w:space="0" w:color="auto"/>
              <w:left w:val="single" w:sz="4" w:space="0" w:color="auto"/>
              <w:bottom w:val="single" w:sz="4" w:space="0" w:color="auto"/>
              <w:right w:val="single" w:sz="4" w:space="0" w:color="auto"/>
            </w:tcBorders>
            <w:vAlign w:val="center"/>
          </w:tcPr>
          <w:p w14:paraId="03EEEFF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График финансирования из местного бюджета, тыс. руб.</w:t>
            </w:r>
          </w:p>
        </w:tc>
      </w:tr>
      <w:tr w:rsidR="00CB5DCA" w:rsidRPr="00037273" w14:paraId="02C2FE9F" w14:textId="77777777" w:rsidTr="001110EC">
        <w:trPr>
          <w:trHeight w:val="640"/>
          <w:tblCellSpacing w:w="5" w:type="nil"/>
        </w:trPr>
        <w:tc>
          <w:tcPr>
            <w:tcW w:w="567" w:type="dxa"/>
            <w:vMerge/>
            <w:tcBorders>
              <w:left w:val="single" w:sz="4" w:space="0" w:color="auto"/>
              <w:bottom w:val="single" w:sz="4" w:space="0" w:color="auto"/>
              <w:right w:val="single" w:sz="4" w:space="0" w:color="auto"/>
            </w:tcBorders>
          </w:tcPr>
          <w:p w14:paraId="2D746CBE" w14:textId="77777777" w:rsidR="00CB5DCA" w:rsidRPr="00037273" w:rsidRDefault="00CB5DCA" w:rsidP="001110EC">
            <w:pPr>
              <w:widowControl w:val="0"/>
              <w:autoSpaceDE w:val="0"/>
              <w:autoSpaceDN w:val="0"/>
              <w:adjustRightInd w:val="0"/>
              <w:rPr>
                <w:sz w:val="21"/>
                <w:szCs w:val="21"/>
              </w:rPr>
            </w:pPr>
          </w:p>
        </w:tc>
        <w:tc>
          <w:tcPr>
            <w:tcW w:w="1702" w:type="dxa"/>
            <w:vMerge/>
            <w:tcBorders>
              <w:left w:val="single" w:sz="4" w:space="0" w:color="auto"/>
              <w:bottom w:val="single" w:sz="4" w:space="0" w:color="auto"/>
              <w:right w:val="single" w:sz="4" w:space="0" w:color="auto"/>
            </w:tcBorders>
          </w:tcPr>
          <w:p w14:paraId="667C8B0A" w14:textId="77777777" w:rsidR="00CB5DCA" w:rsidRPr="00037273" w:rsidRDefault="00CB5DCA" w:rsidP="001110EC">
            <w:pPr>
              <w:widowControl w:val="0"/>
              <w:autoSpaceDE w:val="0"/>
              <w:autoSpaceDN w:val="0"/>
              <w:adjustRightInd w:val="0"/>
              <w:rPr>
                <w:sz w:val="21"/>
                <w:szCs w:val="21"/>
              </w:rPr>
            </w:pPr>
          </w:p>
        </w:tc>
        <w:tc>
          <w:tcPr>
            <w:tcW w:w="1559" w:type="dxa"/>
            <w:vMerge/>
            <w:tcBorders>
              <w:left w:val="single" w:sz="4" w:space="0" w:color="auto"/>
              <w:bottom w:val="single" w:sz="4" w:space="0" w:color="auto"/>
              <w:right w:val="single" w:sz="4" w:space="0" w:color="auto"/>
            </w:tcBorders>
          </w:tcPr>
          <w:p w14:paraId="52EEF80E" w14:textId="77777777" w:rsidR="00CB5DCA" w:rsidRPr="00037273" w:rsidRDefault="00CB5DCA" w:rsidP="001110EC">
            <w:pPr>
              <w:widowControl w:val="0"/>
              <w:autoSpaceDE w:val="0"/>
              <w:autoSpaceDN w:val="0"/>
              <w:adjustRightInd w:val="0"/>
              <w:rPr>
                <w:sz w:val="21"/>
                <w:szCs w:val="21"/>
              </w:rPr>
            </w:pPr>
          </w:p>
        </w:tc>
        <w:tc>
          <w:tcPr>
            <w:tcW w:w="1276" w:type="dxa"/>
            <w:vMerge/>
            <w:tcBorders>
              <w:left w:val="single" w:sz="4" w:space="0" w:color="auto"/>
              <w:bottom w:val="single" w:sz="4" w:space="0" w:color="auto"/>
              <w:right w:val="single" w:sz="4" w:space="0" w:color="auto"/>
            </w:tcBorders>
          </w:tcPr>
          <w:p w14:paraId="34AF0528" w14:textId="77777777" w:rsidR="00CB5DCA" w:rsidRPr="00037273" w:rsidRDefault="00CB5DCA" w:rsidP="001110EC">
            <w:pPr>
              <w:widowControl w:val="0"/>
              <w:autoSpaceDE w:val="0"/>
              <w:autoSpaceDN w:val="0"/>
              <w:adjustRightInd w:val="0"/>
              <w:rPr>
                <w:sz w:val="21"/>
                <w:szCs w:val="21"/>
              </w:rPr>
            </w:pPr>
          </w:p>
        </w:tc>
        <w:tc>
          <w:tcPr>
            <w:tcW w:w="769" w:type="dxa"/>
            <w:vMerge/>
            <w:tcBorders>
              <w:left w:val="single" w:sz="4" w:space="0" w:color="auto"/>
              <w:bottom w:val="single" w:sz="4" w:space="0" w:color="auto"/>
              <w:right w:val="single" w:sz="4" w:space="0" w:color="auto"/>
            </w:tcBorders>
          </w:tcPr>
          <w:p w14:paraId="3965A1BA" w14:textId="77777777" w:rsidR="00CB5DCA" w:rsidRPr="00037273" w:rsidRDefault="00CB5DCA" w:rsidP="001110EC">
            <w:pPr>
              <w:widowControl w:val="0"/>
              <w:autoSpaceDE w:val="0"/>
              <w:autoSpaceDN w:val="0"/>
              <w:adjustRightInd w:val="0"/>
              <w:rPr>
                <w:sz w:val="21"/>
                <w:szCs w:val="21"/>
              </w:rPr>
            </w:pPr>
          </w:p>
        </w:tc>
        <w:tc>
          <w:tcPr>
            <w:tcW w:w="790" w:type="dxa"/>
            <w:vMerge/>
            <w:tcBorders>
              <w:left w:val="single" w:sz="4" w:space="0" w:color="auto"/>
              <w:bottom w:val="single" w:sz="4" w:space="0" w:color="auto"/>
              <w:right w:val="single" w:sz="4" w:space="0" w:color="auto"/>
            </w:tcBorders>
          </w:tcPr>
          <w:p w14:paraId="0AFA4061" w14:textId="77777777" w:rsidR="00CB5DCA" w:rsidRPr="00037273" w:rsidRDefault="00CB5DCA" w:rsidP="001110EC">
            <w:pPr>
              <w:widowControl w:val="0"/>
              <w:autoSpaceDE w:val="0"/>
              <w:autoSpaceDN w:val="0"/>
              <w:adjustRightInd w:val="0"/>
              <w:rPr>
                <w:sz w:val="21"/>
                <w:szCs w:val="21"/>
              </w:rPr>
            </w:pPr>
          </w:p>
        </w:tc>
        <w:tc>
          <w:tcPr>
            <w:tcW w:w="1710" w:type="dxa"/>
            <w:gridSpan w:val="2"/>
            <w:vMerge/>
            <w:tcBorders>
              <w:left w:val="single" w:sz="4" w:space="0" w:color="auto"/>
              <w:bottom w:val="single" w:sz="4" w:space="0" w:color="auto"/>
              <w:right w:val="single" w:sz="4" w:space="0" w:color="auto"/>
            </w:tcBorders>
            <w:vAlign w:val="center"/>
          </w:tcPr>
          <w:p w14:paraId="3D847A9E" w14:textId="77777777" w:rsidR="00CB5DCA" w:rsidRPr="00037273" w:rsidRDefault="00CB5DCA" w:rsidP="001110EC">
            <w:pPr>
              <w:widowControl w:val="0"/>
              <w:autoSpaceDE w:val="0"/>
              <w:autoSpaceDN w:val="0"/>
              <w:adjustRightInd w:val="0"/>
              <w:jc w:val="center"/>
              <w:rPr>
                <w:sz w:val="21"/>
                <w:szCs w:val="21"/>
              </w:rPr>
            </w:pPr>
          </w:p>
        </w:tc>
        <w:tc>
          <w:tcPr>
            <w:tcW w:w="2543" w:type="dxa"/>
            <w:gridSpan w:val="4"/>
            <w:tcBorders>
              <w:left w:val="single" w:sz="4" w:space="0" w:color="auto"/>
              <w:bottom w:val="single" w:sz="4" w:space="0" w:color="auto"/>
              <w:right w:val="single" w:sz="4" w:space="0" w:color="auto"/>
            </w:tcBorders>
            <w:vAlign w:val="center"/>
          </w:tcPr>
          <w:p w14:paraId="1E60CDC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 xml:space="preserve">Очередной год </w:t>
            </w:r>
            <w:r w:rsidRPr="00037273">
              <w:rPr>
                <w:sz w:val="21"/>
                <w:szCs w:val="21"/>
              </w:rPr>
              <w:br/>
              <w:t>реализации  (N), квартал</w:t>
            </w:r>
          </w:p>
        </w:tc>
      </w:tr>
      <w:tr w:rsidR="00CB5DCA" w:rsidRPr="00037273" w14:paraId="15580A51" w14:textId="77777777" w:rsidTr="001110EC">
        <w:trPr>
          <w:trHeight w:val="800"/>
          <w:tblCellSpacing w:w="5" w:type="nil"/>
        </w:trPr>
        <w:tc>
          <w:tcPr>
            <w:tcW w:w="567" w:type="dxa"/>
            <w:vMerge/>
            <w:tcBorders>
              <w:left w:val="single" w:sz="4" w:space="0" w:color="auto"/>
              <w:bottom w:val="single" w:sz="4" w:space="0" w:color="auto"/>
              <w:right w:val="single" w:sz="4" w:space="0" w:color="auto"/>
            </w:tcBorders>
          </w:tcPr>
          <w:p w14:paraId="0DAEDD80" w14:textId="77777777" w:rsidR="00CB5DCA" w:rsidRPr="00037273" w:rsidRDefault="00CB5DCA" w:rsidP="001110EC">
            <w:pPr>
              <w:widowControl w:val="0"/>
              <w:autoSpaceDE w:val="0"/>
              <w:autoSpaceDN w:val="0"/>
              <w:adjustRightInd w:val="0"/>
              <w:rPr>
                <w:sz w:val="21"/>
                <w:szCs w:val="21"/>
              </w:rPr>
            </w:pPr>
          </w:p>
        </w:tc>
        <w:tc>
          <w:tcPr>
            <w:tcW w:w="1702" w:type="dxa"/>
            <w:vMerge/>
            <w:tcBorders>
              <w:left w:val="single" w:sz="4" w:space="0" w:color="auto"/>
              <w:bottom w:val="single" w:sz="4" w:space="0" w:color="auto"/>
              <w:right w:val="single" w:sz="4" w:space="0" w:color="auto"/>
            </w:tcBorders>
          </w:tcPr>
          <w:p w14:paraId="087432C6" w14:textId="77777777" w:rsidR="00CB5DCA" w:rsidRPr="00037273" w:rsidRDefault="00CB5DCA" w:rsidP="001110EC">
            <w:pPr>
              <w:widowControl w:val="0"/>
              <w:autoSpaceDE w:val="0"/>
              <w:autoSpaceDN w:val="0"/>
              <w:adjustRightInd w:val="0"/>
              <w:rPr>
                <w:sz w:val="21"/>
                <w:szCs w:val="21"/>
              </w:rPr>
            </w:pPr>
          </w:p>
        </w:tc>
        <w:tc>
          <w:tcPr>
            <w:tcW w:w="1559" w:type="dxa"/>
            <w:vMerge/>
            <w:tcBorders>
              <w:left w:val="single" w:sz="4" w:space="0" w:color="auto"/>
              <w:bottom w:val="single" w:sz="4" w:space="0" w:color="auto"/>
              <w:right w:val="single" w:sz="4" w:space="0" w:color="auto"/>
            </w:tcBorders>
          </w:tcPr>
          <w:p w14:paraId="6CCC940B" w14:textId="77777777" w:rsidR="00CB5DCA" w:rsidRPr="00037273" w:rsidRDefault="00CB5DCA" w:rsidP="001110EC">
            <w:pPr>
              <w:widowControl w:val="0"/>
              <w:autoSpaceDE w:val="0"/>
              <w:autoSpaceDN w:val="0"/>
              <w:adjustRightInd w:val="0"/>
              <w:rPr>
                <w:sz w:val="21"/>
                <w:szCs w:val="21"/>
              </w:rPr>
            </w:pPr>
          </w:p>
        </w:tc>
        <w:tc>
          <w:tcPr>
            <w:tcW w:w="1276" w:type="dxa"/>
            <w:vMerge/>
            <w:tcBorders>
              <w:left w:val="single" w:sz="4" w:space="0" w:color="auto"/>
              <w:bottom w:val="single" w:sz="4" w:space="0" w:color="auto"/>
              <w:right w:val="single" w:sz="4" w:space="0" w:color="auto"/>
            </w:tcBorders>
          </w:tcPr>
          <w:p w14:paraId="7F585A16" w14:textId="77777777" w:rsidR="00CB5DCA" w:rsidRPr="00037273" w:rsidRDefault="00CB5DCA" w:rsidP="001110EC">
            <w:pPr>
              <w:widowControl w:val="0"/>
              <w:autoSpaceDE w:val="0"/>
              <w:autoSpaceDN w:val="0"/>
              <w:adjustRightInd w:val="0"/>
              <w:rPr>
                <w:sz w:val="21"/>
                <w:szCs w:val="21"/>
              </w:rPr>
            </w:pPr>
          </w:p>
        </w:tc>
        <w:tc>
          <w:tcPr>
            <w:tcW w:w="769" w:type="dxa"/>
            <w:vMerge/>
            <w:tcBorders>
              <w:left w:val="single" w:sz="4" w:space="0" w:color="auto"/>
              <w:bottom w:val="single" w:sz="4" w:space="0" w:color="auto"/>
              <w:right w:val="single" w:sz="4" w:space="0" w:color="auto"/>
            </w:tcBorders>
          </w:tcPr>
          <w:p w14:paraId="7B84F400" w14:textId="77777777" w:rsidR="00CB5DCA" w:rsidRPr="00037273" w:rsidRDefault="00CB5DCA" w:rsidP="001110EC">
            <w:pPr>
              <w:widowControl w:val="0"/>
              <w:autoSpaceDE w:val="0"/>
              <w:autoSpaceDN w:val="0"/>
              <w:adjustRightInd w:val="0"/>
              <w:rPr>
                <w:sz w:val="21"/>
                <w:szCs w:val="21"/>
              </w:rPr>
            </w:pPr>
          </w:p>
        </w:tc>
        <w:tc>
          <w:tcPr>
            <w:tcW w:w="790" w:type="dxa"/>
            <w:vMerge/>
            <w:tcBorders>
              <w:left w:val="single" w:sz="4" w:space="0" w:color="auto"/>
              <w:bottom w:val="single" w:sz="4" w:space="0" w:color="auto"/>
              <w:right w:val="single" w:sz="4" w:space="0" w:color="auto"/>
            </w:tcBorders>
          </w:tcPr>
          <w:p w14:paraId="3691A780" w14:textId="77777777" w:rsidR="00CB5DCA" w:rsidRPr="00037273" w:rsidRDefault="00CB5DCA" w:rsidP="001110EC">
            <w:pPr>
              <w:widowControl w:val="0"/>
              <w:autoSpaceDE w:val="0"/>
              <w:autoSpaceDN w:val="0"/>
              <w:adjustRightInd w:val="0"/>
              <w:rPr>
                <w:sz w:val="21"/>
                <w:szCs w:val="21"/>
              </w:rPr>
            </w:pPr>
          </w:p>
        </w:tc>
        <w:tc>
          <w:tcPr>
            <w:tcW w:w="851" w:type="dxa"/>
            <w:tcBorders>
              <w:left w:val="single" w:sz="4" w:space="0" w:color="auto"/>
              <w:bottom w:val="single" w:sz="4" w:space="0" w:color="auto"/>
              <w:right w:val="single" w:sz="4" w:space="0" w:color="auto"/>
            </w:tcBorders>
            <w:vAlign w:val="center"/>
          </w:tcPr>
          <w:p w14:paraId="0CD3AAF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всего</w:t>
            </w:r>
          </w:p>
        </w:tc>
        <w:tc>
          <w:tcPr>
            <w:tcW w:w="859" w:type="dxa"/>
            <w:tcBorders>
              <w:left w:val="single" w:sz="4" w:space="0" w:color="auto"/>
              <w:bottom w:val="single" w:sz="4" w:space="0" w:color="auto"/>
              <w:right w:val="single" w:sz="4" w:space="0" w:color="auto"/>
            </w:tcBorders>
            <w:vAlign w:val="center"/>
          </w:tcPr>
          <w:p w14:paraId="2F51F0C3"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в том    </w:t>
            </w:r>
            <w:r w:rsidRPr="00037273">
              <w:rPr>
                <w:sz w:val="21"/>
                <w:szCs w:val="21"/>
              </w:rPr>
              <w:br/>
              <w:t xml:space="preserve">числе на </w:t>
            </w:r>
            <w:r w:rsidRPr="00037273">
              <w:rPr>
                <w:sz w:val="21"/>
                <w:szCs w:val="21"/>
              </w:rPr>
              <w:br/>
              <w:t>очеред-ной финан-совый год</w:t>
            </w:r>
          </w:p>
        </w:tc>
        <w:tc>
          <w:tcPr>
            <w:tcW w:w="417" w:type="dxa"/>
            <w:tcBorders>
              <w:left w:val="single" w:sz="4" w:space="0" w:color="auto"/>
              <w:bottom w:val="single" w:sz="4" w:space="0" w:color="auto"/>
              <w:right w:val="single" w:sz="4" w:space="0" w:color="auto"/>
            </w:tcBorders>
            <w:vAlign w:val="center"/>
          </w:tcPr>
          <w:p w14:paraId="758E436D"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w:t>
            </w:r>
          </w:p>
        </w:tc>
        <w:tc>
          <w:tcPr>
            <w:tcW w:w="708" w:type="dxa"/>
            <w:tcBorders>
              <w:left w:val="single" w:sz="4" w:space="0" w:color="auto"/>
              <w:bottom w:val="single" w:sz="4" w:space="0" w:color="auto"/>
              <w:right w:val="single" w:sz="4" w:space="0" w:color="auto"/>
            </w:tcBorders>
            <w:vAlign w:val="center"/>
          </w:tcPr>
          <w:p w14:paraId="6DBD9D9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w:t>
            </w:r>
          </w:p>
        </w:tc>
        <w:tc>
          <w:tcPr>
            <w:tcW w:w="709" w:type="dxa"/>
            <w:tcBorders>
              <w:left w:val="single" w:sz="4" w:space="0" w:color="auto"/>
              <w:bottom w:val="single" w:sz="4" w:space="0" w:color="auto"/>
              <w:right w:val="single" w:sz="4" w:space="0" w:color="auto"/>
            </w:tcBorders>
            <w:vAlign w:val="center"/>
          </w:tcPr>
          <w:p w14:paraId="1E53806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3</w:t>
            </w:r>
          </w:p>
        </w:tc>
        <w:tc>
          <w:tcPr>
            <w:tcW w:w="709" w:type="dxa"/>
            <w:tcBorders>
              <w:left w:val="single" w:sz="4" w:space="0" w:color="auto"/>
              <w:bottom w:val="single" w:sz="4" w:space="0" w:color="auto"/>
              <w:right w:val="single" w:sz="4" w:space="0" w:color="auto"/>
            </w:tcBorders>
            <w:vAlign w:val="center"/>
          </w:tcPr>
          <w:p w14:paraId="04719B1B"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4</w:t>
            </w:r>
          </w:p>
        </w:tc>
      </w:tr>
      <w:tr w:rsidR="00CB5DCA" w:rsidRPr="00037273" w14:paraId="0013FA03" w14:textId="77777777" w:rsidTr="001110EC">
        <w:trPr>
          <w:tblCellSpacing w:w="5" w:type="nil"/>
        </w:trPr>
        <w:tc>
          <w:tcPr>
            <w:tcW w:w="567" w:type="dxa"/>
            <w:tcBorders>
              <w:left w:val="single" w:sz="4" w:space="0" w:color="auto"/>
              <w:bottom w:val="single" w:sz="4" w:space="0" w:color="auto"/>
              <w:right w:val="single" w:sz="4" w:space="0" w:color="auto"/>
            </w:tcBorders>
            <w:vAlign w:val="center"/>
          </w:tcPr>
          <w:p w14:paraId="6D907F0B"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w:t>
            </w:r>
          </w:p>
        </w:tc>
        <w:tc>
          <w:tcPr>
            <w:tcW w:w="1702" w:type="dxa"/>
            <w:tcBorders>
              <w:left w:val="single" w:sz="4" w:space="0" w:color="auto"/>
              <w:bottom w:val="single" w:sz="4" w:space="0" w:color="auto"/>
              <w:right w:val="single" w:sz="4" w:space="0" w:color="auto"/>
            </w:tcBorders>
            <w:vAlign w:val="center"/>
          </w:tcPr>
          <w:p w14:paraId="5B66BCFC"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w:t>
            </w:r>
          </w:p>
        </w:tc>
        <w:tc>
          <w:tcPr>
            <w:tcW w:w="1559" w:type="dxa"/>
            <w:tcBorders>
              <w:left w:val="single" w:sz="4" w:space="0" w:color="auto"/>
              <w:bottom w:val="single" w:sz="4" w:space="0" w:color="auto"/>
              <w:right w:val="single" w:sz="4" w:space="0" w:color="auto"/>
            </w:tcBorders>
            <w:vAlign w:val="center"/>
          </w:tcPr>
          <w:p w14:paraId="0F6CF048"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3</w:t>
            </w:r>
          </w:p>
        </w:tc>
        <w:tc>
          <w:tcPr>
            <w:tcW w:w="1276" w:type="dxa"/>
            <w:tcBorders>
              <w:left w:val="single" w:sz="4" w:space="0" w:color="auto"/>
              <w:bottom w:val="single" w:sz="4" w:space="0" w:color="auto"/>
              <w:right w:val="single" w:sz="4" w:space="0" w:color="auto"/>
            </w:tcBorders>
            <w:vAlign w:val="center"/>
          </w:tcPr>
          <w:p w14:paraId="614AC0BD"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4</w:t>
            </w:r>
          </w:p>
        </w:tc>
        <w:tc>
          <w:tcPr>
            <w:tcW w:w="769" w:type="dxa"/>
            <w:tcBorders>
              <w:left w:val="single" w:sz="4" w:space="0" w:color="auto"/>
              <w:bottom w:val="single" w:sz="4" w:space="0" w:color="auto"/>
              <w:right w:val="single" w:sz="4" w:space="0" w:color="auto"/>
            </w:tcBorders>
            <w:vAlign w:val="center"/>
          </w:tcPr>
          <w:p w14:paraId="0BD0F08C"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5</w:t>
            </w:r>
          </w:p>
        </w:tc>
        <w:tc>
          <w:tcPr>
            <w:tcW w:w="790" w:type="dxa"/>
            <w:tcBorders>
              <w:left w:val="single" w:sz="4" w:space="0" w:color="auto"/>
              <w:bottom w:val="single" w:sz="4" w:space="0" w:color="auto"/>
              <w:right w:val="single" w:sz="4" w:space="0" w:color="auto"/>
            </w:tcBorders>
            <w:vAlign w:val="center"/>
          </w:tcPr>
          <w:p w14:paraId="69A8F53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6</w:t>
            </w:r>
          </w:p>
        </w:tc>
        <w:tc>
          <w:tcPr>
            <w:tcW w:w="851" w:type="dxa"/>
            <w:tcBorders>
              <w:left w:val="single" w:sz="4" w:space="0" w:color="auto"/>
              <w:bottom w:val="single" w:sz="4" w:space="0" w:color="auto"/>
              <w:right w:val="single" w:sz="4" w:space="0" w:color="auto"/>
            </w:tcBorders>
            <w:vAlign w:val="center"/>
          </w:tcPr>
          <w:p w14:paraId="11D31379"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7</w:t>
            </w:r>
          </w:p>
        </w:tc>
        <w:tc>
          <w:tcPr>
            <w:tcW w:w="859" w:type="dxa"/>
            <w:tcBorders>
              <w:left w:val="single" w:sz="4" w:space="0" w:color="auto"/>
              <w:bottom w:val="single" w:sz="4" w:space="0" w:color="auto"/>
              <w:right w:val="single" w:sz="4" w:space="0" w:color="auto"/>
            </w:tcBorders>
            <w:vAlign w:val="center"/>
          </w:tcPr>
          <w:p w14:paraId="699EC50C"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8</w:t>
            </w:r>
          </w:p>
        </w:tc>
        <w:tc>
          <w:tcPr>
            <w:tcW w:w="417" w:type="dxa"/>
            <w:tcBorders>
              <w:left w:val="single" w:sz="4" w:space="0" w:color="auto"/>
              <w:bottom w:val="single" w:sz="4" w:space="0" w:color="auto"/>
              <w:right w:val="single" w:sz="4" w:space="0" w:color="auto"/>
            </w:tcBorders>
            <w:vAlign w:val="center"/>
          </w:tcPr>
          <w:p w14:paraId="0AFA5121"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9</w:t>
            </w:r>
          </w:p>
        </w:tc>
        <w:tc>
          <w:tcPr>
            <w:tcW w:w="708" w:type="dxa"/>
            <w:tcBorders>
              <w:left w:val="single" w:sz="4" w:space="0" w:color="auto"/>
              <w:bottom w:val="single" w:sz="4" w:space="0" w:color="auto"/>
              <w:right w:val="single" w:sz="4" w:space="0" w:color="auto"/>
            </w:tcBorders>
            <w:vAlign w:val="center"/>
          </w:tcPr>
          <w:p w14:paraId="40070474"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10</w:t>
            </w:r>
          </w:p>
        </w:tc>
        <w:tc>
          <w:tcPr>
            <w:tcW w:w="709" w:type="dxa"/>
            <w:tcBorders>
              <w:left w:val="single" w:sz="4" w:space="0" w:color="auto"/>
              <w:bottom w:val="single" w:sz="4" w:space="0" w:color="auto"/>
              <w:right w:val="single" w:sz="4" w:space="0" w:color="auto"/>
            </w:tcBorders>
            <w:vAlign w:val="center"/>
          </w:tcPr>
          <w:p w14:paraId="6842A91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11</w:t>
            </w:r>
          </w:p>
        </w:tc>
        <w:tc>
          <w:tcPr>
            <w:tcW w:w="709" w:type="dxa"/>
            <w:tcBorders>
              <w:left w:val="single" w:sz="4" w:space="0" w:color="auto"/>
              <w:bottom w:val="single" w:sz="4" w:space="0" w:color="auto"/>
              <w:right w:val="single" w:sz="4" w:space="0" w:color="auto"/>
            </w:tcBorders>
            <w:vAlign w:val="center"/>
          </w:tcPr>
          <w:p w14:paraId="605D8DC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12</w:t>
            </w:r>
          </w:p>
        </w:tc>
      </w:tr>
      <w:tr w:rsidR="00CB5DCA" w:rsidRPr="00037273" w14:paraId="26418EB5" w14:textId="77777777" w:rsidTr="001110EC">
        <w:trPr>
          <w:tblCellSpacing w:w="5" w:type="nil"/>
        </w:trPr>
        <w:tc>
          <w:tcPr>
            <w:tcW w:w="567" w:type="dxa"/>
            <w:tcBorders>
              <w:left w:val="single" w:sz="4" w:space="0" w:color="auto"/>
              <w:bottom w:val="single" w:sz="4" w:space="0" w:color="auto"/>
              <w:right w:val="single" w:sz="4" w:space="0" w:color="auto"/>
            </w:tcBorders>
          </w:tcPr>
          <w:p w14:paraId="196AF0DA"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w:t>
            </w:r>
          </w:p>
        </w:tc>
        <w:tc>
          <w:tcPr>
            <w:tcW w:w="1702" w:type="dxa"/>
            <w:tcBorders>
              <w:left w:val="single" w:sz="4" w:space="0" w:color="auto"/>
              <w:bottom w:val="single" w:sz="4" w:space="0" w:color="auto"/>
              <w:right w:val="single" w:sz="4" w:space="0" w:color="auto"/>
            </w:tcBorders>
          </w:tcPr>
          <w:p w14:paraId="36A691AC" w14:textId="77777777" w:rsidR="00CB5DCA" w:rsidRPr="00037273" w:rsidRDefault="00CB5DCA" w:rsidP="001110EC">
            <w:pPr>
              <w:widowControl w:val="0"/>
              <w:autoSpaceDE w:val="0"/>
              <w:autoSpaceDN w:val="0"/>
              <w:adjustRightInd w:val="0"/>
              <w:rPr>
                <w:sz w:val="21"/>
                <w:szCs w:val="21"/>
              </w:rPr>
            </w:pPr>
            <w:r w:rsidRPr="00037273">
              <w:rPr>
                <w:sz w:val="21"/>
                <w:szCs w:val="21"/>
              </w:rPr>
              <w:t>Организационно – консультацион-ная, информа-ционная под-держка развития малого предпри-нимательства</w:t>
            </w:r>
          </w:p>
        </w:tc>
        <w:tc>
          <w:tcPr>
            <w:tcW w:w="1559" w:type="dxa"/>
            <w:tcBorders>
              <w:left w:val="single" w:sz="4" w:space="0" w:color="auto"/>
              <w:bottom w:val="single" w:sz="4" w:space="0" w:color="auto"/>
              <w:right w:val="single" w:sz="4" w:space="0" w:color="auto"/>
            </w:tcBorders>
          </w:tcPr>
          <w:p w14:paraId="2F2F36A4"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414FF9F6"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w:t>
            </w:r>
          </w:p>
          <w:p w14:paraId="343517AD" w14:textId="77777777" w:rsidR="00CB5DCA" w:rsidRPr="00037273" w:rsidRDefault="00CB5DCA" w:rsidP="001110EC">
            <w:pPr>
              <w:widowControl w:val="0"/>
              <w:autoSpaceDE w:val="0"/>
              <w:autoSpaceDN w:val="0"/>
              <w:adjustRightInd w:val="0"/>
              <w:rPr>
                <w:sz w:val="21"/>
                <w:szCs w:val="21"/>
              </w:rPr>
            </w:pPr>
          </w:p>
        </w:tc>
        <w:tc>
          <w:tcPr>
            <w:tcW w:w="1276" w:type="dxa"/>
            <w:tcBorders>
              <w:left w:val="single" w:sz="4" w:space="0" w:color="auto"/>
              <w:bottom w:val="single" w:sz="4" w:space="0" w:color="auto"/>
              <w:right w:val="single" w:sz="4" w:space="0" w:color="auto"/>
            </w:tcBorders>
          </w:tcPr>
          <w:p w14:paraId="73DA225C" w14:textId="77777777" w:rsidR="00CB5DCA" w:rsidRPr="00037273" w:rsidRDefault="00CB5DCA" w:rsidP="001110EC">
            <w:pPr>
              <w:widowControl w:val="0"/>
              <w:autoSpaceDE w:val="0"/>
              <w:autoSpaceDN w:val="0"/>
              <w:adjustRightInd w:val="0"/>
              <w:rPr>
                <w:sz w:val="21"/>
                <w:szCs w:val="21"/>
              </w:rPr>
            </w:pPr>
            <w:r w:rsidRPr="00037273">
              <w:rPr>
                <w:sz w:val="21"/>
                <w:szCs w:val="21"/>
              </w:rPr>
              <w:t>Увеличе-ние коли-чества субъектов малого, среднего предприни-мательства</w:t>
            </w:r>
          </w:p>
        </w:tc>
        <w:tc>
          <w:tcPr>
            <w:tcW w:w="769" w:type="dxa"/>
            <w:tcBorders>
              <w:left w:val="single" w:sz="4" w:space="0" w:color="auto"/>
              <w:bottom w:val="single" w:sz="4" w:space="0" w:color="auto"/>
              <w:right w:val="single" w:sz="4" w:space="0" w:color="auto"/>
            </w:tcBorders>
            <w:vAlign w:val="center"/>
          </w:tcPr>
          <w:p w14:paraId="12650D7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49C1A92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258315BC" w14:textId="77777777" w:rsidR="00CB5DCA" w:rsidRPr="00037273" w:rsidRDefault="00CB5DCA" w:rsidP="001110EC">
            <w:pPr>
              <w:widowControl w:val="0"/>
              <w:autoSpaceDE w:val="0"/>
              <w:autoSpaceDN w:val="0"/>
              <w:adjustRightInd w:val="0"/>
              <w:jc w:val="center"/>
              <w:rPr>
                <w:sz w:val="21"/>
                <w:szCs w:val="21"/>
              </w:rPr>
            </w:pPr>
            <w:r>
              <w:rPr>
                <w:sz w:val="21"/>
                <w:szCs w:val="21"/>
              </w:rPr>
              <w:t>4425</w:t>
            </w:r>
            <w:r w:rsidRPr="00037273">
              <w:rPr>
                <w:sz w:val="21"/>
                <w:szCs w:val="21"/>
              </w:rPr>
              <w:t>,0</w:t>
            </w:r>
          </w:p>
        </w:tc>
        <w:tc>
          <w:tcPr>
            <w:tcW w:w="859" w:type="dxa"/>
            <w:tcBorders>
              <w:left w:val="single" w:sz="4" w:space="0" w:color="auto"/>
              <w:bottom w:val="single" w:sz="4" w:space="0" w:color="auto"/>
              <w:right w:val="single" w:sz="4" w:space="0" w:color="auto"/>
            </w:tcBorders>
            <w:vAlign w:val="center"/>
          </w:tcPr>
          <w:p w14:paraId="30E59B99"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825,0</w:t>
            </w:r>
          </w:p>
        </w:tc>
        <w:tc>
          <w:tcPr>
            <w:tcW w:w="417" w:type="dxa"/>
            <w:tcBorders>
              <w:left w:val="single" w:sz="4" w:space="0" w:color="auto"/>
              <w:bottom w:val="single" w:sz="4" w:space="0" w:color="auto"/>
              <w:right w:val="single" w:sz="4" w:space="0" w:color="auto"/>
            </w:tcBorders>
            <w:vAlign w:val="center"/>
          </w:tcPr>
          <w:p w14:paraId="738F0F4D"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524AEB31"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275,0</w:t>
            </w:r>
          </w:p>
        </w:tc>
        <w:tc>
          <w:tcPr>
            <w:tcW w:w="709" w:type="dxa"/>
            <w:tcBorders>
              <w:left w:val="single" w:sz="4" w:space="0" w:color="auto"/>
              <w:bottom w:val="single" w:sz="4" w:space="0" w:color="auto"/>
              <w:right w:val="single" w:sz="4" w:space="0" w:color="auto"/>
            </w:tcBorders>
            <w:vAlign w:val="center"/>
          </w:tcPr>
          <w:p w14:paraId="1F2D982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275,0</w:t>
            </w:r>
          </w:p>
        </w:tc>
        <w:tc>
          <w:tcPr>
            <w:tcW w:w="709" w:type="dxa"/>
            <w:tcBorders>
              <w:left w:val="single" w:sz="4" w:space="0" w:color="auto"/>
              <w:bottom w:val="single" w:sz="4" w:space="0" w:color="auto"/>
              <w:right w:val="single" w:sz="4" w:space="0" w:color="auto"/>
            </w:tcBorders>
            <w:vAlign w:val="center"/>
          </w:tcPr>
          <w:p w14:paraId="33322852"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275,0</w:t>
            </w:r>
          </w:p>
        </w:tc>
      </w:tr>
      <w:tr w:rsidR="00CB5DCA" w:rsidRPr="00037273" w14:paraId="19D2C2F1" w14:textId="77777777" w:rsidTr="001110EC">
        <w:trPr>
          <w:tblCellSpacing w:w="5" w:type="nil"/>
        </w:trPr>
        <w:tc>
          <w:tcPr>
            <w:tcW w:w="567" w:type="dxa"/>
            <w:tcBorders>
              <w:left w:val="single" w:sz="4" w:space="0" w:color="auto"/>
              <w:bottom w:val="single" w:sz="4" w:space="0" w:color="auto"/>
              <w:right w:val="single" w:sz="4" w:space="0" w:color="auto"/>
            </w:tcBorders>
          </w:tcPr>
          <w:p w14:paraId="3C0C8315"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w:t>
            </w:r>
          </w:p>
        </w:tc>
        <w:tc>
          <w:tcPr>
            <w:tcW w:w="1702" w:type="dxa"/>
            <w:tcBorders>
              <w:left w:val="single" w:sz="4" w:space="0" w:color="auto"/>
              <w:bottom w:val="single" w:sz="4" w:space="0" w:color="auto"/>
              <w:right w:val="single" w:sz="4" w:space="0" w:color="auto"/>
            </w:tcBorders>
          </w:tcPr>
          <w:p w14:paraId="470D817D" w14:textId="77777777" w:rsidR="00CB5DCA" w:rsidRPr="00037273" w:rsidRDefault="00CB5DCA" w:rsidP="001110EC">
            <w:pPr>
              <w:widowControl w:val="0"/>
              <w:autoSpaceDE w:val="0"/>
              <w:autoSpaceDN w:val="0"/>
              <w:adjustRightInd w:val="0"/>
              <w:rPr>
                <w:sz w:val="21"/>
                <w:szCs w:val="21"/>
              </w:rPr>
            </w:pPr>
            <w:r w:rsidRPr="00037273">
              <w:rPr>
                <w:sz w:val="21"/>
                <w:szCs w:val="21"/>
              </w:rPr>
              <w:t>Имущественная поддержка предпринима-тельства</w:t>
            </w:r>
          </w:p>
        </w:tc>
        <w:tc>
          <w:tcPr>
            <w:tcW w:w="1559" w:type="dxa"/>
            <w:tcBorders>
              <w:left w:val="single" w:sz="4" w:space="0" w:color="auto"/>
              <w:bottom w:val="single" w:sz="4" w:space="0" w:color="auto"/>
              <w:right w:val="single" w:sz="4" w:space="0" w:color="auto"/>
            </w:tcBorders>
          </w:tcPr>
          <w:p w14:paraId="6C2D6F79"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261A77B5"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 КУМИ</w:t>
            </w:r>
          </w:p>
          <w:p w14:paraId="606F333E" w14:textId="77777777" w:rsidR="00CB5DCA" w:rsidRPr="00037273" w:rsidRDefault="00CB5DCA" w:rsidP="001110EC">
            <w:pPr>
              <w:widowControl w:val="0"/>
              <w:autoSpaceDE w:val="0"/>
              <w:autoSpaceDN w:val="0"/>
              <w:adjustRightInd w:val="0"/>
              <w:rPr>
                <w:sz w:val="21"/>
                <w:szCs w:val="21"/>
              </w:rPr>
            </w:pPr>
          </w:p>
        </w:tc>
        <w:tc>
          <w:tcPr>
            <w:tcW w:w="1276" w:type="dxa"/>
            <w:tcBorders>
              <w:left w:val="single" w:sz="4" w:space="0" w:color="auto"/>
              <w:bottom w:val="single" w:sz="4" w:space="0" w:color="auto"/>
              <w:right w:val="single" w:sz="4" w:space="0" w:color="auto"/>
            </w:tcBorders>
          </w:tcPr>
          <w:p w14:paraId="250DBF38" w14:textId="77777777" w:rsidR="00CB5DCA" w:rsidRPr="00037273" w:rsidRDefault="00CB5DCA" w:rsidP="001110EC">
            <w:pPr>
              <w:widowControl w:val="0"/>
              <w:autoSpaceDE w:val="0"/>
              <w:autoSpaceDN w:val="0"/>
              <w:adjustRightInd w:val="0"/>
              <w:rPr>
                <w:sz w:val="21"/>
                <w:szCs w:val="21"/>
              </w:rPr>
            </w:pPr>
            <w:r w:rsidRPr="00037273">
              <w:rPr>
                <w:sz w:val="21"/>
                <w:szCs w:val="21"/>
              </w:rPr>
              <w:t>Увеличение количества субъектов малого, среднего предпри-ниматель-ства</w:t>
            </w:r>
          </w:p>
        </w:tc>
        <w:tc>
          <w:tcPr>
            <w:tcW w:w="769" w:type="dxa"/>
            <w:tcBorders>
              <w:left w:val="single" w:sz="4" w:space="0" w:color="auto"/>
              <w:bottom w:val="single" w:sz="4" w:space="0" w:color="auto"/>
              <w:right w:val="single" w:sz="4" w:space="0" w:color="auto"/>
            </w:tcBorders>
            <w:vAlign w:val="center"/>
          </w:tcPr>
          <w:p w14:paraId="1B6D9E3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575A5EEB"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40F8422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859" w:type="dxa"/>
            <w:tcBorders>
              <w:left w:val="single" w:sz="4" w:space="0" w:color="auto"/>
              <w:bottom w:val="single" w:sz="4" w:space="0" w:color="auto"/>
              <w:right w:val="single" w:sz="4" w:space="0" w:color="auto"/>
            </w:tcBorders>
            <w:vAlign w:val="center"/>
          </w:tcPr>
          <w:p w14:paraId="0F0E9169"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417" w:type="dxa"/>
            <w:tcBorders>
              <w:left w:val="single" w:sz="4" w:space="0" w:color="auto"/>
              <w:bottom w:val="single" w:sz="4" w:space="0" w:color="auto"/>
              <w:right w:val="single" w:sz="4" w:space="0" w:color="auto"/>
            </w:tcBorders>
            <w:vAlign w:val="center"/>
          </w:tcPr>
          <w:p w14:paraId="3CED284F"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71303D42"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62AAEFA8"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52B8E269"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r>
      <w:tr w:rsidR="00CB5DCA" w:rsidRPr="00037273" w14:paraId="002D6C2D" w14:textId="77777777" w:rsidTr="001110EC">
        <w:trPr>
          <w:tblCellSpacing w:w="5" w:type="nil"/>
        </w:trPr>
        <w:tc>
          <w:tcPr>
            <w:tcW w:w="567" w:type="dxa"/>
            <w:tcBorders>
              <w:left w:val="single" w:sz="4" w:space="0" w:color="auto"/>
              <w:bottom w:val="single" w:sz="4" w:space="0" w:color="auto"/>
              <w:right w:val="single" w:sz="4" w:space="0" w:color="auto"/>
            </w:tcBorders>
          </w:tcPr>
          <w:p w14:paraId="458D678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3</w:t>
            </w:r>
          </w:p>
        </w:tc>
        <w:tc>
          <w:tcPr>
            <w:tcW w:w="1702" w:type="dxa"/>
            <w:tcBorders>
              <w:left w:val="single" w:sz="4" w:space="0" w:color="auto"/>
              <w:bottom w:val="single" w:sz="4" w:space="0" w:color="auto"/>
              <w:right w:val="single" w:sz="4" w:space="0" w:color="auto"/>
            </w:tcBorders>
          </w:tcPr>
          <w:p w14:paraId="5CC86C12" w14:textId="77777777" w:rsidR="00CB5DCA" w:rsidRPr="00037273" w:rsidRDefault="00CB5DCA" w:rsidP="001110EC">
            <w:pPr>
              <w:widowControl w:val="0"/>
              <w:autoSpaceDE w:val="0"/>
              <w:autoSpaceDN w:val="0"/>
              <w:adjustRightInd w:val="0"/>
              <w:rPr>
                <w:sz w:val="21"/>
                <w:szCs w:val="21"/>
              </w:rPr>
            </w:pPr>
            <w:r w:rsidRPr="00037273">
              <w:rPr>
                <w:sz w:val="21"/>
                <w:szCs w:val="21"/>
              </w:rPr>
              <w:t>Создание условий для развития нестационарной торговой деятельности</w:t>
            </w:r>
          </w:p>
        </w:tc>
        <w:tc>
          <w:tcPr>
            <w:tcW w:w="1559" w:type="dxa"/>
            <w:tcBorders>
              <w:left w:val="single" w:sz="4" w:space="0" w:color="auto"/>
              <w:bottom w:val="single" w:sz="4" w:space="0" w:color="auto"/>
              <w:right w:val="single" w:sz="4" w:space="0" w:color="auto"/>
            </w:tcBorders>
          </w:tcPr>
          <w:p w14:paraId="0FE6CED3"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249937CA"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w:t>
            </w:r>
          </w:p>
          <w:p w14:paraId="24FE10A2" w14:textId="77777777" w:rsidR="00CB5DCA" w:rsidRPr="00037273" w:rsidRDefault="00CB5DCA" w:rsidP="001110EC">
            <w:pPr>
              <w:widowControl w:val="0"/>
              <w:autoSpaceDE w:val="0"/>
              <w:autoSpaceDN w:val="0"/>
              <w:adjustRightInd w:val="0"/>
              <w:rPr>
                <w:sz w:val="21"/>
                <w:szCs w:val="21"/>
              </w:rPr>
            </w:pPr>
          </w:p>
        </w:tc>
        <w:tc>
          <w:tcPr>
            <w:tcW w:w="1276" w:type="dxa"/>
            <w:tcBorders>
              <w:left w:val="single" w:sz="4" w:space="0" w:color="auto"/>
              <w:bottom w:val="single" w:sz="4" w:space="0" w:color="auto"/>
              <w:right w:val="single" w:sz="4" w:space="0" w:color="auto"/>
            </w:tcBorders>
          </w:tcPr>
          <w:p w14:paraId="41D0DEEF" w14:textId="77777777" w:rsidR="00CB5DCA" w:rsidRPr="00037273" w:rsidRDefault="00CB5DCA" w:rsidP="001110EC">
            <w:pPr>
              <w:widowControl w:val="0"/>
              <w:autoSpaceDE w:val="0"/>
              <w:autoSpaceDN w:val="0"/>
              <w:adjustRightInd w:val="0"/>
              <w:rPr>
                <w:sz w:val="21"/>
                <w:szCs w:val="21"/>
              </w:rPr>
            </w:pPr>
            <w:r w:rsidRPr="00037273">
              <w:rPr>
                <w:sz w:val="21"/>
                <w:szCs w:val="21"/>
              </w:rPr>
              <w:t>Увеличение количества субъектов малого, среднего предприни-мательства</w:t>
            </w:r>
          </w:p>
        </w:tc>
        <w:tc>
          <w:tcPr>
            <w:tcW w:w="769" w:type="dxa"/>
            <w:tcBorders>
              <w:left w:val="single" w:sz="4" w:space="0" w:color="auto"/>
              <w:bottom w:val="single" w:sz="4" w:space="0" w:color="auto"/>
              <w:right w:val="single" w:sz="4" w:space="0" w:color="auto"/>
            </w:tcBorders>
            <w:vAlign w:val="center"/>
          </w:tcPr>
          <w:p w14:paraId="050546A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36732CC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7B88F70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859" w:type="dxa"/>
            <w:tcBorders>
              <w:left w:val="single" w:sz="4" w:space="0" w:color="auto"/>
              <w:bottom w:val="single" w:sz="4" w:space="0" w:color="auto"/>
              <w:right w:val="single" w:sz="4" w:space="0" w:color="auto"/>
            </w:tcBorders>
            <w:vAlign w:val="center"/>
          </w:tcPr>
          <w:p w14:paraId="5078A3C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417" w:type="dxa"/>
            <w:tcBorders>
              <w:left w:val="single" w:sz="4" w:space="0" w:color="auto"/>
              <w:bottom w:val="single" w:sz="4" w:space="0" w:color="auto"/>
              <w:right w:val="single" w:sz="4" w:space="0" w:color="auto"/>
            </w:tcBorders>
            <w:vAlign w:val="center"/>
          </w:tcPr>
          <w:p w14:paraId="3F2ED431"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028F34AB"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4AE447EE"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32A85E1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r>
      <w:tr w:rsidR="00CB5DCA" w:rsidRPr="00037273" w14:paraId="794A328A" w14:textId="77777777" w:rsidTr="001110EC">
        <w:trPr>
          <w:trHeight w:val="3694"/>
          <w:tblCellSpacing w:w="5" w:type="nil"/>
        </w:trPr>
        <w:tc>
          <w:tcPr>
            <w:tcW w:w="567" w:type="dxa"/>
            <w:tcBorders>
              <w:left w:val="single" w:sz="4" w:space="0" w:color="auto"/>
              <w:bottom w:val="single" w:sz="4" w:space="0" w:color="auto"/>
              <w:right w:val="single" w:sz="4" w:space="0" w:color="auto"/>
            </w:tcBorders>
          </w:tcPr>
          <w:p w14:paraId="699B9E1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lastRenderedPageBreak/>
              <w:t>4</w:t>
            </w:r>
          </w:p>
        </w:tc>
        <w:tc>
          <w:tcPr>
            <w:tcW w:w="1702" w:type="dxa"/>
            <w:tcBorders>
              <w:left w:val="single" w:sz="4" w:space="0" w:color="auto"/>
              <w:bottom w:val="single" w:sz="4" w:space="0" w:color="auto"/>
              <w:right w:val="single" w:sz="4" w:space="0" w:color="auto"/>
            </w:tcBorders>
          </w:tcPr>
          <w:p w14:paraId="120CA47D" w14:textId="77777777" w:rsidR="00CB5DCA" w:rsidRPr="00037273" w:rsidRDefault="00CB5DCA" w:rsidP="001110EC">
            <w:pPr>
              <w:widowControl w:val="0"/>
              <w:autoSpaceDE w:val="0"/>
              <w:autoSpaceDN w:val="0"/>
              <w:adjustRightInd w:val="0"/>
              <w:rPr>
                <w:sz w:val="21"/>
                <w:szCs w:val="21"/>
              </w:rPr>
            </w:pPr>
            <w:r w:rsidRPr="00037273">
              <w:rPr>
                <w:sz w:val="21"/>
                <w:szCs w:val="21"/>
              </w:rPr>
              <w:t>Мероприятие по поддержке субъектов малого предпринимательства, действующих менее одного года, на организацию предпринима-тельской деятельности</w:t>
            </w:r>
          </w:p>
        </w:tc>
        <w:tc>
          <w:tcPr>
            <w:tcW w:w="1559" w:type="dxa"/>
            <w:tcBorders>
              <w:left w:val="single" w:sz="4" w:space="0" w:color="auto"/>
              <w:bottom w:val="single" w:sz="4" w:space="0" w:color="auto"/>
              <w:right w:val="single" w:sz="4" w:space="0" w:color="auto"/>
            </w:tcBorders>
          </w:tcPr>
          <w:p w14:paraId="0A0EFFE4"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7C7B954E"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w:t>
            </w:r>
          </w:p>
        </w:tc>
        <w:tc>
          <w:tcPr>
            <w:tcW w:w="1276" w:type="dxa"/>
            <w:tcBorders>
              <w:left w:val="single" w:sz="4" w:space="0" w:color="auto"/>
              <w:bottom w:val="single" w:sz="4" w:space="0" w:color="auto"/>
              <w:right w:val="single" w:sz="4" w:space="0" w:color="auto"/>
            </w:tcBorders>
          </w:tcPr>
          <w:p w14:paraId="2C1BDC7B" w14:textId="77777777" w:rsidR="00CB5DCA" w:rsidRPr="00037273" w:rsidRDefault="00CB5DCA" w:rsidP="001110EC">
            <w:pPr>
              <w:widowControl w:val="0"/>
              <w:autoSpaceDE w:val="0"/>
              <w:autoSpaceDN w:val="0"/>
              <w:adjustRightInd w:val="0"/>
              <w:rPr>
                <w:sz w:val="21"/>
                <w:szCs w:val="21"/>
              </w:rPr>
            </w:pPr>
            <w:r w:rsidRPr="00037273">
              <w:rPr>
                <w:sz w:val="21"/>
                <w:szCs w:val="21"/>
              </w:rPr>
              <w:t>Увеличение количества субъектов малого, среднего предприни-мательства</w:t>
            </w:r>
          </w:p>
        </w:tc>
        <w:tc>
          <w:tcPr>
            <w:tcW w:w="769" w:type="dxa"/>
            <w:tcBorders>
              <w:left w:val="single" w:sz="4" w:space="0" w:color="auto"/>
              <w:bottom w:val="single" w:sz="4" w:space="0" w:color="auto"/>
              <w:right w:val="single" w:sz="4" w:space="0" w:color="auto"/>
            </w:tcBorders>
            <w:vAlign w:val="center"/>
          </w:tcPr>
          <w:p w14:paraId="43E61A0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6D803821"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6AF64ACA" w14:textId="77777777" w:rsidR="00CB5DCA" w:rsidRPr="00037273" w:rsidRDefault="00CB5DCA" w:rsidP="001110EC">
            <w:pPr>
              <w:widowControl w:val="0"/>
              <w:autoSpaceDE w:val="0"/>
              <w:autoSpaceDN w:val="0"/>
              <w:adjustRightInd w:val="0"/>
              <w:jc w:val="center"/>
              <w:rPr>
                <w:sz w:val="21"/>
                <w:szCs w:val="21"/>
              </w:rPr>
            </w:pPr>
            <w:r>
              <w:rPr>
                <w:sz w:val="21"/>
                <w:szCs w:val="21"/>
              </w:rPr>
              <w:t>760</w:t>
            </w:r>
            <w:r w:rsidRPr="00037273">
              <w:rPr>
                <w:sz w:val="21"/>
                <w:szCs w:val="21"/>
              </w:rPr>
              <w:t>,0</w:t>
            </w:r>
          </w:p>
        </w:tc>
        <w:tc>
          <w:tcPr>
            <w:tcW w:w="859" w:type="dxa"/>
            <w:tcBorders>
              <w:left w:val="single" w:sz="4" w:space="0" w:color="auto"/>
              <w:bottom w:val="single" w:sz="4" w:space="0" w:color="auto"/>
              <w:right w:val="single" w:sz="4" w:space="0" w:color="auto"/>
            </w:tcBorders>
            <w:vAlign w:val="center"/>
          </w:tcPr>
          <w:p w14:paraId="05A00A84"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150,0</w:t>
            </w:r>
          </w:p>
        </w:tc>
        <w:tc>
          <w:tcPr>
            <w:tcW w:w="417" w:type="dxa"/>
            <w:tcBorders>
              <w:left w:val="single" w:sz="4" w:space="0" w:color="auto"/>
              <w:bottom w:val="single" w:sz="4" w:space="0" w:color="auto"/>
              <w:right w:val="single" w:sz="4" w:space="0" w:color="auto"/>
            </w:tcBorders>
            <w:vAlign w:val="center"/>
          </w:tcPr>
          <w:p w14:paraId="67C0296A"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5201C1F1"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287A0CC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150,0</w:t>
            </w:r>
          </w:p>
        </w:tc>
        <w:tc>
          <w:tcPr>
            <w:tcW w:w="709" w:type="dxa"/>
            <w:tcBorders>
              <w:left w:val="single" w:sz="4" w:space="0" w:color="auto"/>
              <w:bottom w:val="single" w:sz="4" w:space="0" w:color="auto"/>
              <w:right w:val="single" w:sz="4" w:space="0" w:color="auto"/>
            </w:tcBorders>
            <w:vAlign w:val="center"/>
          </w:tcPr>
          <w:p w14:paraId="6D47DF3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r>
      <w:tr w:rsidR="00CB5DCA" w:rsidRPr="00037273" w14:paraId="14C3F5ED" w14:textId="77777777" w:rsidTr="001110EC">
        <w:trPr>
          <w:tblCellSpacing w:w="5" w:type="nil"/>
        </w:trPr>
        <w:tc>
          <w:tcPr>
            <w:tcW w:w="567" w:type="dxa"/>
            <w:tcBorders>
              <w:left w:val="single" w:sz="4" w:space="0" w:color="auto"/>
              <w:bottom w:val="single" w:sz="4" w:space="0" w:color="auto"/>
              <w:right w:val="single" w:sz="4" w:space="0" w:color="auto"/>
            </w:tcBorders>
          </w:tcPr>
          <w:p w14:paraId="2E81CCF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5</w:t>
            </w:r>
          </w:p>
        </w:tc>
        <w:tc>
          <w:tcPr>
            <w:tcW w:w="1702" w:type="dxa"/>
            <w:tcBorders>
              <w:left w:val="single" w:sz="4" w:space="0" w:color="auto"/>
              <w:bottom w:val="single" w:sz="4" w:space="0" w:color="auto"/>
              <w:right w:val="single" w:sz="4" w:space="0" w:color="auto"/>
            </w:tcBorders>
          </w:tcPr>
          <w:p w14:paraId="44A040A6" w14:textId="77777777" w:rsidR="00CB5DCA" w:rsidRPr="00037273" w:rsidRDefault="00CB5DCA" w:rsidP="001110EC">
            <w:pPr>
              <w:widowControl w:val="0"/>
              <w:autoSpaceDE w:val="0"/>
              <w:autoSpaceDN w:val="0"/>
              <w:adjustRightInd w:val="0"/>
              <w:rPr>
                <w:sz w:val="21"/>
                <w:szCs w:val="21"/>
              </w:rPr>
            </w:pPr>
            <w:r w:rsidRPr="00037273">
              <w:rPr>
                <w:sz w:val="21"/>
                <w:szCs w:val="21"/>
              </w:rPr>
              <w:t>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w:t>
            </w:r>
          </w:p>
        </w:tc>
        <w:tc>
          <w:tcPr>
            <w:tcW w:w="1559" w:type="dxa"/>
            <w:tcBorders>
              <w:left w:val="single" w:sz="4" w:space="0" w:color="auto"/>
              <w:bottom w:val="single" w:sz="4" w:space="0" w:color="auto"/>
              <w:right w:val="single" w:sz="4" w:space="0" w:color="auto"/>
            </w:tcBorders>
          </w:tcPr>
          <w:p w14:paraId="52DCE6E3"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7F927059"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w:t>
            </w:r>
          </w:p>
          <w:p w14:paraId="2FECF707" w14:textId="77777777" w:rsidR="00CB5DCA" w:rsidRPr="00037273" w:rsidRDefault="00CB5DCA" w:rsidP="001110EC">
            <w:pPr>
              <w:widowControl w:val="0"/>
              <w:autoSpaceDE w:val="0"/>
              <w:autoSpaceDN w:val="0"/>
              <w:adjustRightInd w:val="0"/>
              <w:rPr>
                <w:sz w:val="21"/>
                <w:szCs w:val="21"/>
              </w:rPr>
            </w:pPr>
          </w:p>
        </w:tc>
        <w:tc>
          <w:tcPr>
            <w:tcW w:w="1276" w:type="dxa"/>
            <w:tcBorders>
              <w:left w:val="single" w:sz="4" w:space="0" w:color="auto"/>
              <w:bottom w:val="single" w:sz="4" w:space="0" w:color="auto"/>
              <w:right w:val="single" w:sz="4" w:space="0" w:color="auto"/>
            </w:tcBorders>
          </w:tcPr>
          <w:p w14:paraId="30CD8237" w14:textId="77777777" w:rsidR="00CB5DCA" w:rsidRPr="00037273" w:rsidRDefault="00CB5DCA" w:rsidP="001110EC">
            <w:pPr>
              <w:widowControl w:val="0"/>
              <w:autoSpaceDE w:val="0"/>
              <w:autoSpaceDN w:val="0"/>
              <w:adjustRightInd w:val="0"/>
              <w:rPr>
                <w:sz w:val="21"/>
                <w:szCs w:val="21"/>
              </w:rPr>
            </w:pPr>
            <w:r w:rsidRPr="00037273">
              <w:rPr>
                <w:sz w:val="21"/>
                <w:szCs w:val="21"/>
              </w:rPr>
              <w:t xml:space="preserve">Обеспечение сбора </w:t>
            </w:r>
            <w:r w:rsidRPr="00037273">
              <w:rPr>
                <w:sz w:val="21"/>
                <w:szCs w:val="21"/>
                <w:shd w:val="clear" w:color="auto" w:fill="FFFFFF"/>
              </w:rPr>
              <w:t>форм 1-ПП, 1-ПОТРЕБ;</w:t>
            </w:r>
          </w:p>
        </w:tc>
        <w:tc>
          <w:tcPr>
            <w:tcW w:w="769" w:type="dxa"/>
            <w:tcBorders>
              <w:left w:val="single" w:sz="4" w:space="0" w:color="auto"/>
              <w:bottom w:val="single" w:sz="4" w:space="0" w:color="auto"/>
              <w:right w:val="single" w:sz="4" w:space="0" w:color="auto"/>
            </w:tcBorders>
            <w:vAlign w:val="center"/>
          </w:tcPr>
          <w:p w14:paraId="57093412"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171F8A4E"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30099E2A" w14:textId="77777777" w:rsidR="00CB5DCA" w:rsidRPr="00037273" w:rsidRDefault="00CB5DCA" w:rsidP="001110EC">
            <w:pPr>
              <w:widowControl w:val="0"/>
              <w:autoSpaceDE w:val="0"/>
              <w:autoSpaceDN w:val="0"/>
              <w:adjustRightInd w:val="0"/>
              <w:jc w:val="center"/>
              <w:rPr>
                <w:sz w:val="21"/>
                <w:szCs w:val="21"/>
              </w:rPr>
            </w:pPr>
            <w:r>
              <w:rPr>
                <w:sz w:val="21"/>
                <w:szCs w:val="21"/>
              </w:rPr>
              <w:t>212,2</w:t>
            </w:r>
          </w:p>
        </w:tc>
        <w:tc>
          <w:tcPr>
            <w:tcW w:w="859" w:type="dxa"/>
            <w:tcBorders>
              <w:left w:val="single" w:sz="4" w:space="0" w:color="auto"/>
              <w:bottom w:val="single" w:sz="4" w:space="0" w:color="auto"/>
              <w:right w:val="single" w:sz="4" w:space="0" w:color="auto"/>
            </w:tcBorders>
            <w:vAlign w:val="center"/>
          </w:tcPr>
          <w:p w14:paraId="7C05843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42,5</w:t>
            </w:r>
          </w:p>
        </w:tc>
        <w:tc>
          <w:tcPr>
            <w:tcW w:w="417" w:type="dxa"/>
            <w:tcBorders>
              <w:left w:val="single" w:sz="4" w:space="0" w:color="auto"/>
              <w:bottom w:val="single" w:sz="4" w:space="0" w:color="auto"/>
              <w:right w:val="single" w:sz="4" w:space="0" w:color="auto"/>
            </w:tcBorders>
            <w:vAlign w:val="center"/>
          </w:tcPr>
          <w:p w14:paraId="7AAD9BA6"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71392AB5"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39286840"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42,5</w:t>
            </w:r>
          </w:p>
        </w:tc>
        <w:tc>
          <w:tcPr>
            <w:tcW w:w="709" w:type="dxa"/>
            <w:tcBorders>
              <w:left w:val="single" w:sz="4" w:space="0" w:color="auto"/>
              <w:bottom w:val="single" w:sz="4" w:space="0" w:color="auto"/>
              <w:right w:val="single" w:sz="4" w:space="0" w:color="auto"/>
            </w:tcBorders>
            <w:vAlign w:val="center"/>
          </w:tcPr>
          <w:p w14:paraId="5E343AE3"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r>
      <w:tr w:rsidR="00CB5DCA" w:rsidRPr="00037273" w14:paraId="0789EC13" w14:textId="77777777" w:rsidTr="001110EC">
        <w:trPr>
          <w:tblCellSpacing w:w="5" w:type="nil"/>
        </w:trPr>
        <w:tc>
          <w:tcPr>
            <w:tcW w:w="567" w:type="dxa"/>
            <w:tcBorders>
              <w:left w:val="single" w:sz="4" w:space="0" w:color="auto"/>
              <w:bottom w:val="single" w:sz="4" w:space="0" w:color="auto"/>
              <w:right w:val="single" w:sz="4" w:space="0" w:color="auto"/>
            </w:tcBorders>
          </w:tcPr>
          <w:p w14:paraId="3CBE484F"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6</w:t>
            </w:r>
          </w:p>
        </w:tc>
        <w:tc>
          <w:tcPr>
            <w:tcW w:w="1702" w:type="dxa"/>
            <w:tcBorders>
              <w:left w:val="single" w:sz="4" w:space="0" w:color="auto"/>
              <w:bottom w:val="single" w:sz="4" w:space="0" w:color="auto"/>
              <w:right w:val="single" w:sz="4" w:space="0" w:color="auto"/>
            </w:tcBorders>
          </w:tcPr>
          <w:p w14:paraId="6AE8D5EA" w14:textId="77777777" w:rsidR="00CB5DCA" w:rsidRPr="00037273" w:rsidRDefault="00CB5DCA" w:rsidP="001110EC">
            <w:pPr>
              <w:widowControl w:val="0"/>
              <w:autoSpaceDE w:val="0"/>
              <w:autoSpaceDN w:val="0"/>
              <w:adjustRightInd w:val="0"/>
              <w:rPr>
                <w:sz w:val="21"/>
                <w:szCs w:val="21"/>
              </w:rPr>
            </w:pPr>
            <w:r w:rsidRPr="00037273">
              <w:rPr>
                <w:sz w:val="21"/>
                <w:szCs w:val="21"/>
              </w:rPr>
              <w:t>Обеспечение деятельности информационно-консультационных центров для потребителей за счет средств местного бюджета</w:t>
            </w:r>
          </w:p>
        </w:tc>
        <w:tc>
          <w:tcPr>
            <w:tcW w:w="1559" w:type="dxa"/>
            <w:tcBorders>
              <w:left w:val="single" w:sz="4" w:space="0" w:color="auto"/>
              <w:bottom w:val="single" w:sz="4" w:space="0" w:color="auto"/>
              <w:right w:val="single" w:sz="4" w:space="0" w:color="auto"/>
            </w:tcBorders>
          </w:tcPr>
          <w:p w14:paraId="01635C56" w14:textId="77777777" w:rsidR="00CB5DCA" w:rsidRPr="00037273" w:rsidRDefault="00CB5DCA" w:rsidP="001110EC">
            <w:pPr>
              <w:tabs>
                <w:tab w:val="left" w:pos="5833"/>
              </w:tabs>
              <w:rPr>
                <w:sz w:val="21"/>
                <w:szCs w:val="21"/>
              </w:rPr>
            </w:pPr>
            <w:r w:rsidRPr="00037273">
              <w:rPr>
                <w:sz w:val="21"/>
                <w:szCs w:val="21"/>
              </w:rPr>
              <w:t xml:space="preserve">Управление экономического развития и инвестиций;  </w:t>
            </w:r>
          </w:p>
          <w:p w14:paraId="5BD9F920" w14:textId="77777777" w:rsidR="00CB5DCA" w:rsidRPr="00037273" w:rsidRDefault="00CB5DCA" w:rsidP="001110EC">
            <w:pPr>
              <w:widowControl w:val="0"/>
              <w:autoSpaceDE w:val="0"/>
              <w:autoSpaceDN w:val="0"/>
              <w:adjustRightInd w:val="0"/>
              <w:rPr>
                <w:sz w:val="21"/>
                <w:szCs w:val="21"/>
              </w:rPr>
            </w:pPr>
            <w:r w:rsidRPr="00037273">
              <w:rPr>
                <w:sz w:val="21"/>
                <w:szCs w:val="21"/>
              </w:rPr>
              <w:t>ЛФУР «Бизнес-центр».</w:t>
            </w:r>
          </w:p>
          <w:p w14:paraId="54372F12" w14:textId="77777777" w:rsidR="00CB5DCA" w:rsidRPr="00037273" w:rsidRDefault="00CB5DCA" w:rsidP="001110EC">
            <w:pPr>
              <w:widowControl w:val="0"/>
              <w:autoSpaceDE w:val="0"/>
              <w:autoSpaceDN w:val="0"/>
              <w:adjustRightInd w:val="0"/>
              <w:rPr>
                <w:sz w:val="21"/>
                <w:szCs w:val="21"/>
              </w:rPr>
            </w:pPr>
          </w:p>
        </w:tc>
        <w:tc>
          <w:tcPr>
            <w:tcW w:w="1276" w:type="dxa"/>
            <w:tcBorders>
              <w:left w:val="single" w:sz="4" w:space="0" w:color="auto"/>
              <w:bottom w:val="single" w:sz="4" w:space="0" w:color="auto"/>
              <w:right w:val="single" w:sz="4" w:space="0" w:color="auto"/>
            </w:tcBorders>
          </w:tcPr>
          <w:p w14:paraId="6415A0CD" w14:textId="77777777" w:rsidR="00CB5DCA" w:rsidRPr="00037273" w:rsidRDefault="00CB5DCA" w:rsidP="001110EC">
            <w:pPr>
              <w:widowControl w:val="0"/>
              <w:autoSpaceDE w:val="0"/>
              <w:autoSpaceDN w:val="0"/>
              <w:adjustRightInd w:val="0"/>
              <w:rPr>
                <w:sz w:val="21"/>
                <w:szCs w:val="21"/>
              </w:rPr>
            </w:pPr>
            <w:r w:rsidRPr="00037273">
              <w:rPr>
                <w:sz w:val="21"/>
                <w:szCs w:val="21"/>
              </w:rPr>
              <w:t>Обеспече-ние деятель-ности 1 (одного) информационно-консульта-ционного центра для информи-рования и консульти-рования потребите-лей</w:t>
            </w:r>
          </w:p>
        </w:tc>
        <w:tc>
          <w:tcPr>
            <w:tcW w:w="769" w:type="dxa"/>
            <w:tcBorders>
              <w:left w:val="single" w:sz="4" w:space="0" w:color="auto"/>
              <w:bottom w:val="single" w:sz="4" w:space="0" w:color="auto"/>
              <w:right w:val="single" w:sz="4" w:space="0" w:color="auto"/>
            </w:tcBorders>
            <w:vAlign w:val="center"/>
          </w:tcPr>
          <w:p w14:paraId="2CC6BB74"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2018</w:t>
            </w:r>
          </w:p>
        </w:tc>
        <w:tc>
          <w:tcPr>
            <w:tcW w:w="790" w:type="dxa"/>
            <w:tcBorders>
              <w:left w:val="single" w:sz="4" w:space="0" w:color="auto"/>
              <w:bottom w:val="single" w:sz="4" w:space="0" w:color="auto"/>
              <w:right w:val="single" w:sz="4" w:space="0" w:color="auto"/>
            </w:tcBorders>
            <w:vAlign w:val="center"/>
          </w:tcPr>
          <w:p w14:paraId="5F1228F4"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2022</w:t>
            </w:r>
          </w:p>
        </w:tc>
        <w:tc>
          <w:tcPr>
            <w:tcW w:w="851" w:type="dxa"/>
            <w:tcBorders>
              <w:left w:val="single" w:sz="4" w:space="0" w:color="auto"/>
              <w:bottom w:val="single" w:sz="4" w:space="0" w:color="auto"/>
              <w:right w:val="single" w:sz="4" w:space="0" w:color="auto"/>
            </w:tcBorders>
            <w:vAlign w:val="center"/>
          </w:tcPr>
          <w:p w14:paraId="56BA1459" w14:textId="77777777" w:rsidR="00CB5DCA" w:rsidRPr="00037273" w:rsidRDefault="00CB5DCA" w:rsidP="001110EC">
            <w:pPr>
              <w:widowControl w:val="0"/>
              <w:autoSpaceDE w:val="0"/>
              <w:autoSpaceDN w:val="0"/>
              <w:adjustRightInd w:val="0"/>
              <w:jc w:val="center"/>
              <w:rPr>
                <w:sz w:val="21"/>
                <w:szCs w:val="21"/>
              </w:rPr>
            </w:pPr>
            <w:r>
              <w:rPr>
                <w:sz w:val="21"/>
                <w:szCs w:val="21"/>
              </w:rPr>
              <w:t>98</w:t>
            </w:r>
            <w:r w:rsidRPr="00037273">
              <w:rPr>
                <w:sz w:val="21"/>
                <w:szCs w:val="21"/>
              </w:rPr>
              <w:t>,0</w:t>
            </w:r>
          </w:p>
        </w:tc>
        <w:tc>
          <w:tcPr>
            <w:tcW w:w="859" w:type="dxa"/>
            <w:tcBorders>
              <w:left w:val="single" w:sz="4" w:space="0" w:color="auto"/>
              <w:bottom w:val="single" w:sz="4" w:space="0" w:color="auto"/>
              <w:right w:val="single" w:sz="4" w:space="0" w:color="auto"/>
            </w:tcBorders>
            <w:vAlign w:val="center"/>
          </w:tcPr>
          <w:p w14:paraId="3BAB6FE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22,00</w:t>
            </w:r>
          </w:p>
        </w:tc>
        <w:tc>
          <w:tcPr>
            <w:tcW w:w="417" w:type="dxa"/>
            <w:tcBorders>
              <w:left w:val="single" w:sz="4" w:space="0" w:color="auto"/>
              <w:bottom w:val="single" w:sz="4" w:space="0" w:color="auto"/>
              <w:right w:val="single" w:sz="4" w:space="0" w:color="auto"/>
            </w:tcBorders>
            <w:vAlign w:val="center"/>
          </w:tcPr>
          <w:p w14:paraId="3AF0B50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8" w:type="dxa"/>
            <w:tcBorders>
              <w:left w:val="single" w:sz="4" w:space="0" w:color="auto"/>
              <w:bottom w:val="single" w:sz="4" w:space="0" w:color="auto"/>
              <w:right w:val="single" w:sz="4" w:space="0" w:color="auto"/>
            </w:tcBorders>
            <w:vAlign w:val="center"/>
          </w:tcPr>
          <w:p w14:paraId="3F5DABA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c>
          <w:tcPr>
            <w:tcW w:w="709" w:type="dxa"/>
            <w:tcBorders>
              <w:left w:val="single" w:sz="4" w:space="0" w:color="auto"/>
              <w:bottom w:val="single" w:sz="4" w:space="0" w:color="auto"/>
              <w:right w:val="single" w:sz="4" w:space="0" w:color="auto"/>
            </w:tcBorders>
            <w:vAlign w:val="center"/>
          </w:tcPr>
          <w:p w14:paraId="078F04E8"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22,00</w:t>
            </w:r>
          </w:p>
        </w:tc>
        <w:tc>
          <w:tcPr>
            <w:tcW w:w="709" w:type="dxa"/>
            <w:tcBorders>
              <w:left w:val="single" w:sz="4" w:space="0" w:color="auto"/>
              <w:bottom w:val="single" w:sz="4" w:space="0" w:color="auto"/>
              <w:right w:val="single" w:sz="4" w:space="0" w:color="auto"/>
            </w:tcBorders>
            <w:vAlign w:val="center"/>
          </w:tcPr>
          <w:p w14:paraId="14BBE697" w14:textId="77777777" w:rsidR="00CB5DCA" w:rsidRPr="00037273" w:rsidRDefault="00CB5DCA" w:rsidP="001110EC">
            <w:pPr>
              <w:widowControl w:val="0"/>
              <w:autoSpaceDE w:val="0"/>
              <w:autoSpaceDN w:val="0"/>
              <w:adjustRightInd w:val="0"/>
              <w:jc w:val="center"/>
              <w:rPr>
                <w:sz w:val="21"/>
                <w:szCs w:val="21"/>
              </w:rPr>
            </w:pPr>
            <w:r w:rsidRPr="00037273">
              <w:rPr>
                <w:sz w:val="21"/>
                <w:szCs w:val="21"/>
              </w:rPr>
              <w:t>0,0</w:t>
            </w:r>
          </w:p>
        </w:tc>
      </w:tr>
      <w:tr w:rsidR="00CB5DCA" w:rsidRPr="00037273" w14:paraId="6393017F" w14:textId="77777777" w:rsidTr="001110EC">
        <w:trPr>
          <w:tblCellSpacing w:w="5" w:type="nil"/>
        </w:trPr>
        <w:tc>
          <w:tcPr>
            <w:tcW w:w="5104" w:type="dxa"/>
            <w:gridSpan w:val="4"/>
            <w:tcBorders>
              <w:top w:val="single" w:sz="4" w:space="0" w:color="auto"/>
              <w:left w:val="single" w:sz="4" w:space="0" w:color="auto"/>
              <w:bottom w:val="single" w:sz="4" w:space="0" w:color="auto"/>
              <w:right w:val="single" w:sz="4" w:space="0" w:color="auto"/>
            </w:tcBorders>
          </w:tcPr>
          <w:p w14:paraId="513257BD" w14:textId="77777777" w:rsidR="00CB5DCA" w:rsidRPr="00037273" w:rsidRDefault="00CB5DCA" w:rsidP="001110EC">
            <w:pPr>
              <w:widowControl w:val="0"/>
              <w:autoSpaceDE w:val="0"/>
              <w:autoSpaceDN w:val="0"/>
              <w:adjustRightInd w:val="0"/>
              <w:rPr>
                <w:sz w:val="21"/>
                <w:szCs w:val="21"/>
              </w:rPr>
            </w:pPr>
            <w:r w:rsidRPr="00037273">
              <w:rPr>
                <w:b/>
                <w:sz w:val="21"/>
                <w:szCs w:val="21"/>
              </w:rPr>
              <w:t>ИТОГО:</w:t>
            </w:r>
          </w:p>
        </w:tc>
        <w:tc>
          <w:tcPr>
            <w:tcW w:w="769" w:type="dxa"/>
            <w:tcBorders>
              <w:top w:val="single" w:sz="4" w:space="0" w:color="auto"/>
              <w:left w:val="single" w:sz="4" w:space="0" w:color="auto"/>
              <w:bottom w:val="single" w:sz="4" w:space="0" w:color="auto"/>
              <w:right w:val="single" w:sz="4" w:space="0" w:color="auto"/>
            </w:tcBorders>
          </w:tcPr>
          <w:p w14:paraId="135CC867" w14:textId="77777777" w:rsidR="00CB5DCA" w:rsidRPr="00037273" w:rsidRDefault="00CB5DCA" w:rsidP="001110EC">
            <w:pPr>
              <w:widowControl w:val="0"/>
              <w:autoSpaceDE w:val="0"/>
              <w:autoSpaceDN w:val="0"/>
              <w:adjustRightInd w:val="0"/>
              <w:rPr>
                <w:sz w:val="21"/>
                <w:szCs w:val="21"/>
              </w:rPr>
            </w:pPr>
          </w:p>
        </w:tc>
        <w:tc>
          <w:tcPr>
            <w:tcW w:w="790" w:type="dxa"/>
            <w:tcBorders>
              <w:top w:val="single" w:sz="4" w:space="0" w:color="auto"/>
              <w:left w:val="single" w:sz="4" w:space="0" w:color="auto"/>
              <w:bottom w:val="single" w:sz="4" w:space="0" w:color="auto"/>
              <w:right w:val="single" w:sz="4" w:space="0" w:color="auto"/>
            </w:tcBorders>
          </w:tcPr>
          <w:p w14:paraId="6980C99E" w14:textId="77777777" w:rsidR="00CB5DCA" w:rsidRPr="00037273" w:rsidRDefault="00CB5DCA" w:rsidP="001110EC">
            <w:pPr>
              <w:widowControl w:val="0"/>
              <w:autoSpaceDE w:val="0"/>
              <w:autoSpaceDN w:val="0"/>
              <w:adjustRightInd w:val="0"/>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CC3A711" w14:textId="77777777" w:rsidR="00CB5DCA" w:rsidRPr="00037273" w:rsidRDefault="00CB5DCA" w:rsidP="001110EC">
            <w:pPr>
              <w:widowControl w:val="0"/>
              <w:autoSpaceDE w:val="0"/>
              <w:autoSpaceDN w:val="0"/>
              <w:adjustRightInd w:val="0"/>
              <w:jc w:val="center"/>
              <w:rPr>
                <w:b/>
                <w:sz w:val="21"/>
                <w:szCs w:val="21"/>
              </w:rPr>
            </w:pPr>
            <w:r>
              <w:rPr>
                <w:b/>
                <w:sz w:val="21"/>
                <w:szCs w:val="21"/>
              </w:rPr>
              <w:t>5495,2</w:t>
            </w:r>
          </w:p>
        </w:tc>
        <w:tc>
          <w:tcPr>
            <w:tcW w:w="859" w:type="dxa"/>
            <w:tcBorders>
              <w:top w:val="single" w:sz="4" w:space="0" w:color="auto"/>
              <w:left w:val="single" w:sz="4" w:space="0" w:color="auto"/>
              <w:bottom w:val="single" w:sz="4" w:space="0" w:color="auto"/>
              <w:right w:val="single" w:sz="4" w:space="0" w:color="auto"/>
            </w:tcBorders>
            <w:vAlign w:val="center"/>
          </w:tcPr>
          <w:p w14:paraId="48ECE388" w14:textId="77777777" w:rsidR="00CB5DCA" w:rsidRPr="00037273" w:rsidRDefault="00CB5DCA" w:rsidP="001110EC">
            <w:pPr>
              <w:widowControl w:val="0"/>
              <w:autoSpaceDE w:val="0"/>
              <w:autoSpaceDN w:val="0"/>
              <w:adjustRightInd w:val="0"/>
              <w:jc w:val="center"/>
              <w:rPr>
                <w:b/>
                <w:sz w:val="21"/>
                <w:szCs w:val="21"/>
              </w:rPr>
            </w:pPr>
            <w:r w:rsidRPr="00037273">
              <w:rPr>
                <w:b/>
                <w:sz w:val="21"/>
                <w:szCs w:val="21"/>
              </w:rPr>
              <w:t>1039,5</w:t>
            </w:r>
          </w:p>
        </w:tc>
        <w:tc>
          <w:tcPr>
            <w:tcW w:w="417" w:type="dxa"/>
            <w:tcBorders>
              <w:top w:val="single" w:sz="4" w:space="0" w:color="auto"/>
              <w:left w:val="single" w:sz="4" w:space="0" w:color="auto"/>
              <w:bottom w:val="single" w:sz="4" w:space="0" w:color="auto"/>
              <w:right w:val="single" w:sz="4" w:space="0" w:color="auto"/>
            </w:tcBorders>
            <w:vAlign w:val="center"/>
          </w:tcPr>
          <w:p w14:paraId="42E1C6A0" w14:textId="77777777" w:rsidR="00CB5DCA" w:rsidRPr="00037273" w:rsidRDefault="00CB5DCA" w:rsidP="001110EC">
            <w:pPr>
              <w:widowControl w:val="0"/>
              <w:autoSpaceDE w:val="0"/>
              <w:autoSpaceDN w:val="0"/>
              <w:adjustRightInd w:val="0"/>
              <w:jc w:val="center"/>
              <w:rPr>
                <w:b/>
                <w:sz w:val="21"/>
                <w:szCs w:val="21"/>
              </w:rPr>
            </w:pPr>
            <w:r w:rsidRPr="00037273">
              <w:rPr>
                <w:b/>
                <w:sz w:val="21"/>
                <w:szCs w:val="21"/>
              </w:rPr>
              <w:t>0,0</w:t>
            </w:r>
          </w:p>
        </w:tc>
        <w:tc>
          <w:tcPr>
            <w:tcW w:w="708" w:type="dxa"/>
            <w:tcBorders>
              <w:top w:val="single" w:sz="4" w:space="0" w:color="auto"/>
              <w:left w:val="single" w:sz="4" w:space="0" w:color="auto"/>
              <w:bottom w:val="single" w:sz="4" w:space="0" w:color="auto"/>
              <w:right w:val="single" w:sz="4" w:space="0" w:color="auto"/>
            </w:tcBorders>
            <w:vAlign w:val="center"/>
          </w:tcPr>
          <w:p w14:paraId="6A8DC961" w14:textId="77777777" w:rsidR="00CB5DCA" w:rsidRPr="00037273" w:rsidRDefault="00CB5DCA" w:rsidP="001110EC">
            <w:pPr>
              <w:widowControl w:val="0"/>
              <w:autoSpaceDE w:val="0"/>
              <w:autoSpaceDN w:val="0"/>
              <w:adjustRightInd w:val="0"/>
              <w:jc w:val="center"/>
              <w:rPr>
                <w:b/>
                <w:sz w:val="21"/>
                <w:szCs w:val="21"/>
              </w:rPr>
            </w:pPr>
            <w:r w:rsidRPr="00037273">
              <w:rPr>
                <w:b/>
                <w:sz w:val="21"/>
                <w:szCs w:val="21"/>
              </w:rPr>
              <w:t>275,0</w:t>
            </w:r>
          </w:p>
        </w:tc>
        <w:tc>
          <w:tcPr>
            <w:tcW w:w="709" w:type="dxa"/>
            <w:tcBorders>
              <w:top w:val="single" w:sz="4" w:space="0" w:color="auto"/>
              <w:left w:val="single" w:sz="4" w:space="0" w:color="auto"/>
              <w:bottom w:val="single" w:sz="4" w:space="0" w:color="auto"/>
              <w:right w:val="single" w:sz="4" w:space="0" w:color="auto"/>
            </w:tcBorders>
            <w:vAlign w:val="center"/>
          </w:tcPr>
          <w:p w14:paraId="5C738599" w14:textId="77777777" w:rsidR="00CB5DCA" w:rsidRPr="00037273" w:rsidRDefault="00CB5DCA" w:rsidP="001110EC">
            <w:pPr>
              <w:widowControl w:val="0"/>
              <w:autoSpaceDE w:val="0"/>
              <w:autoSpaceDN w:val="0"/>
              <w:adjustRightInd w:val="0"/>
              <w:jc w:val="center"/>
              <w:rPr>
                <w:b/>
                <w:sz w:val="21"/>
                <w:szCs w:val="21"/>
              </w:rPr>
            </w:pPr>
            <w:r w:rsidRPr="00037273">
              <w:rPr>
                <w:b/>
                <w:sz w:val="21"/>
                <w:szCs w:val="21"/>
              </w:rPr>
              <w:t>489,5</w:t>
            </w:r>
          </w:p>
        </w:tc>
        <w:tc>
          <w:tcPr>
            <w:tcW w:w="709" w:type="dxa"/>
            <w:tcBorders>
              <w:top w:val="single" w:sz="4" w:space="0" w:color="auto"/>
              <w:left w:val="single" w:sz="4" w:space="0" w:color="auto"/>
              <w:bottom w:val="single" w:sz="4" w:space="0" w:color="auto"/>
              <w:right w:val="single" w:sz="4" w:space="0" w:color="auto"/>
            </w:tcBorders>
            <w:vAlign w:val="center"/>
          </w:tcPr>
          <w:p w14:paraId="56D925FB" w14:textId="77777777" w:rsidR="00CB5DCA" w:rsidRPr="00037273" w:rsidRDefault="00CB5DCA" w:rsidP="001110EC">
            <w:pPr>
              <w:widowControl w:val="0"/>
              <w:autoSpaceDE w:val="0"/>
              <w:autoSpaceDN w:val="0"/>
              <w:adjustRightInd w:val="0"/>
              <w:jc w:val="center"/>
              <w:rPr>
                <w:b/>
                <w:sz w:val="21"/>
                <w:szCs w:val="21"/>
              </w:rPr>
            </w:pPr>
            <w:r w:rsidRPr="00037273">
              <w:rPr>
                <w:b/>
                <w:sz w:val="21"/>
                <w:szCs w:val="21"/>
              </w:rPr>
              <w:t>275,0</w:t>
            </w:r>
          </w:p>
        </w:tc>
      </w:tr>
    </w:tbl>
    <w:p w14:paraId="19AD53E2" w14:textId="77777777" w:rsidR="00CB5DCA" w:rsidRPr="00037273" w:rsidRDefault="00CB5DCA" w:rsidP="00CB5DCA">
      <w:pPr>
        <w:tabs>
          <w:tab w:val="left" w:pos="5400"/>
        </w:tabs>
        <w:ind w:right="3671"/>
        <w:jc w:val="both"/>
        <w:rPr>
          <w:b/>
          <w:sz w:val="28"/>
          <w:szCs w:val="28"/>
        </w:rPr>
      </w:pPr>
    </w:p>
    <w:p w14:paraId="2977CA69" w14:textId="77777777" w:rsidR="005517A1" w:rsidRDefault="005517A1" w:rsidP="005517A1">
      <w:pPr>
        <w:spacing w:line="273" w:lineRule="exact"/>
        <w:jc w:val="center"/>
        <w:rPr>
          <w:b/>
        </w:rPr>
      </w:pPr>
    </w:p>
    <w:p w14:paraId="739CF8A8" w14:textId="77777777" w:rsidR="005517A1" w:rsidRDefault="005517A1" w:rsidP="005517A1">
      <w:pPr>
        <w:spacing w:line="273" w:lineRule="exact"/>
        <w:jc w:val="center"/>
        <w:rPr>
          <w:b/>
        </w:rPr>
      </w:pPr>
    </w:p>
    <w:p w14:paraId="67FC2F0D" w14:textId="77777777" w:rsidR="005517A1" w:rsidRDefault="005517A1" w:rsidP="005517A1">
      <w:pPr>
        <w:spacing w:line="273" w:lineRule="exact"/>
        <w:jc w:val="center"/>
        <w:rPr>
          <w:b/>
        </w:rPr>
      </w:pPr>
    </w:p>
    <w:p w14:paraId="50A606D3" w14:textId="77777777" w:rsidR="005517A1" w:rsidRDefault="005517A1" w:rsidP="005517A1">
      <w:pPr>
        <w:spacing w:line="273" w:lineRule="exact"/>
        <w:jc w:val="center"/>
        <w:rPr>
          <w:b/>
        </w:rPr>
      </w:pPr>
    </w:p>
    <w:p w14:paraId="0C60A539" w14:textId="77777777" w:rsidR="005517A1" w:rsidRDefault="005517A1" w:rsidP="005517A1">
      <w:pPr>
        <w:spacing w:line="273" w:lineRule="exact"/>
        <w:jc w:val="center"/>
        <w:rPr>
          <w:b/>
        </w:rPr>
      </w:pPr>
    </w:p>
    <w:p w14:paraId="72AF23A4" w14:textId="77777777" w:rsidR="005517A1" w:rsidRDefault="005517A1" w:rsidP="005517A1">
      <w:pPr>
        <w:spacing w:line="273" w:lineRule="exact"/>
        <w:jc w:val="center"/>
        <w:rPr>
          <w:b/>
        </w:rPr>
      </w:pPr>
    </w:p>
    <w:sectPr w:rsidR="005517A1" w:rsidSect="00977F73">
      <w:pgSz w:w="11907" w:h="16840" w:code="9"/>
      <w:pgMar w:top="1134" w:right="992" w:bottom="357" w:left="1276" w:header="567" w:footer="68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F173" w14:textId="77777777" w:rsidR="00011B8B" w:rsidRDefault="00011B8B">
      <w:r>
        <w:separator/>
      </w:r>
    </w:p>
  </w:endnote>
  <w:endnote w:type="continuationSeparator" w:id="0">
    <w:p w14:paraId="130C53CA" w14:textId="77777777" w:rsidR="00011B8B" w:rsidRDefault="000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377A" w14:textId="77777777" w:rsidR="00CB5DCA" w:rsidRDefault="00011B8B">
    <w:pPr>
      <w:pStyle w:val="af6"/>
      <w:jc w:val="right"/>
    </w:pPr>
    <w:r>
      <w:fldChar w:fldCharType="begin"/>
    </w:r>
    <w:r>
      <w:instrText xml:space="preserve"> PAGE   \* MERGEFORMAT </w:instrText>
    </w:r>
    <w:r>
      <w:fldChar w:fldCharType="separate"/>
    </w:r>
    <w:r w:rsidR="00CB5DCA">
      <w:rPr>
        <w:noProof/>
      </w:rPr>
      <w:t>2</w:t>
    </w:r>
    <w:r>
      <w:rPr>
        <w:noProof/>
      </w:rPr>
      <w:fldChar w:fldCharType="end"/>
    </w:r>
  </w:p>
  <w:p w14:paraId="61DE2121" w14:textId="77777777" w:rsidR="00CB5DCA" w:rsidRDefault="00CB5DC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A346" w14:textId="77777777" w:rsidR="00CB5DCA" w:rsidRDefault="00011B8B">
    <w:pPr>
      <w:pStyle w:val="af6"/>
      <w:jc w:val="right"/>
    </w:pPr>
    <w:r>
      <w:fldChar w:fldCharType="begin"/>
    </w:r>
    <w:r>
      <w:instrText xml:space="preserve"> PAGE   \* MERGEFORMAT </w:instrText>
    </w:r>
    <w:r>
      <w:fldChar w:fldCharType="separate"/>
    </w:r>
    <w:r w:rsidR="00AF5235">
      <w:rPr>
        <w:noProof/>
      </w:rPr>
      <w:t>5</w:t>
    </w:r>
    <w:r>
      <w:rPr>
        <w:noProof/>
      </w:rPr>
      <w:fldChar w:fldCharType="end"/>
    </w:r>
  </w:p>
  <w:p w14:paraId="69E37025" w14:textId="77777777" w:rsidR="00CB5DCA" w:rsidRDefault="00CB5DC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A897" w14:textId="77777777" w:rsidR="00011B8B" w:rsidRDefault="00011B8B">
      <w:r>
        <w:separator/>
      </w:r>
    </w:p>
  </w:footnote>
  <w:footnote w:type="continuationSeparator" w:id="0">
    <w:p w14:paraId="2EB5D462" w14:textId="77777777" w:rsidR="00011B8B" w:rsidRDefault="0001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38E06FD"/>
    <w:multiLevelType w:val="multilevel"/>
    <w:tmpl w:val="89028AB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15:restartNumberingAfterBreak="0">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B00C88"/>
    <w:multiLevelType w:val="hybridMultilevel"/>
    <w:tmpl w:val="16BC9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3" w15:restartNumberingAfterBreak="0">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5" w15:restartNumberingAfterBreak="0">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7" w15:restartNumberingAfterBreak="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8" w15:restartNumberingAfterBreak="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E2A47"/>
    <w:multiLevelType w:val="multilevel"/>
    <w:tmpl w:val="2CFC46C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462179"/>
    <w:multiLevelType w:val="multilevel"/>
    <w:tmpl w:val="CE88BB5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18"/>
  </w:num>
  <w:num w:numId="3">
    <w:abstractNumId w:val="27"/>
  </w:num>
  <w:num w:numId="4">
    <w:abstractNumId w:val="0"/>
  </w:num>
  <w:num w:numId="5">
    <w:abstractNumId w:val="31"/>
  </w:num>
  <w:num w:numId="6">
    <w:abstractNumId w:val="28"/>
  </w:num>
  <w:num w:numId="7">
    <w:abstractNumId w:val="6"/>
  </w:num>
  <w:num w:numId="8">
    <w:abstractNumId w:val="5"/>
  </w:num>
  <w:num w:numId="9">
    <w:abstractNumId w:val="3"/>
  </w:num>
  <w:num w:numId="10">
    <w:abstractNumId w:val="21"/>
  </w:num>
  <w:num w:numId="11">
    <w:abstractNumId w:val="30"/>
  </w:num>
  <w:num w:numId="12">
    <w:abstractNumId w:val="1"/>
  </w:num>
  <w:num w:numId="13">
    <w:abstractNumId w:val="20"/>
  </w:num>
  <w:num w:numId="14">
    <w:abstractNumId w:val="9"/>
  </w:num>
  <w:num w:numId="15">
    <w:abstractNumId w:val="36"/>
  </w:num>
  <w:num w:numId="16">
    <w:abstractNumId w:val="11"/>
  </w:num>
  <w:num w:numId="17">
    <w:abstractNumId w:val="15"/>
  </w:num>
  <w:num w:numId="18">
    <w:abstractNumId w:val="4"/>
  </w:num>
  <w:num w:numId="19">
    <w:abstractNumId w:val="17"/>
  </w:num>
  <w:num w:numId="20">
    <w:abstractNumId w:val="13"/>
  </w:num>
  <w:num w:numId="21">
    <w:abstractNumId w:val="16"/>
  </w:num>
  <w:num w:numId="22">
    <w:abstractNumId w:val="25"/>
  </w:num>
  <w:num w:numId="23">
    <w:abstractNumId w:val="22"/>
  </w:num>
  <w:num w:numId="24">
    <w:abstractNumId w:val="24"/>
  </w:num>
  <w:num w:numId="25">
    <w:abstractNumId w:val="7"/>
  </w:num>
  <w:num w:numId="26">
    <w:abstractNumId w:val="12"/>
  </w:num>
  <w:num w:numId="27">
    <w:abstractNumId w:val="29"/>
  </w:num>
  <w:num w:numId="28">
    <w:abstractNumId w:val="23"/>
  </w:num>
  <w:num w:numId="29">
    <w:abstractNumId w:val="19"/>
  </w:num>
  <w:num w:numId="30">
    <w:abstractNumId w:val="35"/>
  </w:num>
  <w:num w:numId="31">
    <w:abstractNumId w:val="10"/>
  </w:num>
  <w:num w:numId="32">
    <w:abstractNumId w:val="8"/>
  </w:num>
  <w:num w:numId="33">
    <w:abstractNumId w:val="33"/>
  </w:num>
  <w:num w:numId="34">
    <w:abstractNumId w:val="34"/>
  </w:num>
  <w:num w:numId="35">
    <w:abstractNumId w:val="14"/>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500"/>
    <w:rsid w:val="00011B8B"/>
    <w:rsid w:val="00024DA5"/>
    <w:rsid w:val="00034F83"/>
    <w:rsid w:val="00040A41"/>
    <w:rsid w:val="000434C2"/>
    <w:rsid w:val="000445AD"/>
    <w:rsid w:val="00047807"/>
    <w:rsid w:val="000556DE"/>
    <w:rsid w:val="000724EF"/>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45F"/>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AF5235"/>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287F"/>
    <w:rsid w:val="00CA61CC"/>
    <w:rsid w:val="00CA7142"/>
    <w:rsid w:val="00CB166D"/>
    <w:rsid w:val="00CB5DCA"/>
    <w:rsid w:val="00CC7DFF"/>
    <w:rsid w:val="00CF3C17"/>
    <w:rsid w:val="00D30607"/>
    <w:rsid w:val="00D45004"/>
    <w:rsid w:val="00D45641"/>
    <w:rsid w:val="00D469C2"/>
    <w:rsid w:val="00D60392"/>
    <w:rsid w:val="00D64517"/>
    <w:rsid w:val="00D8001D"/>
    <w:rsid w:val="00D838D6"/>
    <w:rsid w:val="00D84228"/>
    <w:rsid w:val="00D94753"/>
    <w:rsid w:val="00D95655"/>
    <w:rsid w:val="00DA5247"/>
    <w:rsid w:val="00DC0799"/>
    <w:rsid w:val="00DD4460"/>
    <w:rsid w:val="00DE7577"/>
    <w:rsid w:val="00DF7DF0"/>
    <w:rsid w:val="00E473B2"/>
    <w:rsid w:val="00E47A58"/>
    <w:rsid w:val="00E51049"/>
    <w:rsid w:val="00E5165A"/>
    <w:rsid w:val="00E65C7C"/>
    <w:rsid w:val="00E949CA"/>
    <w:rsid w:val="00EA20C3"/>
    <w:rsid w:val="00ED5628"/>
    <w:rsid w:val="00F10767"/>
    <w:rsid w:val="00F10857"/>
    <w:rsid w:val="00F13CC6"/>
    <w:rsid w:val="00F25262"/>
    <w:rsid w:val="00F340B7"/>
    <w:rsid w:val="00F53B10"/>
    <w:rsid w:val="00F62A99"/>
    <w:rsid w:val="00F64377"/>
    <w:rsid w:val="00F81D72"/>
    <w:rsid w:val="00F97EED"/>
    <w:rsid w:val="00FA5429"/>
    <w:rsid w:val="00FA5B78"/>
    <w:rsid w:val="00FA6D43"/>
    <w:rsid w:val="00FB44CA"/>
    <w:rsid w:val="00FB6FB7"/>
    <w:rsid w:val="00FC041E"/>
    <w:rsid w:val="00FD1601"/>
    <w:rsid w:val="00FE16EC"/>
    <w:rsid w:val="00FF0216"/>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705B2"/>
  <w15:docId w15:val="{4C50DD24-9509-4040-8ACB-5A2F10D1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Заголовок Знак"/>
    <w:basedOn w:val="a1"/>
    <w:link w:val="af8"/>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A42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16">
    <w:name w:val="Заголовок1"/>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uiPriority w:val="99"/>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5">
    <w:name w:val="caption"/>
    <w:basedOn w:val="a0"/>
    <w:next w:val="a0"/>
    <w:uiPriority w:val="35"/>
    <w:unhideWhenUsed/>
    <w:qFormat/>
    <w:rsid w:val="00161BB9"/>
    <w:pPr>
      <w:spacing w:after="200"/>
    </w:pPr>
    <w:rPr>
      <w:rFonts w:ascii="Calibri" w:eastAsia="Calibri" w:hAnsi="Calibri"/>
      <w:i/>
      <w:iCs/>
      <w:color w:val="1F497D"/>
      <w:sz w:val="18"/>
      <w:szCs w:val="18"/>
      <w:lang w:eastAsia="en-US"/>
    </w:rPr>
  </w:style>
  <w:style w:type="paragraph" w:customStyle="1" w:styleId="17">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8">
    <w:name w:val="Без интервала1"/>
    <w:link w:val="NoSpacingChar"/>
    <w:rsid w:val="000434C2"/>
    <w:rPr>
      <w:sz w:val="22"/>
      <w:szCs w:val="22"/>
      <w:lang w:eastAsia="en-US"/>
    </w:rPr>
  </w:style>
  <w:style w:type="paragraph" w:customStyle="1" w:styleId="19">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a">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afff">
    <w:name w:val="Без интервала Знак"/>
    <w:link w:val="affe"/>
    <w:rsid w:val="00CB5DCA"/>
    <w:rPr>
      <w:sz w:val="22"/>
      <w:szCs w:val="22"/>
    </w:rPr>
  </w:style>
  <w:style w:type="character" w:customStyle="1" w:styleId="NoSpacingChar">
    <w:name w:val="No Spacing Char"/>
    <w:link w:val="18"/>
    <w:locked/>
    <w:rsid w:val="00CB5DCA"/>
    <w:rPr>
      <w:sz w:val="22"/>
      <w:szCs w:val="22"/>
      <w:lang w:eastAsia="en-US"/>
    </w:rPr>
  </w:style>
  <w:style w:type="paragraph" w:customStyle="1" w:styleId="affff">
    <w:name w:val="фыфывфыв"/>
    <w:basedOn w:val="a0"/>
    <w:link w:val="affff0"/>
    <w:qFormat/>
    <w:rsid w:val="00CB5DCA"/>
    <w:pPr>
      <w:spacing w:after="200" w:line="276" w:lineRule="auto"/>
      <w:jc w:val="both"/>
    </w:pPr>
    <w:rPr>
      <w:rFonts w:eastAsia="Calibri"/>
      <w:b/>
      <w:lang w:eastAsia="en-US"/>
    </w:rPr>
  </w:style>
  <w:style w:type="character" w:customStyle="1" w:styleId="affff0">
    <w:name w:val="фыфывфыв Знак"/>
    <w:link w:val="affff"/>
    <w:rsid w:val="00CB5DCA"/>
    <w:rPr>
      <w:rFonts w:ascii="Times New Roman" w:eastAsia="Calibr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54AF7A72D499E63A1CE6E9F567344CA43FE76FBAC22B8CE29CF4FF08C40BC3144341FF1017FA573JC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4AF7A72D499E63A1CE6E9F567344CA43FE76FBAC22B8CE29CF4FF08C40BC3144341FF1017FA573JCl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3D21-200E-466C-B7F5-A68F64C6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9487</Words>
  <Characters>54079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Никита Тюников</cp:lastModifiedBy>
  <cp:revision>7</cp:revision>
  <cp:lastPrinted>2020-06-30T06:06:00Z</cp:lastPrinted>
  <dcterms:created xsi:type="dcterms:W3CDTF">2020-06-29T13:03:00Z</dcterms:created>
  <dcterms:modified xsi:type="dcterms:W3CDTF">2020-07-08T12:35:00Z</dcterms:modified>
</cp:coreProperties>
</file>