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B89" w:rsidRDefault="00D46B89" w:rsidP="00D46B89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7" o:title="" blacklevel="6554f"/>
          </v:shape>
          <o:OLEObject Type="Embed" ProgID="Word.Picture.8" ShapeID="_x0000_i1025" DrawAspect="Content" ObjectID="_1746443965" r:id="rId8"/>
        </w:object>
      </w:r>
    </w:p>
    <w:p w:rsidR="00D46B89" w:rsidRPr="00416B7F" w:rsidRDefault="00D46B89" w:rsidP="00D46B89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D46B89" w:rsidRDefault="00D46B89" w:rsidP="00D46B89">
      <w:pPr>
        <w:spacing w:line="273" w:lineRule="exact"/>
        <w:jc w:val="center"/>
        <w:rPr>
          <w:b/>
          <w:sz w:val="28"/>
          <w:szCs w:val="28"/>
        </w:rPr>
      </w:pPr>
    </w:p>
    <w:p w:rsidR="00D46B89" w:rsidRPr="00416B7F" w:rsidRDefault="00D46B89" w:rsidP="00D46B89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8924AF" w:rsidRDefault="00D46B89" w:rsidP="00D46B89">
      <w:pPr>
        <w:spacing w:line="273" w:lineRule="exact"/>
      </w:pPr>
      <w:r>
        <w:t>о</w:t>
      </w:r>
      <w:r w:rsidRPr="00327D65">
        <w:t xml:space="preserve">т    </w:t>
      </w:r>
      <w:r w:rsidR="0041675F">
        <w:t>24.05.2023</w:t>
      </w:r>
      <w:r w:rsidRPr="00327D65">
        <w:t xml:space="preserve">                                                                                                </w:t>
      </w:r>
      <w:r w:rsidR="0041675F">
        <w:t xml:space="preserve">            </w:t>
      </w:r>
      <w:r>
        <w:t xml:space="preserve">   №</w:t>
      </w:r>
      <w:r w:rsidR="0041675F">
        <w:t xml:space="preserve"> 686/23</w:t>
      </w:r>
    </w:p>
    <w:p w:rsidR="008924AF" w:rsidRDefault="008924AF" w:rsidP="00112295">
      <w:pPr>
        <w:ind w:right="282"/>
      </w:pPr>
    </w:p>
    <w:p w:rsidR="00D4257A" w:rsidRDefault="00D4257A" w:rsidP="00112295">
      <w:pPr>
        <w:ind w:right="282"/>
      </w:pPr>
      <w:r>
        <w:t xml:space="preserve">О внесении изменений в </w:t>
      </w:r>
      <w:r w:rsidR="00D528FE">
        <w:t>П</w:t>
      </w:r>
      <w:r>
        <w:t>остановление</w:t>
      </w:r>
    </w:p>
    <w:p w:rsidR="00D34280" w:rsidRDefault="00D4257A" w:rsidP="00112295">
      <w:pPr>
        <w:ind w:right="282"/>
      </w:pPr>
      <w:r>
        <w:t xml:space="preserve">администрации </w:t>
      </w:r>
      <w:r w:rsidR="00D34280">
        <w:t xml:space="preserve">муниципального образования </w:t>
      </w:r>
    </w:p>
    <w:p w:rsidR="00D4257A" w:rsidRDefault="00D4257A" w:rsidP="00112295">
      <w:pPr>
        <w:ind w:right="282"/>
      </w:pPr>
      <w:r>
        <w:t>Ломоносовск</w:t>
      </w:r>
      <w:r w:rsidR="00D34280">
        <w:t>ий</w:t>
      </w:r>
      <w:r>
        <w:t xml:space="preserve"> муниципальн</w:t>
      </w:r>
      <w:r w:rsidR="00D34280">
        <w:t>ый</w:t>
      </w:r>
      <w:r>
        <w:t xml:space="preserve"> район </w:t>
      </w:r>
    </w:p>
    <w:p w:rsidR="00D4257A" w:rsidRDefault="00D4257A" w:rsidP="00112295">
      <w:pPr>
        <w:ind w:right="282"/>
      </w:pPr>
      <w:r>
        <w:t>Ленинградской области</w:t>
      </w:r>
      <w:r w:rsidRPr="00090F91">
        <w:t xml:space="preserve"> от 04.04.2017 № 471-р/17</w:t>
      </w:r>
    </w:p>
    <w:p w:rsidR="00D4257A" w:rsidRPr="00427269" w:rsidRDefault="00D4257A" w:rsidP="00112295">
      <w:pPr>
        <w:ind w:right="282"/>
      </w:pPr>
      <w:r>
        <w:t>«</w:t>
      </w:r>
      <w:r w:rsidRPr="00427269">
        <w:t>Об определении органов, уполномоченных</w:t>
      </w:r>
    </w:p>
    <w:p w:rsidR="00D4257A" w:rsidRPr="00A61AA0" w:rsidRDefault="00D4257A" w:rsidP="00112295">
      <w:pPr>
        <w:ind w:right="282"/>
      </w:pPr>
      <w:r w:rsidRPr="00427269">
        <w:t xml:space="preserve"> </w:t>
      </w:r>
      <w:r w:rsidRPr="00A61AA0">
        <w:t xml:space="preserve">на осуществление </w:t>
      </w:r>
      <w:proofErr w:type="gramStart"/>
      <w:r w:rsidRPr="00A61AA0">
        <w:t>внутреннего</w:t>
      </w:r>
      <w:proofErr w:type="gramEnd"/>
      <w:r w:rsidRPr="00A61AA0">
        <w:t xml:space="preserve"> муниципального </w:t>
      </w:r>
    </w:p>
    <w:p w:rsidR="00D4257A" w:rsidRDefault="00D4257A" w:rsidP="00112295">
      <w:pPr>
        <w:ind w:right="282"/>
      </w:pPr>
      <w:r w:rsidRPr="00A61AA0">
        <w:t>финансового контроля, контроля</w:t>
      </w:r>
      <w:r w:rsidRPr="00427269">
        <w:t xml:space="preserve"> в сфере закупок</w:t>
      </w:r>
      <w:r>
        <w:t>»</w:t>
      </w:r>
    </w:p>
    <w:p w:rsidR="00D4257A" w:rsidRDefault="00D4257A" w:rsidP="00D4257A">
      <w:pPr>
        <w:ind w:right="282"/>
      </w:pPr>
    </w:p>
    <w:p w:rsidR="00166DFF" w:rsidRPr="00F10583" w:rsidRDefault="00166DFF" w:rsidP="00D34280">
      <w:pPr>
        <w:pStyle w:val="a7"/>
        <w:ind w:right="28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Бюджетным кодексом Российской  Федерации,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Федеральным законом от 06.10.2003 года № 131-ФЗ «Об общих принципах организации местного самоуправления в Российской Федерации», Федеральным законом от 12.01.1996  № 7-ФЗ «О некоммерческих организациях», Положением об администрации Ломоносовск</w:t>
      </w:r>
      <w:r w:rsidR="00417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17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171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утвержденным решением</w:t>
      </w:r>
      <w:proofErr w:type="gramEnd"/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 Ломоносовск</w:t>
      </w:r>
      <w:r w:rsidR="003A2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3A2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3A24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от 27.01.2010 № 26</w:t>
      </w:r>
      <w:r w:rsidR="00EC7F52" w:rsidRPr="00EC7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C7F5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действующей редакции)</w:t>
      </w:r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администрации </w:t>
      </w:r>
      <w:r w:rsidR="00D34280" w:rsidRPr="00D342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Ломоносовский муниципальный район Ленинградской области </w:t>
      </w:r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10.11.2020 № 1324/20 «Об утверждении Порядка осуществления контроля за деятельностью муниципальных бюджетных и казенных учреждений муниципального образования Ломоносовский муниципальный район Ленинградской области», </w:t>
      </w:r>
      <w:r w:rsidR="00F10583" w:rsidRPr="002E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D34280" w:rsidRPr="00D34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Ломоносовский муниципальный район Ленинградской области</w:t>
      </w:r>
      <w:r w:rsidR="00F10583" w:rsidRPr="002E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08.11.2022 № 1815/22 «Об утверждении</w:t>
      </w:r>
      <w:proofErr w:type="gramEnd"/>
      <w:r w:rsidR="00F10583" w:rsidRPr="002E3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об организации в Администрации муниципального образования Ломоносовский муниципальный район Ленинградской области системы внутреннего обеспечения соответствия требованиям  антимонопольного законодательства»,</w:t>
      </w:r>
      <w:r w:rsidR="00F10583"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Ломоносовск</w:t>
      </w:r>
      <w:r w:rsidR="00417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4171C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4171C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10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</w:p>
    <w:p w:rsidR="00F10583" w:rsidRDefault="00F10583" w:rsidP="00D4257A">
      <w:pPr>
        <w:ind w:right="282"/>
        <w:jc w:val="center"/>
      </w:pPr>
      <w:r>
        <w:t xml:space="preserve"> </w:t>
      </w:r>
    </w:p>
    <w:p w:rsidR="00D4257A" w:rsidRDefault="00D4257A" w:rsidP="00D4257A">
      <w:pPr>
        <w:ind w:right="282"/>
        <w:jc w:val="center"/>
      </w:pPr>
      <w:proofErr w:type="gramStart"/>
      <w:r w:rsidRPr="00427269">
        <w:t>п</w:t>
      </w:r>
      <w:proofErr w:type="gramEnd"/>
      <w:r w:rsidRPr="00427269">
        <w:t xml:space="preserve"> о с т а н о в л я е т:</w:t>
      </w:r>
    </w:p>
    <w:p w:rsidR="003C19EF" w:rsidRDefault="003C19EF"/>
    <w:p w:rsidR="0086494C" w:rsidRDefault="00452665" w:rsidP="00694F71">
      <w:pPr>
        <w:ind w:right="282"/>
        <w:jc w:val="both"/>
      </w:pPr>
      <w:r>
        <w:t>1</w:t>
      </w:r>
      <w:r w:rsidR="00694F71">
        <w:t>.</w:t>
      </w:r>
      <w:r w:rsidR="00694F71">
        <w:tab/>
        <w:t>Внести следующие изменения</w:t>
      </w:r>
      <w:r w:rsidR="001E58D3" w:rsidRPr="00663AD5">
        <w:t xml:space="preserve"> </w:t>
      </w:r>
      <w:r w:rsidR="00694F71">
        <w:t xml:space="preserve">в </w:t>
      </w:r>
      <w:r w:rsidR="001E58D3" w:rsidRPr="00663AD5">
        <w:t>Постановлени</w:t>
      </w:r>
      <w:r w:rsidR="00694F71">
        <w:t>е</w:t>
      </w:r>
      <w:r w:rsidR="001E58D3" w:rsidRPr="00663AD5">
        <w:t xml:space="preserve"> администрации </w:t>
      </w:r>
      <w:r w:rsidR="00D34280" w:rsidRPr="00D34280">
        <w:t>муниципального образования Ломоносовский муниципальный район Ленинградской области</w:t>
      </w:r>
      <w:r w:rsidR="001E58D3" w:rsidRPr="00663AD5">
        <w:t xml:space="preserve"> от 04.04.2017 № 471-р/17 </w:t>
      </w:r>
      <w:r w:rsidR="00694F71">
        <w:t>«</w:t>
      </w:r>
      <w:r w:rsidR="00694F71" w:rsidRPr="00427269">
        <w:t xml:space="preserve">Об определении органов, уполномоченных </w:t>
      </w:r>
      <w:r w:rsidR="00694F71" w:rsidRPr="00A61AA0">
        <w:t>на осуществление внутреннего муниципального финансового контроля, контроля</w:t>
      </w:r>
      <w:r w:rsidR="00694F71" w:rsidRPr="00427269">
        <w:t xml:space="preserve"> в сфере закупок</w:t>
      </w:r>
      <w:r w:rsidR="00694F71">
        <w:t xml:space="preserve">»  (в редакции Постановления администрации </w:t>
      </w:r>
      <w:r w:rsidR="00D34280" w:rsidRPr="00D34280">
        <w:t>муниципального образования Ломоносовский муниципальный район Ленинградской области</w:t>
      </w:r>
      <w:r w:rsidR="00694F71">
        <w:t xml:space="preserve"> от 27.09.2017  № 2021-р/17):</w:t>
      </w:r>
    </w:p>
    <w:p w:rsidR="008303BF" w:rsidRDefault="00694F71" w:rsidP="00743788">
      <w:pPr>
        <w:ind w:right="282"/>
        <w:jc w:val="both"/>
      </w:pPr>
      <w:r>
        <w:t xml:space="preserve">1) </w:t>
      </w:r>
      <w:r w:rsidR="008C1551">
        <w:t xml:space="preserve"> </w:t>
      </w:r>
      <w:r w:rsidR="00201FD4">
        <w:t>п</w:t>
      </w:r>
      <w:r>
        <w:t xml:space="preserve">ункт 1 изложить в следующей редакции: «1. </w:t>
      </w:r>
      <w:r w:rsidR="000E2B63" w:rsidRPr="00BF1150">
        <w:t>Определить, что Сектор муниципального фин</w:t>
      </w:r>
      <w:r w:rsidR="00B8295F">
        <w:t xml:space="preserve">ансового контроля администрации </w:t>
      </w:r>
      <w:r w:rsidR="000E2B63" w:rsidRPr="00BF1150">
        <w:t>Ломоносовск</w:t>
      </w:r>
      <w:r w:rsidR="00B8295F">
        <w:t>ого</w:t>
      </w:r>
      <w:r w:rsidR="000E2B63" w:rsidRPr="00BF1150">
        <w:t xml:space="preserve"> муниципальн</w:t>
      </w:r>
      <w:r w:rsidR="00B8295F">
        <w:t>ого</w:t>
      </w:r>
      <w:r w:rsidR="000E2B63" w:rsidRPr="00BF1150">
        <w:t xml:space="preserve"> район</w:t>
      </w:r>
      <w:r w:rsidR="00B8295F">
        <w:t>а</w:t>
      </w:r>
      <w:r w:rsidR="000E2B63" w:rsidRPr="00BF1150">
        <w:t xml:space="preserve"> </w:t>
      </w:r>
      <w:r w:rsidR="0086494C" w:rsidRPr="00BF1150">
        <w:t>Ленинградской области</w:t>
      </w:r>
      <w:r w:rsidR="0086494C" w:rsidRPr="001F7E99">
        <w:t xml:space="preserve"> </w:t>
      </w:r>
      <w:r w:rsidR="008303BF" w:rsidRPr="001F7E99">
        <w:t>обеспечивает реализацию полномочий администрации</w:t>
      </w:r>
      <w:r w:rsidR="008303BF" w:rsidRPr="008303BF">
        <w:t xml:space="preserve"> </w:t>
      </w:r>
      <w:r w:rsidR="008303BF" w:rsidRPr="00BF1150">
        <w:t>Ломоносовск</w:t>
      </w:r>
      <w:r w:rsidR="00B8295F">
        <w:t>ого</w:t>
      </w:r>
      <w:r w:rsidR="008303BF" w:rsidRPr="00BF1150">
        <w:t xml:space="preserve"> муниципальн</w:t>
      </w:r>
      <w:r w:rsidR="00B8295F">
        <w:t>ого</w:t>
      </w:r>
      <w:r w:rsidR="008303BF" w:rsidRPr="00BF1150">
        <w:t xml:space="preserve"> район</w:t>
      </w:r>
      <w:r w:rsidR="00B8295F">
        <w:t>а</w:t>
      </w:r>
      <w:r w:rsidR="008303BF" w:rsidRPr="00BF1150">
        <w:t xml:space="preserve"> Ленинградской области</w:t>
      </w:r>
      <w:r w:rsidR="008303BF" w:rsidRPr="001F7E99">
        <w:t xml:space="preserve"> </w:t>
      </w:r>
      <w:r w:rsidR="000E2B63">
        <w:t xml:space="preserve">по </w:t>
      </w:r>
      <w:r w:rsidR="000E2B63">
        <w:lastRenderedPageBreak/>
        <w:t>осуществлению внутреннего муниципального финансового контроля</w:t>
      </w:r>
      <w:r w:rsidR="000E2B63" w:rsidRPr="00BF1150">
        <w:t xml:space="preserve"> как </w:t>
      </w:r>
      <w:r w:rsidR="000E2B63">
        <w:t>органа внутреннего муниципального финансового контроля</w:t>
      </w:r>
      <w:proofErr w:type="gramStart"/>
      <w:r>
        <w:t>.»</w:t>
      </w:r>
      <w:r w:rsidR="00CA4720">
        <w:t>;</w:t>
      </w:r>
      <w:proofErr w:type="gramEnd"/>
    </w:p>
    <w:p w:rsidR="002906B2" w:rsidRDefault="0086494C" w:rsidP="002906B2">
      <w:pPr>
        <w:ind w:right="282"/>
        <w:jc w:val="both"/>
      </w:pPr>
      <w:r>
        <w:t>2)</w:t>
      </w:r>
      <w:r w:rsidR="000A615F">
        <w:t xml:space="preserve">   </w:t>
      </w:r>
      <w:r>
        <w:t xml:space="preserve"> </w:t>
      </w:r>
      <w:r w:rsidR="008C1551">
        <w:t xml:space="preserve"> </w:t>
      </w:r>
      <w:r w:rsidR="002906B2">
        <w:t xml:space="preserve">пункт 2 изложить в следующей редакции: «2.  </w:t>
      </w:r>
      <w:proofErr w:type="gramStart"/>
      <w:r w:rsidR="002906B2" w:rsidRPr="002906B2">
        <w:t>Определить органом местного самоуправления Ломоносовск</w:t>
      </w:r>
      <w:r w:rsidR="002906B2">
        <w:t>ого</w:t>
      </w:r>
      <w:r w:rsidR="002906B2" w:rsidRPr="002906B2">
        <w:t xml:space="preserve"> муниципальн</w:t>
      </w:r>
      <w:r w:rsidR="002906B2">
        <w:t>ого</w:t>
      </w:r>
      <w:r w:rsidR="002906B2" w:rsidRPr="002906B2">
        <w:t xml:space="preserve"> район</w:t>
      </w:r>
      <w:r w:rsidR="002906B2">
        <w:t>а</w:t>
      </w:r>
      <w:r w:rsidR="002906B2" w:rsidRPr="002906B2">
        <w:t>, уполномоченным на осуществление контроля в сфере закупок в соответствии с пунктом 1 части 1 статьи 99 Федерального  закона  от 05.04.2013 № 44-ФЗ «О контрактной системе в сфере закупок товаров, работ, услуг для обеспечения государственных и муниципальных нужд», администрацию Ломоносовск</w:t>
      </w:r>
      <w:r w:rsidR="002906B2">
        <w:t>ого</w:t>
      </w:r>
      <w:r w:rsidR="002906B2" w:rsidRPr="002906B2">
        <w:t xml:space="preserve"> муниципальн</w:t>
      </w:r>
      <w:r w:rsidR="002906B2">
        <w:t>ого</w:t>
      </w:r>
      <w:r w:rsidR="002906B2" w:rsidRPr="002906B2">
        <w:t xml:space="preserve"> район</w:t>
      </w:r>
      <w:r w:rsidR="002906B2">
        <w:t>а</w:t>
      </w:r>
      <w:r w:rsidR="002906B2" w:rsidRPr="002906B2">
        <w:t xml:space="preserve"> Ленинградской области (Контрольный орган в сфере закупок)</w:t>
      </w:r>
      <w:r w:rsidR="002906B2">
        <w:t>.»;</w:t>
      </w:r>
      <w:r w:rsidR="002906B2" w:rsidRPr="002906B2">
        <w:t xml:space="preserve">. </w:t>
      </w:r>
      <w:proofErr w:type="gramEnd"/>
    </w:p>
    <w:p w:rsidR="00D2355A" w:rsidRDefault="00D2355A" w:rsidP="00743788">
      <w:pPr>
        <w:ind w:right="282"/>
        <w:jc w:val="both"/>
      </w:pPr>
      <w:r>
        <w:t xml:space="preserve">3) </w:t>
      </w:r>
      <w:r w:rsidR="008C1551">
        <w:t xml:space="preserve"> </w:t>
      </w:r>
      <w:r w:rsidR="000A615F">
        <w:t xml:space="preserve"> </w:t>
      </w:r>
      <w:r w:rsidR="002906B2" w:rsidRPr="002906B2">
        <w:t xml:space="preserve">пункт </w:t>
      </w:r>
      <w:r w:rsidR="002906B2">
        <w:t>3</w:t>
      </w:r>
      <w:r w:rsidR="002906B2" w:rsidRPr="002906B2">
        <w:t xml:space="preserve"> и</w:t>
      </w:r>
      <w:r w:rsidR="002906B2">
        <w:t>зложить в следующей редакции: «3</w:t>
      </w:r>
      <w:r w:rsidR="002906B2" w:rsidRPr="002906B2">
        <w:t>. Определить, что Сектор муниципального финансового контроля администрации Ломоносовск</w:t>
      </w:r>
      <w:r w:rsidR="002906B2">
        <w:t>ого</w:t>
      </w:r>
      <w:r w:rsidR="002906B2" w:rsidRPr="002906B2">
        <w:t xml:space="preserve"> муниципальн</w:t>
      </w:r>
      <w:r w:rsidR="002906B2">
        <w:t>ого</w:t>
      </w:r>
      <w:r w:rsidR="002906B2" w:rsidRPr="002906B2">
        <w:t xml:space="preserve"> район</w:t>
      </w:r>
      <w:r w:rsidR="002906B2">
        <w:t>а</w:t>
      </w:r>
      <w:r w:rsidR="002906B2" w:rsidRPr="002906B2">
        <w:t xml:space="preserve"> Ленинградской области является ответственным за реализацию полномочий администрации Ломоносовск</w:t>
      </w:r>
      <w:r w:rsidR="002906B2">
        <w:t>ого</w:t>
      </w:r>
      <w:r w:rsidR="002906B2" w:rsidRPr="002906B2">
        <w:t xml:space="preserve"> муниципальн</w:t>
      </w:r>
      <w:r w:rsidR="002906B2">
        <w:t>ого</w:t>
      </w:r>
      <w:r w:rsidR="002906B2" w:rsidRPr="002906B2">
        <w:t xml:space="preserve"> район</w:t>
      </w:r>
      <w:r w:rsidR="002906B2">
        <w:t>а</w:t>
      </w:r>
      <w:r w:rsidR="002906B2" w:rsidRPr="002906B2">
        <w:t xml:space="preserve"> Ленинградской области как Контрольного органа в сфере закупок</w:t>
      </w:r>
      <w:proofErr w:type="gramStart"/>
      <w:r w:rsidR="002906B2" w:rsidRPr="002906B2">
        <w:t>.</w:t>
      </w:r>
      <w:r w:rsidR="002906B2">
        <w:t>»</w:t>
      </w:r>
      <w:r w:rsidR="00CA4720">
        <w:t>;</w:t>
      </w:r>
      <w:proofErr w:type="gramEnd"/>
    </w:p>
    <w:p w:rsidR="000A615F" w:rsidRDefault="000A615F" w:rsidP="00743788">
      <w:pPr>
        <w:ind w:right="282"/>
        <w:jc w:val="both"/>
      </w:pPr>
      <w:r>
        <w:t xml:space="preserve">4)    </w:t>
      </w:r>
      <w:r w:rsidR="002906B2" w:rsidRPr="002906B2">
        <w:t xml:space="preserve">пункт </w:t>
      </w:r>
      <w:r w:rsidR="002906B2">
        <w:t>4</w:t>
      </w:r>
      <w:r w:rsidR="002906B2" w:rsidRPr="002906B2">
        <w:t xml:space="preserve"> изложить в следующей редакции: «</w:t>
      </w:r>
      <w:r w:rsidR="002906B2">
        <w:t>4</w:t>
      </w:r>
      <w:r w:rsidR="002906B2" w:rsidRPr="002906B2">
        <w:t>.</w:t>
      </w:r>
      <w:r w:rsidR="002906B2">
        <w:t xml:space="preserve">   </w:t>
      </w:r>
      <w:r w:rsidR="002906B2" w:rsidRPr="002906B2">
        <w:t>Определить, что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администрации Ломоносовск</w:t>
      </w:r>
      <w:r w:rsidR="002906B2">
        <w:t>ого</w:t>
      </w:r>
      <w:r w:rsidR="002906B2" w:rsidRPr="002906B2">
        <w:t xml:space="preserve"> муниципальн</w:t>
      </w:r>
      <w:r w:rsidR="002906B2">
        <w:t>ого</w:t>
      </w:r>
      <w:r w:rsidR="002906B2" w:rsidRPr="002906B2">
        <w:t xml:space="preserve"> район</w:t>
      </w:r>
      <w:r w:rsidR="002906B2">
        <w:t>а</w:t>
      </w:r>
      <w:r w:rsidR="002906B2" w:rsidRPr="002906B2">
        <w:t xml:space="preserve"> Ленинградской области заказчиков осуществляет Сектор муниципального финансового контроля администрации Ломоносовск</w:t>
      </w:r>
      <w:r w:rsidR="002906B2">
        <w:t>ого</w:t>
      </w:r>
      <w:r w:rsidR="002906B2" w:rsidRPr="002906B2">
        <w:t xml:space="preserve"> муниципальн</w:t>
      </w:r>
      <w:r w:rsidR="002906B2">
        <w:t>ого</w:t>
      </w:r>
      <w:r w:rsidR="002906B2" w:rsidRPr="002906B2">
        <w:t xml:space="preserve"> район</w:t>
      </w:r>
      <w:r w:rsidR="002906B2">
        <w:t>а</w:t>
      </w:r>
      <w:r w:rsidR="002906B2" w:rsidRPr="002906B2">
        <w:t xml:space="preserve"> Ленинградской области</w:t>
      </w:r>
      <w:proofErr w:type="gramStart"/>
      <w:r w:rsidR="002906B2" w:rsidRPr="002906B2">
        <w:t>.</w:t>
      </w:r>
      <w:r w:rsidR="002906B2">
        <w:t>»</w:t>
      </w:r>
      <w:r w:rsidR="00CA4720">
        <w:t>;</w:t>
      </w:r>
      <w:proofErr w:type="gramEnd"/>
    </w:p>
    <w:p w:rsidR="007E75D1" w:rsidRPr="00743788" w:rsidRDefault="008C1551" w:rsidP="00743788">
      <w:pPr>
        <w:pStyle w:val="Standard"/>
        <w:tabs>
          <w:tab w:val="left" w:pos="5387"/>
        </w:tabs>
        <w:ind w:right="283"/>
        <w:jc w:val="both"/>
        <w:rPr>
          <w:kern w:val="0"/>
          <w:sz w:val="24"/>
          <w:szCs w:val="24"/>
          <w:lang w:eastAsia="ru-RU"/>
        </w:rPr>
      </w:pPr>
      <w:r>
        <w:rPr>
          <w:kern w:val="0"/>
          <w:sz w:val="24"/>
          <w:szCs w:val="24"/>
          <w:lang w:eastAsia="ru-RU"/>
        </w:rPr>
        <w:t>5</w:t>
      </w:r>
      <w:r w:rsidR="00694F71" w:rsidRPr="00743788">
        <w:rPr>
          <w:kern w:val="0"/>
          <w:sz w:val="24"/>
          <w:szCs w:val="24"/>
          <w:lang w:eastAsia="ru-RU"/>
        </w:rPr>
        <w:t>)</w:t>
      </w:r>
      <w:r w:rsidR="00743788">
        <w:rPr>
          <w:kern w:val="0"/>
          <w:sz w:val="24"/>
          <w:szCs w:val="24"/>
          <w:lang w:eastAsia="ru-RU"/>
        </w:rPr>
        <w:t xml:space="preserve">  </w:t>
      </w:r>
      <w:r w:rsidR="00201FD4" w:rsidRPr="00743788">
        <w:rPr>
          <w:kern w:val="0"/>
          <w:sz w:val="24"/>
          <w:szCs w:val="24"/>
          <w:lang w:eastAsia="ru-RU"/>
        </w:rPr>
        <w:t xml:space="preserve">дополнить пунктом 4.1. следующего содержания: «4.1. </w:t>
      </w:r>
      <w:proofErr w:type="gramStart"/>
      <w:r w:rsidR="007E75D1" w:rsidRPr="00743788">
        <w:rPr>
          <w:kern w:val="0"/>
          <w:sz w:val="24"/>
          <w:szCs w:val="24"/>
          <w:lang w:eastAsia="ru-RU"/>
        </w:rPr>
        <w:t xml:space="preserve">Определить, что Сектор муниципального финансового контроля </w:t>
      </w:r>
      <w:r w:rsidR="00B8295F" w:rsidRPr="00B8295F">
        <w:rPr>
          <w:kern w:val="0"/>
          <w:sz w:val="24"/>
          <w:szCs w:val="24"/>
          <w:lang w:eastAsia="ru-RU"/>
        </w:rPr>
        <w:t>администрации Ломоносовского муниципального района</w:t>
      </w:r>
      <w:r w:rsidR="007E75D1" w:rsidRPr="00743788">
        <w:rPr>
          <w:kern w:val="0"/>
          <w:sz w:val="24"/>
          <w:szCs w:val="24"/>
          <w:lang w:eastAsia="ru-RU"/>
        </w:rPr>
        <w:t xml:space="preserve"> </w:t>
      </w:r>
      <w:r w:rsidR="002906B2" w:rsidRPr="002906B2">
        <w:rPr>
          <w:kern w:val="0"/>
          <w:sz w:val="24"/>
          <w:szCs w:val="24"/>
          <w:lang w:eastAsia="ru-RU"/>
        </w:rPr>
        <w:t xml:space="preserve">Ленинградской области </w:t>
      </w:r>
      <w:r w:rsidR="007E75D1" w:rsidRPr="00743788">
        <w:rPr>
          <w:kern w:val="0"/>
          <w:sz w:val="24"/>
          <w:szCs w:val="24"/>
          <w:lang w:eastAsia="ru-RU"/>
        </w:rPr>
        <w:t xml:space="preserve">обеспечивает реализацию полномочий </w:t>
      </w:r>
      <w:r w:rsidR="00B8295F" w:rsidRPr="00B8295F">
        <w:rPr>
          <w:kern w:val="0"/>
          <w:sz w:val="24"/>
          <w:szCs w:val="24"/>
          <w:lang w:eastAsia="ru-RU"/>
        </w:rPr>
        <w:t>администрации Ломоносовского муниципального района</w:t>
      </w:r>
      <w:r w:rsidR="0054273A">
        <w:rPr>
          <w:kern w:val="0"/>
          <w:sz w:val="24"/>
          <w:szCs w:val="24"/>
          <w:lang w:eastAsia="ru-RU"/>
        </w:rPr>
        <w:t xml:space="preserve"> </w:t>
      </w:r>
      <w:r w:rsidR="002906B2" w:rsidRPr="002906B2">
        <w:rPr>
          <w:kern w:val="0"/>
          <w:sz w:val="24"/>
          <w:szCs w:val="24"/>
          <w:lang w:eastAsia="ru-RU"/>
        </w:rPr>
        <w:t xml:space="preserve">Ленинградской области </w:t>
      </w:r>
      <w:r w:rsidR="008303BF" w:rsidRPr="00743788">
        <w:rPr>
          <w:kern w:val="0"/>
          <w:sz w:val="24"/>
          <w:szCs w:val="24"/>
          <w:lang w:eastAsia="ru-RU"/>
        </w:rPr>
        <w:t>по контролю за деятельностью бюджетных и казенных учреждений</w:t>
      </w:r>
      <w:r w:rsidR="00201FD4" w:rsidRPr="00743788">
        <w:rPr>
          <w:kern w:val="0"/>
          <w:sz w:val="24"/>
          <w:szCs w:val="24"/>
          <w:lang w:eastAsia="ru-RU"/>
        </w:rPr>
        <w:t xml:space="preserve">, в отношении которых </w:t>
      </w:r>
      <w:r w:rsidR="00B8295F" w:rsidRPr="00B8295F">
        <w:rPr>
          <w:kern w:val="0"/>
          <w:sz w:val="24"/>
          <w:szCs w:val="24"/>
          <w:lang w:eastAsia="ru-RU"/>
        </w:rPr>
        <w:t>администраци</w:t>
      </w:r>
      <w:r w:rsidR="00B8295F">
        <w:rPr>
          <w:kern w:val="0"/>
          <w:sz w:val="24"/>
          <w:szCs w:val="24"/>
          <w:lang w:eastAsia="ru-RU"/>
        </w:rPr>
        <w:t>я</w:t>
      </w:r>
      <w:r w:rsidR="00B8295F" w:rsidRPr="00B8295F">
        <w:rPr>
          <w:kern w:val="0"/>
          <w:sz w:val="24"/>
          <w:szCs w:val="24"/>
          <w:lang w:eastAsia="ru-RU"/>
        </w:rPr>
        <w:t xml:space="preserve"> Ломоносовского муниципального района </w:t>
      </w:r>
      <w:r w:rsidR="003A242D">
        <w:rPr>
          <w:kern w:val="0"/>
          <w:sz w:val="24"/>
          <w:szCs w:val="24"/>
          <w:lang w:eastAsia="ru-RU"/>
        </w:rPr>
        <w:t xml:space="preserve">Ленинградской области </w:t>
      </w:r>
      <w:r w:rsidR="00201FD4" w:rsidRPr="00743788">
        <w:rPr>
          <w:kern w:val="0"/>
          <w:sz w:val="24"/>
          <w:szCs w:val="24"/>
          <w:lang w:eastAsia="ru-RU"/>
        </w:rPr>
        <w:t>осуществляет функции и полномочия</w:t>
      </w:r>
      <w:r w:rsidR="008303BF" w:rsidRPr="00743788">
        <w:rPr>
          <w:kern w:val="0"/>
          <w:sz w:val="24"/>
          <w:szCs w:val="24"/>
          <w:lang w:eastAsia="ru-RU"/>
        </w:rPr>
        <w:t xml:space="preserve"> учредителя </w:t>
      </w:r>
      <w:r w:rsidR="00201FD4" w:rsidRPr="00743788">
        <w:rPr>
          <w:kern w:val="0"/>
          <w:sz w:val="24"/>
          <w:szCs w:val="24"/>
          <w:lang w:eastAsia="ru-RU"/>
        </w:rPr>
        <w:t>(</w:t>
      </w:r>
      <w:r w:rsidR="007E75D1" w:rsidRPr="00743788">
        <w:rPr>
          <w:kern w:val="0"/>
          <w:sz w:val="24"/>
          <w:szCs w:val="24"/>
          <w:lang w:eastAsia="ru-RU"/>
        </w:rPr>
        <w:t xml:space="preserve">в соответствии с </w:t>
      </w:r>
      <w:r w:rsidR="00201FD4" w:rsidRPr="00743788">
        <w:rPr>
          <w:kern w:val="0"/>
          <w:sz w:val="24"/>
          <w:szCs w:val="24"/>
          <w:lang w:eastAsia="ru-RU"/>
        </w:rPr>
        <w:t xml:space="preserve">Постановлением администрации </w:t>
      </w:r>
      <w:r w:rsidR="00D34280" w:rsidRPr="00D34280">
        <w:rPr>
          <w:kern w:val="0"/>
          <w:sz w:val="24"/>
          <w:szCs w:val="24"/>
          <w:lang w:eastAsia="ru-RU"/>
        </w:rPr>
        <w:t xml:space="preserve">муниципального образования Ломоносовский муниципальный район Ленинградской области </w:t>
      </w:r>
      <w:r w:rsidR="00743788">
        <w:rPr>
          <w:kern w:val="0"/>
          <w:sz w:val="24"/>
          <w:szCs w:val="24"/>
          <w:lang w:eastAsia="ru-RU"/>
        </w:rPr>
        <w:t>от 10.11.2020 № 1324/20 «</w:t>
      </w:r>
      <w:r w:rsidR="00743788" w:rsidRPr="00743788">
        <w:rPr>
          <w:kern w:val="0"/>
          <w:sz w:val="24"/>
          <w:szCs w:val="24"/>
          <w:lang w:eastAsia="ru-RU"/>
        </w:rPr>
        <w:t>Об</w:t>
      </w:r>
      <w:proofErr w:type="gramEnd"/>
      <w:r w:rsidR="00743788" w:rsidRPr="00743788">
        <w:rPr>
          <w:kern w:val="0"/>
          <w:sz w:val="24"/>
          <w:szCs w:val="24"/>
          <w:lang w:eastAsia="ru-RU"/>
        </w:rPr>
        <w:t xml:space="preserve"> </w:t>
      </w:r>
      <w:proofErr w:type="gramStart"/>
      <w:r w:rsidR="00743788" w:rsidRPr="00743788">
        <w:rPr>
          <w:kern w:val="0"/>
          <w:sz w:val="24"/>
          <w:szCs w:val="24"/>
          <w:lang w:eastAsia="ru-RU"/>
        </w:rPr>
        <w:t>утверждении</w:t>
      </w:r>
      <w:proofErr w:type="gramEnd"/>
      <w:r w:rsidR="00743788" w:rsidRPr="00743788">
        <w:rPr>
          <w:kern w:val="0"/>
          <w:sz w:val="24"/>
          <w:szCs w:val="24"/>
          <w:lang w:eastAsia="ru-RU"/>
        </w:rPr>
        <w:t xml:space="preserve"> Порядка осуществления контроля за деятельностью муниципальных бюджетных и казенных учреждений муниципального образования Ломоносовский муниципаль</w:t>
      </w:r>
      <w:r w:rsidR="00743788">
        <w:rPr>
          <w:kern w:val="0"/>
          <w:sz w:val="24"/>
          <w:szCs w:val="24"/>
          <w:lang w:eastAsia="ru-RU"/>
        </w:rPr>
        <w:t>ный район Ленинградской области»</w:t>
      </w:r>
      <w:r w:rsidR="008303BF" w:rsidRPr="00743788">
        <w:rPr>
          <w:kern w:val="0"/>
          <w:sz w:val="24"/>
          <w:szCs w:val="24"/>
          <w:lang w:eastAsia="ru-RU"/>
        </w:rPr>
        <w:t>)</w:t>
      </w:r>
      <w:r w:rsidR="00F95F70">
        <w:rPr>
          <w:kern w:val="0"/>
          <w:sz w:val="24"/>
          <w:szCs w:val="24"/>
          <w:lang w:eastAsia="ru-RU"/>
        </w:rPr>
        <w:t>.»</w:t>
      </w:r>
      <w:r w:rsidR="00CA4720">
        <w:rPr>
          <w:kern w:val="0"/>
          <w:sz w:val="24"/>
          <w:szCs w:val="24"/>
          <w:lang w:eastAsia="ru-RU"/>
        </w:rPr>
        <w:t>;</w:t>
      </w:r>
    </w:p>
    <w:p w:rsidR="00D4257A" w:rsidRDefault="008C1551" w:rsidP="00452665">
      <w:pPr>
        <w:ind w:right="282"/>
        <w:jc w:val="both"/>
      </w:pPr>
      <w:r>
        <w:t>6</w:t>
      </w:r>
      <w:r w:rsidR="00317219">
        <w:t xml:space="preserve">) </w:t>
      </w:r>
      <w:r>
        <w:t xml:space="preserve"> </w:t>
      </w:r>
      <w:r w:rsidR="00317219">
        <w:t>в Приложении</w:t>
      </w:r>
      <w:r w:rsidR="00D4257A" w:rsidRPr="001F146B">
        <w:t xml:space="preserve"> </w:t>
      </w:r>
      <w:r w:rsidR="00317219">
        <w:t>(</w:t>
      </w:r>
      <w:r w:rsidR="00D4257A" w:rsidRPr="00A00DBC">
        <w:t>Положение о Секторе муниципального финансового контроля администрации муниципального образования Ломоносовский муниципальный район Ленинградской области</w:t>
      </w:r>
      <w:r w:rsidR="00317219">
        <w:t>)</w:t>
      </w:r>
      <w:r w:rsidR="00D4257A" w:rsidRPr="001F146B">
        <w:t>:</w:t>
      </w:r>
      <w:r w:rsidR="00D4257A" w:rsidRPr="00090F91">
        <w:t xml:space="preserve"> </w:t>
      </w:r>
    </w:p>
    <w:p w:rsidR="008C1551" w:rsidRDefault="008C1551" w:rsidP="008C1551">
      <w:pPr>
        <w:ind w:right="282"/>
        <w:jc w:val="both"/>
      </w:pPr>
      <w:r>
        <w:t xml:space="preserve">а) </w:t>
      </w:r>
      <w:r w:rsidRPr="008C1551">
        <w:t>наименование изложить в следующей редакции: «</w:t>
      </w:r>
      <w:r>
        <w:t>ПОЛОЖЕНИЕ о Секторе муниципального финансового контроля администрации Ломоносовского муниципального района Ленинградской области</w:t>
      </w:r>
      <w:r w:rsidRPr="008C1551">
        <w:t xml:space="preserve">»;  </w:t>
      </w:r>
    </w:p>
    <w:p w:rsidR="008C1551" w:rsidRDefault="008C1551" w:rsidP="008222FE">
      <w:pPr>
        <w:ind w:right="282"/>
        <w:jc w:val="both"/>
      </w:pPr>
      <w:r>
        <w:t>б)</w:t>
      </w:r>
      <w:r>
        <w:tab/>
      </w:r>
      <w:r w:rsidR="008222FE" w:rsidRPr="008222FE">
        <w:t xml:space="preserve">пункт </w:t>
      </w:r>
      <w:r w:rsidR="008222FE">
        <w:t>1.1.</w:t>
      </w:r>
      <w:r w:rsidR="008222FE" w:rsidRPr="008222FE">
        <w:t xml:space="preserve"> изложить в следующей редакции: «</w:t>
      </w:r>
      <w:r w:rsidR="008222FE">
        <w:t>1.1</w:t>
      </w:r>
      <w:r w:rsidR="008222FE" w:rsidRPr="008222FE">
        <w:t>.   Сектор муниципального финансового контроля администрации Ломоносовск</w:t>
      </w:r>
      <w:r w:rsidR="008222FE">
        <w:t>ого</w:t>
      </w:r>
      <w:r w:rsidR="008222FE" w:rsidRPr="008222FE">
        <w:t xml:space="preserve"> муниципальн</w:t>
      </w:r>
      <w:r w:rsidR="008222FE">
        <w:t>ого</w:t>
      </w:r>
      <w:r w:rsidR="008222FE" w:rsidRPr="008222FE">
        <w:t xml:space="preserve"> район</w:t>
      </w:r>
      <w:r w:rsidR="008222FE">
        <w:t>а</w:t>
      </w:r>
      <w:r w:rsidR="008222FE" w:rsidRPr="008222FE">
        <w:t xml:space="preserve"> Ленинградской области (далее - Сектор) является структурным подразделением Администрации Ломоносовск</w:t>
      </w:r>
      <w:r w:rsidR="008222FE">
        <w:t>ого</w:t>
      </w:r>
      <w:r w:rsidR="008222FE" w:rsidRPr="008222FE">
        <w:t xml:space="preserve"> муниципальн</w:t>
      </w:r>
      <w:r w:rsidR="008222FE">
        <w:t>ого</w:t>
      </w:r>
      <w:r w:rsidR="008222FE" w:rsidRPr="008222FE">
        <w:t xml:space="preserve"> район</w:t>
      </w:r>
      <w:r w:rsidR="008222FE">
        <w:t>а</w:t>
      </w:r>
      <w:r w:rsidR="008222FE" w:rsidRPr="008222FE">
        <w:t xml:space="preserve"> Ленинградской области (далее - Администрация), созданным в соответствии со структурой Администрации, утвержденной </w:t>
      </w:r>
      <w:r w:rsidR="008222FE" w:rsidRPr="00020753">
        <w:t>решением Совета депутатов Ломоносовск</w:t>
      </w:r>
      <w:r w:rsidR="00020753" w:rsidRPr="00020753">
        <w:t>ого</w:t>
      </w:r>
      <w:r w:rsidR="008222FE" w:rsidRPr="00020753">
        <w:t xml:space="preserve"> муниципальн</w:t>
      </w:r>
      <w:r w:rsidR="00020753" w:rsidRPr="00020753">
        <w:t>ого</w:t>
      </w:r>
      <w:r w:rsidR="008222FE" w:rsidRPr="00020753">
        <w:t xml:space="preserve"> район</w:t>
      </w:r>
      <w:r w:rsidR="00020753" w:rsidRPr="00020753">
        <w:t>а</w:t>
      </w:r>
      <w:r w:rsidR="008222FE" w:rsidRPr="00020753">
        <w:t xml:space="preserve"> Ленинградской области</w:t>
      </w:r>
      <w:proofErr w:type="gramStart"/>
      <w:r w:rsidR="008222FE" w:rsidRPr="00020753">
        <w:t>.</w:t>
      </w:r>
      <w:r w:rsidR="008222FE">
        <w:t xml:space="preserve"> </w:t>
      </w:r>
      <w:r>
        <w:t xml:space="preserve">»;  </w:t>
      </w:r>
      <w:proofErr w:type="gramEnd"/>
    </w:p>
    <w:p w:rsidR="008C1551" w:rsidRDefault="000909D7" w:rsidP="008C1551">
      <w:pPr>
        <w:ind w:right="282"/>
        <w:jc w:val="both"/>
      </w:pPr>
      <w:r>
        <w:t xml:space="preserve">в)    </w:t>
      </w:r>
      <w:r w:rsidRPr="000909D7">
        <w:t>в пункте 1.</w:t>
      </w:r>
      <w:r>
        <w:t xml:space="preserve">3. </w:t>
      </w:r>
      <w:r w:rsidRPr="000909D7">
        <w:t>слова</w:t>
      </w:r>
      <w:r>
        <w:t xml:space="preserve"> «</w:t>
      </w:r>
      <w:r w:rsidRPr="000909D7">
        <w:t>утверждается Главой администрации муниципального образования Ломоносовский муниципальный район Ленинградской области (далее – Глава администрации)</w:t>
      </w:r>
      <w:r w:rsidR="00484BC7">
        <w:t xml:space="preserve">» заменить словами </w:t>
      </w:r>
      <w:r w:rsidRPr="000909D7">
        <w:t>«утверждается Главой администрации Ломоносовск</w:t>
      </w:r>
      <w:r>
        <w:t>ого</w:t>
      </w:r>
      <w:r w:rsidRPr="000909D7">
        <w:t xml:space="preserve"> муниципальн</w:t>
      </w:r>
      <w:r>
        <w:t>ого</w:t>
      </w:r>
      <w:r w:rsidRPr="000909D7">
        <w:t xml:space="preserve"> район</w:t>
      </w:r>
      <w:r>
        <w:t>а</w:t>
      </w:r>
      <w:r w:rsidRPr="000909D7">
        <w:t xml:space="preserve"> </w:t>
      </w:r>
      <w:r w:rsidR="001D3353" w:rsidRPr="001D3353">
        <w:t xml:space="preserve">Ленинградской области </w:t>
      </w:r>
      <w:r w:rsidRPr="000909D7">
        <w:t>(далее – Глава администрации)»</w:t>
      </w:r>
      <w:r>
        <w:t>;</w:t>
      </w:r>
    </w:p>
    <w:p w:rsidR="008C1551" w:rsidRDefault="00D67C52" w:rsidP="00020753">
      <w:pPr>
        <w:ind w:right="282"/>
        <w:jc w:val="both"/>
      </w:pPr>
      <w:r>
        <w:lastRenderedPageBreak/>
        <w:t>г)     в пункте 1.5.</w:t>
      </w:r>
      <w:r w:rsidR="000909D7">
        <w:t xml:space="preserve">  слова «</w:t>
      </w:r>
      <w:r w:rsidR="00020753" w:rsidRPr="00020753">
        <w:t>Уставом муниципального образования Ломоносовский муниципальный район Ленинградской области, муниципальными правовыми актами муниципального образования Ломоносовский муниципальный район Ленинградской области</w:t>
      </w:r>
      <w:proofErr w:type="gramStart"/>
      <w:r>
        <w:t>,</w:t>
      </w:r>
      <w:r w:rsidR="000909D7">
        <w:t>»</w:t>
      </w:r>
      <w:proofErr w:type="gramEnd"/>
      <w:r w:rsidR="000909D7">
        <w:t xml:space="preserve"> заменить словами </w:t>
      </w:r>
      <w:r w:rsidR="000909D7" w:rsidRPr="000909D7">
        <w:t>«</w:t>
      </w:r>
      <w:r w:rsidR="00020753" w:rsidRPr="00020753">
        <w:t>Уставом Ломоносовск</w:t>
      </w:r>
      <w:r w:rsidR="00020753">
        <w:t>ого</w:t>
      </w:r>
      <w:r w:rsidR="00020753" w:rsidRPr="00020753">
        <w:t xml:space="preserve"> муниципальн</w:t>
      </w:r>
      <w:r w:rsidR="00020753">
        <w:t>ого</w:t>
      </w:r>
      <w:r w:rsidR="00020753" w:rsidRPr="00020753">
        <w:t xml:space="preserve"> район</w:t>
      </w:r>
      <w:r w:rsidR="00020753">
        <w:t>а</w:t>
      </w:r>
      <w:r w:rsidR="00607B9E">
        <w:t xml:space="preserve"> Ленинградской области</w:t>
      </w:r>
      <w:r w:rsidR="00020753" w:rsidRPr="00020753">
        <w:t>, муниципальными правовыми актами Ломоносовск</w:t>
      </w:r>
      <w:r w:rsidR="00020753">
        <w:t>ого</w:t>
      </w:r>
      <w:r w:rsidR="00020753" w:rsidRPr="00020753">
        <w:t xml:space="preserve"> муниципальн</w:t>
      </w:r>
      <w:r w:rsidR="00020753">
        <w:t>ого</w:t>
      </w:r>
      <w:r w:rsidR="00020753" w:rsidRPr="00020753">
        <w:t xml:space="preserve"> район</w:t>
      </w:r>
      <w:r w:rsidR="00020753">
        <w:t>а</w:t>
      </w:r>
      <w:r w:rsidR="000909D7" w:rsidRPr="000909D7">
        <w:t>,</w:t>
      </w:r>
      <w:r w:rsidR="00020753">
        <w:t xml:space="preserve"> </w:t>
      </w:r>
      <w:r w:rsidR="000909D7" w:rsidRPr="000909D7">
        <w:t>»</w:t>
      </w:r>
      <w:r w:rsidR="006C4451">
        <w:t>;</w:t>
      </w:r>
    </w:p>
    <w:p w:rsidR="00D4257A" w:rsidRDefault="006C4451" w:rsidP="00D4257A">
      <w:pPr>
        <w:ind w:right="282"/>
        <w:jc w:val="both"/>
      </w:pPr>
      <w:r>
        <w:t xml:space="preserve">д) </w:t>
      </w:r>
      <w:r w:rsidRPr="006C4451">
        <w:tab/>
      </w:r>
      <w:r w:rsidR="004D182D">
        <w:t>под</w:t>
      </w:r>
      <w:r w:rsidR="00723420">
        <w:t>пункт</w:t>
      </w:r>
      <w:r w:rsidR="00D4257A" w:rsidRPr="00F6282E">
        <w:t xml:space="preserve"> </w:t>
      </w:r>
      <w:r w:rsidR="00F92F1A">
        <w:t>2.1.</w:t>
      </w:r>
      <w:r w:rsidR="00D4257A" w:rsidRPr="00F6282E">
        <w:t xml:space="preserve">1. </w:t>
      </w:r>
      <w:r w:rsidR="00723420">
        <w:t>изложить в следующей редакции:</w:t>
      </w:r>
      <w:r w:rsidR="00D4257A" w:rsidRPr="00F6282E">
        <w:t xml:space="preserve"> «</w:t>
      </w:r>
      <w:r w:rsidR="00723420">
        <w:t xml:space="preserve">2.1.1. </w:t>
      </w:r>
      <w:r w:rsidR="00F92F1A">
        <w:t>о</w:t>
      </w:r>
      <w:r w:rsidR="00F92F1A" w:rsidRPr="007B1768">
        <w:t>беспечение реализации полномочий Администрации</w:t>
      </w:r>
      <w:r w:rsidR="00317219" w:rsidRPr="00317219">
        <w:t xml:space="preserve"> как органа внутреннего муниципального финансового контроля</w:t>
      </w:r>
      <w:r w:rsidR="00F92F1A" w:rsidRPr="007B1768">
        <w:t xml:space="preserve"> </w:t>
      </w:r>
      <w:r w:rsidR="00723420">
        <w:t xml:space="preserve">по внутреннему муниципальному финансовому контролю </w:t>
      </w:r>
      <w:r w:rsidR="00723420" w:rsidRPr="007B1768">
        <w:t>в соответствии с</w:t>
      </w:r>
      <w:r w:rsidR="00246523">
        <w:t xml:space="preserve">о статьей 269.2. </w:t>
      </w:r>
      <w:r w:rsidR="00723420" w:rsidRPr="007B1768">
        <w:t xml:space="preserve"> Бюджетн</w:t>
      </w:r>
      <w:r w:rsidR="00246523">
        <w:t>ого</w:t>
      </w:r>
      <w:r w:rsidR="00723420" w:rsidRPr="007B1768">
        <w:t xml:space="preserve"> кодекс</w:t>
      </w:r>
      <w:r w:rsidR="00246523">
        <w:t>а</w:t>
      </w:r>
      <w:r w:rsidR="00723420" w:rsidRPr="007B1768">
        <w:t xml:space="preserve"> Российской Федерации</w:t>
      </w:r>
      <w:proofErr w:type="gramStart"/>
      <w:r w:rsidR="00682C1F">
        <w:t>;</w:t>
      </w:r>
      <w:r w:rsidR="00D4257A" w:rsidRPr="00F6282E">
        <w:t>»</w:t>
      </w:r>
      <w:proofErr w:type="gramEnd"/>
      <w:r w:rsidR="00D4257A" w:rsidRPr="00F6282E">
        <w:t>;</w:t>
      </w:r>
    </w:p>
    <w:p w:rsidR="00CA4720" w:rsidRDefault="00D866F2" w:rsidP="00D4257A">
      <w:pPr>
        <w:ind w:right="282"/>
        <w:jc w:val="both"/>
      </w:pPr>
      <w:r>
        <w:t>е</w:t>
      </w:r>
      <w:r w:rsidR="00D4257A" w:rsidRPr="00F6282E">
        <w:t>)</w:t>
      </w:r>
      <w:r w:rsidR="00D4257A" w:rsidRPr="00F6282E">
        <w:tab/>
      </w:r>
      <w:r w:rsidR="00682C1F">
        <w:t xml:space="preserve">подпункт </w:t>
      </w:r>
      <w:r w:rsidR="00B53FED">
        <w:t>2.1.2</w:t>
      </w:r>
      <w:r w:rsidR="00B53FED" w:rsidRPr="00F6282E">
        <w:t xml:space="preserve">. </w:t>
      </w:r>
      <w:r w:rsidR="00682C1F">
        <w:t>изложить в следующей редакции:</w:t>
      </w:r>
      <w:r w:rsidR="00682C1F" w:rsidRPr="00F6282E">
        <w:t xml:space="preserve"> </w:t>
      </w:r>
      <w:r w:rsidR="00B53FED" w:rsidRPr="00F6282E">
        <w:t>«</w:t>
      </w:r>
      <w:r w:rsidR="00682C1F">
        <w:t>2.1.2</w:t>
      </w:r>
      <w:r w:rsidR="00682C1F" w:rsidRPr="00F6282E">
        <w:t xml:space="preserve">. </w:t>
      </w:r>
      <w:r w:rsidR="00B53FED">
        <w:t>о</w:t>
      </w:r>
      <w:r w:rsidR="00B53FED" w:rsidRPr="007B1768">
        <w:t>беспечение реализации полномочий Администрации как органа</w:t>
      </w:r>
      <w:r w:rsidR="00682C1F" w:rsidRPr="00682C1F">
        <w:t xml:space="preserve"> </w:t>
      </w:r>
      <w:r w:rsidR="00682C1F">
        <w:t>внутреннего муниципального финансового контроля</w:t>
      </w:r>
      <w:r w:rsidR="00682C1F" w:rsidRPr="00723420">
        <w:t xml:space="preserve"> </w:t>
      </w:r>
      <w:r w:rsidR="00682C1F" w:rsidRPr="007B1768">
        <w:t>в соответствии с</w:t>
      </w:r>
      <w:r w:rsidR="00682C1F" w:rsidRPr="00682C1F">
        <w:rPr>
          <w:color w:val="000000"/>
        </w:rPr>
        <w:t xml:space="preserve"> </w:t>
      </w:r>
      <w:r w:rsidR="00317219">
        <w:rPr>
          <w:color w:val="000000"/>
        </w:rPr>
        <w:t xml:space="preserve">пунктом 3 части 1 статьи 99 </w:t>
      </w:r>
      <w:r w:rsidR="00682C1F" w:rsidRPr="005F332E">
        <w:rPr>
          <w:color w:val="000000"/>
        </w:rPr>
        <w:t>Закон</w:t>
      </w:r>
      <w:r w:rsidR="00317219">
        <w:rPr>
          <w:color w:val="000000"/>
        </w:rPr>
        <w:t>а</w:t>
      </w:r>
      <w:r w:rsidR="00682C1F" w:rsidRPr="005F332E">
        <w:rPr>
          <w:color w:val="000000"/>
        </w:rPr>
        <w:t xml:space="preserve"> № 44-ФЗ</w:t>
      </w:r>
      <w:proofErr w:type="gramStart"/>
      <w:r w:rsidR="00682C1F" w:rsidRPr="005F332E">
        <w:rPr>
          <w:color w:val="000000"/>
        </w:rPr>
        <w:t>;</w:t>
      </w:r>
      <w:r w:rsidR="00B53FED" w:rsidRPr="00F6282E">
        <w:t>»</w:t>
      </w:r>
      <w:proofErr w:type="gramEnd"/>
      <w:r w:rsidR="00B53FED" w:rsidRPr="00F6282E">
        <w:t>;</w:t>
      </w:r>
      <w:r w:rsidR="00F90485">
        <w:t xml:space="preserve"> </w:t>
      </w:r>
    </w:p>
    <w:p w:rsidR="00B53FED" w:rsidRDefault="00D866F2" w:rsidP="00D4257A">
      <w:pPr>
        <w:ind w:right="282"/>
        <w:jc w:val="both"/>
      </w:pPr>
      <w:r>
        <w:t>ж</w:t>
      </w:r>
      <w:r w:rsidR="00B53FED">
        <w:t>)</w:t>
      </w:r>
      <w:r w:rsidR="00B53FED">
        <w:tab/>
        <w:t>пункт 2.1. дополнить подпунктом 2.1.10. следующего содержания: «2.1.10.</w:t>
      </w:r>
      <w:r w:rsidR="00B53FED" w:rsidRPr="00B53FED">
        <w:t xml:space="preserve"> </w:t>
      </w:r>
      <w:r w:rsidR="00063737" w:rsidRPr="001F7E99">
        <w:t>обеспеч</w:t>
      </w:r>
      <w:r w:rsidR="00063737">
        <w:t>ение</w:t>
      </w:r>
      <w:r w:rsidR="00063737" w:rsidRPr="001F7E99">
        <w:t xml:space="preserve"> реализаци</w:t>
      </w:r>
      <w:r w:rsidR="00063737">
        <w:t>и</w:t>
      </w:r>
      <w:r w:rsidR="00063737" w:rsidRPr="001F7E99">
        <w:t xml:space="preserve"> полномочий </w:t>
      </w:r>
      <w:r w:rsidR="00063737">
        <w:t>Администрации</w:t>
      </w:r>
      <w:r w:rsidR="00063737" w:rsidRPr="001F7E99">
        <w:rPr>
          <w:bCs/>
        </w:rPr>
        <w:t xml:space="preserve"> по контролю за деятельностью бюджетных и казенных учреждений</w:t>
      </w:r>
      <w:r w:rsidR="00F90485" w:rsidRPr="00F90485">
        <w:rPr>
          <w:bCs/>
        </w:rPr>
        <w:t xml:space="preserve"> </w:t>
      </w:r>
      <w:r w:rsidR="00F90485" w:rsidRPr="00A263B4">
        <w:rPr>
          <w:bCs/>
        </w:rPr>
        <w:t>Ломоносовск</w:t>
      </w:r>
      <w:r w:rsidR="0054273A">
        <w:rPr>
          <w:bCs/>
        </w:rPr>
        <w:t>ого</w:t>
      </w:r>
      <w:r w:rsidR="00F90485" w:rsidRPr="00A263B4">
        <w:rPr>
          <w:bCs/>
        </w:rPr>
        <w:t xml:space="preserve"> муниципальн</w:t>
      </w:r>
      <w:r w:rsidR="0054273A">
        <w:rPr>
          <w:bCs/>
        </w:rPr>
        <w:t>ого</w:t>
      </w:r>
      <w:r w:rsidR="00F90485" w:rsidRPr="00A263B4">
        <w:rPr>
          <w:bCs/>
        </w:rPr>
        <w:t xml:space="preserve"> район</w:t>
      </w:r>
      <w:r w:rsidR="0054273A">
        <w:rPr>
          <w:bCs/>
        </w:rPr>
        <w:t>а</w:t>
      </w:r>
      <w:r w:rsidR="00F90485">
        <w:rPr>
          <w:bCs/>
        </w:rPr>
        <w:t xml:space="preserve">, </w:t>
      </w:r>
      <w:r w:rsidR="00F90485" w:rsidRPr="00743788">
        <w:t xml:space="preserve">в отношении которых </w:t>
      </w:r>
      <w:r w:rsidR="00F90485">
        <w:t>А</w:t>
      </w:r>
      <w:r w:rsidR="00F90485" w:rsidRPr="00743788">
        <w:t>дминистрация осуществляет функции и полномочия учредителя</w:t>
      </w:r>
      <w:r w:rsidR="00F90485">
        <w:t xml:space="preserve"> (контроль</w:t>
      </w:r>
      <w:r w:rsidR="003A5E9E">
        <w:t xml:space="preserve"> учредителя</w:t>
      </w:r>
      <w:r w:rsidR="00F90485">
        <w:t>)</w:t>
      </w:r>
      <w:proofErr w:type="gramStart"/>
      <w:r w:rsidR="00063737">
        <w:rPr>
          <w:bCs/>
        </w:rPr>
        <w:t>.»</w:t>
      </w:r>
      <w:proofErr w:type="gramEnd"/>
      <w:r w:rsidR="0060351C">
        <w:rPr>
          <w:bCs/>
        </w:rPr>
        <w:t>;</w:t>
      </w:r>
    </w:p>
    <w:p w:rsidR="002F5EA4" w:rsidRDefault="00D866F2" w:rsidP="00633078">
      <w:pPr>
        <w:autoSpaceDE w:val="0"/>
        <w:autoSpaceDN w:val="0"/>
        <w:adjustRightInd w:val="0"/>
        <w:ind w:right="283"/>
        <w:jc w:val="both"/>
        <w:outlineLvl w:val="0"/>
      </w:pPr>
      <w:r>
        <w:t>з</w:t>
      </w:r>
      <w:r w:rsidR="004D182D">
        <w:t>)</w:t>
      </w:r>
      <w:r w:rsidR="004D182D">
        <w:tab/>
      </w:r>
      <w:r w:rsidR="00633078">
        <w:t>пункт</w:t>
      </w:r>
      <w:r w:rsidR="004D182D" w:rsidRPr="00F6282E">
        <w:t xml:space="preserve"> </w:t>
      </w:r>
      <w:r w:rsidR="004D182D">
        <w:t>3.1.</w:t>
      </w:r>
      <w:r w:rsidR="004D182D" w:rsidRPr="00F6282E">
        <w:t xml:space="preserve"> </w:t>
      </w:r>
      <w:r w:rsidR="00633078">
        <w:t>изложить в следующей редакции:</w:t>
      </w:r>
      <w:r w:rsidR="004D182D" w:rsidRPr="00F6282E">
        <w:t xml:space="preserve"> «</w:t>
      </w:r>
      <w:r w:rsidR="00633078">
        <w:t>3.1.  О</w:t>
      </w:r>
      <w:r w:rsidR="004D182D">
        <w:t>беспечивает</w:t>
      </w:r>
      <w:r w:rsidR="004D182D" w:rsidRPr="007B1768">
        <w:t xml:space="preserve"> реализаци</w:t>
      </w:r>
      <w:r w:rsidR="004D182D">
        <w:t>ю</w:t>
      </w:r>
      <w:r w:rsidR="004D182D" w:rsidRPr="007B1768">
        <w:t xml:space="preserve"> полномочий Администрации</w:t>
      </w:r>
      <w:r w:rsidR="00317219" w:rsidRPr="00317219">
        <w:t xml:space="preserve"> как органа внутреннего муниципального финансового контроля</w:t>
      </w:r>
      <w:r w:rsidR="004D182D" w:rsidRPr="007B1768">
        <w:t xml:space="preserve"> </w:t>
      </w:r>
      <w:r w:rsidR="00633078">
        <w:t xml:space="preserve">по внутреннему муниципальному финансовому контролю </w:t>
      </w:r>
      <w:r w:rsidR="00633078" w:rsidRPr="00CE3196">
        <w:t>(далее – внутренний муниципальный финансовый контроль):</w:t>
      </w:r>
    </w:p>
    <w:p w:rsidR="00633078" w:rsidRDefault="00633078" w:rsidP="00316277">
      <w:pPr>
        <w:ind w:right="282"/>
        <w:jc w:val="both"/>
      </w:pPr>
      <w:r>
        <w:tab/>
        <w:t xml:space="preserve">- </w:t>
      </w:r>
      <w:proofErr w:type="gramStart"/>
      <w:r w:rsidR="006E19F1" w:rsidRPr="006E19F1">
        <w:t>контроль за</w:t>
      </w:r>
      <w:proofErr w:type="gramEnd"/>
      <w:r w:rsidR="006E19F1" w:rsidRPr="006E19F1"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E19F1" w:rsidRDefault="006E19F1" w:rsidP="00316277">
      <w:pPr>
        <w:ind w:right="282"/>
        <w:jc w:val="both"/>
      </w:pPr>
      <w:r>
        <w:tab/>
      </w:r>
      <w:proofErr w:type="gramStart"/>
      <w:r>
        <w:t xml:space="preserve">- </w:t>
      </w:r>
      <w:r w:rsidRPr="006E19F1"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 w:rsidR="005F725F">
        <w:t>а</w:t>
      </w:r>
      <w:r w:rsidRPr="006E19F1">
        <w:t xml:space="preserve"> </w:t>
      </w:r>
      <w:r w:rsidR="005F725F" w:rsidRPr="005F725F">
        <w:t>Ломоносовск</w:t>
      </w:r>
      <w:r w:rsidR="008F3044">
        <w:t>ого</w:t>
      </w:r>
      <w:r w:rsidR="005F725F" w:rsidRPr="005F725F">
        <w:t xml:space="preserve"> муниципальн</w:t>
      </w:r>
      <w:r w:rsidR="008F3044">
        <w:t>ого</w:t>
      </w:r>
      <w:r w:rsidR="005F725F" w:rsidRPr="005F725F">
        <w:t xml:space="preserve"> район</w:t>
      </w:r>
      <w:r w:rsidR="008F3044">
        <w:t>а</w:t>
      </w:r>
      <w:r w:rsidRPr="006E19F1">
        <w:t>, формирование доходов и осуществление расходов бюджет</w:t>
      </w:r>
      <w:r w:rsidR="005F725F">
        <w:t>а</w:t>
      </w:r>
      <w:r w:rsidRPr="006E19F1">
        <w:t xml:space="preserve"> </w:t>
      </w:r>
      <w:r w:rsidR="005F725F" w:rsidRPr="005F725F">
        <w:t>Ломоносовск</w:t>
      </w:r>
      <w:r w:rsidR="008F3044">
        <w:t>ого</w:t>
      </w:r>
      <w:r w:rsidR="005F725F" w:rsidRPr="005F725F">
        <w:t xml:space="preserve"> муниципальн</w:t>
      </w:r>
      <w:r w:rsidR="008F3044">
        <w:t>ого</w:t>
      </w:r>
      <w:r w:rsidR="005F725F" w:rsidRPr="005F725F">
        <w:t xml:space="preserve"> район</w:t>
      </w:r>
      <w:r w:rsidR="008F3044">
        <w:t>а</w:t>
      </w:r>
      <w:r w:rsidR="005F725F" w:rsidRPr="005F725F">
        <w:t xml:space="preserve"> </w:t>
      </w:r>
      <w:r w:rsidRPr="006E19F1">
        <w:t xml:space="preserve">при управлении и распоряжении муниципальным имуществом и (или) его использовании, а также за соблюдением условий договоров (соглашений) о предоставлении средств из </w:t>
      </w:r>
      <w:r w:rsidR="005F725F">
        <w:t xml:space="preserve">бюджета </w:t>
      </w:r>
      <w:r w:rsidR="005F725F" w:rsidRPr="005F725F">
        <w:t>Ломоносовск</w:t>
      </w:r>
      <w:r w:rsidR="008F3044">
        <w:t>ого</w:t>
      </w:r>
      <w:r w:rsidR="005F725F" w:rsidRPr="005F725F">
        <w:t xml:space="preserve"> муниципальн</w:t>
      </w:r>
      <w:r w:rsidR="008F3044">
        <w:t>ого</w:t>
      </w:r>
      <w:r w:rsidR="005F725F" w:rsidRPr="005F725F">
        <w:t xml:space="preserve"> район</w:t>
      </w:r>
      <w:r w:rsidR="008F3044">
        <w:t>а</w:t>
      </w:r>
      <w:r w:rsidRPr="006E19F1">
        <w:t>, муниципальных контрактов;</w:t>
      </w:r>
      <w:proofErr w:type="gramEnd"/>
    </w:p>
    <w:p w:rsidR="00633078" w:rsidRDefault="006E19F1" w:rsidP="00316277">
      <w:pPr>
        <w:ind w:right="282"/>
        <w:jc w:val="both"/>
      </w:pPr>
      <w:r>
        <w:tab/>
        <w:t xml:space="preserve">- </w:t>
      </w:r>
      <w:proofErr w:type="gramStart"/>
      <w:r w:rsidRPr="006E19F1">
        <w:t>контроль за</w:t>
      </w:r>
      <w:proofErr w:type="gramEnd"/>
      <w:r w:rsidRPr="006E19F1"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</w:t>
      </w:r>
      <w:r w:rsidR="005F725F" w:rsidRPr="005F725F">
        <w:rPr>
          <w:color w:val="000000"/>
        </w:rPr>
        <w:t xml:space="preserve"> </w:t>
      </w:r>
      <w:r w:rsidR="005F725F" w:rsidRPr="005F332E">
        <w:rPr>
          <w:color w:val="000000"/>
        </w:rPr>
        <w:t>Ломоносовск</w:t>
      </w:r>
      <w:r w:rsidR="008F3044">
        <w:rPr>
          <w:color w:val="000000"/>
        </w:rPr>
        <w:t>ого</w:t>
      </w:r>
      <w:r w:rsidR="005F725F" w:rsidRPr="005F332E">
        <w:rPr>
          <w:color w:val="000000"/>
        </w:rPr>
        <w:t xml:space="preserve"> муниципальн</w:t>
      </w:r>
      <w:r w:rsidR="008F3044">
        <w:rPr>
          <w:color w:val="000000"/>
        </w:rPr>
        <w:t xml:space="preserve">ого </w:t>
      </w:r>
      <w:r w:rsidR="005F725F" w:rsidRPr="005F332E">
        <w:rPr>
          <w:color w:val="000000"/>
        </w:rPr>
        <w:t>район</w:t>
      </w:r>
      <w:r w:rsidR="008F3044">
        <w:rPr>
          <w:color w:val="000000"/>
        </w:rPr>
        <w:t>а</w:t>
      </w:r>
      <w:r w:rsidRPr="006E19F1">
        <w:t xml:space="preserve">, а также в случаях, предусмотренных </w:t>
      </w:r>
      <w:r w:rsidRPr="00427269">
        <w:t xml:space="preserve">Бюджетным </w:t>
      </w:r>
      <w:r>
        <w:t>кодексом</w:t>
      </w:r>
      <w:r w:rsidRPr="00427269">
        <w:t xml:space="preserve"> Российской  Федерации</w:t>
      </w:r>
      <w:r w:rsidRPr="006E19F1">
        <w:t xml:space="preserve">, условий договоров (соглашений), заключенных в целях исполнения </w:t>
      </w:r>
      <w:r>
        <w:t xml:space="preserve">муниципальных </w:t>
      </w:r>
      <w:r w:rsidRPr="006E19F1">
        <w:t>контрактов;</w:t>
      </w:r>
    </w:p>
    <w:p w:rsidR="00633078" w:rsidRDefault="006E19F1" w:rsidP="00316277">
      <w:pPr>
        <w:ind w:right="282"/>
        <w:jc w:val="both"/>
      </w:pPr>
      <w:r>
        <w:tab/>
        <w:t xml:space="preserve">- </w:t>
      </w:r>
      <w:r w:rsidRPr="006E19F1">
        <w:t xml:space="preserve">контроль за достоверностью отчетов о результатах предоставления и (или) использования бюджетных средств </w:t>
      </w:r>
      <w:r w:rsidR="005F725F" w:rsidRPr="005F332E">
        <w:rPr>
          <w:color w:val="000000"/>
        </w:rPr>
        <w:t>Ломоносовск</w:t>
      </w:r>
      <w:r w:rsidR="008F3044">
        <w:rPr>
          <w:color w:val="000000"/>
        </w:rPr>
        <w:t>ого</w:t>
      </w:r>
      <w:r w:rsidR="005F725F" w:rsidRPr="005F332E">
        <w:rPr>
          <w:color w:val="000000"/>
        </w:rPr>
        <w:t xml:space="preserve"> муниципальн</w:t>
      </w:r>
      <w:r w:rsidR="008F3044">
        <w:rPr>
          <w:color w:val="000000"/>
        </w:rPr>
        <w:t>ого</w:t>
      </w:r>
      <w:r w:rsidR="005F725F" w:rsidRPr="005F332E">
        <w:rPr>
          <w:color w:val="000000"/>
        </w:rPr>
        <w:t xml:space="preserve"> район</w:t>
      </w:r>
      <w:r w:rsidR="008F3044">
        <w:rPr>
          <w:color w:val="000000"/>
        </w:rPr>
        <w:t>а</w:t>
      </w:r>
      <w:r w:rsidR="005F725F" w:rsidRPr="005F332E">
        <w:rPr>
          <w:color w:val="000000"/>
        </w:rPr>
        <w:t xml:space="preserve"> </w:t>
      </w:r>
      <w:r w:rsidRPr="006E19F1">
        <w:t xml:space="preserve">(средств, предоставленных из бюджета), в том числе отчетов о реализации </w:t>
      </w:r>
      <w:r w:rsidR="005F725F" w:rsidRPr="005F725F">
        <w:t>муниципальных программ Ломоносовск</w:t>
      </w:r>
      <w:r w:rsidR="008F3044">
        <w:t>ого</w:t>
      </w:r>
      <w:r w:rsidR="005F725F" w:rsidRPr="005F725F">
        <w:t xml:space="preserve"> муниципальн</w:t>
      </w:r>
      <w:r w:rsidR="008F3044">
        <w:t>ого</w:t>
      </w:r>
      <w:r w:rsidR="005F725F">
        <w:t xml:space="preserve"> район</w:t>
      </w:r>
      <w:r w:rsidR="008F3044">
        <w:t>а</w:t>
      </w:r>
      <w:r w:rsidRPr="006E19F1">
        <w:t xml:space="preserve">, отчетов об исполнении </w:t>
      </w:r>
      <w:r>
        <w:t>муниципальных</w:t>
      </w:r>
      <w:r w:rsidRPr="006E19F1">
        <w:t xml:space="preserve"> заданий, отчетов о достижении </w:t>
      </w:r>
      <w:proofErr w:type="gramStart"/>
      <w:r w:rsidRPr="006E19F1">
        <w:t>значений показателей результативности предоставления средств</w:t>
      </w:r>
      <w:proofErr w:type="gramEnd"/>
      <w:r w:rsidRPr="006E19F1">
        <w:t xml:space="preserve"> из бюджета;</w:t>
      </w:r>
    </w:p>
    <w:p w:rsidR="006E19F1" w:rsidRDefault="006E19F1" w:rsidP="003B6EBA">
      <w:pPr>
        <w:ind w:right="282"/>
        <w:jc w:val="both"/>
      </w:pPr>
      <w:r>
        <w:tab/>
        <w:t xml:space="preserve">- </w:t>
      </w:r>
      <w:r w:rsidRPr="006E19F1"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6E19F1">
        <w:t>.</w:t>
      </w:r>
      <w:r>
        <w:t>»;</w:t>
      </w:r>
      <w:proofErr w:type="gramEnd"/>
    </w:p>
    <w:p w:rsidR="008F3044" w:rsidRDefault="00D866F2" w:rsidP="003B6EBA">
      <w:pPr>
        <w:ind w:right="282"/>
        <w:jc w:val="both"/>
      </w:pPr>
      <w:r>
        <w:t>и</w:t>
      </w:r>
      <w:r w:rsidR="008F3044">
        <w:t>)</w:t>
      </w:r>
      <w:r w:rsidR="008F3044">
        <w:tab/>
        <w:t>подпункты 3.1.1, 3.1.2.,3.1.3. исключить;</w:t>
      </w:r>
    </w:p>
    <w:p w:rsidR="002F5EA4" w:rsidRDefault="00D866F2" w:rsidP="003B6EBA">
      <w:pPr>
        <w:ind w:right="282"/>
        <w:jc w:val="both"/>
      </w:pPr>
      <w:r>
        <w:t>к</w:t>
      </w:r>
      <w:r w:rsidR="008F3044">
        <w:t>)</w:t>
      </w:r>
      <w:r w:rsidR="008F3044">
        <w:tab/>
        <w:t xml:space="preserve">подпункт 3.1.4. считать подпунктом 3.1.1., изложив </w:t>
      </w:r>
      <w:r w:rsidR="00E27434">
        <w:t xml:space="preserve">его </w:t>
      </w:r>
      <w:r w:rsidR="008F3044">
        <w:t>в следующей редакции:</w:t>
      </w:r>
      <w:r w:rsidR="002F5EA4">
        <w:t xml:space="preserve"> «3.1.</w:t>
      </w:r>
      <w:r w:rsidR="008F3044">
        <w:t>1</w:t>
      </w:r>
      <w:r w:rsidR="002F5EA4">
        <w:t>.</w:t>
      </w:r>
      <w:r w:rsidR="002F5EA4" w:rsidRPr="00633078">
        <w:t xml:space="preserve"> </w:t>
      </w:r>
      <w:r w:rsidR="00316277">
        <w:t xml:space="preserve">при </w:t>
      </w:r>
      <w:r w:rsidR="00316277" w:rsidRPr="007B1768">
        <w:t>реализаци</w:t>
      </w:r>
      <w:r w:rsidR="00316277">
        <w:t>и</w:t>
      </w:r>
      <w:r w:rsidR="00316277" w:rsidRPr="007B1768">
        <w:t xml:space="preserve"> полномочий Администрации</w:t>
      </w:r>
      <w:r w:rsidR="002F5EA4" w:rsidRPr="002F5EA4">
        <w:t xml:space="preserve"> </w:t>
      </w:r>
      <w:r w:rsidR="002F5EA4" w:rsidRPr="005E6DC9">
        <w:t>по осуществлению внутреннего муниципального финансового контроля</w:t>
      </w:r>
      <w:r w:rsidR="002F5EA4">
        <w:t>:</w:t>
      </w:r>
    </w:p>
    <w:p w:rsidR="002F5EA4" w:rsidRDefault="002F5EA4" w:rsidP="002F5EA4">
      <w:pPr>
        <w:ind w:right="282"/>
        <w:jc w:val="both"/>
      </w:pPr>
      <w:r>
        <w:tab/>
        <w:t>1) проводит пр</w:t>
      </w:r>
      <w:r w:rsidR="009E7195">
        <w:t>оверки, ревизии и обследования;</w:t>
      </w:r>
    </w:p>
    <w:p w:rsidR="002F5EA4" w:rsidRDefault="002F5EA4" w:rsidP="009E7195">
      <w:pPr>
        <w:ind w:right="282" w:firstLine="708"/>
        <w:jc w:val="both"/>
      </w:pPr>
      <w:r>
        <w:lastRenderedPageBreak/>
        <w:t>2) направляет объектам контроля акты, заключения, представления и (или) предписания;</w:t>
      </w:r>
    </w:p>
    <w:p w:rsidR="002F5EA4" w:rsidRDefault="002014D2" w:rsidP="009E7195">
      <w:pPr>
        <w:ind w:right="282" w:firstLine="708"/>
        <w:jc w:val="both"/>
      </w:pPr>
      <w:r>
        <w:t xml:space="preserve">3) </w:t>
      </w:r>
      <w:r w:rsidR="002F5EA4">
        <w:t>направля</w:t>
      </w:r>
      <w:r>
        <w:t>ет</w:t>
      </w:r>
      <w:r w:rsidR="002F5EA4">
        <w:t xml:space="preserve"> финансов</w:t>
      </w:r>
      <w:r w:rsidR="00956EEC">
        <w:t>ому</w:t>
      </w:r>
      <w:r w:rsidR="002F5EA4">
        <w:t xml:space="preserve"> орган</w:t>
      </w:r>
      <w:r w:rsidR="00956EEC">
        <w:t>у</w:t>
      </w:r>
      <w:r w:rsidR="002F5EA4">
        <w:t xml:space="preserve"> уведомления о применении бюджетных мер принуждения;</w:t>
      </w:r>
    </w:p>
    <w:p w:rsidR="002F5EA4" w:rsidRDefault="002014D2" w:rsidP="002014D2">
      <w:pPr>
        <w:ind w:right="282" w:firstLine="708"/>
        <w:jc w:val="both"/>
      </w:pPr>
      <w:proofErr w:type="gramStart"/>
      <w:r>
        <w:t xml:space="preserve">4) </w:t>
      </w:r>
      <w:r w:rsidR="00287D8A" w:rsidRPr="00287D8A">
        <w:t>осуществляет производство по делам об административных правонарушениях в порядке, установленном законодательством об а</w:t>
      </w:r>
      <w:r w:rsidR="00287D8A">
        <w:t xml:space="preserve">дминистративных правонарушениях </w:t>
      </w:r>
      <w:r w:rsidRPr="002014D2">
        <w:t>(в случае наделения Сектора (его должностных лиц) соответствующими полномочиями в установленном Бюджетным кодексом Российской Федерации порядке)</w:t>
      </w:r>
      <w:r w:rsidR="002F5EA4">
        <w:t>;</w:t>
      </w:r>
      <w:proofErr w:type="gramEnd"/>
    </w:p>
    <w:p w:rsidR="002F5EA4" w:rsidRDefault="00287D8A" w:rsidP="009E7195">
      <w:pPr>
        <w:ind w:right="282" w:firstLine="708"/>
        <w:jc w:val="both"/>
      </w:pPr>
      <w:r>
        <w:t>5</w:t>
      </w:r>
      <w:r w:rsidR="002014D2">
        <w:t xml:space="preserve">) </w:t>
      </w:r>
      <w:r w:rsidR="002F5EA4">
        <w:t>назначает (организует) проведение экспертиз, необходимых для проведения проверок, ревизий и обследований;</w:t>
      </w:r>
    </w:p>
    <w:p w:rsidR="002F5EA4" w:rsidRDefault="00287D8A" w:rsidP="002014D2">
      <w:pPr>
        <w:ind w:right="282" w:firstLine="708"/>
        <w:jc w:val="both"/>
      </w:pPr>
      <w:r>
        <w:t>6</w:t>
      </w:r>
      <w:r w:rsidR="002014D2">
        <w:t xml:space="preserve">) </w:t>
      </w:r>
      <w:r w:rsidR="002F5EA4">
        <w:t xml:space="preserve">получает необходимый для осуществления внутреннего </w:t>
      </w:r>
      <w:r w:rsidR="002014D2">
        <w:t>муниципального</w:t>
      </w:r>
      <w:r w:rsidR="002F5EA4"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B53FED" w:rsidRDefault="002014D2" w:rsidP="00287D8A">
      <w:pPr>
        <w:ind w:right="282" w:firstLine="708"/>
        <w:jc w:val="both"/>
      </w:pPr>
      <w:r>
        <w:t xml:space="preserve">7) </w:t>
      </w:r>
      <w:r w:rsidR="002F5EA4">
        <w:t>направля</w:t>
      </w:r>
      <w:r>
        <w:t>е</w:t>
      </w:r>
      <w:r w:rsidR="002F5EA4">
        <w:t xml:space="preserve">т в суд иски о признании осуществленных закупок товаров, работ, услуг для обеспечения </w:t>
      </w:r>
      <w:r>
        <w:t>муниципальных</w:t>
      </w:r>
      <w:r w:rsidR="002F5EA4">
        <w:t xml:space="preserve"> нужд </w:t>
      </w:r>
      <w:proofErr w:type="gramStart"/>
      <w:r w:rsidR="002F5EA4">
        <w:t>недействительными</w:t>
      </w:r>
      <w:proofErr w:type="gramEnd"/>
      <w:r w:rsidR="002F5EA4">
        <w:t xml:space="preserve"> в соответствии с Гражданским кодексом Российской Федерации</w:t>
      </w:r>
      <w:r>
        <w:t xml:space="preserve"> </w:t>
      </w:r>
      <w:r w:rsidRPr="002014D2">
        <w:t>(на основании доверенности Администрации)</w:t>
      </w:r>
      <w:r w:rsidR="002F5EA4">
        <w:t>.</w:t>
      </w:r>
      <w:r w:rsidR="00316277" w:rsidRPr="00F6282E">
        <w:t>»;</w:t>
      </w:r>
      <w:r w:rsidR="00316277">
        <w:t xml:space="preserve"> </w:t>
      </w:r>
    </w:p>
    <w:p w:rsidR="00E27434" w:rsidRDefault="00D866F2" w:rsidP="00E27434">
      <w:pPr>
        <w:ind w:right="282"/>
        <w:jc w:val="both"/>
      </w:pPr>
      <w:r>
        <w:t>л</w:t>
      </w:r>
      <w:r w:rsidR="00E27434">
        <w:t>)</w:t>
      </w:r>
      <w:r w:rsidR="00E27434">
        <w:tab/>
        <w:t>подпункт 3.1.5. исключить;</w:t>
      </w:r>
    </w:p>
    <w:p w:rsidR="00775865" w:rsidRPr="00A90492" w:rsidRDefault="00D866F2" w:rsidP="003B6EBA">
      <w:pPr>
        <w:ind w:right="282"/>
        <w:jc w:val="both"/>
      </w:pPr>
      <w:r>
        <w:t>м</w:t>
      </w:r>
      <w:r w:rsidR="00775865">
        <w:t>)</w:t>
      </w:r>
      <w:r w:rsidR="00775865">
        <w:tab/>
      </w:r>
      <w:r w:rsidR="009A505F">
        <w:t>под</w:t>
      </w:r>
      <w:r w:rsidR="00775865">
        <w:t xml:space="preserve">пункт </w:t>
      </w:r>
      <w:r w:rsidR="00775865" w:rsidRPr="00A61AA0">
        <w:t>3.1.6.</w:t>
      </w:r>
      <w:r w:rsidR="00775865">
        <w:t xml:space="preserve"> </w:t>
      </w:r>
      <w:r w:rsidR="00E27434">
        <w:t xml:space="preserve">считать подпунктом 3.1.5., </w:t>
      </w:r>
      <w:r w:rsidR="00775865">
        <w:t>изложи</w:t>
      </w:r>
      <w:r w:rsidR="00E27434">
        <w:t xml:space="preserve">в его </w:t>
      </w:r>
      <w:r w:rsidR="00775865">
        <w:t xml:space="preserve"> в следующей редакции:</w:t>
      </w:r>
      <w:r w:rsidR="00775865" w:rsidRPr="00A61AA0">
        <w:t xml:space="preserve"> </w:t>
      </w:r>
      <w:r w:rsidR="00775865">
        <w:t>«</w:t>
      </w:r>
      <w:r w:rsidR="00EC3512" w:rsidRPr="00A61AA0">
        <w:t>3.1.</w:t>
      </w:r>
      <w:r w:rsidR="00E27434">
        <w:t>5</w:t>
      </w:r>
      <w:r w:rsidR="00EC3512" w:rsidRPr="00A61AA0">
        <w:t>.</w:t>
      </w:r>
      <w:r w:rsidR="00EC3512">
        <w:t xml:space="preserve"> </w:t>
      </w:r>
      <w:r w:rsidR="00287D8A" w:rsidRPr="00287D8A">
        <w:t>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</w:t>
      </w:r>
      <w:proofErr w:type="gramStart"/>
      <w:r w:rsidR="00287D8A" w:rsidRPr="00287D8A">
        <w:t>.</w:t>
      </w:r>
      <w:r w:rsidR="00775865">
        <w:t>»</w:t>
      </w:r>
      <w:r w:rsidR="0060351C">
        <w:t>;</w:t>
      </w:r>
      <w:proofErr w:type="gramEnd"/>
    </w:p>
    <w:p w:rsidR="00663AD5" w:rsidRDefault="00D866F2" w:rsidP="003F2F7F">
      <w:pPr>
        <w:autoSpaceDE w:val="0"/>
        <w:autoSpaceDN w:val="0"/>
        <w:adjustRightInd w:val="0"/>
        <w:ind w:right="283"/>
        <w:jc w:val="both"/>
        <w:outlineLvl w:val="0"/>
      </w:pPr>
      <w:r>
        <w:t>н</w:t>
      </w:r>
      <w:r w:rsidR="003F2F7F">
        <w:t>)</w:t>
      </w:r>
      <w:r w:rsidR="003F2F7F">
        <w:tab/>
        <w:t xml:space="preserve">пункт </w:t>
      </w:r>
      <w:r w:rsidR="003F2F7F" w:rsidRPr="002760AD">
        <w:t>3.2.</w:t>
      </w:r>
      <w:r w:rsidR="003F2F7F">
        <w:t xml:space="preserve"> </w:t>
      </w:r>
      <w:r w:rsidR="0060351C">
        <w:t>изложить в следующей редакции:</w:t>
      </w:r>
      <w:r w:rsidR="003F2F7F" w:rsidRPr="002760AD">
        <w:t xml:space="preserve"> </w:t>
      </w:r>
      <w:r w:rsidR="003F2F7F">
        <w:t>«</w:t>
      </w:r>
      <w:r w:rsidR="0060351C" w:rsidRPr="002760AD">
        <w:t>3.2.</w:t>
      </w:r>
      <w:r w:rsidR="0060351C">
        <w:t xml:space="preserve"> </w:t>
      </w:r>
      <w:r w:rsidR="00620979">
        <w:t>Реализует полномочия Администрации</w:t>
      </w:r>
      <w:r w:rsidR="003F2F7F" w:rsidRPr="002760AD">
        <w:t xml:space="preserve"> </w:t>
      </w:r>
      <w:r w:rsidR="00F54F98">
        <w:t>как органа внутреннего муниципального финансового контроля</w:t>
      </w:r>
      <w:r w:rsidR="00F54F98" w:rsidRPr="00633078">
        <w:t xml:space="preserve"> </w:t>
      </w:r>
      <w:r w:rsidR="00620979" w:rsidRPr="002760AD">
        <w:t xml:space="preserve">по </w:t>
      </w:r>
      <w:r w:rsidR="00F54F98" w:rsidRPr="00F54F98">
        <w:t>контрол</w:t>
      </w:r>
      <w:r w:rsidR="00F54F98">
        <w:t>ю</w:t>
      </w:r>
      <w:r w:rsidR="00F54F98" w:rsidRPr="00F54F98">
        <w:t xml:space="preserve"> в сфере закупок</w:t>
      </w:r>
      <w:r w:rsidR="001650AF">
        <w:t xml:space="preserve"> в соответствии с пунктом 3 части 1 статьи 99</w:t>
      </w:r>
      <w:r w:rsidR="00F54F98" w:rsidRPr="00F54F98">
        <w:t xml:space="preserve"> </w:t>
      </w:r>
      <w:r w:rsidR="001650AF" w:rsidRPr="002760AD">
        <w:t>Закон</w:t>
      </w:r>
      <w:r w:rsidR="001650AF">
        <w:t>а</w:t>
      </w:r>
      <w:r w:rsidR="001650AF" w:rsidRPr="002760AD">
        <w:t xml:space="preserve"> № 44-ФЗ </w:t>
      </w:r>
      <w:r w:rsidR="00620979" w:rsidRPr="002760AD">
        <w:t>(далее – контроль в сфере закупок, осуществляемый органом внутреннего муниципального финансового контроля)</w:t>
      </w:r>
      <w:proofErr w:type="gramStart"/>
      <w:r w:rsidR="003F2F7F" w:rsidRPr="002760AD">
        <w:t>:</w:t>
      </w:r>
      <w:r w:rsidR="00A71E92">
        <w:t>»</w:t>
      </w:r>
      <w:proofErr w:type="gramEnd"/>
      <w:r w:rsidR="00A71E92">
        <w:t>;</w:t>
      </w:r>
      <w:r w:rsidR="00663AD5">
        <w:t xml:space="preserve"> </w:t>
      </w:r>
    </w:p>
    <w:p w:rsidR="00A22134" w:rsidRPr="002760AD" w:rsidRDefault="00D866F2" w:rsidP="00A22134">
      <w:pPr>
        <w:autoSpaceDE w:val="0"/>
        <w:autoSpaceDN w:val="0"/>
        <w:adjustRightInd w:val="0"/>
        <w:ind w:right="283"/>
        <w:jc w:val="both"/>
        <w:outlineLvl w:val="0"/>
      </w:pPr>
      <w:r>
        <w:t>о</w:t>
      </w:r>
      <w:r w:rsidR="00A22134">
        <w:t>)  подпункт 3.2.1</w:t>
      </w:r>
      <w:r w:rsidR="00A22134" w:rsidRPr="002760AD">
        <w:t xml:space="preserve">. </w:t>
      </w:r>
      <w:r w:rsidR="00A22134">
        <w:t>изложить в следующей редакции:</w:t>
      </w:r>
      <w:r w:rsidR="00A22134" w:rsidRPr="002760AD">
        <w:t xml:space="preserve"> </w:t>
      </w:r>
      <w:r w:rsidR="00A22134">
        <w:t>«3.2.1</w:t>
      </w:r>
      <w:r w:rsidR="00A22134" w:rsidRPr="002760AD">
        <w:t>. осуществляет контроль в отношении:</w:t>
      </w:r>
    </w:p>
    <w:p w:rsidR="009B5023" w:rsidRDefault="00A22134" w:rsidP="003F2F7F">
      <w:pPr>
        <w:autoSpaceDE w:val="0"/>
        <w:autoSpaceDN w:val="0"/>
        <w:adjustRightInd w:val="0"/>
        <w:ind w:right="283"/>
        <w:jc w:val="both"/>
        <w:outlineLvl w:val="0"/>
      </w:pPr>
      <w:r>
        <w:tab/>
        <w:t xml:space="preserve">- </w:t>
      </w:r>
      <w:r w:rsidRPr="00A22134">
        <w:t xml:space="preserve">соблюдения правил нормирования в сфере закупок, установленных в соответствии со статьей 19 </w:t>
      </w:r>
      <w:r w:rsidRPr="002760AD">
        <w:t>Закон</w:t>
      </w:r>
      <w:r>
        <w:t>а</w:t>
      </w:r>
      <w:r w:rsidRPr="002760AD">
        <w:t xml:space="preserve"> № 44-ФЗ</w:t>
      </w:r>
      <w:r>
        <w:t>;</w:t>
      </w:r>
    </w:p>
    <w:p w:rsidR="00A22134" w:rsidRDefault="00A22134" w:rsidP="003F2F7F">
      <w:pPr>
        <w:autoSpaceDE w:val="0"/>
        <w:autoSpaceDN w:val="0"/>
        <w:adjustRightInd w:val="0"/>
        <w:ind w:right="283"/>
        <w:jc w:val="both"/>
        <w:outlineLvl w:val="0"/>
      </w:pPr>
      <w:r>
        <w:tab/>
      </w:r>
      <w:proofErr w:type="gramStart"/>
      <w:r>
        <w:t xml:space="preserve">- </w:t>
      </w:r>
      <w:r w:rsidRPr="00A22134"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A22134" w:rsidRDefault="00A22134" w:rsidP="00A22134">
      <w:pPr>
        <w:autoSpaceDE w:val="0"/>
        <w:autoSpaceDN w:val="0"/>
        <w:adjustRightInd w:val="0"/>
        <w:ind w:right="283" w:firstLine="708"/>
        <w:jc w:val="both"/>
        <w:outlineLvl w:val="0"/>
      </w:pPr>
      <w:r>
        <w:t xml:space="preserve">- </w:t>
      </w:r>
      <w:r w:rsidRPr="00A22134">
        <w:t xml:space="preserve">соблюдения предусмотренных </w:t>
      </w:r>
      <w:r w:rsidRPr="002760AD">
        <w:t>Закон</w:t>
      </w:r>
      <w:r>
        <w:t>ом</w:t>
      </w:r>
      <w:r w:rsidRPr="002760AD">
        <w:t xml:space="preserve"> № 44-ФЗ</w:t>
      </w:r>
      <w:r w:rsidRPr="00A22134">
        <w:t xml:space="preserve">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9B5023" w:rsidRDefault="00A22134" w:rsidP="003F2F7F">
      <w:pPr>
        <w:autoSpaceDE w:val="0"/>
        <w:autoSpaceDN w:val="0"/>
        <w:adjustRightInd w:val="0"/>
        <w:ind w:right="283"/>
        <w:jc w:val="both"/>
        <w:outlineLvl w:val="0"/>
      </w:pPr>
      <w:r>
        <w:tab/>
        <w:t xml:space="preserve">- </w:t>
      </w:r>
      <w:r w:rsidRPr="00A22134"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A22134">
        <w:t>.</w:t>
      </w:r>
      <w:r>
        <w:t>»;</w:t>
      </w:r>
      <w:proofErr w:type="gramEnd"/>
    </w:p>
    <w:p w:rsidR="003F2E8E" w:rsidRDefault="00D866F2" w:rsidP="003F2F7F">
      <w:pPr>
        <w:autoSpaceDE w:val="0"/>
        <w:autoSpaceDN w:val="0"/>
        <w:adjustRightInd w:val="0"/>
        <w:ind w:right="283"/>
        <w:jc w:val="both"/>
        <w:outlineLvl w:val="0"/>
      </w:pPr>
      <w:r>
        <w:t>п</w:t>
      </w:r>
      <w:r w:rsidR="003F2E8E">
        <w:t>)</w:t>
      </w:r>
      <w:r w:rsidR="003F2E8E">
        <w:tab/>
        <w:t>подпункт 3.2.2. исключить;</w:t>
      </w:r>
    </w:p>
    <w:p w:rsidR="000C5E62" w:rsidRDefault="00D866F2" w:rsidP="00D4257A">
      <w:pPr>
        <w:ind w:right="282"/>
        <w:jc w:val="both"/>
      </w:pPr>
      <w:r>
        <w:t>р</w:t>
      </w:r>
      <w:r w:rsidR="00620979">
        <w:t>)</w:t>
      </w:r>
      <w:r w:rsidR="00620979">
        <w:tab/>
      </w:r>
      <w:r w:rsidR="009A505F">
        <w:t>под</w:t>
      </w:r>
      <w:r w:rsidR="00EC3512">
        <w:t xml:space="preserve">пункт 3.2.3. изложить в следующей редакции: </w:t>
      </w:r>
      <w:r w:rsidR="0060351C">
        <w:t xml:space="preserve">«3.2.3. </w:t>
      </w:r>
      <w:r w:rsidR="000C5E62">
        <w:t xml:space="preserve"> </w:t>
      </w:r>
      <w:proofErr w:type="gramStart"/>
      <w:r w:rsidR="003F2E8E">
        <w:t xml:space="preserve">Контроль в сфере закупок, предусмотренный в пункте 3.2. настоящего Положения, </w:t>
      </w:r>
      <w:r w:rsidR="000C5E62" w:rsidRPr="000C5E62">
        <w:t>осуществляется в соответствии с порядком, предусмотренным бюджетным законодательством Российской Федерации и иными нормативными правовыми актами, регулирующими бюджетные правоотношения</w:t>
      </w:r>
      <w:r w:rsidR="000C5E62">
        <w:t xml:space="preserve">, </w:t>
      </w:r>
      <w:r w:rsidR="000C5E62" w:rsidRPr="000C5E62">
        <w:t xml:space="preserve"> в целях установления законности составления и исполнения бюджет</w:t>
      </w:r>
      <w:r w:rsidR="000C5E62">
        <w:t>а Ломоносовск</w:t>
      </w:r>
      <w:r w:rsidR="003F2E8E">
        <w:t xml:space="preserve">ого </w:t>
      </w:r>
      <w:r w:rsidR="000C5E62">
        <w:t xml:space="preserve"> муниципальн</w:t>
      </w:r>
      <w:r w:rsidR="003F2E8E">
        <w:t>ого</w:t>
      </w:r>
      <w:r w:rsidR="000C5E62">
        <w:t xml:space="preserve"> район</w:t>
      </w:r>
      <w:r w:rsidR="003F2E8E">
        <w:t>а</w:t>
      </w:r>
      <w:r w:rsidR="000C5E62">
        <w:t xml:space="preserve"> </w:t>
      </w:r>
      <w:r w:rsidR="000C5E62" w:rsidRPr="000C5E62">
        <w:t xml:space="preserve">в отношении расходов, связанных с осуществлением закупок, достоверности учета таких расходов и </w:t>
      </w:r>
      <w:r w:rsidR="000C5E62" w:rsidRPr="000C5E62">
        <w:lastRenderedPageBreak/>
        <w:t>отчетности в соответствии с Закон</w:t>
      </w:r>
      <w:r w:rsidR="000C5E62">
        <w:t>ом</w:t>
      </w:r>
      <w:r w:rsidR="000C5E62" w:rsidRPr="000C5E62">
        <w:t xml:space="preserve"> № 44-ФЗ, Бюджетным кодексом Российской</w:t>
      </w:r>
      <w:proofErr w:type="gramEnd"/>
      <w:r w:rsidR="000C5E62" w:rsidRPr="000C5E62">
        <w:t xml:space="preserve"> Федерации и принимаемыми в соответствии с ними нормативными правовыми актами</w:t>
      </w:r>
      <w:r w:rsidR="003F2E8E">
        <w:t xml:space="preserve"> Российской Федерации в отношении закупок для обеспечения муниципальных нужд Ломоносовского муниципального района</w:t>
      </w:r>
      <w:proofErr w:type="gramStart"/>
      <w:r w:rsidR="000C5E62">
        <w:t>.»;</w:t>
      </w:r>
      <w:proofErr w:type="gramEnd"/>
    </w:p>
    <w:p w:rsidR="003F2E8E" w:rsidRDefault="00D866F2" w:rsidP="00D4257A">
      <w:pPr>
        <w:ind w:right="282"/>
        <w:jc w:val="both"/>
        <w:rPr>
          <w:color w:val="FF0000"/>
        </w:rPr>
      </w:pPr>
      <w:r>
        <w:t>с</w:t>
      </w:r>
      <w:r w:rsidR="003F2E8E">
        <w:t>)</w:t>
      </w:r>
      <w:r w:rsidR="003F2E8E">
        <w:tab/>
        <w:t>подпункт 3.2.4. исключить;</w:t>
      </w:r>
    </w:p>
    <w:p w:rsidR="00D044C6" w:rsidRDefault="00D866F2" w:rsidP="00AD77BC">
      <w:pPr>
        <w:autoSpaceDE w:val="0"/>
        <w:autoSpaceDN w:val="0"/>
        <w:adjustRightInd w:val="0"/>
        <w:ind w:right="283"/>
        <w:jc w:val="both"/>
        <w:outlineLvl w:val="0"/>
        <w:rPr>
          <w:bCs/>
        </w:rPr>
      </w:pPr>
      <w:r>
        <w:t>т</w:t>
      </w:r>
      <w:r w:rsidR="00E6286E" w:rsidRPr="003B6EBA">
        <w:t>)</w:t>
      </w:r>
      <w:r w:rsidR="00E6286E" w:rsidRPr="003B6EBA">
        <w:tab/>
      </w:r>
      <w:r w:rsidR="00D044C6">
        <w:t>раздел</w:t>
      </w:r>
      <w:r w:rsidR="00E6286E" w:rsidRPr="003B6EBA">
        <w:t xml:space="preserve"> 3. </w:t>
      </w:r>
      <w:r w:rsidR="00D044C6">
        <w:t>дополнить пунктом 3.4.-1.</w:t>
      </w:r>
      <w:r w:rsidR="00607B9E">
        <w:t xml:space="preserve"> следующего содержания</w:t>
      </w:r>
      <w:r w:rsidR="00E6286E" w:rsidRPr="003B6EBA">
        <w:t>: «3.</w:t>
      </w:r>
      <w:r w:rsidR="00D044C6">
        <w:t>4</w:t>
      </w:r>
      <w:r w:rsidR="00E6286E" w:rsidRPr="003B6EBA">
        <w:t>.</w:t>
      </w:r>
      <w:r w:rsidR="00D044C6">
        <w:t>-1.</w:t>
      </w:r>
      <w:r w:rsidR="00E6286E" w:rsidRPr="003B6EBA">
        <w:t xml:space="preserve"> </w:t>
      </w:r>
      <w:proofErr w:type="gramStart"/>
      <w:r w:rsidR="007E75D1">
        <w:t xml:space="preserve">Обеспечивает реализацию </w:t>
      </w:r>
      <w:r w:rsidR="007E75D1" w:rsidRPr="002760AD">
        <w:t xml:space="preserve">Администрацией </w:t>
      </w:r>
      <w:r w:rsidR="007A1C94" w:rsidRPr="001F7E99">
        <w:t xml:space="preserve">полномочий </w:t>
      </w:r>
      <w:r w:rsidR="007A1C94" w:rsidRPr="001F7E99">
        <w:rPr>
          <w:bCs/>
        </w:rPr>
        <w:t xml:space="preserve">по контролю за деятельностью </w:t>
      </w:r>
      <w:r w:rsidR="007A1C94" w:rsidRPr="00A263B4">
        <w:rPr>
          <w:bCs/>
        </w:rPr>
        <w:t>муниципальных бюджетных и казенных учреждений Ломоносовск</w:t>
      </w:r>
      <w:r w:rsidR="00D044C6">
        <w:rPr>
          <w:bCs/>
        </w:rPr>
        <w:t>ого</w:t>
      </w:r>
      <w:r w:rsidR="007A1C94" w:rsidRPr="00A263B4">
        <w:rPr>
          <w:bCs/>
        </w:rPr>
        <w:t xml:space="preserve"> муниципальн</w:t>
      </w:r>
      <w:r w:rsidR="00D044C6">
        <w:rPr>
          <w:bCs/>
        </w:rPr>
        <w:t>ого</w:t>
      </w:r>
      <w:r w:rsidR="007A1C94" w:rsidRPr="00A263B4">
        <w:rPr>
          <w:bCs/>
        </w:rPr>
        <w:t xml:space="preserve"> район</w:t>
      </w:r>
      <w:r w:rsidR="00D044C6">
        <w:rPr>
          <w:bCs/>
        </w:rPr>
        <w:t>а</w:t>
      </w:r>
      <w:r w:rsidR="003576FB">
        <w:rPr>
          <w:bCs/>
        </w:rPr>
        <w:t xml:space="preserve">, </w:t>
      </w:r>
      <w:r w:rsidR="003576FB" w:rsidRPr="00743788">
        <w:t xml:space="preserve">в отношении которых </w:t>
      </w:r>
      <w:r w:rsidR="003576FB">
        <w:t>А</w:t>
      </w:r>
      <w:r w:rsidR="003576FB" w:rsidRPr="00743788">
        <w:t>дминистрация осуществляет функции и полномочия учредителя</w:t>
      </w:r>
      <w:r w:rsidR="007A1C94" w:rsidRPr="002760AD">
        <w:t xml:space="preserve"> </w:t>
      </w:r>
      <w:r w:rsidR="007A1C94" w:rsidRPr="00A263B4">
        <w:rPr>
          <w:bCs/>
        </w:rPr>
        <w:t>(далее - бюджетные и казенные учреждения)</w:t>
      </w:r>
      <w:r w:rsidR="0026258F">
        <w:rPr>
          <w:bCs/>
        </w:rPr>
        <w:t xml:space="preserve"> в </w:t>
      </w:r>
      <w:r w:rsidR="00D044C6">
        <w:rPr>
          <w:bCs/>
        </w:rPr>
        <w:t xml:space="preserve">соответствии с Порядком </w:t>
      </w:r>
      <w:r w:rsidR="00D044C6" w:rsidRPr="00D044C6">
        <w:rPr>
          <w:bCs/>
        </w:rPr>
        <w:t xml:space="preserve">осуществления контроля за деятельностью муниципальных бюджетных и казенных учреждений </w:t>
      </w:r>
      <w:r w:rsidR="00C67DE5" w:rsidRPr="00C67DE5">
        <w:rPr>
          <w:bCs/>
        </w:rPr>
        <w:t>Ломоносовского муниципального района</w:t>
      </w:r>
      <w:r w:rsidR="00D044C6">
        <w:rPr>
          <w:bCs/>
        </w:rPr>
        <w:t xml:space="preserve">, утвержденным постановлением администрации Ломоносовского муниципального района </w:t>
      </w:r>
      <w:r w:rsidR="00EA2116" w:rsidRPr="00EA2116">
        <w:rPr>
          <w:bCs/>
        </w:rPr>
        <w:t xml:space="preserve">Ленинградской области </w:t>
      </w:r>
      <w:r w:rsidR="00D044C6">
        <w:rPr>
          <w:bCs/>
        </w:rPr>
        <w:t>от 10.11.2020 № 1324/20</w:t>
      </w:r>
      <w:r w:rsidR="0026258F">
        <w:rPr>
          <w:bCs/>
        </w:rPr>
        <w:t>.</w:t>
      </w:r>
      <w:proofErr w:type="gramEnd"/>
    </w:p>
    <w:p w:rsidR="003576FB" w:rsidRPr="003576FB" w:rsidRDefault="003576FB" w:rsidP="003576FB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</w:rPr>
      </w:pPr>
      <w:r>
        <w:rPr>
          <w:bCs/>
        </w:rPr>
        <w:t>3.</w:t>
      </w:r>
      <w:r w:rsidR="00D044C6">
        <w:rPr>
          <w:bCs/>
        </w:rPr>
        <w:t>4</w:t>
      </w:r>
      <w:r>
        <w:rPr>
          <w:bCs/>
        </w:rPr>
        <w:t>.</w:t>
      </w:r>
      <w:r w:rsidR="00D044C6">
        <w:rPr>
          <w:bCs/>
        </w:rPr>
        <w:t xml:space="preserve">-1.1. </w:t>
      </w:r>
      <w:r w:rsidRPr="003576FB">
        <w:rPr>
          <w:bCs/>
        </w:rPr>
        <w:t xml:space="preserve">Предметом </w:t>
      </w:r>
      <w:proofErr w:type="gramStart"/>
      <w:r w:rsidRPr="003576FB">
        <w:rPr>
          <w:bCs/>
        </w:rPr>
        <w:t>контроля за</w:t>
      </w:r>
      <w:proofErr w:type="gramEnd"/>
      <w:r w:rsidRPr="003576FB">
        <w:rPr>
          <w:bCs/>
        </w:rPr>
        <w:t xml:space="preserve"> деятельностью бюджетного учреждения являются:</w:t>
      </w:r>
    </w:p>
    <w:p w:rsidR="003576FB" w:rsidRP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</w:rPr>
      </w:pPr>
      <w:r>
        <w:rPr>
          <w:bCs/>
        </w:rPr>
        <w:t>1)</w:t>
      </w:r>
      <w:r>
        <w:rPr>
          <w:bCs/>
        </w:rPr>
        <w:tab/>
      </w:r>
      <w:r w:rsidR="003576FB" w:rsidRPr="003576FB">
        <w:rPr>
          <w:bCs/>
        </w:rPr>
        <w:t>обеспечение соответствия основных (иных, не являющихся основными) видов деятельности бюджетного учреждения целям, предусмотренным учредительными документами;</w:t>
      </w:r>
    </w:p>
    <w:p w:rsidR="003576FB" w:rsidRP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</w:rPr>
      </w:pPr>
      <w:r>
        <w:rPr>
          <w:bCs/>
        </w:rPr>
        <w:t>2)</w:t>
      </w:r>
      <w:r>
        <w:rPr>
          <w:bCs/>
        </w:rPr>
        <w:tab/>
      </w:r>
      <w:r w:rsidR="003576FB" w:rsidRPr="003576FB">
        <w:rPr>
          <w:bCs/>
        </w:rPr>
        <w:t xml:space="preserve">осуществление основных видов деятельности, предусмотренных уставом бюджетного учреждения, в том числе выполнение муниципального задания на оказание муниципальных услуг (выполнение работ) </w:t>
      </w:r>
      <w:proofErr w:type="gramStart"/>
      <w:r w:rsidR="003576FB" w:rsidRPr="003576FB">
        <w:rPr>
          <w:bCs/>
        </w:rPr>
        <w:t>и(</w:t>
      </w:r>
      <w:proofErr w:type="gramEnd"/>
      <w:r w:rsidR="003576FB" w:rsidRPr="003576FB">
        <w:rPr>
          <w:bCs/>
        </w:rPr>
        <w:t>или) обязательств перед страховщиком по обязательному социальному страхованию, выполнение работ (оказание услуг) за плату, а также иных видов деятельности, не являющихся основными видами деятельности;</w:t>
      </w:r>
    </w:p>
    <w:p w:rsidR="003576FB" w:rsidRP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</w:rPr>
      </w:pPr>
      <w:r>
        <w:rPr>
          <w:bCs/>
        </w:rPr>
        <w:t xml:space="preserve">3) </w:t>
      </w:r>
      <w:r>
        <w:rPr>
          <w:bCs/>
        </w:rPr>
        <w:tab/>
      </w:r>
      <w:r w:rsidR="003576FB" w:rsidRPr="003576FB">
        <w:rPr>
          <w:bCs/>
        </w:rPr>
        <w:t>выполнение плана финансово-хозяйственной деятельности;</w:t>
      </w:r>
    </w:p>
    <w:p w:rsidR="003576FB" w:rsidRP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</w:rPr>
      </w:pPr>
      <w:r>
        <w:rPr>
          <w:bCs/>
        </w:rPr>
        <w:t>4)</w:t>
      </w:r>
      <w:r>
        <w:rPr>
          <w:bCs/>
        </w:rPr>
        <w:tab/>
      </w:r>
      <w:r w:rsidR="003576FB" w:rsidRPr="003576FB">
        <w:rPr>
          <w:bCs/>
        </w:rPr>
        <w:t>выполнение условий выделения, получения и использования субсидий, в том числе на возмещение нормативных затрат, связанных с оказанием муниципальных услуг (выполнением работ) в рамках муниципального задания, субсидий на иные цели, бюджетных инвестиций;</w:t>
      </w:r>
    </w:p>
    <w:p w:rsidR="003576FB" w:rsidRP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</w:rPr>
      </w:pPr>
      <w:r>
        <w:rPr>
          <w:bCs/>
        </w:rPr>
        <w:t>5)</w:t>
      </w:r>
      <w:r w:rsidR="00A62E82">
        <w:rPr>
          <w:bCs/>
        </w:rPr>
        <w:tab/>
      </w:r>
      <w:r w:rsidR="003576FB" w:rsidRPr="003576FB">
        <w:rPr>
          <w:bCs/>
        </w:rPr>
        <w:t>применение цен (тарифов) на платные услуги (работы), оказываемые потребителям;</w:t>
      </w:r>
    </w:p>
    <w:p w:rsidR="003576FB" w:rsidRP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</w:rPr>
      </w:pPr>
      <w:r>
        <w:rPr>
          <w:bCs/>
        </w:rPr>
        <w:t>6)</w:t>
      </w:r>
      <w:r w:rsidR="00A62E82">
        <w:rPr>
          <w:bCs/>
        </w:rPr>
        <w:tab/>
      </w:r>
      <w:r w:rsidR="003576FB" w:rsidRPr="003576FB">
        <w:rPr>
          <w:bCs/>
        </w:rPr>
        <w:t>исполнение контрактов,  гражданско-правовых договоров;</w:t>
      </w:r>
    </w:p>
    <w:p w:rsidR="003576FB" w:rsidRP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</w:rPr>
      </w:pPr>
      <w:r>
        <w:rPr>
          <w:bCs/>
        </w:rPr>
        <w:t>7)</w:t>
      </w:r>
      <w:r w:rsidR="00A62E82">
        <w:rPr>
          <w:bCs/>
        </w:rPr>
        <w:tab/>
      </w:r>
      <w:r w:rsidR="003576FB" w:rsidRPr="003576FB">
        <w:rPr>
          <w:bCs/>
        </w:rPr>
        <w:t xml:space="preserve">обеспечение состава, качества </w:t>
      </w:r>
      <w:proofErr w:type="gramStart"/>
      <w:r w:rsidR="003576FB" w:rsidRPr="003576FB">
        <w:rPr>
          <w:bCs/>
        </w:rPr>
        <w:t>и(</w:t>
      </w:r>
      <w:proofErr w:type="gramEnd"/>
      <w:r w:rsidR="003576FB" w:rsidRPr="003576FB">
        <w:rPr>
          <w:bCs/>
        </w:rPr>
        <w:t>или) объема (содержания) оказываемых муниципальных услуг (выполняемых работ), условий, порядка и результатов оказания муниципальных услуг (выполняемых работ), определенных в муниципальном задании;</w:t>
      </w:r>
    </w:p>
    <w:p w:rsidR="003576FB" w:rsidRP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</w:rPr>
      </w:pPr>
      <w:r>
        <w:rPr>
          <w:bCs/>
        </w:rPr>
        <w:t>8)</w:t>
      </w:r>
      <w:r w:rsidR="00A62E82">
        <w:rPr>
          <w:bCs/>
        </w:rPr>
        <w:tab/>
      </w:r>
      <w:r w:rsidR="003576FB" w:rsidRPr="003576FB">
        <w:rPr>
          <w:bCs/>
        </w:rPr>
        <w:t>осуществление работы с жалобами потребителей и принятие мер по результатам рассмотрения жалоб потребителей;</w:t>
      </w:r>
    </w:p>
    <w:p w:rsidR="003576FB" w:rsidRP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</w:rPr>
      </w:pPr>
      <w:r>
        <w:rPr>
          <w:bCs/>
        </w:rPr>
        <w:t>9)</w:t>
      </w:r>
      <w:r w:rsidR="00A62E82">
        <w:rPr>
          <w:bCs/>
        </w:rPr>
        <w:tab/>
      </w:r>
      <w:r w:rsidR="003576FB" w:rsidRPr="003576FB">
        <w:rPr>
          <w:bCs/>
        </w:rPr>
        <w:t>обеспечение целевого использования и сохранности недвижимого имущества и особо ценного движимого имущества, закрепленного за бюджетным учреждением либо приобретенного бюджетным учреждением за счет средств, выделенных на приобретение такого имущества;</w:t>
      </w:r>
    </w:p>
    <w:p w:rsidR="003576FB" w:rsidRP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</w:rPr>
      </w:pPr>
      <w:r>
        <w:rPr>
          <w:bCs/>
        </w:rPr>
        <w:t>10)</w:t>
      </w:r>
      <w:r w:rsidR="00A62E82">
        <w:rPr>
          <w:bCs/>
        </w:rPr>
        <w:tab/>
      </w:r>
      <w:r w:rsidR="003576FB" w:rsidRPr="003576FB">
        <w:rPr>
          <w:bCs/>
        </w:rPr>
        <w:t>изменение дебиторской и кредиторской задолженности относительно предыдущего года;</w:t>
      </w:r>
    </w:p>
    <w:p w:rsidR="003576FB" w:rsidRP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  <w:rPr>
          <w:bCs/>
        </w:rPr>
      </w:pPr>
      <w:r>
        <w:rPr>
          <w:bCs/>
        </w:rPr>
        <w:t>11)</w:t>
      </w:r>
      <w:r w:rsidR="00A62E82">
        <w:rPr>
          <w:bCs/>
        </w:rPr>
        <w:tab/>
      </w:r>
      <w:r w:rsidR="003576FB" w:rsidRPr="003576FB">
        <w:rPr>
          <w:bCs/>
        </w:rPr>
        <w:t>представление достоверного и полного отчета о результатах деятельности бюджетного учреждения и об использовании закрепленного за ним муниципального имущества;</w:t>
      </w:r>
    </w:p>
    <w:p w:rsid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rPr>
          <w:bCs/>
        </w:rPr>
        <w:t>12)</w:t>
      </w:r>
      <w:r w:rsidR="00A62E82">
        <w:rPr>
          <w:bCs/>
        </w:rPr>
        <w:tab/>
      </w:r>
      <w:r w:rsidR="003576FB" w:rsidRPr="003576FB">
        <w:rPr>
          <w:bCs/>
        </w:rPr>
        <w:t>обеспечение публичности деятельности бюджетного учреждения, а также доступности, в том числе информационной, оказываемых услуг (выполняемых работ).</w:t>
      </w:r>
    </w:p>
    <w:p w:rsidR="003576FB" w:rsidRDefault="003576FB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tab/>
        <w:t>3.</w:t>
      </w:r>
      <w:r w:rsidR="0026258F">
        <w:t>4</w:t>
      </w:r>
      <w:r>
        <w:t>.</w:t>
      </w:r>
      <w:r w:rsidR="0026258F">
        <w:t>-1.</w:t>
      </w:r>
      <w:r>
        <w:t xml:space="preserve">2. Предметом </w:t>
      </w:r>
      <w:proofErr w:type="gramStart"/>
      <w:r>
        <w:t>контроля за</w:t>
      </w:r>
      <w:proofErr w:type="gramEnd"/>
      <w:r>
        <w:t xml:space="preserve"> деятельностью казенного учреждения являются:</w:t>
      </w:r>
    </w:p>
    <w:p w:rsid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t>1)</w:t>
      </w:r>
      <w:r w:rsidR="00A62E82">
        <w:tab/>
      </w:r>
      <w:r w:rsidR="003576FB">
        <w:t>обеспечение соответствия основных (иных, не являющихся основными) видов деятельности казенного учреждения целям, предусмотренным учредительными документами;</w:t>
      </w:r>
    </w:p>
    <w:p w:rsid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lastRenderedPageBreak/>
        <w:t>2)</w:t>
      </w:r>
      <w:r w:rsidR="00A62E82">
        <w:tab/>
      </w:r>
      <w:r w:rsidR="003576FB">
        <w:t>осуществление видов деятельности, предусмотренных уставом казенного учреждения, в том числе приносящей доход деятельности, а также выполнение муниципального задания на оказание муниципальных услуг (выполнение работ) в случае его утверждения;</w:t>
      </w:r>
    </w:p>
    <w:p w:rsid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t>3)</w:t>
      </w:r>
      <w:r w:rsidR="00A62E82">
        <w:tab/>
      </w:r>
      <w:r w:rsidR="003576FB">
        <w:t>исполнение бюджетной сметы;</w:t>
      </w:r>
    </w:p>
    <w:p w:rsid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t>4)</w:t>
      </w:r>
      <w:r w:rsidR="00A62E82">
        <w:tab/>
      </w:r>
      <w:r w:rsidR="003576FB">
        <w:t>осуществление операций со средствами местного бюджета муниципального образования Ломоносовский муниципальный район Ленинградской области;</w:t>
      </w:r>
    </w:p>
    <w:p w:rsid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t>5)</w:t>
      </w:r>
      <w:r w:rsidR="00A62E82">
        <w:tab/>
      </w:r>
      <w:r w:rsidR="003576FB">
        <w:t>исполнение муниципальных контрактов и гражданско-правовых договоров;</w:t>
      </w:r>
    </w:p>
    <w:p w:rsid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t>6)</w:t>
      </w:r>
      <w:r w:rsidR="00A62E82">
        <w:tab/>
      </w:r>
      <w:r w:rsidR="003576FB">
        <w:t xml:space="preserve">обеспечение качества и объема оказываемых муниципальных услуг (выполняемых работ) </w:t>
      </w:r>
      <w:proofErr w:type="gramStart"/>
      <w:r w:rsidR="003576FB">
        <w:t>и(</w:t>
      </w:r>
      <w:proofErr w:type="gramEnd"/>
      <w:r w:rsidR="003576FB">
        <w:t>или) исполняемых муниципальных функций;</w:t>
      </w:r>
    </w:p>
    <w:p w:rsid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t>7)</w:t>
      </w:r>
      <w:r w:rsidR="00A62E82">
        <w:tab/>
      </w:r>
      <w:r w:rsidR="003576FB">
        <w:t>применение цен (тарифов) на платные услуги (работы), оказываемые потребителям;</w:t>
      </w:r>
    </w:p>
    <w:p w:rsid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t>8)</w:t>
      </w:r>
      <w:r w:rsidR="00A62E82">
        <w:tab/>
      </w:r>
      <w:r w:rsidR="003576FB">
        <w:t>осуществление работы с жалобами потребителей и принятие мер по результатам рассмотрения жалоб потребителей;</w:t>
      </w:r>
    </w:p>
    <w:p w:rsid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t>9)</w:t>
      </w:r>
      <w:r w:rsidR="00A62E82">
        <w:tab/>
      </w:r>
      <w:r w:rsidR="003576FB">
        <w:t>обеспечение целевого использования и сохранности имущества, закрепленного за казенным учреждением либо приобретенного казенным учреждением за счет средств, выделенных на приобретение такого имущества;</w:t>
      </w:r>
    </w:p>
    <w:p w:rsid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t>10)</w:t>
      </w:r>
      <w:r w:rsidR="00A62E82">
        <w:tab/>
      </w:r>
      <w:r w:rsidR="003576FB">
        <w:t>представление достоверного и полного отчета о результатах деятельности казенного учреждения и об использовании закрепленного за ним муниципального имущества;</w:t>
      </w:r>
    </w:p>
    <w:p w:rsidR="003576FB" w:rsidRDefault="0026258F" w:rsidP="00A62E82">
      <w:pPr>
        <w:autoSpaceDE w:val="0"/>
        <w:autoSpaceDN w:val="0"/>
        <w:adjustRightInd w:val="0"/>
        <w:ind w:right="283" w:firstLine="567"/>
        <w:jc w:val="both"/>
        <w:outlineLvl w:val="0"/>
      </w:pPr>
      <w:r>
        <w:t>11)</w:t>
      </w:r>
      <w:r w:rsidR="00A62E82">
        <w:tab/>
      </w:r>
      <w:r w:rsidR="003576FB">
        <w:t>обеспечение публичности деятельности казенного учреждения, а также доступности, в том числе информационной, оказываемых услуг (выполняемых работ)</w:t>
      </w:r>
      <w:proofErr w:type="gramStart"/>
      <w:r w:rsidR="003576FB">
        <w:t>.</w:t>
      </w:r>
      <w:r w:rsidR="00AD77BC">
        <w:t>»</w:t>
      </w:r>
      <w:proofErr w:type="gramEnd"/>
      <w:r w:rsidR="00AD77BC">
        <w:t>;</w:t>
      </w:r>
    </w:p>
    <w:p w:rsidR="00114529" w:rsidRPr="002E3CD5" w:rsidRDefault="00AD77BC" w:rsidP="00A62E82">
      <w:pPr>
        <w:autoSpaceDE w:val="0"/>
        <w:adjustRightInd w:val="0"/>
        <w:ind w:right="283"/>
        <w:jc w:val="both"/>
        <w:rPr>
          <w:bCs/>
        </w:rPr>
      </w:pPr>
      <w:r>
        <w:rPr>
          <w:bCs/>
        </w:rPr>
        <w:t>у</w:t>
      </w:r>
      <w:r w:rsidR="0026258F">
        <w:rPr>
          <w:bCs/>
        </w:rPr>
        <w:t>)</w:t>
      </w:r>
      <w:r w:rsidR="00E6286E" w:rsidRPr="00633052">
        <w:rPr>
          <w:bCs/>
        </w:rPr>
        <w:tab/>
        <w:t>дополнить пункт</w:t>
      </w:r>
      <w:r w:rsidR="00A62E82">
        <w:rPr>
          <w:bCs/>
        </w:rPr>
        <w:t>ом</w:t>
      </w:r>
      <w:r w:rsidR="00E6286E" w:rsidRPr="00633052">
        <w:rPr>
          <w:bCs/>
        </w:rPr>
        <w:t xml:space="preserve"> </w:t>
      </w:r>
      <w:r w:rsidR="00E6286E" w:rsidRPr="002E3CD5">
        <w:rPr>
          <w:bCs/>
        </w:rPr>
        <w:t>3.</w:t>
      </w:r>
      <w:r w:rsidR="00A62E82">
        <w:rPr>
          <w:bCs/>
        </w:rPr>
        <w:t>5.-1.</w:t>
      </w:r>
      <w:r w:rsidR="00E6286E" w:rsidRPr="00633052">
        <w:rPr>
          <w:bCs/>
        </w:rPr>
        <w:t xml:space="preserve"> следующего содержания: </w:t>
      </w:r>
      <w:r w:rsidR="0052711F" w:rsidRPr="002E3CD5">
        <w:rPr>
          <w:bCs/>
        </w:rPr>
        <w:t>«3.</w:t>
      </w:r>
      <w:r w:rsidR="00A62E82">
        <w:rPr>
          <w:bCs/>
        </w:rPr>
        <w:t>5.-1.</w:t>
      </w:r>
      <w:r w:rsidR="0052711F" w:rsidRPr="002E3CD5">
        <w:rPr>
          <w:bCs/>
        </w:rPr>
        <w:t xml:space="preserve"> Осуществляет функции уполномоченного подразделения, связанные с организацией и функционированием антимонопольного </w:t>
      </w:r>
      <w:proofErr w:type="spellStart"/>
      <w:r w:rsidR="0052711F" w:rsidRPr="002E3CD5">
        <w:rPr>
          <w:bCs/>
        </w:rPr>
        <w:t>комплаенса</w:t>
      </w:r>
      <w:proofErr w:type="spellEnd"/>
      <w:r w:rsidR="0052711F" w:rsidRPr="002E3CD5">
        <w:rPr>
          <w:bCs/>
        </w:rPr>
        <w:t xml:space="preserve"> в Администрации</w:t>
      </w:r>
      <w:r w:rsidR="00633052" w:rsidRPr="002E3CD5">
        <w:rPr>
          <w:bCs/>
        </w:rPr>
        <w:t>:</w:t>
      </w:r>
    </w:p>
    <w:p w:rsidR="00633052" w:rsidRPr="002E3CD5" w:rsidRDefault="00A62E82" w:rsidP="00633052">
      <w:pPr>
        <w:pStyle w:val="a7"/>
        <w:ind w:righ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  <w:r w:rsidR="00633052" w:rsidRPr="002E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выявление рисков нарушения антимонопольного законодательства, учет обстоятельств, связанных  с </w:t>
      </w:r>
      <w:proofErr w:type="spellStart"/>
      <w:r w:rsidR="00633052" w:rsidRPr="002E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комплаенс-рисками</w:t>
      </w:r>
      <w:proofErr w:type="spellEnd"/>
      <w:r w:rsidR="00633052" w:rsidRPr="002E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определение вероятности возникновения </w:t>
      </w:r>
      <w:proofErr w:type="spellStart"/>
      <w:r w:rsidR="00633052" w:rsidRPr="002E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комплаенс-рисков</w:t>
      </w:r>
      <w:proofErr w:type="spellEnd"/>
      <w:r w:rsidR="00633052" w:rsidRPr="002E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33052" w:rsidRPr="002E3CD5" w:rsidRDefault="00A62E82" w:rsidP="00633052">
      <w:pPr>
        <w:pStyle w:val="a7"/>
        <w:ind w:righ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  <w:r w:rsidR="00633052" w:rsidRPr="002E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инициирование мероприятий по минимизации рисков нарушения антимонопольного законодательства;</w:t>
      </w:r>
    </w:p>
    <w:p w:rsidR="004B755B" w:rsidRDefault="00A62E82" w:rsidP="00633052">
      <w:pPr>
        <w:pStyle w:val="a7"/>
        <w:ind w:right="283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="00254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633052" w:rsidRPr="002E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и анализ практики выявленных нарушений антимонопольного законодательства </w:t>
      </w:r>
      <w:r w:rsidR="00114529" w:rsidRPr="002E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осуществлении деятельности </w:t>
      </w:r>
      <w:r w:rsidR="004B75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</w:t>
      </w:r>
      <w:r w:rsidR="00633052" w:rsidRPr="002E3C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последние три года (наличие предостережений, предупреждений, штрафов, жалоб, возбужденных дел)</w:t>
      </w:r>
      <w:r w:rsidR="00C915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14DF7" w:rsidRDefault="00C91517" w:rsidP="00314DF7">
      <w:pPr>
        <w:ind w:right="283" w:firstLine="567"/>
        <w:jc w:val="both"/>
      </w:pPr>
      <w:r w:rsidRPr="0082417D">
        <w:rPr>
          <w:bCs/>
        </w:rPr>
        <w:t>4)</w:t>
      </w:r>
      <w:r w:rsidR="00B253C1" w:rsidRPr="0082417D">
        <w:t xml:space="preserve"> </w:t>
      </w:r>
      <w:r w:rsidR="007609F0">
        <w:t>формирование</w:t>
      </w:r>
      <w:r w:rsidR="007609F0" w:rsidRPr="007609F0">
        <w:t xml:space="preserve"> </w:t>
      </w:r>
      <w:r w:rsidR="00DB0A54">
        <w:t>информации</w:t>
      </w:r>
      <w:r w:rsidR="007609F0">
        <w:t xml:space="preserve"> </w:t>
      </w:r>
      <w:r w:rsidR="00DB0A54">
        <w:t>(</w:t>
      </w:r>
      <w:r w:rsidR="00314DF7">
        <w:t>аналитическ</w:t>
      </w:r>
      <w:r w:rsidR="00DB0A54">
        <w:t>ая</w:t>
      </w:r>
      <w:r w:rsidR="00314DF7">
        <w:t xml:space="preserve"> справк</w:t>
      </w:r>
      <w:r w:rsidR="00DB0A54">
        <w:t>а</w:t>
      </w:r>
      <w:r w:rsidR="00314DF7">
        <w:t>, содержащ</w:t>
      </w:r>
      <w:r w:rsidR="00DB0A54">
        <w:t>ая</w:t>
      </w:r>
      <w:r w:rsidR="00314DF7">
        <w:t xml:space="preserve"> результаты проведенного анализа; предложени</w:t>
      </w:r>
      <w:r w:rsidR="00DB0A54">
        <w:t>я</w:t>
      </w:r>
      <w:r w:rsidR="00314DF7">
        <w:t xml:space="preserve"> для включения в карту </w:t>
      </w:r>
      <w:proofErr w:type="spellStart"/>
      <w:r w:rsidR="00314DF7">
        <w:t>комплаенс-рисков</w:t>
      </w:r>
      <w:proofErr w:type="spellEnd"/>
      <w:r w:rsidR="00314DF7">
        <w:t xml:space="preserve"> Администрации;</w:t>
      </w:r>
      <w:r w:rsidR="007609F0">
        <w:t xml:space="preserve"> </w:t>
      </w:r>
      <w:r w:rsidR="00314DF7">
        <w:t xml:space="preserve"> </w:t>
      </w:r>
      <w:proofErr w:type="gramStart"/>
      <w:r w:rsidR="00314DF7">
        <w:t>предложени</w:t>
      </w:r>
      <w:r w:rsidR="00DB0A54">
        <w:t>я</w:t>
      </w:r>
      <w:r w:rsidR="00314DF7">
        <w:t xml:space="preserve"> для включения в план мероприятий («дорожной карты») по снижению </w:t>
      </w:r>
      <w:proofErr w:type="spellStart"/>
      <w:r w:rsidR="00314DF7">
        <w:t>комплаенс-рисков</w:t>
      </w:r>
      <w:proofErr w:type="spellEnd"/>
      <w:r w:rsidR="00DB0A54">
        <w:t>)</w:t>
      </w:r>
      <w:r w:rsidR="007609F0">
        <w:t xml:space="preserve"> </w:t>
      </w:r>
      <w:r w:rsidR="00DB0A54" w:rsidRPr="00DB0A54">
        <w:t xml:space="preserve">и направление </w:t>
      </w:r>
      <w:r w:rsidR="00DB0A54">
        <w:t xml:space="preserve">указанной информации </w:t>
      </w:r>
      <w:r w:rsidR="00314DF7">
        <w:t>для согласования в отдел кадров (</w:t>
      </w:r>
      <w:proofErr w:type="spellStart"/>
      <w:r w:rsidR="00314DF7">
        <w:t>спецчасть</w:t>
      </w:r>
      <w:proofErr w:type="spellEnd"/>
      <w:r w:rsidR="00314DF7">
        <w:t>) Администрации и юридическое управление Администрации</w:t>
      </w:r>
      <w:r w:rsidR="0082417D">
        <w:t xml:space="preserve">, с последующим направлением </w:t>
      </w:r>
      <w:r w:rsidR="0082417D" w:rsidRPr="0082417D">
        <w:t>в отдел экономики Администрации</w:t>
      </w:r>
      <w:r w:rsidR="00314DF7">
        <w:t xml:space="preserve"> </w:t>
      </w:r>
      <w:r w:rsidR="00DB0A54">
        <w:t xml:space="preserve">в порядке и сроки, определенные </w:t>
      </w:r>
      <w:r w:rsidR="00DB0A54" w:rsidRPr="00DB0A54">
        <w:t>Положение</w:t>
      </w:r>
      <w:r w:rsidR="00DB0A54">
        <w:t>м</w:t>
      </w:r>
      <w:r w:rsidR="00DB0A54" w:rsidRPr="00DB0A54">
        <w:t xml:space="preserve"> об организации в Администрации муниципального образования Ломоносовский муниципальный район Ленинградской области системы внутреннего обеспечения соответствия требованиям антимонопольного законодательства</w:t>
      </w:r>
      <w:r w:rsidR="00DB0A54">
        <w:t>, утвержденным Постановлением администрации</w:t>
      </w:r>
      <w:proofErr w:type="gramEnd"/>
      <w:r w:rsidR="00DB0A54">
        <w:t xml:space="preserve"> </w:t>
      </w:r>
      <w:r w:rsidR="00607B9E" w:rsidRPr="00607B9E">
        <w:t xml:space="preserve">муниципального образования Ломоносовский муниципальный район Ленинградской области </w:t>
      </w:r>
      <w:r w:rsidR="0082417D">
        <w:t>от 08.11.2022 № 1815/22.»</w:t>
      </w:r>
      <w:proofErr w:type="gramStart"/>
      <w:r w:rsidR="00DB0A54" w:rsidRPr="00DB0A54">
        <w:t xml:space="preserve"> </w:t>
      </w:r>
      <w:r w:rsidR="00DB0A54">
        <w:t>;</w:t>
      </w:r>
      <w:proofErr w:type="gramEnd"/>
    </w:p>
    <w:p w:rsidR="00121B23" w:rsidRDefault="00AD77BC" w:rsidP="003B6EBA">
      <w:pPr>
        <w:autoSpaceDE w:val="0"/>
        <w:autoSpaceDN w:val="0"/>
        <w:adjustRightInd w:val="0"/>
        <w:ind w:right="283"/>
        <w:jc w:val="both"/>
        <w:outlineLvl w:val="0"/>
        <w:rPr>
          <w:color w:val="000000"/>
        </w:rPr>
      </w:pPr>
      <w:r>
        <w:t>ф</w:t>
      </w:r>
      <w:r w:rsidR="003B6EBA" w:rsidRPr="00663AD5">
        <w:t>)</w:t>
      </w:r>
      <w:r w:rsidR="00AC192E">
        <w:tab/>
        <w:t xml:space="preserve">пункт 4.1. </w:t>
      </w:r>
      <w:r w:rsidR="00D4257A" w:rsidRPr="00F6282E">
        <w:t>изложить в следующей редакции:</w:t>
      </w:r>
      <w:r w:rsidR="00AC192E" w:rsidRPr="00AC192E">
        <w:t xml:space="preserve"> </w:t>
      </w:r>
      <w:r w:rsidR="00AC192E">
        <w:t>«</w:t>
      </w:r>
      <w:r w:rsidR="00AC192E" w:rsidRPr="00A61AA0">
        <w:t xml:space="preserve">4.1. При </w:t>
      </w:r>
      <w:r w:rsidR="00AC192E">
        <w:t>реализации</w:t>
      </w:r>
      <w:r w:rsidR="00AC192E" w:rsidRPr="00A61AA0">
        <w:t xml:space="preserve">  полномочий </w:t>
      </w:r>
      <w:r w:rsidR="00AC192E">
        <w:t>Администрации</w:t>
      </w:r>
      <w:r w:rsidR="00A62E82">
        <w:t xml:space="preserve"> как органа </w:t>
      </w:r>
      <w:r w:rsidR="00AC192E">
        <w:t xml:space="preserve"> </w:t>
      </w:r>
      <w:r w:rsidR="00AC192E" w:rsidRPr="00A61AA0">
        <w:t>внутренне</w:t>
      </w:r>
      <w:r w:rsidR="00A62E82">
        <w:t>го</w:t>
      </w:r>
      <w:r w:rsidR="00AC192E" w:rsidRPr="00A61AA0">
        <w:t xml:space="preserve"> муниципально</w:t>
      </w:r>
      <w:r w:rsidR="00A62E82">
        <w:t>го</w:t>
      </w:r>
      <w:r w:rsidR="00AC192E" w:rsidRPr="00A61AA0">
        <w:t xml:space="preserve"> финансово</w:t>
      </w:r>
      <w:r w:rsidR="00A62E82">
        <w:t>го</w:t>
      </w:r>
      <w:r w:rsidR="00AC192E" w:rsidRPr="00A61AA0">
        <w:t xml:space="preserve"> контрол</w:t>
      </w:r>
      <w:r w:rsidR="00A62E82">
        <w:t>я</w:t>
      </w:r>
      <w:r w:rsidR="0041677A">
        <w:t xml:space="preserve"> </w:t>
      </w:r>
      <w:r w:rsidR="0041677A" w:rsidRPr="007B1768">
        <w:t xml:space="preserve">в </w:t>
      </w:r>
      <w:r w:rsidR="0041677A" w:rsidRPr="007B1768">
        <w:lastRenderedPageBreak/>
        <w:t>соответствии с</w:t>
      </w:r>
      <w:r w:rsidR="0041677A" w:rsidRPr="00682C1F">
        <w:rPr>
          <w:color w:val="000000"/>
        </w:rPr>
        <w:t xml:space="preserve"> </w:t>
      </w:r>
      <w:r w:rsidR="00A62E82" w:rsidRPr="00A62E82">
        <w:rPr>
          <w:color w:val="000000"/>
        </w:rPr>
        <w:t>пункт</w:t>
      </w:r>
      <w:r>
        <w:rPr>
          <w:color w:val="000000"/>
        </w:rPr>
        <w:t>ами 3.1.,</w:t>
      </w:r>
      <w:r w:rsidR="00A62E82" w:rsidRPr="00A62E82">
        <w:rPr>
          <w:color w:val="000000"/>
        </w:rPr>
        <w:t xml:space="preserve"> 3.2. настоящего Положения</w:t>
      </w:r>
      <w:r w:rsidR="00A62E82">
        <w:rPr>
          <w:color w:val="000000"/>
        </w:rPr>
        <w:t>,</w:t>
      </w:r>
      <w:r w:rsidR="00A62E82" w:rsidRPr="00A62E82">
        <w:rPr>
          <w:color w:val="000000"/>
        </w:rPr>
        <w:t xml:space="preserve"> </w:t>
      </w:r>
      <w:r w:rsidR="00121B23">
        <w:t xml:space="preserve">должностные </w:t>
      </w:r>
      <w:r w:rsidR="00121B23" w:rsidRPr="00121B23">
        <w:t xml:space="preserve"> лиц</w:t>
      </w:r>
      <w:r w:rsidR="00121B23">
        <w:t>а Сектора имеют право</w:t>
      </w:r>
      <w:r w:rsidR="00121B23" w:rsidRPr="00121B23">
        <w:t>:</w:t>
      </w:r>
    </w:p>
    <w:p w:rsidR="002D0682" w:rsidRDefault="004C6A7A" w:rsidP="0056591C">
      <w:pPr>
        <w:pStyle w:val="pboth"/>
        <w:shd w:val="clear" w:color="auto" w:fill="FFFFFF"/>
        <w:spacing w:before="0" w:beforeAutospacing="0" w:after="0" w:afterAutospacing="0"/>
        <w:ind w:right="283" w:firstLine="708"/>
        <w:jc w:val="both"/>
      </w:pPr>
      <w:r>
        <w:t>4.1.1.</w:t>
      </w:r>
      <w:r w:rsidR="00121B23" w:rsidRPr="00121B23">
        <w:t xml:space="preserve">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  <w:bookmarkStart w:id="0" w:name="100020"/>
      <w:bookmarkEnd w:id="0"/>
    </w:p>
    <w:p w:rsidR="00121B23" w:rsidRPr="00121B23" w:rsidRDefault="004C6A7A" w:rsidP="0056591C">
      <w:pPr>
        <w:pStyle w:val="pboth"/>
        <w:shd w:val="clear" w:color="auto" w:fill="FFFFFF"/>
        <w:spacing w:before="0" w:beforeAutospacing="0" w:after="0" w:afterAutospacing="0"/>
        <w:ind w:right="283" w:firstLine="708"/>
        <w:jc w:val="both"/>
      </w:pPr>
      <w:r>
        <w:t>4.1.2.</w:t>
      </w:r>
      <w:r w:rsidR="00121B23" w:rsidRPr="00121B23">
        <w:t xml:space="preserve">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121B23" w:rsidRPr="00121B23" w:rsidRDefault="004C6A7A" w:rsidP="0056591C">
      <w:pPr>
        <w:pStyle w:val="pboth"/>
        <w:shd w:val="clear" w:color="auto" w:fill="FFFFFF"/>
        <w:spacing w:before="0" w:beforeAutospacing="0" w:after="0" w:afterAutospacing="0"/>
        <w:ind w:right="283" w:firstLine="708"/>
        <w:jc w:val="both"/>
      </w:pPr>
      <w:bookmarkStart w:id="1" w:name="000008"/>
      <w:bookmarkStart w:id="2" w:name="100021"/>
      <w:bookmarkEnd w:id="1"/>
      <w:bookmarkEnd w:id="2"/>
      <w:proofErr w:type="gramStart"/>
      <w:r>
        <w:t>4.1.3.</w:t>
      </w:r>
      <w:r w:rsidR="00121B23" w:rsidRPr="00121B23">
        <w:t xml:space="preserve"> 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  <w:proofErr w:type="gramEnd"/>
    </w:p>
    <w:p w:rsidR="00121B23" w:rsidRPr="00121B23" w:rsidRDefault="004C6A7A" w:rsidP="0056591C">
      <w:pPr>
        <w:pStyle w:val="pboth"/>
        <w:shd w:val="clear" w:color="auto" w:fill="FFFFFF"/>
        <w:spacing w:before="0" w:beforeAutospacing="0" w:after="0" w:afterAutospacing="0"/>
        <w:ind w:right="283" w:firstLine="708"/>
        <w:jc w:val="both"/>
      </w:pPr>
      <w:bookmarkStart w:id="3" w:name="100022"/>
      <w:bookmarkEnd w:id="3"/>
      <w:r>
        <w:t>4.1.4.</w:t>
      </w:r>
      <w:r w:rsidR="00121B23" w:rsidRPr="00121B23">
        <w:t xml:space="preserve">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приборов, в том числе измерительных приборов, с привлечением:</w:t>
      </w:r>
    </w:p>
    <w:p w:rsidR="00121B23" w:rsidRPr="00121B23" w:rsidRDefault="00121B23" w:rsidP="0056591C">
      <w:pPr>
        <w:pStyle w:val="pboth"/>
        <w:shd w:val="clear" w:color="auto" w:fill="FFFFFF"/>
        <w:spacing w:before="0" w:beforeAutospacing="0" w:after="0" w:afterAutospacing="0"/>
        <w:ind w:right="283"/>
        <w:jc w:val="both"/>
      </w:pPr>
      <w:bookmarkStart w:id="4" w:name="100023"/>
      <w:bookmarkEnd w:id="4"/>
      <w:r w:rsidRPr="00121B23">
        <w:t>независимых экспертов (специализированных экспертных организаций);</w:t>
      </w:r>
    </w:p>
    <w:p w:rsidR="00121B23" w:rsidRPr="00121B23" w:rsidRDefault="00121B23" w:rsidP="0056591C">
      <w:pPr>
        <w:pStyle w:val="pboth"/>
        <w:shd w:val="clear" w:color="auto" w:fill="FFFFFF"/>
        <w:spacing w:before="0" w:beforeAutospacing="0" w:after="0" w:afterAutospacing="0"/>
        <w:ind w:right="283"/>
        <w:jc w:val="both"/>
      </w:pPr>
      <w:bookmarkStart w:id="5" w:name="000001"/>
      <w:bookmarkStart w:id="6" w:name="100024"/>
      <w:bookmarkEnd w:id="5"/>
      <w:bookmarkEnd w:id="6"/>
      <w:r w:rsidRPr="00121B23">
        <w:t>специалистов иных государственных (муниципальных) органов;</w:t>
      </w:r>
    </w:p>
    <w:p w:rsidR="00121B23" w:rsidRPr="00121B23" w:rsidRDefault="00121B23" w:rsidP="0056591C">
      <w:pPr>
        <w:pStyle w:val="pboth"/>
        <w:shd w:val="clear" w:color="auto" w:fill="FFFFFF"/>
        <w:spacing w:before="0" w:beforeAutospacing="0" w:after="0" w:afterAutospacing="0"/>
        <w:ind w:right="283"/>
        <w:jc w:val="both"/>
      </w:pPr>
      <w:bookmarkStart w:id="7" w:name="100025"/>
      <w:bookmarkEnd w:id="7"/>
      <w:r w:rsidRPr="00121B23">
        <w:t xml:space="preserve">специалистов учреждений, подведомственных </w:t>
      </w:r>
      <w:r w:rsidR="00A62E82">
        <w:t>Администрации</w:t>
      </w:r>
      <w:r w:rsidRPr="00121B23">
        <w:t>.</w:t>
      </w:r>
    </w:p>
    <w:p w:rsidR="00121B23" w:rsidRPr="00121B23" w:rsidRDefault="004C6A7A" w:rsidP="0056591C">
      <w:pPr>
        <w:pStyle w:val="pboth"/>
        <w:shd w:val="clear" w:color="auto" w:fill="FFFFFF"/>
        <w:spacing w:before="0" w:beforeAutospacing="0" w:after="0" w:afterAutospacing="0"/>
        <w:ind w:right="283" w:firstLine="708"/>
        <w:jc w:val="both"/>
      </w:pPr>
      <w:bookmarkStart w:id="8" w:name="100026"/>
      <w:bookmarkStart w:id="9" w:name="100029"/>
      <w:bookmarkEnd w:id="8"/>
      <w:bookmarkEnd w:id="9"/>
      <w:r>
        <w:t>4.1.5.</w:t>
      </w:r>
      <w:r w:rsidR="00121B23" w:rsidRPr="00121B23">
        <w:t xml:space="preserve"> получать необходимый для осуществления внутреннего </w:t>
      </w:r>
      <w:r w:rsidR="002D0682">
        <w:t>муниципального</w:t>
      </w:r>
      <w:r w:rsidR="00121B23" w:rsidRPr="00121B23">
        <w:t xml:space="preserve">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законом тайне;</w:t>
      </w:r>
    </w:p>
    <w:p w:rsidR="00121B23" w:rsidRPr="00121B23" w:rsidRDefault="004C6A7A" w:rsidP="0056591C">
      <w:pPr>
        <w:pStyle w:val="pboth"/>
        <w:shd w:val="clear" w:color="auto" w:fill="FFFFFF"/>
        <w:spacing w:before="0" w:beforeAutospacing="0" w:after="0" w:afterAutospacing="0"/>
        <w:ind w:right="283" w:firstLine="708"/>
        <w:jc w:val="both"/>
      </w:pPr>
      <w:bookmarkStart w:id="10" w:name="100030"/>
      <w:bookmarkEnd w:id="10"/>
      <w:proofErr w:type="gramStart"/>
      <w:r>
        <w:t>4.1.6.</w:t>
      </w:r>
      <w:r w:rsidR="00121B23" w:rsidRPr="00121B23">
        <w:t xml:space="preserve">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  <w:proofErr w:type="gramEnd"/>
    </w:p>
    <w:p w:rsidR="00121B23" w:rsidRPr="00121B23" w:rsidRDefault="004C6A7A" w:rsidP="0056591C">
      <w:pPr>
        <w:pStyle w:val="pboth"/>
        <w:shd w:val="clear" w:color="auto" w:fill="FFFFFF"/>
        <w:spacing w:before="0" w:beforeAutospacing="0" w:after="0" w:afterAutospacing="0"/>
        <w:ind w:right="283" w:firstLine="708"/>
        <w:jc w:val="both"/>
      </w:pPr>
      <w:bookmarkStart w:id="11" w:name="000006"/>
      <w:bookmarkEnd w:id="11"/>
      <w:r>
        <w:t>4.1.7.</w:t>
      </w:r>
      <w:r w:rsidR="00121B23" w:rsidRPr="00121B23">
        <w:t xml:space="preserve">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121B23" w:rsidRPr="00121B23" w:rsidRDefault="004C6A7A" w:rsidP="0056591C">
      <w:pPr>
        <w:pStyle w:val="pboth"/>
        <w:shd w:val="clear" w:color="auto" w:fill="FFFFFF"/>
        <w:spacing w:before="0" w:beforeAutospacing="0" w:after="0" w:afterAutospacing="0"/>
        <w:ind w:right="283" w:firstLine="708"/>
        <w:jc w:val="both"/>
      </w:pPr>
      <w:bookmarkStart w:id="12" w:name="000007"/>
      <w:bookmarkEnd w:id="12"/>
      <w:proofErr w:type="gramStart"/>
      <w:r>
        <w:t>4.1.8.</w:t>
      </w:r>
      <w:r w:rsidR="00121B23" w:rsidRPr="00121B23">
        <w:t xml:space="preserve">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</w:t>
      </w:r>
      <w:proofErr w:type="gramEnd"/>
      <w:r w:rsidR="00121B23" w:rsidRPr="00121B23">
        <w:t xml:space="preserve"> и иной охраняемой законом тайне;</w:t>
      </w:r>
    </w:p>
    <w:p w:rsidR="0041677A" w:rsidRDefault="004C6A7A" w:rsidP="004C6A7A">
      <w:pPr>
        <w:pStyle w:val="pboth"/>
        <w:shd w:val="clear" w:color="auto" w:fill="FFFFFF"/>
        <w:spacing w:before="0" w:beforeAutospacing="0" w:after="0" w:afterAutospacing="0"/>
        <w:ind w:right="283" w:firstLine="708"/>
        <w:jc w:val="both"/>
      </w:pPr>
      <w:bookmarkStart w:id="13" w:name="000009"/>
      <w:bookmarkEnd w:id="13"/>
      <w:proofErr w:type="gramStart"/>
      <w:r>
        <w:t>4.1.9.</w:t>
      </w:r>
      <w:r w:rsidR="00121B23" w:rsidRPr="00121B23">
        <w:t xml:space="preserve">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</w:t>
      </w:r>
      <w:r w:rsidR="00121B23" w:rsidRPr="00121B23">
        <w:lastRenderedPageBreak/>
        <w:t>осуществления внутреннего муниципального финансового контроля доступа должностным лицам органа контроля к данным таких информационных систем.</w:t>
      </w:r>
      <w:r w:rsidR="00AC192E">
        <w:t>»;</w:t>
      </w:r>
      <w:proofErr w:type="gramEnd"/>
    </w:p>
    <w:p w:rsidR="00387967" w:rsidRDefault="00AD77BC" w:rsidP="0056591C">
      <w:pPr>
        <w:ind w:right="282"/>
        <w:jc w:val="both"/>
      </w:pPr>
      <w:r>
        <w:t>х</w:t>
      </w:r>
      <w:r w:rsidR="003B6EBA">
        <w:t>)</w:t>
      </w:r>
      <w:r w:rsidR="0056591C">
        <w:tab/>
      </w:r>
      <w:r w:rsidR="00387967">
        <w:t>подпункт 4.1.10. исключить;</w:t>
      </w:r>
    </w:p>
    <w:p w:rsidR="00387967" w:rsidRDefault="00AD77BC" w:rsidP="00387967">
      <w:pPr>
        <w:ind w:right="282"/>
        <w:jc w:val="both"/>
      </w:pPr>
      <w:r>
        <w:t>ц</w:t>
      </w:r>
      <w:r w:rsidR="00387967">
        <w:t>)</w:t>
      </w:r>
      <w:r w:rsidR="00387967">
        <w:tab/>
      </w:r>
      <w:r w:rsidR="000E7BF1" w:rsidRPr="00F26875">
        <w:t>пункт 4.</w:t>
      </w:r>
      <w:r w:rsidR="0056591C">
        <w:t>2</w:t>
      </w:r>
      <w:r w:rsidR="000E7BF1" w:rsidRPr="00F26875">
        <w:t xml:space="preserve">. </w:t>
      </w:r>
      <w:r w:rsidR="00AA1652" w:rsidRPr="00F6282E">
        <w:t xml:space="preserve">изложить в </w:t>
      </w:r>
      <w:r w:rsidR="004C6A7A">
        <w:t>следующей</w:t>
      </w:r>
      <w:r w:rsidR="00AA1652" w:rsidRPr="00F6282E">
        <w:t xml:space="preserve"> редакции:</w:t>
      </w:r>
      <w:r w:rsidR="00AA1652" w:rsidRPr="00F26875">
        <w:t xml:space="preserve"> </w:t>
      </w:r>
      <w:r w:rsidR="000E7BF1" w:rsidRPr="00F26875">
        <w:t>«4.</w:t>
      </w:r>
      <w:r w:rsidR="0056591C">
        <w:t>2</w:t>
      </w:r>
      <w:r w:rsidR="000E7BF1" w:rsidRPr="00F26875">
        <w:t xml:space="preserve">. </w:t>
      </w:r>
      <w:r w:rsidR="000E7BF1" w:rsidRPr="00A61AA0">
        <w:t xml:space="preserve">При </w:t>
      </w:r>
      <w:r w:rsidR="000E7BF1">
        <w:t>реализации</w:t>
      </w:r>
      <w:r w:rsidR="000E7BF1" w:rsidRPr="00A61AA0">
        <w:t xml:space="preserve">  полномочий </w:t>
      </w:r>
      <w:r w:rsidR="000E7BF1">
        <w:t xml:space="preserve">Администрации </w:t>
      </w:r>
      <w:r w:rsidR="00AE2112" w:rsidRPr="001F7E99">
        <w:rPr>
          <w:bCs/>
        </w:rPr>
        <w:t xml:space="preserve">по </w:t>
      </w:r>
      <w:proofErr w:type="gramStart"/>
      <w:r w:rsidR="00AE2112" w:rsidRPr="001F7E99">
        <w:rPr>
          <w:bCs/>
        </w:rPr>
        <w:t>контролю за</w:t>
      </w:r>
      <w:proofErr w:type="gramEnd"/>
      <w:r w:rsidR="00AE2112" w:rsidRPr="001F7E99">
        <w:rPr>
          <w:bCs/>
        </w:rPr>
        <w:t xml:space="preserve"> деятельностью </w:t>
      </w:r>
      <w:r w:rsidR="0056591C" w:rsidRPr="00A263B4">
        <w:rPr>
          <w:bCs/>
        </w:rPr>
        <w:t>муниципальных бюджетных и казенных учреждений</w:t>
      </w:r>
      <w:r w:rsidR="00387967" w:rsidRPr="00387967">
        <w:t xml:space="preserve"> </w:t>
      </w:r>
      <w:r w:rsidR="00387967">
        <w:t>в соответствии с пунктом 3.4.-1. настоящего Положения, Сектор  (должностные лица Сектора):</w:t>
      </w:r>
    </w:p>
    <w:p w:rsidR="00AA1652" w:rsidRPr="009E3BB5" w:rsidRDefault="00AA1652" w:rsidP="00E920FD">
      <w:pPr>
        <w:autoSpaceDE w:val="0"/>
        <w:adjustRightInd w:val="0"/>
        <w:ind w:right="283" w:firstLine="540"/>
        <w:jc w:val="both"/>
        <w:rPr>
          <w:bCs/>
        </w:rPr>
      </w:pPr>
      <w:r>
        <w:rPr>
          <w:bCs/>
        </w:rPr>
        <w:t xml:space="preserve">4.2.1. </w:t>
      </w:r>
      <w:r w:rsidRPr="009E3BB5">
        <w:rPr>
          <w:bCs/>
        </w:rPr>
        <w:t>запрашива</w:t>
      </w:r>
      <w:r>
        <w:rPr>
          <w:bCs/>
        </w:rPr>
        <w:t>ет</w:t>
      </w:r>
      <w:r w:rsidRPr="009E3BB5">
        <w:rPr>
          <w:bCs/>
        </w:rPr>
        <w:t xml:space="preserve"> у бюджетных и казенных учреждений распорядительные документы, в том числе информацию о финансово-хозяйственной деятельности, финансовые, бухгалтерские и иные документы;</w:t>
      </w:r>
    </w:p>
    <w:p w:rsidR="00AA1652" w:rsidRPr="009E3BB5" w:rsidRDefault="00AA1652" w:rsidP="001F650D">
      <w:pPr>
        <w:autoSpaceDE w:val="0"/>
        <w:adjustRightInd w:val="0"/>
        <w:ind w:right="283" w:firstLine="540"/>
        <w:jc w:val="both"/>
        <w:rPr>
          <w:bCs/>
        </w:rPr>
      </w:pPr>
      <w:r>
        <w:rPr>
          <w:bCs/>
        </w:rPr>
        <w:t xml:space="preserve">4.2.2.  </w:t>
      </w:r>
      <w:r w:rsidRPr="009E3BB5">
        <w:rPr>
          <w:bCs/>
        </w:rPr>
        <w:t>запрашива</w:t>
      </w:r>
      <w:r>
        <w:rPr>
          <w:bCs/>
        </w:rPr>
        <w:t>е</w:t>
      </w:r>
      <w:r w:rsidRPr="009E3BB5">
        <w:rPr>
          <w:bCs/>
        </w:rPr>
        <w:t xml:space="preserve">т информацию о деятельности бюджетных и казенных учреждений у органов государственной статистики, федерального органа исполнительной власти, уполномоченного по контролю и надзору в области налогов и сборов, и иных органов государственного надзора и контроля, </w:t>
      </w:r>
      <w:r>
        <w:rPr>
          <w:bCs/>
        </w:rPr>
        <w:t xml:space="preserve">муниципального контроля, </w:t>
      </w:r>
      <w:r w:rsidRPr="009E3BB5">
        <w:rPr>
          <w:bCs/>
        </w:rPr>
        <w:t>а также у иных организаций в порядке, установленном действующим законодательством;</w:t>
      </w:r>
    </w:p>
    <w:p w:rsidR="00AA1652" w:rsidRPr="009E3BB5" w:rsidRDefault="00AA1652" w:rsidP="001F650D">
      <w:pPr>
        <w:autoSpaceDE w:val="0"/>
        <w:adjustRightInd w:val="0"/>
        <w:ind w:right="283" w:firstLine="540"/>
        <w:jc w:val="both"/>
        <w:rPr>
          <w:bCs/>
        </w:rPr>
      </w:pPr>
      <w:r>
        <w:rPr>
          <w:bCs/>
        </w:rPr>
        <w:t xml:space="preserve">4.2.3. </w:t>
      </w:r>
      <w:r w:rsidRPr="009E3BB5">
        <w:rPr>
          <w:bCs/>
        </w:rPr>
        <w:t>провод</w:t>
      </w:r>
      <w:r>
        <w:rPr>
          <w:bCs/>
        </w:rPr>
        <w:t>ит</w:t>
      </w:r>
      <w:r w:rsidRPr="009E3BB5">
        <w:rPr>
          <w:bCs/>
        </w:rPr>
        <w:t xml:space="preserve"> проверки соответствия деятельности бюджетных и казенных учреждений, в том числе по расходованию денежных средств и использованию имущества, целям, предусмотренным учредительными документами, с периодичностью и в порядке, установленными  уполномоченным орган</w:t>
      </w:r>
      <w:r>
        <w:rPr>
          <w:bCs/>
        </w:rPr>
        <w:t>ом</w:t>
      </w:r>
      <w:r w:rsidRPr="009E3BB5">
        <w:rPr>
          <w:bCs/>
        </w:rPr>
        <w:t>;</w:t>
      </w:r>
    </w:p>
    <w:p w:rsidR="00AA1652" w:rsidRPr="009E3BB5" w:rsidRDefault="00AA1652" w:rsidP="001F650D">
      <w:pPr>
        <w:autoSpaceDE w:val="0"/>
        <w:adjustRightInd w:val="0"/>
        <w:ind w:right="283" w:firstLine="540"/>
        <w:jc w:val="both"/>
        <w:rPr>
          <w:bCs/>
        </w:rPr>
      </w:pPr>
      <w:r>
        <w:rPr>
          <w:bCs/>
        </w:rPr>
        <w:t xml:space="preserve">4.2.4.  </w:t>
      </w:r>
      <w:r w:rsidRPr="009E3BB5">
        <w:rPr>
          <w:bCs/>
        </w:rPr>
        <w:t>в случае выявления нарушений федерального законодательства</w:t>
      </w:r>
      <w:r>
        <w:rPr>
          <w:bCs/>
        </w:rPr>
        <w:t>,</w:t>
      </w:r>
      <w:r w:rsidRPr="009E3BB5">
        <w:rPr>
          <w:bCs/>
        </w:rPr>
        <w:t xml:space="preserve"> областного законодательства</w:t>
      </w:r>
      <w:r>
        <w:rPr>
          <w:bCs/>
        </w:rPr>
        <w:t>, муниципальных правовых актов</w:t>
      </w:r>
      <w:r w:rsidRPr="009E3BB5">
        <w:rPr>
          <w:bCs/>
        </w:rPr>
        <w:t xml:space="preserve"> или совершения бюджетными и казенными учреждениями действий, противоречащих целям, предусмотренным учредительными документами, направля</w:t>
      </w:r>
      <w:r>
        <w:rPr>
          <w:bCs/>
        </w:rPr>
        <w:t>ет</w:t>
      </w:r>
      <w:r w:rsidRPr="009E3BB5">
        <w:rPr>
          <w:bCs/>
        </w:rPr>
        <w:t xml:space="preserve"> указанным учреждениям письменное предписание с указанием допущенного нарушения и срока его устранения;</w:t>
      </w:r>
    </w:p>
    <w:p w:rsidR="00AA1652" w:rsidRPr="009E3BB5" w:rsidRDefault="00AA1652" w:rsidP="001F650D">
      <w:pPr>
        <w:autoSpaceDE w:val="0"/>
        <w:adjustRightInd w:val="0"/>
        <w:ind w:right="283" w:firstLine="540"/>
        <w:jc w:val="both"/>
        <w:rPr>
          <w:bCs/>
        </w:rPr>
      </w:pPr>
      <w:r>
        <w:rPr>
          <w:bCs/>
        </w:rPr>
        <w:t xml:space="preserve">4.2.5.  </w:t>
      </w:r>
      <w:r w:rsidRPr="009E3BB5">
        <w:rPr>
          <w:bCs/>
        </w:rPr>
        <w:t>посещают территорию и помещения бюджетного и казенного учреждения;</w:t>
      </w:r>
    </w:p>
    <w:p w:rsidR="00AA1652" w:rsidRPr="009E3BB5" w:rsidRDefault="00AA1652" w:rsidP="001F650D">
      <w:pPr>
        <w:autoSpaceDE w:val="0"/>
        <w:adjustRightInd w:val="0"/>
        <w:ind w:right="283" w:firstLine="540"/>
        <w:jc w:val="both"/>
        <w:rPr>
          <w:bCs/>
        </w:rPr>
      </w:pPr>
      <w:r>
        <w:rPr>
          <w:bCs/>
        </w:rPr>
        <w:t>4.2.6.</w:t>
      </w:r>
      <w:r>
        <w:rPr>
          <w:bCs/>
        </w:rPr>
        <w:tab/>
      </w:r>
      <w:r w:rsidRPr="009E3BB5">
        <w:rPr>
          <w:bCs/>
        </w:rPr>
        <w:t>получают объяснения должностных лиц бюджетного и казенного учреждения в ходе проводимых контрольных мероприятий</w:t>
      </w:r>
      <w:proofErr w:type="gramStart"/>
      <w:r w:rsidRPr="009E3BB5">
        <w:rPr>
          <w:bCs/>
        </w:rPr>
        <w:t>.</w:t>
      </w:r>
      <w:r>
        <w:rPr>
          <w:bCs/>
        </w:rPr>
        <w:t>».</w:t>
      </w:r>
      <w:proofErr w:type="gramEnd"/>
    </w:p>
    <w:p w:rsidR="00452665" w:rsidRDefault="0056591C" w:rsidP="001F650D">
      <w:pPr>
        <w:ind w:right="283"/>
        <w:jc w:val="both"/>
      </w:pPr>
      <w:r>
        <w:t>3</w:t>
      </w:r>
      <w:r w:rsidR="00452665">
        <w:t xml:space="preserve">. </w:t>
      </w:r>
      <w:r w:rsidR="006C54F9">
        <w:t xml:space="preserve">  </w:t>
      </w:r>
      <w:r w:rsidR="00D4257A" w:rsidRPr="00F6282E">
        <w:t xml:space="preserve">Опубликовать настоящее постановление в </w:t>
      </w:r>
      <w:r w:rsidR="00E920FD">
        <w:t>средствах массовой информации</w:t>
      </w:r>
      <w:r w:rsidR="00D4257A" w:rsidRPr="00427269">
        <w:t xml:space="preserve"> и разместить на официальном сайте Ломоносовск</w:t>
      </w:r>
      <w:r w:rsidR="00E920FD">
        <w:t>ого</w:t>
      </w:r>
      <w:r w:rsidR="00D4257A" w:rsidRPr="00427269">
        <w:t xml:space="preserve"> муниципальн</w:t>
      </w:r>
      <w:r w:rsidR="00E920FD">
        <w:t>ого</w:t>
      </w:r>
      <w:r w:rsidR="00D4257A" w:rsidRPr="00427269">
        <w:t xml:space="preserve"> район</w:t>
      </w:r>
      <w:r w:rsidR="00E920FD">
        <w:t>а</w:t>
      </w:r>
      <w:r w:rsidR="00D73956" w:rsidRPr="00D73956">
        <w:t xml:space="preserve"> </w:t>
      </w:r>
      <w:r w:rsidR="00D4257A" w:rsidRPr="00427269">
        <w:t xml:space="preserve">в информационно-телекоммуникационной сети «Интернет» </w:t>
      </w:r>
      <w:hyperlink r:id="rId9" w:history="1">
        <w:r w:rsidR="00452665" w:rsidRPr="00F55F0B">
          <w:rPr>
            <w:rStyle w:val="a4"/>
          </w:rPr>
          <w:t>www.lomonosovlo.ru</w:t>
        </w:r>
      </w:hyperlink>
      <w:r w:rsidR="00D4257A" w:rsidRPr="00427269">
        <w:t>.</w:t>
      </w:r>
    </w:p>
    <w:p w:rsidR="00166DFF" w:rsidRDefault="0056591C" w:rsidP="00112295">
      <w:pPr>
        <w:ind w:right="282"/>
        <w:jc w:val="both"/>
      </w:pPr>
      <w:r>
        <w:t>4</w:t>
      </w:r>
      <w:r w:rsidR="00D528FE">
        <w:t xml:space="preserve">.  </w:t>
      </w:r>
      <w:r w:rsidR="006C54F9">
        <w:t xml:space="preserve">    </w:t>
      </w:r>
      <w:r w:rsidR="00D528FE">
        <w:t xml:space="preserve"> </w:t>
      </w:r>
      <w:proofErr w:type="gramStart"/>
      <w:r w:rsidR="00D4257A" w:rsidRPr="00427269">
        <w:t>Контроль за</w:t>
      </w:r>
      <w:proofErr w:type="gramEnd"/>
      <w:r w:rsidR="00D4257A" w:rsidRPr="00427269">
        <w:t xml:space="preserve"> исполнением настоящего постановления оставляю за собой.</w:t>
      </w:r>
    </w:p>
    <w:p w:rsidR="00112295" w:rsidRPr="00427269" w:rsidRDefault="00112295" w:rsidP="00112295">
      <w:pPr>
        <w:ind w:right="282"/>
        <w:jc w:val="both"/>
      </w:pPr>
    </w:p>
    <w:p w:rsidR="00112295" w:rsidRDefault="00112295" w:rsidP="00D4257A">
      <w:pPr>
        <w:tabs>
          <w:tab w:val="left" w:pos="7088"/>
        </w:tabs>
        <w:ind w:right="282"/>
        <w:jc w:val="both"/>
      </w:pPr>
    </w:p>
    <w:p w:rsidR="00D4257A" w:rsidRDefault="00D4257A" w:rsidP="00D4257A">
      <w:pPr>
        <w:tabs>
          <w:tab w:val="left" w:pos="7088"/>
        </w:tabs>
        <w:ind w:right="282"/>
        <w:jc w:val="both"/>
      </w:pPr>
      <w:r>
        <w:t>Глава администрации</w:t>
      </w:r>
      <w:r>
        <w:tab/>
      </w:r>
      <w:r w:rsidR="00452665">
        <w:t xml:space="preserve">   </w:t>
      </w:r>
      <w:r>
        <w:t xml:space="preserve"> </w:t>
      </w:r>
      <w:r w:rsidRPr="00427269">
        <w:t>А.О.</w:t>
      </w:r>
      <w:r>
        <w:t xml:space="preserve"> </w:t>
      </w:r>
      <w:r w:rsidRPr="00427269">
        <w:t>Кондрашов</w:t>
      </w:r>
    </w:p>
    <w:p w:rsidR="00D4257A" w:rsidRPr="00642F9D" w:rsidRDefault="00D4257A" w:rsidP="00D4257A">
      <w:pPr>
        <w:jc w:val="both"/>
      </w:pPr>
    </w:p>
    <w:p w:rsidR="00053C3F" w:rsidRDefault="00053C3F" w:rsidP="00F26875">
      <w:pPr>
        <w:shd w:val="clear" w:color="auto" w:fill="FFFFFF"/>
        <w:ind w:right="283"/>
        <w:jc w:val="both"/>
        <w:textAlignment w:val="baseline"/>
        <w:rPr>
          <w:bCs/>
        </w:rPr>
      </w:pPr>
    </w:p>
    <w:p w:rsidR="00053C3F" w:rsidRDefault="00053C3F" w:rsidP="00F26875">
      <w:pPr>
        <w:shd w:val="clear" w:color="auto" w:fill="FFFFFF"/>
        <w:ind w:right="283"/>
        <w:jc w:val="both"/>
        <w:textAlignment w:val="baseline"/>
        <w:rPr>
          <w:bCs/>
        </w:rPr>
      </w:pPr>
    </w:p>
    <w:p w:rsidR="00053C3F" w:rsidRDefault="00053C3F" w:rsidP="00F26875">
      <w:pPr>
        <w:shd w:val="clear" w:color="auto" w:fill="FFFFFF"/>
        <w:ind w:right="283"/>
        <w:jc w:val="both"/>
        <w:textAlignment w:val="baseline"/>
        <w:rPr>
          <w:bCs/>
        </w:rPr>
      </w:pPr>
    </w:p>
    <w:p w:rsidR="00166DFF" w:rsidRDefault="00166DFF" w:rsidP="00F26875">
      <w:pPr>
        <w:shd w:val="clear" w:color="auto" w:fill="FFFFFF"/>
        <w:ind w:right="283"/>
        <w:jc w:val="both"/>
        <w:textAlignment w:val="baseline"/>
        <w:rPr>
          <w:bCs/>
        </w:rPr>
      </w:pPr>
    </w:p>
    <w:p w:rsidR="00114529" w:rsidRDefault="00114529" w:rsidP="00F26875">
      <w:pPr>
        <w:shd w:val="clear" w:color="auto" w:fill="FFFFFF"/>
        <w:ind w:right="283"/>
        <w:jc w:val="both"/>
        <w:textAlignment w:val="baseline"/>
        <w:rPr>
          <w:bCs/>
        </w:rPr>
      </w:pPr>
    </w:p>
    <w:p w:rsidR="00114529" w:rsidRDefault="00114529" w:rsidP="00F26875">
      <w:pPr>
        <w:shd w:val="clear" w:color="auto" w:fill="FFFFFF"/>
        <w:ind w:right="283"/>
        <w:jc w:val="both"/>
        <w:textAlignment w:val="baseline"/>
        <w:rPr>
          <w:bCs/>
        </w:rPr>
      </w:pPr>
    </w:p>
    <w:p w:rsidR="00114529" w:rsidRDefault="00114529" w:rsidP="00F26875">
      <w:pPr>
        <w:shd w:val="clear" w:color="auto" w:fill="FFFFFF"/>
        <w:ind w:right="283"/>
        <w:jc w:val="both"/>
        <w:textAlignment w:val="baseline"/>
        <w:rPr>
          <w:bCs/>
        </w:rPr>
      </w:pPr>
    </w:p>
    <w:p w:rsidR="00166DFF" w:rsidRDefault="00166DFF" w:rsidP="00F26875">
      <w:pPr>
        <w:shd w:val="clear" w:color="auto" w:fill="FFFFFF"/>
        <w:ind w:right="283"/>
        <w:jc w:val="both"/>
        <w:textAlignment w:val="baseline"/>
        <w:rPr>
          <w:bCs/>
        </w:rPr>
      </w:pPr>
    </w:p>
    <w:p w:rsidR="00166DFF" w:rsidRDefault="00166DFF" w:rsidP="00F26875">
      <w:pPr>
        <w:shd w:val="clear" w:color="auto" w:fill="FFFFFF"/>
        <w:ind w:right="283"/>
        <w:jc w:val="both"/>
        <w:textAlignment w:val="baseline"/>
        <w:rPr>
          <w:bCs/>
        </w:rPr>
      </w:pPr>
    </w:p>
    <w:p w:rsidR="00166DFF" w:rsidRDefault="00166DFF" w:rsidP="00F26875">
      <w:pPr>
        <w:shd w:val="clear" w:color="auto" w:fill="FFFFFF"/>
        <w:ind w:right="283"/>
        <w:jc w:val="both"/>
        <w:textAlignment w:val="baseline"/>
        <w:rPr>
          <w:bCs/>
        </w:rPr>
      </w:pPr>
    </w:p>
    <w:p w:rsidR="00166DFF" w:rsidRDefault="00166DFF" w:rsidP="00F26875">
      <w:pPr>
        <w:shd w:val="clear" w:color="auto" w:fill="FFFFFF"/>
        <w:ind w:right="283"/>
        <w:jc w:val="both"/>
        <w:textAlignment w:val="baseline"/>
        <w:rPr>
          <w:bCs/>
        </w:rPr>
      </w:pPr>
    </w:p>
    <w:p w:rsidR="00F26875" w:rsidRPr="00F26875" w:rsidRDefault="00F26875" w:rsidP="00D46B89"/>
    <w:p w:rsidR="00D4257A" w:rsidRDefault="00D4257A"/>
    <w:sectPr w:rsidR="00D4257A" w:rsidSect="00D46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AF" w:rsidRDefault="00A829AF" w:rsidP="00A829AF">
      <w:r>
        <w:separator/>
      </w:r>
    </w:p>
  </w:endnote>
  <w:endnote w:type="continuationSeparator" w:id="0">
    <w:p w:rsidR="00A829AF" w:rsidRDefault="00A829AF" w:rsidP="00A82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89" w:rsidRDefault="00D46B89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23644"/>
      <w:docPartObj>
        <w:docPartGallery w:val="Page Numbers (Bottom of Page)"/>
        <w:docPartUnique/>
      </w:docPartObj>
    </w:sdtPr>
    <w:sdtContent>
      <w:p w:rsidR="00A829AF" w:rsidRDefault="005404A5">
        <w:pPr>
          <w:pStyle w:val="ab"/>
          <w:jc w:val="right"/>
        </w:pPr>
        <w:r>
          <w:fldChar w:fldCharType="begin"/>
        </w:r>
        <w:r w:rsidR="00A829AF">
          <w:instrText>PAGE   \* MERGEFORMAT</w:instrText>
        </w:r>
        <w:r>
          <w:fldChar w:fldCharType="separate"/>
        </w:r>
        <w:r w:rsidR="0041675F">
          <w:rPr>
            <w:noProof/>
          </w:rPr>
          <w:t>8</w:t>
        </w:r>
        <w:r>
          <w:fldChar w:fldCharType="end"/>
        </w:r>
      </w:p>
    </w:sdtContent>
  </w:sdt>
  <w:p w:rsidR="00A829AF" w:rsidRDefault="00A829A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89" w:rsidRDefault="00D46B8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AF" w:rsidRDefault="00A829AF" w:rsidP="00A829AF">
      <w:r>
        <w:separator/>
      </w:r>
    </w:p>
  </w:footnote>
  <w:footnote w:type="continuationSeparator" w:id="0">
    <w:p w:rsidR="00A829AF" w:rsidRDefault="00A829AF" w:rsidP="00A829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89" w:rsidRDefault="00D46B8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89" w:rsidRDefault="00D46B89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B89" w:rsidRDefault="00D46B8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7B98"/>
    <w:multiLevelType w:val="hybridMultilevel"/>
    <w:tmpl w:val="908606EA"/>
    <w:lvl w:ilvl="0" w:tplc="A176BC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5007D"/>
    <w:multiLevelType w:val="hybridMultilevel"/>
    <w:tmpl w:val="16BEC3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63B06"/>
    <w:multiLevelType w:val="hybridMultilevel"/>
    <w:tmpl w:val="68E0E9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F9516F"/>
    <w:multiLevelType w:val="hybridMultilevel"/>
    <w:tmpl w:val="BA0AAED6"/>
    <w:lvl w:ilvl="0" w:tplc="930E2A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75FD8"/>
    <w:multiLevelType w:val="hybridMultilevel"/>
    <w:tmpl w:val="BF3CF0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50393"/>
    <w:rsid w:val="00020753"/>
    <w:rsid w:val="000444B8"/>
    <w:rsid w:val="00053C3F"/>
    <w:rsid w:val="00063737"/>
    <w:rsid w:val="000909D7"/>
    <w:rsid w:val="000A615F"/>
    <w:rsid w:val="000A73DF"/>
    <w:rsid w:val="000B4691"/>
    <w:rsid w:val="000C5E62"/>
    <w:rsid w:val="000E2B63"/>
    <w:rsid w:val="000E7BF1"/>
    <w:rsid w:val="000F43EB"/>
    <w:rsid w:val="000F5BCE"/>
    <w:rsid w:val="000F7EA6"/>
    <w:rsid w:val="0010707D"/>
    <w:rsid w:val="00107BEE"/>
    <w:rsid w:val="00112295"/>
    <w:rsid w:val="00114529"/>
    <w:rsid w:val="00121B23"/>
    <w:rsid w:val="00147432"/>
    <w:rsid w:val="001505E6"/>
    <w:rsid w:val="00157027"/>
    <w:rsid w:val="00157920"/>
    <w:rsid w:val="001650AF"/>
    <w:rsid w:val="001653F8"/>
    <w:rsid w:val="00166A28"/>
    <w:rsid w:val="00166DFF"/>
    <w:rsid w:val="001A3B2B"/>
    <w:rsid w:val="001B14F6"/>
    <w:rsid w:val="001B1537"/>
    <w:rsid w:val="001B3397"/>
    <w:rsid w:val="001D2C51"/>
    <w:rsid w:val="001D2E11"/>
    <w:rsid w:val="001D3353"/>
    <w:rsid w:val="001E44A7"/>
    <w:rsid w:val="001E58D3"/>
    <w:rsid w:val="001F650D"/>
    <w:rsid w:val="002014D2"/>
    <w:rsid w:val="00201FD4"/>
    <w:rsid w:val="002106DD"/>
    <w:rsid w:val="002124F7"/>
    <w:rsid w:val="00220410"/>
    <w:rsid w:val="00225C8D"/>
    <w:rsid w:val="002323B0"/>
    <w:rsid w:val="00234261"/>
    <w:rsid w:val="00236952"/>
    <w:rsid w:val="00246523"/>
    <w:rsid w:val="002543A2"/>
    <w:rsid w:val="002622AA"/>
    <w:rsid w:val="0026258F"/>
    <w:rsid w:val="00287D8A"/>
    <w:rsid w:val="002906B2"/>
    <w:rsid w:val="00295E18"/>
    <w:rsid w:val="002A6A25"/>
    <w:rsid w:val="002B20E4"/>
    <w:rsid w:val="002D0682"/>
    <w:rsid w:val="002E3CD5"/>
    <w:rsid w:val="002F5EA4"/>
    <w:rsid w:val="00314DF7"/>
    <w:rsid w:val="00316277"/>
    <w:rsid w:val="00317219"/>
    <w:rsid w:val="00317ADB"/>
    <w:rsid w:val="00344B65"/>
    <w:rsid w:val="003576FB"/>
    <w:rsid w:val="0036261D"/>
    <w:rsid w:val="003817F1"/>
    <w:rsid w:val="00387967"/>
    <w:rsid w:val="00387A1E"/>
    <w:rsid w:val="003A1EFC"/>
    <w:rsid w:val="003A242D"/>
    <w:rsid w:val="003A5E9E"/>
    <w:rsid w:val="003B6EBA"/>
    <w:rsid w:val="003C19EF"/>
    <w:rsid w:val="003F2E8E"/>
    <w:rsid w:val="003F2F7F"/>
    <w:rsid w:val="0041675F"/>
    <w:rsid w:val="0041677A"/>
    <w:rsid w:val="004171C4"/>
    <w:rsid w:val="00452665"/>
    <w:rsid w:val="00474A66"/>
    <w:rsid w:val="00484BC7"/>
    <w:rsid w:val="004A5BE7"/>
    <w:rsid w:val="004B755B"/>
    <w:rsid w:val="004C252F"/>
    <w:rsid w:val="004C2ACA"/>
    <w:rsid w:val="004C6A7A"/>
    <w:rsid w:val="004C6F0C"/>
    <w:rsid w:val="004D095D"/>
    <w:rsid w:val="004D182D"/>
    <w:rsid w:val="004E0A78"/>
    <w:rsid w:val="00511D27"/>
    <w:rsid w:val="0052074E"/>
    <w:rsid w:val="0052711F"/>
    <w:rsid w:val="005404A5"/>
    <w:rsid w:val="0054273A"/>
    <w:rsid w:val="005530FA"/>
    <w:rsid w:val="0055365A"/>
    <w:rsid w:val="0056591C"/>
    <w:rsid w:val="00565A8B"/>
    <w:rsid w:val="005B7BAF"/>
    <w:rsid w:val="005F1555"/>
    <w:rsid w:val="005F725F"/>
    <w:rsid w:val="0060351C"/>
    <w:rsid w:val="00607B9E"/>
    <w:rsid w:val="00612C9B"/>
    <w:rsid w:val="00620979"/>
    <w:rsid w:val="00621181"/>
    <w:rsid w:val="00633052"/>
    <w:rsid w:val="00633078"/>
    <w:rsid w:val="00663AD5"/>
    <w:rsid w:val="0067464D"/>
    <w:rsid w:val="00682C1F"/>
    <w:rsid w:val="00694F71"/>
    <w:rsid w:val="006C3253"/>
    <w:rsid w:val="006C4451"/>
    <w:rsid w:val="006C54F9"/>
    <w:rsid w:val="006C7827"/>
    <w:rsid w:val="006E19F1"/>
    <w:rsid w:val="00715BB8"/>
    <w:rsid w:val="0072057B"/>
    <w:rsid w:val="00723420"/>
    <w:rsid w:val="00743788"/>
    <w:rsid w:val="00755F8A"/>
    <w:rsid w:val="007609F0"/>
    <w:rsid w:val="00763558"/>
    <w:rsid w:val="00775865"/>
    <w:rsid w:val="00784A29"/>
    <w:rsid w:val="00787319"/>
    <w:rsid w:val="00787F01"/>
    <w:rsid w:val="0079498C"/>
    <w:rsid w:val="007A1C94"/>
    <w:rsid w:val="007E309F"/>
    <w:rsid w:val="007E75D1"/>
    <w:rsid w:val="007F7FED"/>
    <w:rsid w:val="00810252"/>
    <w:rsid w:val="008222FE"/>
    <w:rsid w:val="0082417D"/>
    <w:rsid w:val="008303BF"/>
    <w:rsid w:val="00855E00"/>
    <w:rsid w:val="0086494C"/>
    <w:rsid w:val="00870051"/>
    <w:rsid w:val="0087280C"/>
    <w:rsid w:val="0088703B"/>
    <w:rsid w:val="008924AF"/>
    <w:rsid w:val="00895391"/>
    <w:rsid w:val="008B3682"/>
    <w:rsid w:val="008C1551"/>
    <w:rsid w:val="008D77CD"/>
    <w:rsid w:val="008E34FD"/>
    <w:rsid w:val="008E6AC0"/>
    <w:rsid w:val="008F1426"/>
    <w:rsid w:val="008F3044"/>
    <w:rsid w:val="009017E3"/>
    <w:rsid w:val="0090385F"/>
    <w:rsid w:val="0093444D"/>
    <w:rsid w:val="00956EEC"/>
    <w:rsid w:val="009A14D0"/>
    <w:rsid w:val="009A3843"/>
    <w:rsid w:val="009A505F"/>
    <w:rsid w:val="009B5023"/>
    <w:rsid w:val="009D2954"/>
    <w:rsid w:val="009D49E5"/>
    <w:rsid w:val="009E7195"/>
    <w:rsid w:val="00A05896"/>
    <w:rsid w:val="00A114AA"/>
    <w:rsid w:val="00A132B1"/>
    <w:rsid w:val="00A22134"/>
    <w:rsid w:val="00A32821"/>
    <w:rsid w:val="00A46FA4"/>
    <w:rsid w:val="00A50393"/>
    <w:rsid w:val="00A50703"/>
    <w:rsid w:val="00A62E82"/>
    <w:rsid w:val="00A700E7"/>
    <w:rsid w:val="00A70A02"/>
    <w:rsid w:val="00A71E92"/>
    <w:rsid w:val="00A829AF"/>
    <w:rsid w:val="00A841D9"/>
    <w:rsid w:val="00AA1652"/>
    <w:rsid w:val="00AA627B"/>
    <w:rsid w:val="00AC192E"/>
    <w:rsid w:val="00AD77BC"/>
    <w:rsid w:val="00AE2112"/>
    <w:rsid w:val="00AE3B93"/>
    <w:rsid w:val="00AE485E"/>
    <w:rsid w:val="00B006BC"/>
    <w:rsid w:val="00B10D8A"/>
    <w:rsid w:val="00B253C1"/>
    <w:rsid w:val="00B3507B"/>
    <w:rsid w:val="00B53FED"/>
    <w:rsid w:val="00B5547B"/>
    <w:rsid w:val="00B710C6"/>
    <w:rsid w:val="00B8295F"/>
    <w:rsid w:val="00C045BA"/>
    <w:rsid w:val="00C31A6E"/>
    <w:rsid w:val="00C43198"/>
    <w:rsid w:val="00C67DE5"/>
    <w:rsid w:val="00C705D6"/>
    <w:rsid w:val="00C80C79"/>
    <w:rsid w:val="00C8486E"/>
    <w:rsid w:val="00C85AC2"/>
    <w:rsid w:val="00C91517"/>
    <w:rsid w:val="00C95745"/>
    <w:rsid w:val="00CA4720"/>
    <w:rsid w:val="00CA5472"/>
    <w:rsid w:val="00CC3FEC"/>
    <w:rsid w:val="00CD4C5D"/>
    <w:rsid w:val="00CE0597"/>
    <w:rsid w:val="00CF3A74"/>
    <w:rsid w:val="00CF4EFA"/>
    <w:rsid w:val="00D044C6"/>
    <w:rsid w:val="00D056F5"/>
    <w:rsid w:val="00D2355A"/>
    <w:rsid w:val="00D308F3"/>
    <w:rsid w:val="00D34280"/>
    <w:rsid w:val="00D3657C"/>
    <w:rsid w:val="00D4257A"/>
    <w:rsid w:val="00D46B89"/>
    <w:rsid w:val="00D528FE"/>
    <w:rsid w:val="00D62654"/>
    <w:rsid w:val="00D66265"/>
    <w:rsid w:val="00D67651"/>
    <w:rsid w:val="00D67C52"/>
    <w:rsid w:val="00D71C8C"/>
    <w:rsid w:val="00D73956"/>
    <w:rsid w:val="00D822E3"/>
    <w:rsid w:val="00D836F1"/>
    <w:rsid w:val="00D866F2"/>
    <w:rsid w:val="00DB0A54"/>
    <w:rsid w:val="00DD56FD"/>
    <w:rsid w:val="00E27434"/>
    <w:rsid w:val="00E404EC"/>
    <w:rsid w:val="00E41A2E"/>
    <w:rsid w:val="00E4220F"/>
    <w:rsid w:val="00E51445"/>
    <w:rsid w:val="00E6286E"/>
    <w:rsid w:val="00E82426"/>
    <w:rsid w:val="00E920FD"/>
    <w:rsid w:val="00E9511E"/>
    <w:rsid w:val="00EA2116"/>
    <w:rsid w:val="00EB5018"/>
    <w:rsid w:val="00EB61EA"/>
    <w:rsid w:val="00EC3512"/>
    <w:rsid w:val="00EC3C54"/>
    <w:rsid w:val="00EC7F52"/>
    <w:rsid w:val="00F0072D"/>
    <w:rsid w:val="00F0766E"/>
    <w:rsid w:val="00F10583"/>
    <w:rsid w:val="00F126B1"/>
    <w:rsid w:val="00F26875"/>
    <w:rsid w:val="00F3285A"/>
    <w:rsid w:val="00F3604F"/>
    <w:rsid w:val="00F53292"/>
    <w:rsid w:val="00F54F98"/>
    <w:rsid w:val="00F61D15"/>
    <w:rsid w:val="00F90485"/>
    <w:rsid w:val="00F92F1A"/>
    <w:rsid w:val="00F95F70"/>
    <w:rsid w:val="00FC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665"/>
    <w:rPr>
      <w:color w:val="0000FF" w:themeColor="hyperlink"/>
      <w:u w:val="single"/>
    </w:rPr>
  </w:style>
  <w:style w:type="paragraph" w:customStyle="1" w:styleId="ConsPlusNormal">
    <w:name w:val="ConsPlusNormal"/>
    <w:rsid w:val="00AE21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B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10583"/>
    <w:pPr>
      <w:spacing w:after="0" w:line="240" w:lineRule="auto"/>
    </w:pPr>
  </w:style>
  <w:style w:type="paragraph" w:customStyle="1" w:styleId="Standard">
    <w:name w:val="Standard"/>
    <w:rsid w:val="007437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both">
    <w:name w:val="pboth"/>
    <w:basedOn w:val="a"/>
    <w:rsid w:val="00121B23"/>
    <w:pPr>
      <w:spacing w:before="100" w:beforeAutospacing="1" w:after="100" w:afterAutospacing="1"/>
    </w:pPr>
  </w:style>
  <w:style w:type="character" w:styleId="a8">
    <w:name w:val="line number"/>
    <w:basedOn w:val="a0"/>
    <w:uiPriority w:val="99"/>
    <w:semiHidden/>
    <w:unhideWhenUsed/>
    <w:rsid w:val="00A829AF"/>
  </w:style>
  <w:style w:type="paragraph" w:styleId="a9">
    <w:name w:val="header"/>
    <w:basedOn w:val="a"/>
    <w:link w:val="aa"/>
    <w:uiPriority w:val="99"/>
    <w:unhideWhenUsed/>
    <w:rsid w:val="00A829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29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665"/>
    <w:rPr>
      <w:color w:val="0000FF" w:themeColor="hyperlink"/>
      <w:u w:val="single"/>
    </w:rPr>
  </w:style>
  <w:style w:type="paragraph" w:customStyle="1" w:styleId="ConsPlusNormal">
    <w:name w:val="ConsPlusNormal"/>
    <w:rsid w:val="00AE211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3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B9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F10583"/>
    <w:pPr>
      <w:spacing w:after="0" w:line="240" w:lineRule="auto"/>
    </w:pPr>
  </w:style>
  <w:style w:type="paragraph" w:customStyle="1" w:styleId="Standard">
    <w:name w:val="Standard"/>
    <w:rsid w:val="0074378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pboth">
    <w:name w:val="pboth"/>
    <w:basedOn w:val="a"/>
    <w:rsid w:val="00121B23"/>
    <w:pPr>
      <w:spacing w:before="100" w:beforeAutospacing="1" w:after="100" w:afterAutospacing="1"/>
    </w:pPr>
  </w:style>
  <w:style w:type="character" w:styleId="a8">
    <w:name w:val="line number"/>
    <w:basedOn w:val="a0"/>
    <w:uiPriority w:val="99"/>
    <w:semiHidden/>
    <w:unhideWhenUsed/>
    <w:rsid w:val="00A829AF"/>
  </w:style>
  <w:style w:type="paragraph" w:styleId="a9">
    <w:name w:val="header"/>
    <w:basedOn w:val="a"/>
    <w:link w:val="aa"/>
    <w:uiPriority w:val="99"/>
    <w:unhideWhenUsed/>
    <w:rsid w:val="00A829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29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9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3741</Words>
  <Characters>21325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хватова_оа</cp:lastModifiedBy>
  <cp:revision>2</cp:revision>
  <cp:lastPrinted>2023-05-04T07:29:00Z</cp:lastPrinted>
  <dcterms:created xsi:type="dcterms:W3CDTF">2023-05-24T11:33:00Z</dcterms:created>
  <dcterms:modified xsi:type="dcterms:W3CDTF">2023-05-24T11:33:00Z</dcterms:modified>
</cp:coreProperties>
</file>