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37" w:rsidRDefault="00204D37" w:rsidP="00204D37">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71.25pt" o:ole="" fillcolor="window">
            <v:imagedata r:id="rId8" o:title="" blacklevel="6554f"/>
          </v:shape>
          <o:OLEObject Type="Embed" ProgID="Word.Picture.8" ShapeID="_x0000_i1025" DrawAspect="Content" ObjectID="_1760264036" r:id="rId9"/>
        </w:object>
      </w:r>
    </w:p>
    <w:p w:rsidR="00204D37" w:rsidRPr="00062383" w:rsidRDefault="00204D37" w:rsidP="00204D37">
      <w:pPr>
        <w:spacing w:line="273" w:lineRule="exact"/>
        <w:jc w:val="center"/>
        <w:rPr>
          <w:rFonts w:ascii="Times New Roman" w:hAnsi="Times New Roman" w:cs="Times New Roman"/>
          <w:b/>
          <w:sz w:val="28"/>
          <w:szCs w:val="28"/>
        </w:rPr>
      </w:pPr>
      <w:r w:rsidRPr="00062383">
        <w:rPr>
          <w:rFonts w:ascii="Times New Roman" w:hAnsi="Times New Roman" w:cs="Times New Roman"/>
          <w:b/>
          <w:sz w:val="28"/>
          <w:szCs w:val="28"/>
        </w:rPr>
        <w:t>АДМИНИСТРАЦИЯ ЛОМОНОСОВСКОГО МУНИЦИПАЛЬНОГО РАЙОНА ЛЕНИНГРАДСКОЙ ОБЛАСТИ</w:t>
      </w:r>
    </w:p>
    <w:p w:rsidR="00204D37" w:rsidRPr="00062383" w:rsidRDefault="00204D37" w:rsidP="00204D37">
      <w:pPr>
        <w:spacing w:line="273" w:lineRule="exact"/>
        <w:jc w:val="center"/>
        <w:rPr>
          <w:rFonts w:ascii="Times New Roman" w:hAnsi="Times New Roman" w:cs="Times New Roman"/>
          <w:b/>
          <w:sz w:val="28"/>
          <w:szCs w:val="28"/>
        </w:rPr>
      </w:pPr>
      <w:r w:rsidRPr="00062383">
        <w:rPr>
          <w:rFonts w:ascii="Times New Roman" w:hAnsi="Times New Roman" w:cs="Times New Roman"/>
          <w:b/>
          <w:sz w:val="28"/>
          <w:szCs w:val="28"/>
        </w:rPr>
        <w:t>ПОСТАНОВЛЕНИЕ</w:t>
      </w:r>
    </w:p>
    <w:p w:rsidR="00204D37" w:rsidRPr="00204D37" w:rsidRDefault="00DC72F5" w:rsidP="00DC72F5">
      <w:pPr>
        <w:spacing w:line="273" w:lineRule="exact"/>
        <w:rPr>
          <w:rFonts w:ascii="Times New Roman" w:hAnsi="Times New Roman" w:cs="Times New Roman"/>
        </w:rPr>
      </w:pPr>
      <w:r>
        <w:rPr>
          <w:rFonts w:ascii="Times New Roman" w:hAnsi="Times New Roman" w:cs="Times New Roman"/>
        </w:rPr>
        <w:t>от  31.10.2023</w:t>
      </w:r>
      <w:r w:rsidR="00204D37" w:rsidRPr="00204D37">
        <w:rPr>
          <w:rFonts w:ascii="Times New Roman" w:hAnsi="Times New Roman" w:cs="Times New Roman"/>
        </w:rPr>
        <w:t xml:space="preserve">                                                                                                                  </w:t>
      </w:r>
      <w:r>
        <w:rPr>
          <w:rFonts w:ascii="Times New Roman" w:hAnsi="Times New Roman" w:cs="Times New Roman"/>
        </w:rPr>
        <w:t xml:space="preserve">    </w:t>
      </w:r>
      <w:r w:rsidR="00204D37" w:rsidRPr="00204D37">
        <w:rPr>
          <w:rFonts w:ascii="Times New Roman" w:hAnsi="Times New Roman" w:cs="Times New Roman"/>
        </w:rPr>
        <w:t>№</w:t>
      </w:r>
      <w:r>
        <w:rPr>
          <w:rFonts w:ascii="Times New Roman" w:hAnsi="Times New Roman" w:cs="Times New Roman"/>
        </w:rPr>
        <w:t xml:space="preserve"> 1736/23</w:t>
      </w:r>
    </w:p>
    <w:p w:rsidR="00510551" w:rsidRPr="00242BFE" w:rsidRDefault="00510551" w:rsidP="00E86B4C">
      <w:pPr>
        <w:pStyle w:val="ab"/>
        <w:ind w:right="4252"/>
        <w:jc w:val="both"/>
        <w:rPr>
          <w:sz w:val="25"/>
          <w:szCs w:val="25"/>
        </w:rPr>
      </w:pPr>
      <w:r w:rsidRPr="00242BFE">
        <w:rPr>
          <w:sz w:val="25"/>
          <w:szCs w:val="25"/>
        </w:rPr>
        <w:t xml:space="preserve">О внесении изменений </w:t>
      </w:r>
      <w:r w:rsidR="002C2B11" w:rsidRPr="00242BFE">
        <w:rPr>
          <w:sz w:val="25"/>
          <w:szCs w:val="25"/>
        </w:rPr>
        <w:t>в Методические</w:t>
      </w:r>
      <w:r w:rsidRPr="00242BFE">
        <w:rPr>
          <w:sz w:val="25"/>
          <w:szCs w:val="25"/>
        </w:rPr>
        <w:t xml:space="preserve"> указания по разработке и реализации муниципальных программ муниципального образования Ломоносовский муниципальный район Ленинградской области, утвержденные постановлением администрации муниципального образования Ломоносовский муниципальный район Ленинградской области от 27.04.2022 № 715/22</w:t>
      </w:r>
    </w:p>
    <w:p w:rsidR="00DF371F" w:rsidRPr="00242BFE" w:rsidRDefault="00DF371F" w:rsidP="00DF371F">
      <w:pPr>
        <w:autoSpaceDE w:val="0"/>
        <w:adjustRightInd w:val="0"/>
        <w:spacing w:after="0" w:line="240" w:lineRule="auto"/>
        <w:ind w:firstLine="540"/>
        <w:jc w:val="both"/>
        <w:rPr>
          <w:rFonts w:ascii="Times New Roman" w:hAnsi="Times New Roman" w:cs="Times New Roman"/>
          <w:sz w:val="25"/>
          <w:szCs w:val="25"/>
        </w:rPr>
      </w:pPr>
    </w:p>
    <w:p w:rsidR="00DF371F" w:rsidRPr="00242BFE" w:rsidRDefault="00DF371F" w:rsidP="00DF371F">
      <w:pPr>
        <w:autoSpaceDE w:val="0"/>
        <w:adjustRightInd w:val="0"/>
        <w:spacing w:after="0" w:line="240" w:lineRule="auto"/>
        <w:ind w:firstLine="540"/>
        <w:jc w:val="both"/>
        <w:rPr>
          <w:rFonts w:ascii="Times New Roman" w:hAnsi="Times New Roman" w:cs="Times New Roman"/>
          <w:b/>
          <w:sz w:val="24"/>
          <w:szCs w:val="24"/>
        </w:rPr>
      </w:pPr>
      <w:proofErr w:type="gramStart"/>
      <w:r w:rsidRPr="00242BFE">
        <w:rPr>
          <w:rFonts w:ascii="Times New Roman" w:hAnsi="Times New Roman" w:cs="Times New Roman"/>
          <w:sz w:val="24"/>
          <w:szCs w:val="24"/>
        </w:rPr>
        <w:t>В соответствии со статьей 179 Бюджетного кодекса Российской Федерации</w:t>
      </w:r>
      <w:r w:rsidR="00B5518C" w:rsidRPr="00242BFE">
        <w:rPr>
          <w:rFonts w:ascii="Times New Roman" w:hAnsi="Times New Roman" w:cs="Times New Roman"/>
          <w:sz w:val="24"/>
          <w:szCs w:val="24"/>
        </w:rPr>
        <w:t xml:space="preserve"> и в целях реализации постановления администрации муниципального образования Ломоносовский муниципальный район Ленинградской области от </w:t>
      </w:r>
      <w:r w:rsidR="00E56A23" w:rsidRPr="00242BFE">
        <w:rPr>
          <w:rFonts w:ascii="Times New Roman" w:hAnsi="Times New Roman" w:cs="Times New Roman"/>
          <w:sz w:val="24"/>
          <w:szCs w:val="24"/>
        </w:rPr>
        <w:t>18.03.2022 № 469/22</w:t>
      </w:r>
      <w:r w:rsidR="00B5518C" w:rsidRPr="00242BFE">
        <w:rPr>
          <w:rFonts w:ascii="Times New Roman" w:hAnsi="Times New Roman" w:cs="Times New Roman"/>
          <w:sz w:val="24"/>
          <w:szCs w:val="24"/>
        </w:rPr>
        <w:t xml:space="preserve"> </w:t>
      </w:r>
      <w:r w:rsidRPr="00242BFE">
        <w:rPr>
          <w:rFonts w:ascii="Times New Roman" w:hAnsi="Times New Roman" w:cs="Times New Roman"/>
          <w:sz w:val="24"/>
          <w:szCs w:val="24"/>
        </w:rPr>
        <w:t xml:space="preserve">«Об утверждении Порядка разработки, реализации и оценки эффективности </w:t>
      </w:r>
      <w:r w:rsidR="00B5518C" w:rsidRPr="00242BFE">
        <w:rPr>
          <w:rFonts w:ascii="Times New Roman" w:hAnsi="Times New Roman" w:cs="Times New Roman"/>
          <w:sz w:val="24"/>
          <w:szCs w:val="24"/>
        </w:rPr>
        <w:t>муниципальных</w:t>
      </w:r>
      <w:r w:rsidRPr="00242BFE">
        <w:rPr>
          <w:rFonts w:ascii="Times New Roman" w:hAnsi="Times New Roman" w:cs="Times New Roman"/>
          <w:sz w:val="24"/>
          <w:szCs w:val="24"/>
        </w:rPr>
        <w:t xml:space="preserve"> программ </w:t>
      </w:r>
      <w:r w:rsidR="00B5518C" w:rsidRPr="00242BFE">
        <w:rPr>
          <w:rFonts w:ascii="Times New Roman" w:hAnsi="Times New Roman" w:cs="Times New Roman"/>
          <w:sz w:val="24"/>
          <w:szCs w:val="24"/>
        </w:rPr>
        <w:t xml:space="preserve">муниципального образования Ломоносовский муниципальный район </w:t>
      </w:r>
      <w:r w:rsidRPr="00242BFE">
        <w:rPr>
          <w:rFonts w:ascii="Times New Roman" w:hAnsi="Times New Roman" w:cs="Times New Roman"/>
          <w:sz w:val="24"/>
          <w:szCs w:val="24"/>
        </w:rPr>
        <w:t xml:space="preserve">Ленинградской области» </w:t>
      </w:r>
      <w:r w:rsidR="00510551" w:rsidRPr="00242BFE">
        <w:rPr>
          <w:rFonts w:ascii="Times New Roman" w:hAnsi="Times New Roman" w:cs="Times New Roman"/>
          <w:sz w:val="24"/>
          <w:szCs w:val="24"/>
        </w:rPr>
        <w:t xml:space="preserve">(с изменениями и дополнениями) </w:t>
      </w:r>
      <w:r w:rsidR="009D1C48" w:rsidRPr="00242BFE">
        <w:rPr>
          <w:rFonts w:ascii="Times New Roman" w:hAnsi="Times New Roman" w:cs="Times New Roman"/>
          <w:sz w:val="24"/>
          <w:szCs w:val="24"/>
        </w:rPr>
        <w:t>а</w:t>
      </w:r>
      <w:r w:rsidRPr="00242BFE">
        <w:rPr>
          <w:rFonts w:ascii="Times New Roman" w:hAnsi="Times New Roman" w:cs="Times New Roman"/>
          <w:sz w:val="24"/>
          <w:szCs w:val="24"/>
        </w:rPr>
        <w:t>дминистрация Ломоносовск</w:t>
      </w:r>
      <w:r w:rsidR="00566F3A" w:rsidRPr="00242BFE">
        <w:rPr>
          <w:rFonts w:ascii="Times New Roman" w:hAnsi="Times New Roman" w:cs="Times New Roman"/>
          <w:sz w:val="24"/>
          <w:szCs w:val="24"/>
        </w:rPr>
        <w:t>ого</w:t>
      </w:r>
      <w:r w:rsidRPr="00242BFE">
        <w:rPr>
          <w:rFonts w:ascii="Times New Roman" w:hAnsi="Times New Roman" w:cs="Times New Roman"/>
          <w:sz w:val="24"/>
          <w:szCs w:val="24"/>
        </w:rPr>
        <w:t xml:space="preserve"> муниципальн</w:t>
      </w:r>
      <w:r w:rsidR="00566F3A" w:rsidRPr="00242BFE">
        <w:rPr>
          <w:rFonts w:ascii="Times New Roman" w:hAnsi="Times New Roman" w:cs="Times New Roman"/>
          <w:sz w:val="24"/>
          <w:szCs w:val="24"/>
        </w:rPr>
        <w:t>ого</w:t>
      </w:r>
      <w:r w:rsidRPr="00242BFE">
        <w:rPr>
          <w:rFonts w:ascii="Times New Roman" w:hAnsi="Times New Roman" w:cs="Times New Roman"/>
          <w:sz w:val="24"/>
          <w:szCs w:val="24"/>
        </w:rPr>
        <w:t xml:space="preserve"> район</w:t>
      </w:r>
      <w:r w:rsidR="00566F3A" w:rsidRPr="00242BFE">
        <w:rPr>
          <w:rFonts w:ascii="Times New Roman" w:hAnsi="Times New Roman" w:cs="Times New Roman"/>
          <w:sz w:val="24"/>
          <w:szCs w:val="24"/>
        </w:rPr>
        <w:t>а</w:t>
      </w:r>
      <w:r w:rsidRPr="00242BFE">
        <w:rPr>
          <w:rFonts w:ascii="Times New Roman" w:hAnsi="Times New Roman" w:cs="Times New Roman"/>
          <w:sz w:val="24"/>
          <w:szCs w:val="24"/>
        </w:rPr>
        <w:t xml:space="preserve"> Ленинградской области</w:t>
      </w:r>
      <w:proofErr w:type="gramEnd"/>
    </w:p>
    <w:p w:rsidR="00E86B4C" w:rsidRPr="00242BFE" w:rsidRDefault="00E86B4C" w:rsidP="00DF371F">
      <w:pPr>
        <w:pStyle w:val="ConsPlusTitle"/>
        <w:jc w:val="center"/>
        <w:rPr>
          <w:rFonts w:ascii="Times New Roman" w:hAnsi="Times New Roman" w:cs="Times New Roman"/>
          <w:b w:val="0"/>
          <w:sz w:val="24"/>
          <w:szCs w:val="24"/>
        </w:rPr>
      </w:pPr>
    </w:p>
    <w:p w:rsidR="00DF371F" w:rsidRPr="00242BFE" w:rsidRDefault="00DF371F" w:rsidP="00DF371F">
      <w:pPr>
        <w:pStyle w:val="ConsPlusTitle"/>
        <w:jc w:val="center"/>
        <w:rPr>
          <w:rFonts w:ascii="Times New Roman" w:hAnsi="Times New Roman" w:cs="Times New Roman"/>
          <w:b w:val="0"/>
          <w:sz w:val="24"/>
          <w:szCs w:val="24"/>
        </w:rPr>
      </w:pPr>
      <w:proofErr w:type="spellStart"/>
      <w:proofErr w:type="gramStart"/>
      <w:r w:rsidRPr="00242BFE">
        <w:rPr>
          <w:rFonts w:ascii="Times New Roman" w:hAnsi="Times New Roman" w:cs="Times New Roman"/>
          <w:b w:val="0"/>
          <w:sz w:val="24"/>
          <w:szCs w:val="24"/>
        </w:rPr>
        <w:t>п</w:t>
      </w:r>
      <w:proofErr w:type="spellEnd"/>
      <w:proofErr w:type="gramEnd"/>
      <w:r w:rsidRPr="00242BFE">
        <w:rPr>
          <w:rFonts w:ascii="Times New Roman" w:hAnsi="Times New Roman" w:cs="Times New Roman"/>
          <w:b w:val="0"/>
          <w:sz w:val="24"/>
          <w:szCs w:val="24"/>
        </w:rPr>
        <w:t xml:space="preserve"> о с т а н о в л я е т:</w:t>
      </w:r>
    </w:p>
    <w:p w:rsidR="00DF371F" w:rsidRPr="00242BFE" w:rsidRDefault="00DF371F" w:rsidP="00DF371F">
      <w:pPr>
        <w:pStyle w:val="ConsPlusTitle"/>
        <w:jc w:val="both"/>
        <w:rPr>
          <w:rFonts w:ascii="Times New Roman" w:hAnsi="Times New Roman" w:cs="Times New Roman"/>
          <w:b w:val="0"/>
          <w:sz w:val="24"/>
          <w:szCs w:val="24"/>
        </w:rPr>
      </w:pPr>
    </w:p>
    <w:p w:rsidR="00DF371F" w:rsidRPr="00242BFE" w:rsidRDefault="00510551" w:rsidP="00484881">
      <w:pPr>
        <w:pStyle w:val="ConsPlusTitle"/>
        <w:numPr>
          <w:ilvl w:val="0"/>
          <w:numId w:val="18"/>
        </w:numPr>
        <w:tabs>
          <w:tab w:val="num" w:pos="851"/>
        </w:tabs>
        <w:ind w:left="0" w:firstLine="709"/>
        <w:jc w:val="both"/>
        <w:rPr>
          <w:rFonts w:ascii="Times New Roman" w:hAnsi="Times New Roman" w:cs="Times New Roman"/>
          <w:b w:val="0"/>
          <w:sz w:val="24"/>
          <w:szCs w:val="24"/>
        </w:rPr>
      </w:pPr>
      <w:r w:rsidRPr="00242BFE">
        <w:rPr>
          <w:rFonts w:ascii="Times New Roman" w:hAnsi="Times New Roman" w:cs="Times New Roman"/>
          <w:b w:val="0"/>
          <w:sz w:val="24"/>
          <w:szCs w:val="24"/>
        </w:rPr>
        <w:t>Внести изменения в</w:t>
      </w:r>
      <w:r w:rsidR="00B5518C" w:rsidRPr="00242BFE">
        <w:rPr>
          <w:rFonts w:ascii="Times New Roman" w:hAnsi="Times New Roman" w:cs="Times New Roman"/>
          <w:b w:val="0"/>
          <w:sz w:val="24"/>
          <w:szCs w:val="24"/>
        </w:rPr>
        <w:t xml:space="preserve"> Методически</w:t>
      </w:r>
      <w:r w:rsidR="00044A57" w:rsidRPr="00242BFE">
        <w:rPr>
          <w:rFonts w:ascii="Times New Roman" w:hAnsi="Times New Roman" w:cs="Times New Roman"/>
          <w:b w:val="0"/>
          <w:sz w:val="24"/>
          <w:szCs w:val="24"/>
        </w:rPr>
        <w:t>е указания</w:t>
      </w:r>
      <w:r w:rsidR="00B5518C" w:rsidRPr="00242BFE">
        <w:rPr>
          <w:rFonts w:ascii="Times New Roman" w:hAnsi="Times New Roman" w:cs="Times New Roman"/>
          <w:b w:val="0"/>
          <w:sz w:val="24"/>
          <w:szCs w:val="24"/>
        </w:rPr>
        <w:t xml:space="preserve"> по разработке и реализации муниципальных программ муниципального образования Ломоносовский муниципальный район Ленинградской области</w:t>
      </w:r>
      <w:r w:rsidR="005217C2" w:rsidRPr="00242BFE">
        <w:rPr>
          <w:rFonts w:ascii="Times New Roman" w:hAnsi="Times New Roman" w:cs="Times New Roman"/>
          <w:b w:val="0"/>
          <w:sz w:val="24"/>
          <w:szCs w:val="24"/>
        </w:rPr>
        <w:t xml:space="preserve"> (далее – Методические указания)</w:t>
      </w:r>
      <w:r w:rsidRPr="00242BFE">
        <w:rPr>
          <w:rFonts w:ascii="Times New Roman" w:hAnsi="Times New Roman" w:cs="Times New Roman"/>
          <w:b w:val="0"/>
          <w:sz w:val="24"/>
          <w:szCs w:val="24"/>
        </w:rPr>
        <w:t xml:space="preserve">, утвержденные постановлением администрации муниципального образования Ломоносовский муниципальный район Ленинградской области от 27.04.2022 </w:t>
      </w:r>
      <w:r w:rsidR="00E86B4C" w:rsidRPr="00242BFE">
        <w:rPr>
          <w:rFonts w:ascii="Times New Roman" w:hAnsi="Times New Roman" w:cs="Times New Roman"/>
          <w:b w:val="0"/>
          <w:sz w:val="24"/>
          <w:szCs w:val="24"/>
        </w:rPr>
        <w:br/>
      </w:r>
      <w:r w:rsidRPr="00242BFE">
        <w:rPr>
          <w:rFonts w:ascii="Times New Roman" w:hAnsi="Times New Roman" w:cs="Times New Roman"/>
          <w:b w:val="0"/>
          <w:sz w:val="24"/>
          <w:szCs w:val="24"/>
        </w:rPr>
        <w:t>№ 715/22, изложив их в новой редакции согласно Приложению</w:t>
      </w:r>
      <w:r w:rsidR="00DF371F" w:rsidRPr="00242BFE">
        <w:rPr>
          <w:rFonts w:ascii="Times New Roman" w:hAnsi="Times New Roman" w:cs="Times New Roman"/>
          <w:b w:val="0"/>
          <w:sz w:val="24"/>
          <w:szCs w:val="24"/>
        </w:rPr>
        <w:t>.</w:t>
      </w:r>
    </w:p>
    <w:p w:rsidR="00B5518C" w:rsidRPr="00242BFE" w:rsidRDefault="00B5518C" w:rsidP="00484881">
      <w:pPr>
        <w:pStyle w:val="aa"/>
        <w:widowControl w:val="0"/>
        <w:numPr>
          <w:ilvl w:val="0"/>
          <w:numId w:val="18"/>
        </w:numPr>
        <w:tabs>
          <w:tab w:val="clear" w:pos="1316"/>
          <w:tab w:val="left" w:pos="1276"/>
        </w:tabs>
        <w:autoSpaceDE w:val="0"/>
        <w:autoSpaceDN w:val="0"/>
        <w:adjustRightInd w:val="0"/>
        <w:spacing w:after="0" w:line="240" w:lineRule="auto"/>
        <w:ind w:left="0" w:firstLine="669"/>
        <w:jc w:val="both"/>
        <w:rPr>
          <w:rFonts w:ascii="Times New Roman" w:hAnsi="Times New Roman" w:cs="Times New Roman"/>
          <w:sz w:val="24"/>
          <w:szCs w:val="24"/>
        </w:rPr>
      </w:pPr>
      <w:r w:rsidRPr="00242BFE">
        <w:rPr>
          <w:rFonts w:ascii="Times New Roman" w:hAnsi="Times New Roman" w:cs="Times New Roman"/>
          <w:sz w:val="24"/>
          <w:szCs w:val="24"/>
        </w:rPr>
        <w:t>Рекомендовать ответственным ис</w:t>
      </w:r>
      <w:r w:rsidR="004D6A3D" w:rsidRPr="00242BFE">
        <w:rPr>
          <w:rFonts w:ascii="Times New Roman" w:hAnsi="Times New Roman" w:cs="Times New Roman"/>
          <w:sz w:val="24"/>
          <w:szCs w:val="24"/>
        </w:rPr>
        <w:t>полнителям, соисполнителям и участникам муниципальных программ муниципального образования Ломоносовский муниципальный район Ленинградской области руководствоваться Методическими указаниями.</w:t>
      </w:r>
    </w:p>
    <w:p w:rsidR="00DF371F" w:rsidRPr="00242BFE" w:rsidRDefault="00DF371F" w:rsidP="007F5799">
      <w:pPr>
        <w:pStyle w:val="aa"/>
        <w:numPr>
          <w:ilvl w:val="0"/>
          <w:numId w:val="18"/>
        </w:numPr>
        <w:shd w:val="clear" w:color="auto" w:fill="FFFFFF"/>
        <w:tabs>
          <w:tab w:val="clear" w:pos="1316"/>
          <w:tab w:val="num" w:pos="1276"/>
        </w:tabs>
        <w:spacing w:after="0" w:line="240" w:lineRule="auto"/>
        <w:ind w:left="0" w:firstLine="709"/>
        <w:jc w:val="both"/>
        <w:rPr>
          <w:rFonts w:ascii="Times New Roman" w:hAnsi="Times New Roman" w:cs="Times New Roman"/>
          <w:spacing w:val="2"/>
          <w:sz w:val="24"/>
          <w:szCs w:val="24"/>
        </w:rPr>
      </w:pPr>
      <w:r w:rsidRPr="00242BFE">
        <w:rPr>
          <w:rFonts w:ascii="Times New Roman" w:hAnsi="Times New Roman" w:cs="Times New Roman"/>
          <w:sz w:val="24"/>
          <w:szCs w:val="24"/>
        </w:rPr>
        <w:t xml:space="preserve">Отделу экономики </w:t>
      </w:r>
      <w:r w:rsidR="00A95CE6" w:rsidRPr="00242BFE">
        <w:rPr>
          <w:rFonts w:ascii="Times New Roman" w:hAnsi="Times New Roman" w:cs="Times New Roman"/>
          <w:sz w:val="24"/>
          <w:szCs w:val="24"/>
        </w:rPr>
        <w:t xml:space="preserve">и потребительского рынка </w:t>
      </w:r>
      <w:proofErr w:type="gramStart"/>
      <w:r w:rsidR="00556EDE" w:rsidRPr="00242BFE">
        <w:rPr>
          <w:rFonts w:ascii="Times New Roman" w:hAnsi="Times New Roman" w:cs="Times New Roman"/>
          <w:sz w:val="24"/>
          <w:szCs w:val="24"/>
        </w:rPr>
        <w:t>у</w:t>
      </w:r>
      <w:r w:rsidR="00E86B4C" w:rsidRPr="00242BFE">
        <w:rPr>
          <w:rFonts w:ascii="Times New Roman" w:hAnsi="Times New Roman" w:cs="Times New Roman"/>
          <w:sz w:val="24"/>
          <w:szCs w:val="24"/>
        </w:rPr>
        <w:t xml:space="preserve">правления государственных программ </w:t>
      </w:r>
      <w:r w:rsidR="00B322C8" w:rsidRPr="00242BFE">
        <w:rPr>
          <w:rFonts w:ascii="Times New Roman" w:hAnsi="Times New Roman" w:cs="Times New Roman"/>
          <w:sz w:val="24"/>
          <w:szCs w:val="24"/>
        </w:rPr>
        <w:t>а</w:t>
      </w:r>
      <w:r w:rsidRPr="00242BFE">
        <w:rPr>
          <w:rFonts w:ascii="Times New Roman" w:hAnsi="Times New Roman" w:cs="Times New Roman"/>
          <w:sz w:val="24"/>
          <w:szCs w:val="24"/>
        </w:rPr>
        <w:t>дминистрации Ломоносовск</w:t>
      </w:r>
      <w:r w:rsidR="00A95CE6" w:rsidRPr="00242BFE">
        <w:rPr>
          <w:rFonts w:ascii="Times New Roman" w:hAnsi="Times New Roman" w:cs="Times New Roman"/>
          <w:sz w:val="24"/>
          <w:szCs w:val="24"/>
        </w:rPr>
        <w:t>ого</w:t>
      </w:r>
      <w:r w:rsidRPr="00242BFE">
        <w:rPr>
          <w:rFonts w:ascii="Times New Roman" w:hAnsi="Times New Roman" w:cs="Times New Roman"/>
          <w:sz w:val="24"/>
          <w:szCs w:val="24"/>
        </w:rPr>
        <w:t xml:space="preserve"> муниципальн</w:t>
      </w:r>
      <w:r w:rsidR="00A95CE6" w:rsidRPr="00242BFE">
        <w:rPr>
          <w:rFonts w:ascii="Times New Roman" w:hAnsi="Times New Roman" w:cs="Times New Roman"/>
          <w:sz w:val="24"/>
          <w:szCs w:val="24"/>
        </w:rPr>
        <w:t>ого</w:t>
      </w:r>
      <w:r w:rsidRPr="00242BFE">
        <w:rPr>
          <w:rFonts w:ascii="Times New Roman" w:hAnsi="Times New Roman" w:cs="Times New Roman"/>
          <w:sz w:val="24"/>
          <w:szCs w:val="24"/>
        </w:rPr>
        <w:t xml:space="preserve"> район</w:t>
      </w:r>
      <w:r w:rsidR="00A95CE6" w:rsidRPr="00242BFE">
        <w:rPr>
          <w:rFonts w:ascii="Times New Roman" w:hAnsi="Times New Roman" w:cs="Times New Roman"/>
          <w:sz w:val="24"/>
          <w:szCs w:val="24"/>
        </w:rPr>
        <w:t>а</w:t>
      </w:r>
      <w:r w:rsidRPr="00242BFE">
        <w:rPr>
          <w:rFonts w:ascii="Times New Roman" w:hAnsi="Times New Roman" w:cs="Times New Roman"/>
          <w:sz w:val="24"/>
          <w:szCs w:val="24"/>
        </w:rPr>
        <w:t xml:space="preserve"> Ленинградской области</w:t>
      </w:r>
      <w:proofErr w:type="gramEnd"/>
      <w:r w:rsidRPr="00242BFE">
        <w:rPr>
          <w:rFonts w:ascii="Times New Roman" w:hAnsi="Times New Roman" w:cs="Times New Roman"/>
          <w:sz w:val="24"/>
          <w:szCs w:val="24"/>
        </w:rPr>
        <w:t xml:space="preserve"> обеспечить размещение настоящего постановления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925CAA" w:rsidRPr="00242BFE">
        <w:rPr>
          <w:rFonts w:ascii="Times New Roman" w:hAnsi="Times New Roman" w:cs="Times New Roman"/>
          <w:sz w:val="24"/>
          <w:szCs w:val="24"/>
        </w:rPr>
        <w:t xml:space="preserve"> и опубликование в средствах массовой информации</w:t>
      </w:r>
      <w:r w:rsidRPr="00242BFE">
        <w:rPr>
          <w:rFonts w:ascii="Times New Roman" w:hAnsi="Times New Roman" w:cs="Times New Roman"/>
          <w:sz w:val="24"/>
          <w:szCs w:val="24"/>
        </w:rPr>
        <w:t>.</w:t>
      </w:r>
    </w:p>
    <w:p w:rsidR="001F5181" w:rsidRPr="00242BFE" w:rsidRDefault="001F5181" w:rsidP="007F5799">
      <w:pPr>
        <w:pStyle w:val="aa"/>
        <w:numPr>
          <w:ilvl w:val="0"/>
          <w:numId w:val="18"/>
        </w:numPr>
        <w:shd w:val="clear" w:color="auto" w:fill="FFFFFF"/>
        <w:tabs>
          <w:tab w:val="clear" w:pos="1316"/>
          <w:tab w:val="num" w:pos="1276"/>
        </w:tabs>
        <w:spacing w:after="0" w:line="240" w:lineRule="auto"/>
        <w:ind w:left="0" w:firstLine="709"/>
        <w:jc w:val="both"/>
        <w:rPr>
          <w:rFonts w:ascii="Times New Roman" w:hAnsi="Times New Roman" w:cs="Times New Roman"/>
          <w:spacing w:val="2"/>
          <w:sz w:val="24"/>
          <w:szCs w:val="24"/>
        </w:rPr>
      </w:pPr>
      <w:r w:rsidRPr="00242BFE">
        <w:rPr>
          <w:rFonts w:ascii="Times New Roman" w:hAnsi="Times New Roman" w:cs="Times New Roman"/>
          <w:sz w:val="24"/>
          <w:szCs w:val="24"/>
        </w:rPr>
        <w:t>Настоящее постановление вступает в силу с 01.01.2024.</w:t>
      </w:r>
    </w:p>
    <w:p w:rsidR="001B6D9A" w:rsidRPr="00242BFE" w:rsidRDefault="00DF371F" w:rsidP="00484881">
      <w:pPr>
        <w:pStyle w:val="ConsPlusTitle"/>
        <w:numPr>
          <w:ilvl w:val="0"/>
          <w:numId w:val="18"/>
        </w:numPr>
        <w:ind w:left="0" w:firstLine="709"/>
        <w:jc w:val="both"/>
        <w:rPr>
          <w:rFonts w:ascii="Times New Roman" w:hAnsi="Times New Roman" w:cs="Times New Roman"/>
          <w:b w:val="0"/>
          <w:sz w:val="24"/>
          <w:szCs w:val="24"/>
        </w:rPr>
      </w:pPr>
      <w:proofErr w:type="gramStart"/>
      <w:r w:rsidRPr="00242BFE">
        <w:rPr>
          <w:rFonts w:ascii="Times New Roman" w:hAnsi="Times New Roman" w:cs="Times New Roman"/>
          <w:b w:val="0"/>
          <w:sz w:val="24"/>
          <w:szCs w:val="24"/>
        </w:rPr>
        <w:t>Контроль за</w:t>
      </w:r>
      <w:proofErr w:type="gramEnd"/>
      <w:r w:rsidRPr="00242BFE">
        <w:rPr>
          <w:rFonts w:ascii="Times New Roman" w:hAnsi="Times New Roman" w:cs="Times New Roman"/>
          <w:b w:val="0"/>
          <w:sz w:val="24"/>
          <w:szCs w:val="24"/>
        </w:rPr>
        <w:t xml:space="preserve"> исполнением настоящего постановления возложить на </w:t>
      </w:r>
      <w:r w:rsidR="00A95CE6" w:rsidRPr="00242BFE">
        <w:rPr>
          <w:rFonts w:ascii="Times New Roman" w:hAnsi="Times New Roman" w:cs="Times New Roman"/>
          <w:b w:val="0"/>
          <w:sz w:val="24"/>
          <w:szCs w:val="24"/>
        </w:rPr>
        <w:t xml:space="preserve">первого </w:t>
      </w:r>
      <w:r w:rsidRPr="00242BFE">
        <w:rPr>
          <w:rFonts w:ascii="Times New Roman" w:hAnsi="Times New Roman" w:cs="Times New Roman"/>
          <w:b w:val="0"/>
          <w:sz w:val="24"/>
          <w:szCs w:val="24"/>
        </w:rPr>
        <w:t xml:space="preserve">заместителя главы администрации </w:t>
      </w:r>
      <w:r w:rsidR="00A95CE6" w:rsidRPr="00242BFE">
        <w:rPr>
          <w:rFonts w:ascii="Times New Roman" w:hAnsi="Times New Roman" w:cs="Times New Roman"/>
          <w:b w:val="0"/>
          <w:sz w:val="24"/>
          <w:szCs w:val="24"/>
        </w:rPr>
        <w:t>Р.О. Дерендяева</w:t>
      </w:r>
      <w:r w:rsidRPr="00242BFE">
        <w:rPr>
          <w:rFonts w:ascii="Times New Roman" w:hAnsi="Times New Roman" w:cs="Times New Roman"/>
          <w:b w:val="0"/>
          <w:sz w:val="24"/>
          <w:szCs w:val="24"/>
        </w:rPr>
        <w:t>.</w:t>
      </w:r>
    </w:p>
    <w:p w:rsidR="00395A14" w:rsidRPr="00242BFE" w:rsidRDefault="00395A14" w:rsidP="00DF371F">
      <w:pPr>
        <w:pStyle w:val="ConsPlusTitle"/>
        <w:rPr>
          <w:rFonts w:ascii="Times New Roman" w:hAnsi="Times New Roman" w:cs="Times New Roman"/>
          <w:b w:val="0"/>
          <w:sz w:val="25"/>
          <w:szCs w:val="25"/>
        </w:rPr>
      </w:pPr>
    </w:p>
    <w:p w:rsidR="00DF371F" w:rsidRPr="00242BFE" w:rsidRDefault="00EE797A" w:rsidP="00DF371F">
      <w:pPr>
        <w:pStyle w:val="ConsPlusTitle"/>
        <w:rPr>
          <w:rFonts w:ascii="Times New Roman" w:hAnsi="Times New Roman" w:cs="Times New Roman"/>
          <w:b w:val="0"/>
          <w:sz w:val="24"/>
          <w:szCs w:val="24"/>
        </w:rPr>
      </w:pPr>
      <w:r w:rsidRPr="00242BFE">
        <w:rPr>
          <w:rFonts w:ascii="Times New Roman" w:hAnsi="Times New Roman" w:cs="Times New Roman"/>
          <w:b w:val="0"/>
          <w:sz w:val="24"/>
          <w:szCs w:val="24"/>
        </w:rPr>
        <w:t>Г</w:t>
      </w:r>
      <w:r w:rsidR="00DF371F" w:rsidRPr="00242BFE">
        <w:rPr>
          <w:rFonts w:ascii="Times New Roman" w:hAnsi="Times New Roman" w:cs="Times New Roman"/>
          <w:b w:val="0"/>
          <w:sz w:val="24"/>
          <w:szCs w:val="24"/>
        </w:rPr>
        <w:t>лав</w:t>
      </w:r>
      <w:r w:rsidRPr="00242BFE">
        <w:rPr>
          <w:rFonts w:ascii="Times New Roman" w:hAnsi="Times New Roman" w:cs="Times New Roman"/>
          <w:b w:val="0"/>
          <w:sz w:val="24"/>
          <w:szCs w:val="24"/>
        </w:rPr>
        <w:t>а</w:t>
      </w:r>
      <w:r w:rsidR="00DF371F" w:rsidRPr="00242BFE">
        <w:rPr>
          <w:rFonts w:ascii="Times New Roman" w:hAnsi="Times New Roman" w:cs="Times New Roman"/>
          <w:b w:val="0"/>
          <w:sz w:val="24"/>
          <w:szCs w:val="24"/>
        </w:rPr>
        <w:t xml:space="preserve"> администрации</w:t>
      </w:r>
      <w:r w:rsidR="00DF371F" w:rsidRPr="00242BFE">
        <w:rPr>
          <w:rFonts w:ascii="Times New Roman" w:hAnsi="Times New Roman" w:cs="Times New Roman"/>
          <w:b w:val="0"/>
          <w:sz w:val="24"/>
          <w:szCs w:val="24"/>
        </w:rPr>
        <w:tab/>
      </w:r>
      <w:r w:rsidR="00DF371F" w:rsidRPr="00242BFE">
        <w:rPr>
          <w:rFonts w:ascii="Times New Roman" w:hAnsi="Times New Roman" w:cs="Times New Roman"/>
          <w:b w:val="0"/>
          <w:sz w:val="24"/>
          <w:szCs w:val="24"/>
        </w:rPr>
        <w:tab/>
      </w:r>
      <w:r w:rsidR="00DF371F" w:rsidRPr="00242BFE">
        <w:rPr>
          <w:rFonts w:ascii="Times New Roman" w:hAnsi="Times New Roman" w:cs="Times New Roman"/>
          <w:b w:val="0"/>
          <w:sz w:val="24"/>
          <w:szCs w:val="24"/>
        </w:rPr>
        <w:tab/>
      </w:r>
      <w:r w:rsidR="00DF371F" w:rsidRPr="00242BFE">
        <w:rPr>
          <w:rFonts w:ascii="Times New Roman" w:hAnsi="Times New Roman" w:cs="Times New Roman"/>
          <w:b w:val="0"/>
          <w:sz w:val="24"/>
          <w:szCs w:val="24"/>
        </w:rPr>
        <w:tab/>
      </w:r>
      <w:r w:rsidR="00DF371F" w:rsidRPr="00242BFE">
        <w:rPr>
          <w:rFonts w:ascii="Times New Roman" w:hAnsi="Times New Roman" w:cs="Times New Roman"/>
          <w:b w:val="0"/>
          <w:sz w:val="24"/>
          <w:szCs w:val="24"/>
        </w:rPr>
        <w:tab/>
      </w:r>
      <w:r w:rsidR="00DF371F" w:rsidRPr="00242BFE">
        <w:rPr>
          <w:rFonts w:ascii="Times New Roman" w:hAnsi="Times New Roman" w:cs="Times New Roman"/>
          <w:b w:val="0"/>
          <w:sz w:val="24"/>
          <w:szCs w:val="24"/>
        </w:rPr>
        <w:tab/>
      </w:r>
      <w:r w:rsidR="00C0516A" w:rsidRPr="00242BFE">
        <w:rPr>
          <w:rFonts w:ascii="Times New Roman" w:hAnsi="Times New Roman" w:cs="Times New Roman"/>
          <w:b w:val="0"/>
          <w:sz w:val="24"/>
          <w:szCs w:val="24"/>
        </w:rPr>
        <w:t xml:space="preserve">   </w:t>
      </w:r>
      <w:r w:rsidR="00DF371F" w:rsidRPr="00242BFE">
        <w:rPr>
          <w:rFonts w:ascii="Times New Roman" w:hAnsi="Times New Roman" w:cs="Times New Roman"/>
          <w:b w:val="0"/>
          <w:sz w:val="24"/>
          <w:szCs w:val="24"/>
        </w:rPr>
        <w:t xml:space="preserve">  </w:t>
      </w:r>
      <w:r w:rsidR="00427435" w:rsidRPr="00242BFE">
        <w:rPr>
          <w:rFonts w:ascii="Times New Roman" w:hAnsi="Times New Roman" w:cs="Times New Roman"/>
          <w:b w:val="0"/>
          <w:sz w:val="24"/>
          <w:szCs w:val="24"/>
        </w:rPr>
        <w:t xml:space="preserve">  </w:t>
      </w:r>
      <w:r w:rsidR="00C0516A" w:rsidRPr="00242BFE">
        <w:rPr>
          <w:rFonts w:ascii="Times New Roman" w:hAnsi="Times New Roman" w:cs="Times New Roman"/>
          <w:b w:val="0"/>
          <w:sz w:val="24"/>
          <w:szCs w:val="24"/>
        </w:rPr>
        <w:t xml:space="preserve"> </w:t>
      </w:r>
      <w:r w:rsidRPr="00242BFE">
        <w:rPr>
          <w:rFonts w:ascii="Times New Roman" w:hAnsi="Times New Roman" w:cs="Times New Roman"/>
          <w:b w:val="0"/>
          <w:sz w:val="24"/>
          <w:szCs w:val="24"/>
        </w:rPr>
        <w:t xml:space="preserve">         А.О. Кондрашов</w:t>
      </w:r>
    </w:p>
    <w:p w:rsidR="004B2592" w:rsidRPr="00510551" w:rsidRDefault="00DF371F" w:rsidP="005217C2">
      <w:pPr>
        <w:spacing w:after="0" w:line="240" w:lineRule="auto"/>
        <w:ind w:left="5529"/>
        <w:jc w:val="both"/>
        <w:rPr>
          <w:rFonts w:ascii="Times New Roman" w:eastAsia="Times New Roman" w:hAnsi="Times New Roman" w:cs="Times New Roman"/>
          <w:sz w:val="26"/>
          <w:szCs w:val="26"/>
        </w:rPr>
      </w:pPr>
      <w:r w:rsidRPr="00510551">
        <w:rPr>
          <w:rFonts w:ascii="Times New Roman" w:eastAsia="Times New Roman" w:hAnsi="Times New Roman" w:cs="Times New Roman"/>
          <w:sz w:val="26"/>
          <w:szCs w:val="26"/>
        </w:rPr>
        <w:lastRenderedPageBreak/>
        <w:t>УТВЕРЖДЕ</w:t>
      </w:r>
      <w:r w:rsidR="004B2592" w:rsidRPr="00510551">
        <w:rPr>
          <w:rFonts w:ascii="Times New Roman" w:eastAsia="Times New Roman" w:hAnsi="Times New Roman" w:cs="Times New Roman"/>
          <w:sz w:val="26"/>
          <w:szCs w:val="26"/>
        </w:rPr>
        <w:t>Н</w:t>
      </w:r>
      <w:r w:rsidR="00071849">
        <w:rPr>
          <w:rFonts w:ascii="Times New Roman" w:eastAsia="Times New Roman" w:hAnsi="Times New Roman" w:cs="Times New Roman"/>
          <w:sz w:val="26"/>
          <w:szCs w:val="26"/>
        </w:rPr>
        <w:t>Ы</w:t>
      </w:r>
    </w:p>
    <w:p w:rsidR="004B2592" w:rsidRPr="00510551" w:rsidRDefault="004B2592" w:rsidP="005217C2">
      <w:pPr>
        <w:spacing w:after="0" w:line="240" w:lineRule="auto"/>
        <w:ind w:left="5529"/>
        <w:jc w:val="both"/>
        <w:rPr>
          <w:rFonts w:ascii="Times New Roman" w:eastAsia="Times New Roman" w:hAnsi="Times New Roman" w:cs="Times New Roman"/>
          <w:sz w:val="26"/>
          <w:szCs w:val="26"/>
        </w:rPr>
      </w:pPr>
      <w:r w:rsidRPr="00510551">
        <w:rPr>
          <w:rFonts w:ascii="Times New Roman" w:eastAsia="Times New Roman" w:hAnsi="Times New Roman" w:cs="Times New Roman"/>
          <w:sz w:val="26"/>
          <w:szCs w:val="26"/>
        </w:rPr>
        <w:t xml:space="preserve">постановлением администрации муниципального образования </w:t>
      </w:r>
      <w:proofErr w:type="gramStart"/>
      <w:r w:rsidRPr="00510551">
        <w:rPr>
          <w:rFonts w:ascii="Times New Roman" w:eastAsia="Times New Roman" w:hAnsi="Times New Roman" w:cs="Times New Roman"/>
          <w:sz w:val="26"/>
          <w:szCs w:val="26"/>
        </w:rPr>
        <w:t>Ломоносовский</w:t>
      </w:r>
      <w:proofErr w:type="gramEnd"/>
      <w:r w:rsidRPr="00510551">
        <w:rPr>
          <w:rFonts w:ascii="Times New Roman" w:eastAsia="Times New Roman" w:hAnsi="Times New Roman" w:cs="Times New Roman"/>
          <w:sz w:val="26"/>
          <w:szCs w:val="26"/>
        </w:rPr>
        <w:t xml:space="preserve"> муниципальный</w:t>
      </w:r>
    </w:p>
    <w:p w:rsidR="004B2592" w:rsidRPr="00510551" w:rsidRDefault="00344A45" w:rsidP="005217C2">
      <w:pPr>
        <w:spacing w:after="0" w:line="240" w:lineRule="auto"/>
        <w:ind w:left="5529"/>
        <w:jc w:val="both"/>
        <w:rPr>
          <w:rFonts w:ascii="Times New Roman" w:eastAsia="Times New Roman" w:hAnsi="Times New Roman" w:cs="Times New Roman"/>
          <w:sz w:val="26"/>
          <w:szCs w:val="26"/>
        </w:rPr>
      </w:pPr>
      <w:proofErr w:type="gramStart"/>
      <w:r w:rsidRPr="00510551">
        <w:rPr>
          <w:rFonts w:ascii="Times New Roman" w:eastAsia="Times New Roman" w:hAnsi="Times New Roman" w:cs="Times New Roman"/>
          <w:sz w:val="26"/>
          <w:szCs w:val="26"/>
        </w:rPr>
        <w:t>район Ленинградской области</w:t>
      </w:r>
      <w:r w:rsidR="005217C2">
        <w:rPr>
          <w:rFonts w:ascii="Times New Roman" w:eastAsia="Times New Roman" w:hAnsi="Times New Roman" w:cs="Times New Roman"/>
          <w:sz w:val="26"/>
          <w:szCs w:val="26"/>
        </w:rPr>
        <w:t xml:space="preserve"> от 27.04.2022 № 715/22 (в редакции постановления администрации Ломоносовск</w:t>
      </w:r>
      <w:r w:rsidR="00A95CE6">
        <w:rPr>
          <w:rFonts w:ascii="Times New Roman" w:eastAsia="Times New Roman" w:hAnsi="Times New Roman" w:cs="Times New Roman"/>
          <w:sz w:val="26"/>
          <w:szCs w:val="26"/>
        </w:rPr>
        <w:t>ого муниципального</w:t>
      </w:r>
      <w:r w:rsidR="005217C2">
        <w:rPr>
          <w:rFonts w:ascii="Times New Roman" w:eastAsia="Times New Roman" w:hAnsi="Times New Roman" w:cs="Times New Roman"/>
          <w:sz w:val="26"/>
          <w:szCs w:val="26"/>
        </w:rPr>
        <w:t xml:space="preserve"> район</w:t>
      </w:r>
      <w:r w:rsidR="00A95CE6">
        <w:rPr>
          <w:rFonts w:ascii="Times New Roman" w:eastAsia="Times New Roman" w:hAnsi="Times New Roman" w:cs="Times New Roman"/>
          <w:sz w:val="26"/>
          <w:szCs w:val="26"/>
        </w:rPr>
        <w:t>а</w:t>
      </w:r>
      <w:r w:rsidR="005217C2">
        <w:rPr>
          <w:rFonts w:ascii="Times New Roman" w:eastAsia="Times New Roman" w:hAnsi="Times New Roman" w:cs="Times New Roman"/>
          <w:sz w:val="26"/>
          <w:szCs w:val="26"/>
        </w:rPr>
        <w:t xml:space="preserve"> Ленинградской области</w:t>
      </w:r>
      <w:proofErr w:type="gramEnd"/>
    </w:p>
    <w:p w:rsidR="004B2592" w:rsidRPr="00510551" w:rsidRDefault="004570A3" w:rsidP="005217C2">
      <w:pPr>
        <w:spacing w:after="0" w:line="240" w:lineRule="auto"/>
        <w:ind w:left="5529"/>
        <w:jc w:val="both"/>
        <w:rPr>
          <w:rFonts w:ascii="Times New Roman" w:eastAsia="Times New Roman" w:hAnsi="Times New Roman" w:cs="Times New Roman"/>
          <w:sz w:val="26"/>
          <w:szCs w:val="26"/>
        </w:rPr>
      </w:pPr>
      <w:r w:rsidRPr="00510551">
        <w:rPr>
          <w:rFonts w:ascii="Times New Roman" w:eastAsia="Times New Roman" w:hAnsi="Times New Roman" w:cs="Times New Roman"/>
          <w:sz w:val="26"/>
          <w:szCs w:val="26"/>
        </w:rPr>
        <w:t>от</w:t>
      </w:r>
      <w:r w:rsidR="00DC72F5">
        <w:rPr>
          <w:rFonts w:ascii="Times New Roman" w:eastAsia="Times New Roman" w:hAnsi="Times New Roman" w:cs="Times New Roman"/>
          <w:sz w:val="26"/>
          <w:szCs w:val="26"/>
        </w:rPr>
        <w:t xml:space="preserve"> </w:t>
      </w:r>
      <w:r w:rsidR="00DC72F5">
        <w:rPr>
          <w:rFonts w:ascii="Times New Roman" w:eastAsia="Times New Roman" w:hAnsi="Times New Roman" w:cs="Times New Roman"/>
          <w:sz w:val="26"/>
          <w:szCs w:val="26"/>
          <w:u w:val="single"/>
        </w:rPr>
        <w:t>31.10.2023</w:t>
      </w:r>
      <w:r w:rsidR="004B2592" w:rsidRPr="00510551">
        <w:rPr>
          <w:rFonts w:ascii="Times New Roman" w:eastAsia="Times New Roman" w:hAnsi="Times New Roman" w:cs="Times New Roman"/>
          <w:sz w:val="26"/>
          <w:szCs w:val="26"/>
        </w:rPr>
        <w:t xml:space="preserve"> </w:t>
      </w:r>
      <w:r w:rsidR="004B2592" w:rsidRPr="00510551">
        <w:rPr>
          <w:rFonts w:ascii="Times New Roman" w:eastAsia="Segoe UI Symbol" w:hAnsi="Times New Roman" w:cs="Times New Roman"/>
          <w:sz w:val="26"/>
          <w:szCs w:val="26"/>
        </w:rPr>
        <w:t>№</w:t>
      </w:r>
      <w:r w:rsidR="00DC72F5">
        <w:rPr>
          <w:rFonts w:ascii="Times New Roman" w:eastAsia="Segoe UI Symbol" w:hAnsi="Times New Roman" w:cs="Times New Roman"/>
          <w:sz w:val="26"/>
          <w:szCs w:val="26"/>
        </w:rPr>
        <w:t xml:space="preserve"> </w:t>
      </w:r>
      <w:r w:rsidR="00DC72F5">
        <w:rPr>
          <w:rFonts w:ascii="Times New Roman" w:eastAsia="Times New Roman" w:hAnsi="Times New Roman" w:cs="Times New Roman"/>
          <w:sz w:val="26"/>
          <w:szCs w:val="26"/>
          <w:u w:val="single"/>
        </w:rPr>
        <w:t>1736/23</w:t>
      </w:r>
      <w:r w:rsidR="004B2592" w:rsidRPr="00510551">
        <w:rPr>
          <w:rFonts w:ascii="Times New Roman" w:eastAsia="Times New Roman" w:hAnsi="Times New Roman" w:cs="Times New Roman"/>
          <w:sz w:val="26"/>
          <w:szCs w:val="26"/>
        </w:rPr>
        <w:t>)</w:t>
      </w:r>
    </w:p>
    <w:p w:rsidR="004B2592" w:rsidRPr="00510551" w:rsidRDefault="004B2592" w:rsidP="005217C2">
      <w:pPr>
        <w:spacing w:after="0" w:line="240" w:lineRule="auto"/>
        <w:ind w:left="5529"/>
        <w:jc w:val="both"/>
        <w:rPr>
          <w:rFonts w:ascii="Times New Roman" w:eastAsia="Times New Roman" w:hAnsi="Times New Roman" w:cs="Times New Roman"/>
          <w:sz w:val="26"/>
          <w:szCs w:val="26"/>
        </w:rPr>
      </w:pPr>
      <w:r w:rsidRPr="00510551">
        <w:rPr>
          <w:rFonts w:ascii="Times New Roman" w:eastAsia="Times New Roman" w:hAnsi="Times New Roman" w:cs="Times New Roman"/>
          <w:sz w:val="26"/>
          <w:szCs w:val="26"/>
        </w:rPr>
        <w:t>Приложение</w:t>
      </w:r>
    </w:p>
    <w:p w:rsidR="004B2592" w:rsidRPr="00410501" w:rsidRDefault="004B2592">
      <w:pPr>
        <w:pStyle w:val="ConsPlusNormal"/>
        <w:jc w:val="center"/>
        <w:rPr>
          <w:rFonts w:ascii="Times New Roman" w:hAnsi="Times New Roman" w:cs="Times New Roman"/>
          <w:sz w:val="24"/>
          <w:szCs w:val="24"/>
        </w:rPr>
      </w:pPr>
    </w:p>
    <w:p w:rsidR="004B2592" w:rsidRPr="00410501" w:rsidRDefault="004B2592">
      <w:pPr>
        <w:pStyle w:val="ConsPlusNormal"/>
        <w:jc w:val="center"/>
        <w:rPr>
          <w:rFonts w:ascii="Times New Roman" w:hAnsi="Times New Roman" w:cs="Times New Roman"/>
          <w:sz w:val="24"/>
          <w:szCs w:val="24"/>
        </w:rPr>
      </w:pPr>
    </w:p>
    <w:p w:rsidR="00C63120" w:rsidRDefault="00C63120">
      <w:pPr>
        <w:pStyle w:val="ConsPlusNormal"/>
        <w:jc w:val="center"/>
        <w:rPr>
          <w:rFonts w:ascii="Times New Roman" w:hAnsi="Times New Roman" w:cs="Times New Roman"/>
          <w:b/>
          <w:sz w:val="26"/>
          <w:szCs w:val="26"/>
        </w:rPr>
      </w:pPr>
      <w:r>
        <w:rPr>
          <w:rFonts w:ascii="Times New Roman" w:hAnsi="Times New Roman" w:cs="Times New Roman"/>
          <w:b/>
          <w:sz w:val="26"/>
          <w:szCs w:val="26"/>
        </w:rPr>
        <w:t>МЕТОДИЧЕСКИЕ УКАЗАНИЯ</w:t>
      </w:r>
    </w:p>
    <w:p w:rsidR="00684E9E" w:rsidRPr="00F17B2B" w:rsidRDefault="00C63120">
      <w:pPr>
        <w:pStyle w:val="ConsPlusNormal"/>
        <w:jc w:val="center"/>
        <w:rPr>
          <w:rFonts w:ascii="Times New Roman" w:hAnsi="Times New Roman" w:cs="Times New Roman"/>
          <w:sz w:val="26"/>
          <w:szCs w:val="26"/>
        </w:rPr>
      </w:pPr>
      <w:r w:rsidRPr="00C63120">
        <w:rPr>
          <w:rFonts w:ascii="Times New Roman" w:hAnsi="Times New Roman" w:cs="Times New Roman"/>
          <w:sz w:val="26"/>
          <w:szCs w:val="26"/>
        </w:rPr>
        <w:t xml:space="preserve">по разработке и реализации муниципальных программ муниципального образования </w:t>
      </w:r>
      <w:r>
        <w:rPr>
          <w:rFonts w:ascii="Times New Roman" w:hAnsi="Times New Roman" w:cs="Times New Roman"/>
          <w:sz w:val="26"/>
          <w:szCs w:val="26"/>
        </w:rPr>
        <w:t>Л</w:t>
      </w:r>
      <w:r w:rsidRPr="00C63120">
        <w:rPr>
          <w:rFonts w:ascii="Times New Roman" w:hAnsi="Times New Roman" w:cs="Times New Roman"/>
          <w:sz w:val="26"/>
          <w:szCs w:val="26"/>
        </w:rPr>
        <w:t xml:space="preserve">омоносовский муниципальный район </w:t>
      </w:r>
      <w:r>
        <w:rPr>
          <w:rFonts w:ascii="Times New Roman" w:hAnsi="Times New Roman" w:cs="Times New Roman"/>
          <w:sz w:val="26"/>
          <w:szCs w:val="26"/>
        </w:rPr>
        <w:t>Л</w:t>
      </w:r>
      <w:r w:rsidRPr="00C63120">
        <w:rPr>
          <w:rFonts w:ascii="Times New Roman" w:hAnsi="Times New Roman" w:cs="Times New Roman"/>
          <w:sz w:val="26"/>
          <w:szCs w:val="26"/>
        </w:rPr>
        <w:t>енинградской области</w:t>
      </w:r>
    </w:p>
    <w:p w:rsidR="004B2592" w:rsidRPr="00E65572" w:rsidRDefault="004B2592">
      <w:pPr>
        <w:pStyle w:val="ConsPlusNormal"/>
        <w:jc w:val="center"/>
        <w:rPr>
          <w:rFonts w:ascii="Times New Roman" w:hAnsi="Times New Roman" w:cs="Times New Roman"/>
          <w:sz w:val="14"/>
          <w:szCs w:val="14"/>
        </w:rPr>
      </w:pPr>
    </w:p>
    <w:p w:rsidR="004B2592" w:rsidRPr="005217C2" w:rsidRDefault="009D1C48" w:rsidP="004B2592">
      <w:pPr>
        <w:pStyle w:val="ConsPlusNormal"/>
        <w:ind w:left="720"/>
        <w:jc w:val="center"/>
        <w:rPr>
          <w:rFonts w:ascii="Times New Roman" w:hAnsi="Times New Roman" w:cs="Times New Roman"/>
          <w:b/>
          <w:sz w:val="26"/>
          <w:szCs w:val="26"/>
        </w:rPr>
      </w:pPr>
      <w:r>
        <w:rPr>
          <w:rFonts w:ascii="Times New Roman" w:hAnsi="Times New Roman" w:cs="Times New Roman"/>
          <w:b/>
          <w:sz w:val="26"/>
          <w:szCs w:val="26"/>
        </w:rPr>
        <w:t>1</w:t>
      </w:r>
      <w:r w:rsidR="004B2592" w:rsidRPr="005217C2">
        <w:rPr>
          <w:rFonts w:ascii="Times New Roman" w:hAnsi="Times New Roman" w:cs="Times New Roman"/>
          <w:b/>
          <w:sz w:val="26"/>
          <w:szCs w:val="26"/>
        </w:rPr>
        <w:t>. Общие положения</w:t>
      </w:r>
    </w:p>
    <w:p w:rsidR="004B2592" w:rsidRPr="00E65572" w:rsidRDefault="004B2592">
      <w:pPr>
        <w:pStyle w:val="ConsPlusNormal"/>
        <w:jc w:val="center"/>
        <w:rPr>
          <w:rFonts w:ascii="Times New Roman" w:hAnsi="Times New Roman" w:cs="Times New Roman"/>
          <w:sz w:val="14"/>
          <w:szCs w:val="14"/>
        </w:rPr>
      </w:pPr>
    </w:p>
    <w:p w:rsidR="00684E9E" w:rsidRPr="005217C2" w:rsidRDefault="00446A84" w:rsidP="004B25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 xml:space="preserve">1. Настоящие Методические указания по разработке и реализации </w:t>
      </w:r>
      <w:r w:rsidR="004B2592" w:rsidRPr="005217C2">
        <w:rPr>
          <w:rFonts w:ascii="Times New Roman" w:hAnsi="Times New Roman" w:cs="Times New Roman"/>
          <w:sz w:val="26"/>
          <w:szCs w:val="26"/>
        </w:rPr>
        <w:t>муниципальных программ муниципального образования Ломоносовский муниципальный район Ленинградской области</w:t>
      </w:r>
      <w:r w:rsidR="008B365F">
        <w:rPr>
          <w:rStyle w:val="af0"/>
          <w:rFonts w:ascii="Times New Roman" w:hAnsi="Times New Roman" w:cs="Times New Roman"/>
          <w:sz w:val="26"/>
          <w:szCs w:val="26"/>
        </w:rPr>
        <w:footnoteReference w:id="1"/>
      </w:r>
      <w:r w:rsidR="00684E9E" w:rsidRPr="005217C2">
        <w:rPr>
          <w:rFonts w:ascii="Times New Roman" w:hAnsi="Times New Roman" w:cs="Times New Roman"/>
          <w:sz w:val="26"/>
          <w:szCs w:val="26"/>
        </w:rPr>
        <w:t xml:space="preserve"> применяются при разработке </w:t>
      </w:r>
      <w:r w:rsidR="00A23B91"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 корректировке </w:t>
      </w:r>
      <w:r w:rsidR="00A23B91"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 мониторинге реализации и оценке эффективности </w:t>
      </w:r>
      <w:r w:rsidR="00A23B91"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w:t>
      </w:r>
    </w:p>
    <w:p w:rsidR="00684E9E" w:rsidRPr="005217C2" w:rsidRDefault="00446A84" w:rsidP="004B25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 xml:space="preserve">2. Методические указания подготовлены </w:t>
      </w:r>
      <w:r w:rsidR="00A23B91" w:rsidRPr="005217C2">
        <w:rPr>
          <w:rFonts w:ascii="Times New Roman" w:hAnsi="Times New Roman" w:cs="Times New Roman"/>
          <w:sz w:val="26"/>
          <w:szCs w:val="26"/>
        </w:rPr>
        <w:t xml:space="preserve">отделом экономики </w:t>
      </w:r>
      <w:r w:rsidR="00A95CE6">
        <w:rPr>
          <w:rFonts w:ascii="Times New Roman" w:hAnsi="Times New Roman" w:cs="Times New Roman"/>
          <w:sz w:val="26"/>
          <w:szCs w:val="26"/>
        </w:rPr>
        <w:t>и потребительского рынка</w:t>
      </w:r>
      <w:r w:rsidR="00E86B4C">
        <w:rPr>
          <w:rFonts w:ascii="Times New Roman" w:hAnsi="Times New Roman" w:cs="Times New Roman"/>
          <w:sz w:val="26"/>
          <w:szCs w:val="26"/>
        </w:rPr>
        <w:t xml:space="preserve"> </w:t>
      </w:r>
      <w:proofErr w:type="gramStart"/>
      <w:r w:rsidR="00556EDE">
        <w:rPr>
          <w:rFonts w:ascii="Times New Roman" w:hAnsi="Times New Roman" w:cs="Times New Roman"/>
          <w:sz w:val="26"/>
          <w:szCs w:val="26"/>
        </w:rPr>
        <w:t>у</w:t>
      </w:r>
      <w:r w:rsidR="00E86B4C">
        <w:rPr>
          <w:rFonts w:ascii="Times New Roman" w:hAnsi="Times New Roman" w:cs="Times New Roman"/>
          <w:sz w:val="26"/>
          <w:szCs w:val="26"/>
        </w:rPr>
        <w:t>правления государственных программ</w:t>
      </w:r>
      <w:r w:rsidR="00A95CE6">
        <w:rPr>
          <w:rFonts w:ascii="Times New Roman" w:hAnsi="Times New Roman" w:cs="Times New Roman"/>
          <w:sz w:val="26"/>
          <w:szCs w:val="26"/>
        </w:rPr>
        <w:t xml:space="preserve"> </w:t>
      </w:r>
      <w:r w:rsidR="00A23B91" w:rsidRPr="005217C2">
        <w:rPr>
          <w:rFonts w:ascii="Times New Roman" w:hAnsi="Times New Roman" w:cs="Times New Roman"/>
          <w:sz w:val="26"/>
          <w:szCs w:val="26"/>
        </w:rPr>
        <w:t>администрации Ломоносовск</w:t>
      </w:r>
      <w:r w:rsidR="00A95CE6">
        <w:rPr>
          <w:rFonts w:ascii="Times New Roman" w:hAnsi="Times New Roman" w:cs="Times New Roman"/>
          <w:sz w:val="26"/>
          <w:szCs w:val="26"/>
        </w:rPr>
        <w:t>ого</w:t>
      </w:r>
      <w:r w:rsidR="00A23B91" w:rsidRPr="005217C2">
        <w:rPr>
          <w:rFonts w:ascii="Times New Roman" w:hAnsi="Times New Roman" w:cs="Times New Roman"/>
          <w:sz w:val="26"/>
          <w:szCs w:val="26"/>
        </w:rPr>
        <w:t xml:space="preserve"> </w:t>
      </w:r>
      <w:r w:rsidR="00851C41">
        <w:rPr>
          <w:rFonts w:ascii="Times New Roman" w:hAnsi="Times New Roman" w:cs="Times New Roman"/>
          <w:sz w:val="26"/>
          <w:szCs w:val="26"/>
        </w:rPr>
        <w:t xml:space="preserve">муниципального </w:t>
      </w:r>
      <w:r w:rsidR="00A23B91" w:rsidRPr="005217C2">
        <w:rPr>
          <w:rFonts w:ascii="Times New Roman" w:hAnsi="Times New Roman" w:cs="Times New Roman"/>
          <w:sz w:val="26"/>
          <w:szCs w:val="26"/>
        </w:rPr>
        <w:t>район</w:t>
      </w:r>
      <w:r w:rsidR="00A95CE6">
        <w:rPr>
          <w:rFonts w:ascii="Times New Roman" w:hAnsi="Times New Roman" w:cs="Times New Roman"/>
          <w:sz w:val="26"/>
          <w:szCs w:val="26"/>
        </w:rPr>
        <w:t>а</w:t>
      </w:r>
      <w:r w:rsidR="00A23B91" w:rsidRPr="005217C2">
        <w:rPr>
          <w:rFonts w:ascii="Times New Roman" w:hAnsi="Times New Roman" w:cs="Times New Roman"/>
          <w:sz w:val="26"/>
          <w:szCs w:val="26"/>
        </w:rPr>
        <w:t xml:space="preserve"> Ленинградской области</w:t>
      </w:r>
      <w:proofErr w:type="gramEnd"/>
      <w:r w:rsidR="008B365F">
        <w:rPr>
          <w:rStyle w:val="af0"/>
          <w:rFonts w:ascii="Times New Roman" w:hAnsi="Times New Roman" w:cs="Times New Roman"/>
          <w:sz w:val="26"/>
          <w:szCs w:val="26"/>
        </w:rPr>
        <w:footnoteReference w:id="2"/>
      </w:r>
      <w:r w:rsidR="00684E9E" w:rsidRPr="005217C2">
        <w:rPr>
          <w:rFonts w:ascii="Times New Roman" w:hAnsi="Times New Roman" w:cs="Times New Roman"/>
          <w:sz w:val="26"/>
          <w:szCs w:val="26"/>
        </w:rPr>
        <w:t xml:space="preserve"> и </w:t>
      </w:r>
      <w:r w:rsidR="00A23B91" w:rsidRPr="005217C2">
        <w:rPr>
          <w:rFonts w:ascii="Times New Roman" w:hAnsi="Times New Roman" w:cs="Times New Roman"/>
          <w:sz w:val="26"/>
          <w:szCs w:val="26"/>
        </w:rPr>
        <w:t xml:space="preserve">комитетом финансов </w:t>
      </w:r>
      <w:r w:rsidR="009D1C48">
        <w:rPr>
          <w:rFonts w:ascii="Times New Roman" w:hAnsi="Times New Roman" w:cs="Times New Roman"/>
          <w:sz w:val="26"/>
          <w:szCs w:val="26"/>
        </w:rPr>
        <w:t>А</w:t>
      </w:r>
      <w:r w:rsidR="00A23B91" w:rsidRPr="005217C2">
        <w:rPr>
          <w:rFonts w:ascii="Times New Roman" w:hAnsi="Times New Roman" w:cs="Times New Roman"/>
          <w:sz w:val="26"/>
          <w:szCs w:val="26"/>
        </w:rPr>
        <w:t>дминистрации</w:t>
      </w:r>
      <w:r w:rsidR="00684E9E" w:rsidRPr="005217C2">
        <w:rPr>
          <w:rFonts w:ascii="Times New Roman" w:hAnsi="Times New Roman" w:cs="Times New Roman"/>
          <w:sz w:val="26"/>
          <w:szCs w:val="26"/>
        </w:rPr>
        <w:t>.</w:t>
      </w:r>
    </w:p>
    <w:p w:rsidR="000939E4" w:rsidRPr="005217C2" w:rsidRDefault="00446A84" w:rsidP="000939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3. Основные понятия:</w:t>
      </w:r>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подпрограмма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B365F">
        <w:rPr>
          <w:rStyle w:val="af0"/>
          <w:rFonts w:ascii="Times New Roman" w:hAnsi="Times New Roman" w:cs="Times New Roman"/>
          <w:sz w:val="26"/>
          <w:szCs w:val="26"/>
        </w:rPr>
        <w:footnoteReference w:id="3"/>
      </w:r>
      <w:r w:rsidRPr="005217C2">
        <w:rPr>
          <w:rFonts w:ascii="Times New Roman" w:hAnsi="Times New Roman" w:cs="Times New Roman"/>
          <w:sz w:val="26"/>
          <w:szCs w:val="26"/>
        </w:rPr>
        <w:t xml:space="preserve"> - комплекс взаимоувязанных по целям, срокам, исполнителям и ресурсам мероприятий, выделяемый при необходимости исходя из масштаба и сложности задач, решаемых в рамках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сфера реализации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 - совокупность социальных и </w:t>
      </w:r>
      <w:proofErr w:type="gramStart"/>
      <w:r w:rsidRPr="005217C2">
        <w:rPr>
          <w:rFonts w:ascii="Times New Roman" w:hAnsi="Times New Roman" w:cs="Times New Roman"/>
          <w:sz w:val="26"/>
          <w:szCs w:val="26"/>
        </w:rPr>
        <w:t>экономических процессов</w:t>
      </w:r>
      <w:proofErr w:type="gramEnd"/>
      <w:r w:rsidRPr="005217C2">
        <w:rPr>
          <w:rFonts w:ascii="Times New Roman" w:hAnsi="Times New Roman" w:cs="Times New Roman"/>
          <w:sz w:val="26"/>
          <w:szCs w:val="26"/>
        </w:rPr>
        <w:t xml:space="preserve">, оптимизируемых соответствующей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программой/подпрограммой;</w:t>
      </w:r>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проблема социально-экономического развития - противоречие между желаемым и текущим (или ожидаемым) состоянием сферы реализации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proofErr w:type="gramStart"/>
      <w:r w:rsidRPr="005217C2">
        <w:rPr>
          <w:rFonts w:ascii="Times New Roman" w:hAnsi="Times New Roman" w:cs="Times New Roman"/>
          <w:sz w:val="26"/>
          <w:szCs w:val="26"/>
        </w:rPr>
        <w:t xml:space="preserve">основные параметры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 - цель, задачи, показатели (индикаторы), ожидаемые (конечные) результаты, сроки реализации, объемы ресурсов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w:t>
      </w:r>
      <w:proofErr w:type="gramEnd"/>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цель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 - желаемое состояние сферы реализации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w:t>
      </w:r>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задача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 </w:t>
      </w:r>
      <w:r w:rsidR="00410501" w:rsidRPr="005217C2">
        <w:rPr>
          <w:rFonts w:ascii="Times New Roman" w:hAnsi="Times New Roman" w:cs="Times New Roman"/>
          <w:sz w:val="26"/>
          <w:szCs w:val="26"/>
        </w:rPr>
        <w:t>–</w:t>
      </w:r>
      <w:r w:rsidRPr="005217C2">
        <w:rPr>
          <w:rFonts w:ascii="Times New Roman" w:hAnsi="Times New Roman" w:cs="Times New Roman"/>
          <w:sz w:val="26"/>
          <w:szCs w:val="26"/>
        </w:rPr>
        <w:t xml:space="preserve"> </w:t>
      </w:r>
      <w:r w:rsidR="00AA07A7" w:rsidRPr="005217C2">
        <w:rPr>
          <w:rFonts w:ascii="Times New Roman" w:hAnsi="Times New Roman" w:cs="Times New Roman"/>
          <w:sz w:val="26"/>
          <w:szCs w:val="26"/>
        </w:rPr>
        <w:t xml:space="preserve">способы </w:t>
      </w:r>
      <w:r w:rsidR="00AA07A7" w:rsidRPr="005217C2">
        <w:rPr>
          <w:rFonts w:ascii="Times New Roman" w:hAnsi="Times New Roman" w:cs="Times New Roman"/>
          <w:sz w:val="26"/>
          <w:szCs w:val="26"/>
        </w:rPr>
        <w:lastRenderedPageBreak/>
        <w:t>достижения цели</w:t>
      </w:r>
      <w:r w:rsidR="00410501" w:rsidRPr="005217C2">
        <w:rPr>
          <w:rFonts w:ascii="Times New Roman" w:hAnsi="Times New Roman" w:cs="Times New Roman"/>
          <w:sz w:val="26"/>
          <w:szCs w:val="26"/>
        </w:rPr>
        <w:t xml:space="preserve">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w:t>
      </w:r>
    </w:p>
    <w:p w:rsidR="004570A3" w:rsidRPr="005217C2" w:rsidRDefault="0041584D"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ожидаемый </w:t>
      </w:r>
      <w:r w:rsidR="00684E9E" w:rsidRPr="005217C2">
        <w:rPr>
          <w:rFonts w:ascii="Times New Roman" w:hAnsi="Times New Roman" w:cs="Times New Roman"/>
          <w:sz w:val="26"/>
          <w:szCs w:val="26"/>
        </w:rPr>
        <w:t>(конечный)</w:t>
      </w:r>
      <w:r w:rsidRPr="005217C2">
        <w:rPr>
          <w:rFonts w:ascii="Times New Roman" w:hAnsi="Times New Roman" w:cs="Times New Roman"/>
          <w:sz w:val="26"/>
          <w:szCs w:val="26"/>
        </w:rPr>
        <w:t xml:space="preserve"> </w:t>
      </w:r>
      <w:r w:rsidR="00684E9E" w:rsidRPr="005217C2">
        <w:rPr>
          <w:rFonts w:ascii="Times New Roman" w:hAnsi="Times New Roman" w:cs="Times New Roman"/>
          <w:sz w:val="26"/>
          <w:szCs w:val="26"/>
        </w:rPr>
        <w:t xml:space="preserve">результат </w:t>
      </w:r>
      <w:r w:rsidR="00A23B91"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программы/подпрограммы</w:t>
      </w:r>
      <w:r w:rsidR="004570A3" w:rsidRPr="005217C2">
        <w:rPr>
          <w:rFonts w:ascii="Times New Roman" w:hAnsi="Times New Roman" w:cs="Times New Roman"/>
          <w:sz w:val="26"/>
          <w:szCs w:val="26"/>
        </w:rPr>
        <w:t xml:space="preserve"> </w:t>
      </w:r>
      <w:r w:rsidR="00AA447C" w:rsidRPr="005217C2">
        <w:rPr>
          <w:rFonts w:ascii="Times New Roman" w:hAnsi="Times New Roman" w:cs="Times New Roman"/>
          <w:sz w:val="26"/>
          <w:szCs w:val="26"/>
        </w:rPr>
        <w:t>–</w:t>
      </w:r>
      <w:r w:rsidR="005B077B" w:rsidRPr="005217C2">
        <w:rPr>
          <w:rFonts w:ascii="Times New Roman" w:hAnsi="Times New Roman" w:cs="Times New Roman"/>
          <w:sz w:val="26"/>
          <w:szCs w:val="26"/>
        </w:rPr>
        <w:t xml:space="preserve"> </w:t>
      </w:r>
      <w:r w:rsidR="00684E9E" w:rsidRPr="005217C2">
        <w:rPr>
          <w:rFonts w:ascii="Times New Roman" w:hAnsi="Times New Roman" w:cs="Times New Roman"/>
          <w:sz w:val="26"/>
          <w:szCs w:val="26"/>
        </w:rPr>
        <w:t xml:space="preserve">характеристика достижения цели </w:t>
      </w:r>
      <w:r w:rsidR="00A23B91"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w:t>
      </w:r>
      <w:r w:rsidRPr="005217C2">
        <w:rPr>
          <w:rFonts w:ascii="Times New Roman" w:hAnsi="Times New Roman" w:cs="Times New Roman"/>
          <w:sz w:val="26"/>
          <w:szCs w:val="26"/>
        </w:rPr>
        <w:t xml:space="preserve"> </w:t>
      </w:r>
      <w:r w:rsidR="00684E9E" w:rsidRPr="005217C2">
        <w:rPr>
          <w:rFonts w:ascii="Times New Roman" w:hAnsi="Times New Roman" w:cs="Times New Roman"/>
          <w:sz w:val="26"/>
          <w:szCs w:val="26"/>
        </w:rPr>
        <w:t xml:space="preserve">(подпрограммы), отражающая выгоды от ее реализации, конечные социально-экономические эффекты от реализации </w:t>
      </w:r>
      <w:r w:rsidR="00A23B91"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(подпрограммы);</w:t>
      </w:r>
    </w:p>
    <w:p w:rsidR="004570A3" w:rsidRPr="005217C2"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показатель (индикатор) </w:t>
      </w:r>
      <w:r w:rsidR="00A23B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 </w:t>
      </w:r>
      <w:proofErr w:type="gramStart"/>
      <w:r w:rsidR="00895C75">
        <w:rPr>
          <w:rFonts w:ascii="Times New Roman" w:hAnsi="Times New Roman" w:cs="Times New Roman"/>
          <w:sz w:val="26"/>
          <w:szCs w:val="26"/>
        </w:rPr>
        <w:t>-</w:t>
      </w:r>
      <w:r w:rsidRPr="005217C2">
        <w:rPr>
          <w:rFonts w:ascii="Times New Roman" w:hAnsi="Times New Roman" w:cs="Times New Roman"/>
          <w:sz w:val="26"/>
          <w:szCs w:val="26"/>
        </w:rPr>
        <w:t>к</w:t>
      </w:r>
      <w:proofErr w:type="gramEnd"/>
      <w:r w:rsidRPr="005217C2">
        <w:rPr>
          <w:rFonts w:ascii="Times New Roman" w:hAnsi="Times New Roman" w:cs="Times New Roman"/>
          <w:sz w:val="26"/>
          <w:szCs w:val="26"/>
        </w:rPr>
        <w:t>оличественная характеристика цели, задачи, мероприятия;</w:t>
      </w:r>
    </w:p>
    <w:p w:rsidR="00684E9E" w:rsidRDefault="00684E9E" w:rsidP="004570A3">
      <w:pPr>
        <w:pStyle w:val="ConsPlusNormal"/>
        <w:numPr>
          <w:ilvl w:val="0"/>
          <w:numId w:val="11"/>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мероприятие </w:t>
      </w:r>
      <w:r w:rsidR="00AB1AD3"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 комплекс действий по</w:t>
      </w:r>
      <w:r w:rsidR="00827123" w:rsidRPr="005217C2">
        <w:rPr>
          <w:rFonts w:ascii="Times New Roman" w:hAnsi="Times New Roman" w:cs="Times New Roman"/>
          <w:sz w:val="26"/>
          <w:szCs w:val="26"/>
        </w:rPr>
        <w:t xml:space="preserve"> решению соответствующей задачи</w:t>
      </w:r>
      <w:r w:rsidR="00EE46F0">
        <w:rPr>
          <w:rFonts w:ascii="Times New Roman" w:hAnsi="Times New Roman" w:cs="Times New Roman"/>
          <w:sz w:val="26"/>
          <w:szCs w:val="26"/>
        </w:rPr>
        <w:t>;</w:t>
      </w:r>
    </w:p>
    <w:p w:rsidR="00EE46F0" w:rsidRDefault="00EE46F0" w:rsidP="004570A3">
      <w:pPr>
        <w:pStyle w:val="ConsPlusNormal"/>
        <w:numPr>
          <w:ilvl w:val="0"/>
          <w:numId w:val="11"/>
        </w:numPr>
        <w:ind w:left="0" w:firstLine="900"/>
        <w:jc w:val="both"/>
        <w:rPr>
          <w:rFonts w:ascii="Times New Roman" w:hAnsi="Times New Roman" w:cs="Times New Roman"/>
          <w:sz w:val="26"/>
          <w:szCs w:val="26"/>
        </w:rPr>
      </w:pPr>
      <w:r>
        <w:rPr>
          <w:rFonts w:ascii="Times New Roman" w:hAnsi="Times New Roman" w:cs="Times New Roman"/>
          <w:sz w:val="26"/>
          <w:szCs w:val="26"/>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E46F0" w:rsidRDefault="009E75DE" w:rsidP="004570A3">
      <w:pPr>
        <w:pStyle w:val="ConsPlusNormal"/>
        <w:numPr>
          <w:ilvl w:val="0"/>
          <w:numId w:val="11"/>
        </w:numPr>
        <w:ind w:left="0" w:firstLine="900"/>
        <w:jc w:val="both"/>
        <w:rPr>
          <w:rFonts w:ascii="Times New Roman" w:hAnsi="Times New Roman" w:cs="Times New Roman"/>
          <w:sz w:val="26"/>
          <w:szCs w:val="26"/>
        </w:rPr>
      </w:pPr>
      <w:r>
        <w:rPr>
          <w:rFonts w:ascii="Times New Roman" w:hAnsi="Times New Roman" w:cs="Times New Roman"/>
          <w:sz w:val="26"/>
          <w:szCs w:val="26"/>
        </w:rPr>
        <w:t>очередной финансовый год – год, следующий за текущим финансовым годом;</w:t>
      </w:r>
    </w:p>
    <w:p w:rsidR="009E75DE" w:rsidRDefault="009E75DE" w:rsidP="004570A3">
      <w:pPr>
        <w:pStyle w:val="ConsPlusNormal"/>
        <w:numPr>
          <w:ilvl w:val="0"/>
          <w:numId w:val="11"/>
        </w:numPr>
        <w:ind w:left="0" w:firstLine="900"/>
        <w:jc w:val="both"/>
        <w:rPr>
          <w:rFonts w:ascii="Times New Roman" w:hAnsi="Times New Roman" w:cs="Times New Roman"/>
          <w:sz w:val="26"/>
          <w:szCs w:val="26"/>
        </w:rPr>
      </w:pPr>
      <w:r>
        <w:rPr>
          <w:rFonts w:ascii="Times New Roman" w:hAnsi="Times New Roman" w:cs="Times New Roman"/>
          <w:sz w:val="26"/>
          <w:szCs w:val="26"/>
        </w:rPr>
        <w:t>плановый период – два финансовых года, следующие за очередным финансовым годом;</w:t>
      </w:r>
    </w:p>
    <w:p w:rsidR="009E75DE" w:rsidRPr="005217C2" w:rsidRDefault="009E75DE" w:rsidP="004570A3">
      <w:pPr>
        <w:pStyle w:val="ConsPlusNormal"/>
        <w:numPr>
          <w:ilvl w:val="0"/>
          <w:numId w:val="11"/>
        </w:numPr>
        <w:ind w:left="0" w:firstLine="900"/>
        <w:jc w:val="both"/>
        <w:rPr>
          <w:rFonts w:ascii="Times New Roman" w:hAnsi="Times New Roman" w:cs="Times New Roman"/>
          <w:sz w:val="26"/>
          <w:szCs w:val="26"/>
        </w:rPr>
      </w:pPr>
      <w:r>
        <w:rPr>
          <w:rFonts w:ascii="Times New Roman" w:hAnsi="Times New Roman" w:cs="Times New Roman"/>
          <w:sz w:val="26"/>
          <w:szCs w:val="26"/>
        </w:rPr>
        <w:t>отчетный финансовый год – год, предшествующий текущему финансовому году.</w:t>
      </w:r>
    </w:p>
    <w:p w:rsidR="00C13B96" w:rsidRDefault="00446A84" w:rsidP="004B25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 xml:space="preserve">4. Сроки реализации </w:t>
      </w:r>
      <w:r w:rsidR="00F0241C"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устанавливаются ответственным исполнителем с учетом сроков и этапов реализации </w:t>
      </w:r>
      <w:r w:rsidR="0001469B" w:rsidRPr="005217C2">
        <w:rPr>
          <w:rFonts w:ascii="Times New Roman" w:hAnsi="Times New Roman" w:cs="Times New Roman"/>
          <w:sz w:val="26"/>
          <w:szCs w:val="26"/>
        </w:rPr>
        <w:t>С</w:t>
      </w:r>
      <w:r w:rsidR="00684E9E" w:rsidRPr="005217C2">
        <w:rPr>
          <w:rFonts w:ascii="Times New Roman" w:hAnsi="Times New Roman" w:cs="Times New Roman"/>
          <w:sz w:val="26"/>
          <w:szCs w:val="26"/>
        </w:rPr>
        <w:t xml:space="preserve">тратегии социально-экономического развития </w:t>
      </w:r>
      <w:r w:rsidR="00F0241C" w:rsidRPr="005217C2">
        <w:rPr>
          <w:rFonts w:ascii="Times New Roman" w:hAnsi="Times New Roman" w:cs="Times New Roman"/>
          <w:sz w:val="26"/>
          <w:szCs w:val="26"/>
        </w:rPr>
        <w:t>муниципального образования Ломоносовский муниципальный район Ленинградской области</w:t>
      </w:r>
      <w:r w:rsidR="008B365F">
        <w:rPr>
          <w:rStyle w:val="af0"/>
          <w:rFonts w:ascii="Times New Roman" w:hAnsi="Times New Roman" w:cs="Times New Roman"/>
          <w:sz w:val="26"/>
          <w:szCs w:val="26"/>
        </w:rPr>
        <w:footnoteReference w:id="4"/>
      </w:r>
      <w:r w:rsidR="00684E9E" w:rsidRPr="005217C2">
        <w:rPr>
          <w:rFonts w:ascii="Times New Roman" w:hAnsi="Times New Roman" w:cs="Times New Roman"/>
          <w:sz w:val="26"/>
          <w:szCs w:val="26"/>
        </w:rPr>
        <w:t xml:space="preserve">, но </w:t>
      </w:r>
      <w:r w:rsidR="00684E9E" w:rsidRPr="002F1A6F">
        <w:rPr>
          <w:rFonts w:ascii="Times New Roman" w:hAnsi="Times New Roman" w:cs="Times New Roman"/>
          <w:i/>
          <w:sz w:val="26"/>
          <w:szCs w:val="26"/>
        </w:rPr>
        <w:t>не</w:t>
      </w:r>
      <w:r w:rsidR="00701E59" w:rsidRPr="002F1A6F">
        <w:rPr>
          <w:rFonts w:ascii="Times New Roman" w:hAnsi="Times New Roman" w:cs="Times New Roman"/>
          <w:i/>
          <w:sz w:val="26"/>
          <w:szCs w:val="26"/>
        </w:rPr>
        <w:t xml:space="preserve"> менее чем на </w:t>
      </w:r>
      <w:r w:rsidR="0015138F" w:rsidRPr="002F1A6F">
        <w:rPr>
          <w:rFonts w:ascii="Times New Roman" w:hAnsi="Times New Roman" w:cs="Times New Roman"/>
          <w:i/>
          <w:sz w:val="26"/>
          <w:szCs w:val="26"/>
        </w:rPr>
        <w:t>три</w:t>
      </w:r>
      <w:r w:rsidR="00701E59" w:rsidRPr="002F1A6F">
        <w:rPr>
          <w:rFonts w:ascii="Times New Roman" w:hAnsi="Times New Roman" w:cs="Times New Roman"/>
          <w:i/>
          <w:sz w:val="26"/>
          <w:szCs w:val="26"/>
        </w:rPr>
        <w:t xml:space="preserve"> года</w:t>
      </w:r>
      <w:r w:rsidR="00701E59" w:rsidRPr="005217C2">
        <w:rPr>
          <w:rFonts w:ascii="Times New Roman" w:hAnsi="Times New Roman" w:cs="Times New Roman"/>
          <w:sz w:val="26"/>
          <w:szCs w:val="26"/>
        </w:rPr>
        <w:t>.</w:t>
      </w:r>
    </w:p>
    <w:p w:rsidR="00684E9E" w:rsidRPr="005217C2" w:rsidRDefault="00446A84" w:rsidP="004B25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 xml:space="preserve">5. Основанием для разработки </w:t>
      </w:r>
      <w:r w:rsidR="00F0241C" w:rsidRPr="005217C2">
        <w:rPr>
          <w:rFonts w:ascii="Times New Roman" w:hAnsi="Times New Roman" w:cs="Times New Roman"/>
          <w:sz w:val="26"/>
          <w:szCs w:val="26"/>
        </w:rPr>
        <w:t>муниципальных</w:t>
      </w:r>
      <w:r w:rsidR="00191CC3">
        <w:rPr>
          <w:rFonts w:ascii="Times New Roman" w:hAnsi="Times New Roman" w:cs="Times New Roman"/>
          <w:sz w:val="26"/>
          <w:szCs w:val="26"/>
        </w:rPr>
        <w:t xml:space="preserve"> программ является </w:t>
      </w:r>
      <w:r w:rsidR="00F0241C" w:rsidRPr="005217C2">
        <w:rPr>
          <w:rFonts w:ascii="Times New Roman" w:hAnsi="Times New Roman" w:cs="Times New Roman"/>
          <w:sz w:val="26"/>
          <w:szCs w:val="26"/>
        </w:rPr>
        <w:t>Перечень муниципальных программ Ломоносовск</w:t>
      </w:r>
      <w:r w:rsidR="00851C41">
        <w:rPr>
          <w:rFonts w:ascii="Times New Roman" w:hAnsi="Times New Roman" w:cs="Times New Roman"/>
          <w:sz w:val="26"/>
          <w:szCs w:val="26"/>
        </w:rPr>
        <w:t>ого</w:t>
      </w:r>
      <w:r w:rsidR="00F0241C" w:rsidRPr="005217C2">
        <w:rPr>
          <w:rFonts w:ascii="Times New Roman" w:hAnsi="Times New Roman" w:cs="Times New Roman"/>
          <w:sz w:val="26"/>
          <w:szCs w:val="26"/>
        </w:rPr>
        <w:t xml:space="preserve"> район</w:t>
      </w:r>
      <w:r w:rsidR="00851C41">
        <w:rPr>
          <w:rFonts w:ascii="Times New Roman" w:hAnsi="Times New Roman" w:cs="Times New Roman"/>
          <w:sz w:val="26"/>
          <w:szCs w:val="26"/>
        </w:rPr>
        <w:t>а</w:t>
      </w:r>
      <w:r w:rsidR="00684E9E" w:rsidRPr="005217C2">
        <w:rPr>
          <w:rFonts w:ascii="Times New Roman" w:hAnsi="Times New Roman" w:cs="Times New Roman"/>
          <w:sz w:val="26"/>
          <w:szCs w:val="26"/>
        </w:rPr>
        <w:t xml:space="preserve">, </w:t>
      </w:r>
      <w:r w:rsidR="005630BA" w:rsidRPr="005217C2">
        <w:rPr>
          <w:rFonts w:ascii="Times New Roman" w:hAnsi="Times New Roman" w:cs="Times New Roman"/>
          <w:sz w:val="26"/>
          <w:szCs w:val="26"/>
        </w:rPr>
        <w:t xml:space="preserve">утвержденный постановлением </w:t>
      </w:r>
      <w:r w:rsidR="00851C41">
        <w:rPr>
          <w:rFonts w:ascii="Times New Roman" w:hAnsi="Times New Roman" w:cs="Times New Roman"/>
          <w:sz w:val="26"/>
          <w:szCs w:val="26"/>
        </w:rPr>
        <w:t>А</w:t>
      </w:r>
      <w:r w:rsidR="005630BA" w:rsidRPr="005217C2">
        <w:rPr>
          <w:rFonts w:ascii="Times New Roman" w:hAnsi="Times New Roman" w:cs="Times New Roman"/>
          <w:sz w:val="26"/>
          <w:szCs w:val="26"/>
        </w:rPr>
        <w:t>дминистрации от 14.04.2014 № 484 (в действующей редакции)</w:t>
      </w:r>
      <w:r w:rsidR="006E3EB7">
        <w:rPr>
          <w:rStyle w:val="af0"/>
          <w:rFonts w:ascii="Times New Roman" w:hAnsi="Times New Roman" w:cs="Times New Roman"/>
          <w:sz w:val="26"/>
          <w:szCs w:val="26"/>
        </w:rPr>
        <w:footnoteReference w:id="5"/>
      </w:r>
      <w:r w:rsidR="00684E9E" w:rsidRPr="005217C2">
        <w:rPr>
          <w:rFonts w:ascii="Times New Roman" w:hAnsi="Times New Roman" w:cs="Times New Roman"/>
          <w:sz w:val="26"/>
          <w:szCs w:val="26"/>
        </w:rPr>
        <w:t>.</w:t>
      </w:r>
    </w:p>
    <w:p w:rsidR="005F37E2" w:rsidRPr="005217C2" w:rsidRDefault="00446A84" w:rsidP="004B25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 xml:space="preserve">6. </w:t>
      </w:r>
      <w:r w:rsidR="005F37E2" w:rsidRPr="005217C2">
        <w:rPr>
          <w:rFonts w:ascii="Times New Roman" w:hAnsi="Times New Roman" w:cs="Times New Roman"/>
          <w:sz w:val="26"/>
          <w:szCs w:val="26"/>
        </w:rPr>
        <w:t xml:space="preserve">Муниципальная программа утверждается постановлением </w:t>
      </w:r>
      <w:r w:rsidR="00D11E47">
        <w:rPr>
          <w:rFonts w:ascii="Times New Roman" w:hAnsi="Times New Roman" w:cs="Times New Roman"/>
          <w:sz w:val="26"/>
          <w:szCs w:val="26"/>
        </w:rPr>
        <w:t>А</w:t>
      </w:r>
      <w:r w:rsidR="005F37E2" w:rsidRPr="005217C2">
        <w:rPr>
          <w:rFonts w:ascii="Times New Roman" w:hAnsi="Times New Roman" w:cs="Times New Roman"/>
          <w:sz w:val="26"/>
          <w:szCs w:val="26"/>
        </w:rPr>
        <w:t>дминистрации.</w:t>
      </w:r>
    </w:p>
    <w:p w:rsidR="00684E9E" w:rsidRPr="005217C2" w:rsidRDefault="005630BA" w:rsidP="004B2592">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Муниципальные</w:t>
      </w:r>
      <w:r w:rsidR="00684E9E" w:rsidRPr="005217C2">
        <w:rPr>
          <w:rFonts w:ascii="Times New Roman" w:hAnsi="Times New Roman" w:cs="Times New Roman"/>
          <w:sz w:val="26"/>
          <w:szCs w:val="26"/>
        </w:rPr>
        <w:t xml:space="preserve"> программы, планируемые к </w:t>
      </w:r>
      <w:r w:rsidR="00674A54" w:rsidRPr="005217C2">
        <w:rPr>
          <w:rFonts w:ascii="Times New Roman" w:hAnsi="Times New Roman" w:cs="Times New Roman"/>
          <w:sz w:val="26"/>
          <w:szCs w:val="26"/>
        </w:rPr>
        <w:t>включению в проект бюджета</w:t>
      </w:r>
      <w:r w:rsidR="00684E9E" w:rsidRPr="005217C2">
        <w:rPr>
          <w:rFonts w:ascii="Times New Roman" w:hAnsi="Times New Roman" w:cs="Times New Roman"/>
          <w:sz w:val="26"/>
          <w:szCs w:val="26"/>
        </w:rPr>
        <w:t xml:space="preserve"> </w:t>
      </w:r>
      <w:r w:rsidR="00674A54" w:rsidRPr="005217C2">
        <w:rPr>
          <w:rFonts w:ascii="Times New Roman" w:hAnsi="Times New Roman" w:cs="Times New Roman"/>
          <w:sz w:val="26"/>
          <w:szCs w:val="26"/>
        </w:rPr>
        <w:t>Ломоносовск</w:t>
      </w:r>
      <w:r w:rsidR="00D11E47">
        <w:rPr>
          <w:rFonts w:ascii="Times New Roman" w:hAnsi="Times New Roman" w:cs="Times New Roman"/>
          <w:sz w:val="26"/>
          <w:szCs w:val="26"/>
        </w:rPr>
        <w:t>ого</w:t>
      </w:r>
      <w:r w:rsidR="00674A54" w:rsidRPr="005217C2">
        <w:rPr>
          <w:rFonts w:ascii="Times New Roman" w:hAnsi="Times New Roman" w:cs="Times New Roman"/>
          <w:sz w:val="26"/>
          <w:szCs w:val="26"/>
        </w:rPr>
        <w:t xml:space="preserve"> район</w:t>
      </w:r>
      <w:r w:rsidR="00D11E47">
        <w:rPr>
          <w:rFonts w:ascii="Times New Roman" w:hAnsi="Times New Roman" w:cs="Times New Roman"/>
          <w:sz w:val="26"/>
          <w:szCs w:val="26"/>
        </w:rPr>
        <w:t>а</w:t>
      </w:r>
      <w:r w:rsidR="00674A54" w:rsidRPr="005217C2">
        <w:rPr>
          <w:rFonts w:ascii="Times New Roman" w:hAnsi="Times New Roman" w:cs="Times New Roman"/>
          <w:sz w:val="26"/>
          <w:szCs w:val="26"/>
        </w:rPr>
        <w:t xml:space="preserve"> на</w:t>
      </w:r>
      <w:r w:rsidR="00684E9E" w:rsidRPr="005217C2">
        <w:rPr>
          <w:rFonts w:ascii="Times New Roman" w:hAnsi="Times New Roman" w:cs="Times New Roman"/>
          <w:sz w:val="26"/>
          <w:szCs w:val="26"/>
        </w:rPr>
        <w:t xml:space="preserve"> очередно</w:t>
      </w:r>
      <w:r w:rsidR="00674A54" w:rsidRPr="005217C2">
        <w:rPr>
          <w:rFonts w:ascii="Times New Roman" w:hAnsi="Times New Roman" w:cs="Times New Roman"/>
          <w:sz w:val="26"/>
          <w:szCs w:val="26"/>
        </w:rPr>
        <w:t>й</w:t>
      </w:r>
      <w:r w:rsidR="00684E9E" w:rsidRPr="005217C2">
        <w:rPr>
          <w:rFonts w:ascii="Times New Roman" w:hAnsi="Times New Roman" w:cs="Times New Roman"/>
          <w:sz w:val="26"/>
          <w:szCs w:val="26"/>
        </w:rPr>
        <w:t xml:space="preserve"> финансов</w:t>
      </w:r>
      <w:r w:rsidR="00674A54" w:rsidRPr="005217C2">
        <w:rPr>
          <w:rFonts w:ascii="Times New Roman" w:hAnsi="Times New Roman" w:cs="Times New Roman"/>
          <w:sz w:val="26"/>
          <w:szCs w:val="26"/>
        </w:rPr>
        <w:t>ый</w:t>
      </w:r>
      <w:r w:rsidR="00684E9E" w:rsidRPr="005217C2">
        <w:rPr>
          <w:rFonts w:ascii="Times New Roman" w:hAnsi="Times New Roman" w:cs="Times New Roman"/>
          <w:sz w:val="26"/>
          <w:szCs w:val="26"/>
        </w:rPr>
        <w:t xml:space="preserve"> год и планов</w:t>
      </w:r>
      <w:r w:rsidR="00674A54" w:rsidRPr="005217C2">
        <w:rPr>
          <w:rFonts w:ascii="Times New Roman" w:hAnsi="Times New Roman" w:cs="Times New Roman"/>
          <w:sz w:val="26"/>
          <w:szCs w:val="26"/>
        </w:rPr>
        <w:t>ый</w:t>
      </w:r>
      <w:r w:rsidR="00684E9E" w:rsidRPr="005217C2">
        <w:rPr>
          <w:rFonts w:ascii="Times New Roman" w:hAnsi="Times New Roman" w:cs="Times New Roman"/>
          <w:sz w:val="26"/>
          <w:szCs w:val="26"/>
        </w:rPr>
        <w:t xml:space="preserve"> период, подлежат утверждению </w:t>
      </w:r>
      <w:r w:rsidR="005F37E2" w:rsidRPr="005217C2">
        <w:rPr>
          <w:rFonts w:ascii="Times New Roman" w:hAnsi="Times New Roman" w:cs="Times New Roman"/>
          <w:sz w:val="26"/>
          <w:szCs w:val="26"/>
        </w:rPr>
        <w:t xml:space="preserve">в срок </w:t>
      </w:r>
      <w:r w:rsidR="00684E9E" w:rsidRPr="002F1A6F">
        <w:rPr>
          <w:rFonts w:ascii="Times New Roman" w:hAnsi="Times New Roman" w:cs="Times New Roman"/>
          <w:i/>
          <w:sz w:val="26"/>
          <w:szCs w:val="26"/>
        </w:rPr>
        <w:t>не позднее 1 сентября текущего года</w:t>
      </w:r>
      <w:r w:rsidR="00684E9E" w:rsidRPr="005217C2">
        <w:rPr>
          <w:rFonts w:ascii="Times New Roman" w:hAnsi="Times New Roman" w:cs="Times New Roman"/>
          <w:sz w:val="26"/>
          <w:szCs w:val="26"/>
        </w:rPr>
        <w:t>.</w:t>
      </w:r>
    </w:p>
    <w:p w:rsidR="00684E9E" w:rsidRPr="005217C2" w:rsidRDefault="00446A84" w:rsidP="004B25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84E9E" w:rsidRPr="005217C2">
        <w:rPr>
          <w:rFonts w:ascii="Times New Roman" w:hAnsi="Times New Roman" w:cs="Times New Roman"/>
          <w:sz w:val="26"/>
          <w:szCs w:val="26"/>
        </w:rPr>
        <w:t xml:space="preserve">7. Внесение изменений в </w:t>
      </w:r>
      <w:r w:rsidR="005630BA" w:rsidRPr="005217C2">
        <w:rPr>
          <w:rFonts w:ascii="Times New Roman" w:hAnsi="Times New Roman" w:cs="Times New Roman"/>
          <w:sz w:val="26"/>
          <w:szCs w:val="26"/>
        </w:rPr>
        <w:t>муниципальную</w:t>
      </w:r>
      <w:r w:rsidR="00684E9E" w:rsidRPr="005217C2">
        <w:rPr>
          <w:rFonts w:ascii="Times New Roman" w:hAnsi="Times New Roman" w:cs="Times New Roman"/>
          <w:sz w:val="26"/>
          <w:szCs w:val="26"/>
        </w:rPr>
        <w:t xml:space="preserve"> программу осуществляется путем подготовки проекта постановления </w:t>
      </w:r>
      <w:r w:rsidR="00D11E47">
        <w:rPr>
          <w:rFonts w:ascii="Times New Roman" w:hAnsi="Times New Roman" w:cs="Times New Roman"/>
          <w:sz w:val="26"/>
          <w:szCs w:val="26"/>
        </w:rPr>
        <w:t>А</w:t>
      </w:r>
      <w:r w:rsidR="005630BA" w:rsidRPr="005217C2">
        <w:rPr>
          <w:rFonts w:ascii="Times New Roman" w:hAnsi="Times New Roman" w:cs="Times New Roman"/>
          <w:sz w:val="26"/>
          <w:szCs w:val="26"/>
        </w:rPr>
        <w:t xml:space="preserve">дминистрации </w:t>
      </w:r>
      <w:r w:rsidR="00684E9E" w:rsidRPr="005217C2">
        <w:rPr>
          <w:rFonts w:ascii="Times New Roman" w:hAnsi="Times New Roman" w:cs="Times New Roman"/>
          <w:sz w:val="26"/>
          <w:szCs w:val="26"/>
        </w:rPr>
        <w:t xml:space="preserve">о внесении изменений в </w:t>
      </w:r>
      <w:r w:rsidR="005630BA" w:rsidRPr="005217C2">
        <w:rPr>
          <w:rFonts w:ascii="Times New Roman" w:hAnsi="Times New Roman" w:cs="Times New Roman"/>
          <w:sz w:val="26"/>
          <w:szCs w:val="26"/>
        </w:rPr>
        <w:t>муниципальную</w:t>
      </w:r>
      <w:r w:rsidR="00684E9E" w:rsidRPr="005217C2">
        <w:rPr>
          <w:rFonts w:ascii="Times New Roman" w:hAnsi="Times New Roman" w:cs="Times New Roman"/>
          <w:sz w:val="26"/>
          <w:szCs w:val="26"/>
        </w:rPr>
        <w:t xml:space="preserve"> программу в соответствии с </w:t>
      </w:r>
      <w:hyperlink r:id="rId10" w:history="1">
        <w:r w:rsidR="00684E9E" w:rsidRPr="005217C2">
          <w:rPr>
            <w:rFonts w:ascii="Times New Roman" w:hAnsi="Times New Roman" w:cs="Times New Roman"/>
            <w:sz w:val="26"/>
            <w:szCs w:val="26"/>
          </w:rPr>
          <w:t>пунктом 3</w:t>
        </w:r>
        <w:r w:rsidR="005630BA" w:rsidRPr="005217C2">
          <w:rPr>
            <w:rFonts w:ascii="Times New Roman" w:hAnsi="Times New Roman" w:cs="Times New Roman"/>
            <w:sz w:val="26"/>
            <w:szCs w:val="26"/>
          </w:rPr>
          <w:t>.</w:t>
        </w:r>
        <w:r w:rsidR="001F5181">
          <w:rPr>
            <w:rFonts w:ascii="Times New Roman" w:hAnsi="Times New Roman" w:cs="Times New Roman"/>
            <w:sz w:val="26"/>
            <w:szCs w:val="26"/>
          </w:rPr>
          <w:t>8</w:t>
        </w:r>
      </w:hyperlink>
      <w:r w:rsidR="005630BA" w:rsidRPr="005217C2">
        <w:rPr>
          <w:rFonts w:ascii="Times New Roman" w:hAnsi="Times New Roman" w:cs="Times New Roman"/>
          <w:sz w:val="26"/>
          <w:szCs w:val="26"/>
        </w:rPr>
        <w:t>.</w:t>
      </w:r>
      <w:r w:rsidR="00684E9E" w:rsidRPr="005217C2">
        <w:rPr>
          <w:rFonts w:ascii="Times New Roman" w:hAnsi="Times New Roman" w:cs="Times New Roman"/>
          <w:sz w:val="26"/>
          <w:szCs w:val="26"/>
        </w:rPr>
        <w:t xml:space="preserve"> Порядка разработки, реализации и оценки эффективности </w:t>
      </w:r>
      <w:r w:rsidR="005630BA"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w:t>
      </w:r>
      <w:r w:rsidR="005630BA" w:rsidRPr="005217C2">
        <w:rPr>
          <w:rFonts w:ascii="Times New Roman" w:hAnsi="Times New Roman" w:cs="Times New Roman"/>
          <w:sz w:val="26"/>
          <w:szCs w:val="26"/>
        </w:rPr>
        <w:t xml:space="preserve"> Ломоносовск</w:t>
      </w:r>
      <w:r w:rsidR="00851C41">
        <w:rPr>
          <w:rFonts w:ascii="Times New Roman" w:hAnsi="Times New Roman" w:cs="Times New Roman"/>
          <w:sz w:val="26"/>
          <w:szCs w:val="26"/>
        </w:rPr>
        <w:t>ого</w:t>
      </w:r>
      <w:r w:rsidR="005630BA" w:rsidRPr="005217C2">
        <w:rPr>
          <w:rFonts w:ascii="Times New Roman" w:hAnsi="Times New Roman" w:cs="Times New Roman"/>
          <w:sz w:val="26"/>
          <w:szCs w:val="26"/>
        </w:rPr>
        <w:t xml:space="preserve"> район</w:t>
      </w:r>
      <w:r w:rsidR="00851C41">
        <w:rPr>
          <w:rFonts w:ascii="Times New Roman" w:hAnsi="Times New Roman" w:cs="Times New Roman"/>
          <w:sz w:val="26"/>
          <w:szCs w:val="26"/>
        </w:rPr>
        <w:t>а</w:t>
      </w:r>
      <w:r w:rsidR="00F1053A" w:rsidRPr="005217C2">
        <w:rPr>
          <w:rFonts w:ascii="Times New Roman" w:hAnsi="Times New Roman" w:cs="Times New Roman"/>
          <w:sz w:val="26"/>
          <w:szCs w:val="26"/>
        </w:rPr>
        <w:t xml:space="preserve">, утвержденного постановлением </w:t>
      </w:r>
      <w:r w:rsidR="00851C41">
        <w:rPr>
          <w:rFonts w:ascii="Times New Roman" w:hAnsi="Times New Roman" w:cs="Times New Roman"/>
          <w:sz w:val="26"/>
          <w:szCs w:val="26"/>
        </w:rPr>
        <w:t>А</w:t>
      </w:r>
      <w:r w:rsidR="00F1053A" w:rsidRPr="005217C2">
        <w:rPr>
          <w:rFonts w:ascii="Times New Roman" w:hAnsi="Times New Roman" w:cs="Times New Roman"/>
          <w:sz w:val="26"/>
          <w:szCs w:val="26"/>
        </w:rPr>
        <w:t>дминистрации от 18.03.2022 № 469/22</w:t>
      </w:r>
      <w:r w:rsidR="00684E9E" w:rsidRPr="005217C2">
        <w:rPr>
          <w:rFonts w:ascii="Times New Roman" w:hAnsi="Times New Roman" w:cs="Times New Roman"/>
          <w:sz w:val="26"/>
          <w:szCs w:val="26"/>
        </w:rPr>
        <w:t xml:space="preserve"> </w:t>
      </w:r>
      <w:r w:rsidR="00851C41">
        <w:rPr>
          <w:rFonts w:ascii="Times New Roman" w:hAnsi="Times New Roman" w:cs="Times New Roman"/>
          <w:sz w:val="26"/>
          <w:szCs w:val="26"/>
        </w:rPr>
        <w:br/>
      </w:r>
      <w:r w:rsidR="00635F0E">
        <w:rPr>
          <w:rFonts w:ascii="Times New Roman" w:hAnsi="Times New Roman" w:cs="Times New Roman"/>
          <w:sz w:val="26"/>
          <w:szCs w:val="26"/>
        </w:rPr>
        <w:t>(в действующей редакции)</w:t>
      </w:r>
      <w:r w:rsidR="00D11E47">
        <w:rPr>
          <w:rStyle w:val="af0"/>
          <w:rFonts w:ascii="Times New Roman" w:hAnsi="Times New Roman" w:cs="Times New Roman"/>
          <w:sz w:val="26"/>
          <w:szCs w:val="26"/>
        </w:rPr>
        <w:footnoteReference w:id="6"/>
      </w:r>
      <w:r w:rsidR="00684E9E" w:rsidRPr="005217C2">
        <w:rPr>
          <w:rFonts w:ascii="Times New Roman" w:hAnsi="Times New Roman" w:cs="Times New Roman"/>
          <w:sz w:val="26"/>
          <w:szCs w:val="26"/>
        </w:rPr>
        <w:t>.</w:t>
      </w:r>
    </w:p>
    <w:p w:rsidR="00684E9E" w:rsidRPr="005217C2" w:rsidRDefault="00684E9E" w:rsidP="004B2592">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Основанием для внесения изменений в </w:t>
      </w:r>
      <w:r w:rsidR="00A47C10" w:rsidRPr="005217C2">
        <w:rPr>
          <w:rFonts w:ascii="Times New Roman" w:hAnsi="Times New Roman" w:cs="Times New Roman"/>
          <w:sz w:val="26"/>
          <w:szCs w:val="26"/>
        </w:rPr>
        <w:t>муниципальную</w:t>
      </w:r>
      <w:r w:rsidRPr="005217C2">
        <w:rPr>
          <w:rFonts w:ascii="Times New Roman" w:hAnsi="Times New Roman" w:cs="Times New Roman"/>
          <w:sz w:val="26"/>
          <w:szCs w:val="26"/>
        </w:rPr>
        <w:t xml:space="preserve"> программу является:</w:t>
      </w:r>
    </w:p>
    <w:p w:rsidR="005D2113" w:rsidRPr="005217C2" w:rsidRDefault="00684E9E" w:rsidP="005D2113">
      <w:pPr>
        <w:pStyle w:val="ConsPlusNormal"/>
        <w:numPr>
          <w:ilvl w:val="0"/>
          <w:numId w:val="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корректировка </w:t>
      </w:r>
      <w:r w:rsidR="00273110" w:rsidRPr="005217C2">
        <w:rPr>
          <w:rFonts w:ascii="Times New Roman" w:hAnsi="Times New Roman" w:cs="Times New Roman"/>
          <w:sz w:val="26"/>
          <w:szCs w:val="26"/>
        </w:rPr>
        <w:t>финансов</w:t>
      </w:r>
      <w:r w:rsidR="00F1053A" w:rsidRPr="005217C2">
        <w:rPr>
          <w:rFonts w:ascii="Times New Roman" w:hAnsi="Times New Roman" w:cs="Times New Roman"/>
          <w:sz w:val="26"/>
          <w:szCs w:val="26"/>
        </w:rPr>
        <w:t>ых</w:t>
      </w:r>
      <w:r w:rsidR="00273110" w:rsidRPr="005217C2">
        <w:rPr>
          <w:rFonts w:ascii="Times New Roman" w:hAnsi="Times New Roman" w:cs="Times New Roman"/>
          <w:sz w:val="26"/>
          <w:szCs w:val="26"/>
        </w:rPr>
        <w:t xml:space="preserve"> </w:t>
      </w:r>
      <w:r w:rsidR="00F1053A" w:rsidRPr="005217C2">
        <w:rPr>
          <w:rFonts w:ascii="Times New Roman" w:hAnsi="Times New Roman" w:cs="Times New Roman"/>
          <w:sz w:val="26"/>
          <w:szCs w:val="26"/>
        </w:rPr>
        <w:t>параметров</w:t>
      </w:r>
      <w:r w:rsidRPr="005217C2">
        <w:rPr>
          <w:rFonts w:ascii="Times New Roman" w:hAnsi="Times New Roman" w:cs="Times New Roman"/>
          <w:sz w:val="26"/>
          <w:szCs w:val="26"/>
        </w:rPr>
        <w:t xml:space="preserve"> с учетом </w:t>
      </w:r>
      <w:r w:rsidR="005A2E1C" w:rsidRPr="005217C2">
        <w:rPr>
          <w:rFonts w:ascii="Times New Roman" w:hAnsi="Times New Roman" w:cs="Times New Roman"/>
          <w:sz w:val="26"/>
          <w:szCs w:val="26"/>
        </w:rPr>
        <w:t>Решения Совета депутатов Ломоносовск</w:t>
      </w:r>
      <w:r w:rsidR="00D11E47">
        <w:rPr>
          <w:rFonts w:ascii="Times New Roman" w:hAnsi="Times New Roman" w:cs="Times New Roman"/>
          <w:sz w:val="26"/>
          <w:szCs w:val="26"/>
        </w:rPr>
        <w:t>ого</w:t>
      </w:r>
      <w:r w:rsidR="005A2E1C" w:rsidRPr="005217C2">
        <w:rPr>
          <w:rFonts w:ascii="Times New Roman" w:hAnsi="Times New Roman" w:cs="Times New Roman"/>
          <w:sz w:val="26"/>
          <w:szCs w:val="26"/>
        </w:rPr>
        <w:t xml:space="preserve"> </w:t>
      </w:r>
      <w:r w:rsidR="00D75618">
        <w:rPr>
          <w:rFonts w:ascii="Times New Roman" w:hAnsi="Times New Roman" w:cs="Times New Roman"/>
          <w:sz w:val="26"/>
          <w:szCs w:val="26"/>
        </w:rPr>
        <w:t xml:space="preserve">муниципального </w:t>
      </w:r>
      <w:r w:rsidR="005A2E1C" w:rsidRPr="005217C2">
        <w:rPr>
          <w:rFonts w:ascii="Times New Roman" w:hAnsi="Times New Roman" w:cs="Times New Roman"/>
          <w:sz w:val="26"/>
          <w:szCs w:val="26"/>
        </w:rPr>
        <w:t>район</w:t>
      </w:r>
      <w:r w:rsidR="00D11E47">
        <w:rPr>
          <w:rFonts w:ascii="Times New Roman" w:hAnsi="Times New Roman" w:cs="Times New Roman"/>
          <w:sz w:val="26"/>
          <w:szCs w:val="26"/>
        </w:rPr>
        <w:t>а</w:t>
      </w:r>
      <w:r w:rsidR="005A2E1C" w:rsidRPr="005217C2">
        <w:rPr>
          <w:rFonts w:ascii="Times New Roman" w:hAnsi="Times New Roman" w:cs="Times New Roman"/>
          <w:sz w:val="26"/>
          <w:szCs w:val="26"/>
        </w:rPr>
        <w:t xml:space="preserve"> </w:t>
      </w:r>
      <w:r w:rsidRPr="005217C2">
        <w:rPr>
          <w:rFonts w:ascii="Times New Roman" w:hAnsi="Times New Roman" w:cs="Times New Roman"/>
          <w:sz w:val="26"/>
          <w:szCs w:val="26"/>
        </w:rPr>
        <w:t>о бюджете</w:t>
      </w:r>
      <w:r w:rsidR="001B2C7D" w:rsidRPr="005217C2">
        <w:rPr>
          <w:rFonts w:ascii="Times New Roman" w:hAnsi="Times New Roman" w:cs="Times New Roman"/>
          <w:sz w:val="26"/>
          <w:szCs w:val="26"/>
        </w:rPr>
        <w:t xml:space="preserve"> Ломоносовского </w:t>
      </w:r>
      <w:r w:rsidR="001F386F">
        <w:rPr>
          <w:rFonts w:ascii="Times New Roman" w:hAnsi="Times New Roman" w:cs="Times New Roman"/>
          <w:sz w:val="26"/>
          <w:szCs w:val="26"/>
        </w:rPr>
        <w:t>района</w:t>
      </w:r>
      <w:r w:rsidRPr="005217C2">
        <w:rPr>
          <w:rFonts w:ascii="Times New Roman" w:hAnsi="Times New Roman" w:cs="Times New Roman"/>
          <w:sz w:val="26"/>
          <w:szCs w:val="26"/>
        </w:rPr>
        <w:t>;</w:t>
      </w:r>
    </w:p>
    <w:p w:rsidR="005D2113" w:rsidRPr="005217C2" w:rsidRDefault="00684E9E" w:rsidP="005D2113">
      <w:pPr>
        <w:pStyle w:val="ConsPlusNormal"/>
        <w:numPr>
          <w:ilvl w:val="0"/>
          <w:numId w:val="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корректировка показателей </w:t>
      </w:r>
      <w:r w:rsidR="005A2E1C"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с учетом изменения финансирования, правовых актов Российской Федерации</w:t>
      </w:r>
      <w:r w:rsidR="001B2C7D" w:rsidRPr="005217C2">
        <w:rPr>
          <w:rFonts w:ascii="Times New Roman" w:hAnsi="Times New Roman" w:cs="Times New Roman"/>
          <w:sz w:val="26"/>
          <w:szCs w:val="26"/>
        </w:rPr>
        <w:t>,</w:t>
      </w:r>
      <w:r w:rsidRPr="005217C2">
        <w:rPr>
          <w:rFonts w:ascii="Times New Roman" w:hAnsi="Times New Roman" w:cs="Times New Roman"/>
          <w:sz w:val="26"/>
          <w:szCs w:val="26"/>
        </w:rPr>
        <w:t xml:space="preserve"> Ленинградской области, </w:t>
      </w:r>
      <w:r w:rsidR="001B2C7D" w:rsidRPr="005217C2">
        <w:rPr>
          <w:rFonts w:ascii="Times New Roman" w:hAnsi="Times New Roman" w:cs="Times New Roman"/>
          <w:sz w:val="26"/>
          <w:szCs w:val="26"/>
        </w:rPr>
        <w:t>органов местного самоуправления Ломоносовск</w:t>
      </w:r>
      <w:r w:rsidR="00D11E47">
        <w:rPr>
          <w:rFonts w:ascii="Times New Roman" w:hAnsi="Times New Roman" w:cs="Times New Roman"/>
          <w:sz w:val="26"/>
          <w:szCs w:val="26"/>
        </w:rPr>
        <w:t>ого</w:t>
      </w:r>
      <w:r w:rsidR="001B2C7D" w:rsidRPr="005217C2">
        <w:rPr>
          <w:rFonts w:ascii="Times New Roman" w:hAnsi="Times New Roman" w:cs="Times New Roman"/>
          <w:sz w:val="26"/>
          <w:szCs w:val="26"/>
        </w:rPr>
        <w:t xml:space="preserve"> </w:t>
      </w:r>
      <w:r w:rsidR="001B2C7D" w:rsidRPr="005217C2">
        <w:rPr>
          <w:rFonts w:ascii="Times New Roman" w:hAnsi="Times New Roman" w:cs="Times New Roman"/>
          <w:sz w:val="26"/>
          <w:szCs w:val="26"/>
        </w:rPr>
        <w:lastRenderedPageBreak/>
        <w:t>район</w:t>
      </w:r>
      <w:r w:rsidR="00D11E47">
        <w:rPr>
          <w:rFonts w:ascii="Times New Roman" w:hAnsi="Times New Roman" w:cs="Times New Roman"/>
          <w:sz w:val="26"/>
          <w:szCs w:val="26"/>
        </w:rPr>
        <w:t>а</w:t>
      </w:r>
      <w:r w:rsidR="001B2C7D" w:rsidRPr="005217C2">
        <w:rPr>
          <w:rFonts w:ascii="Times New Roman" w:hAnsi="Times New Roman" w:cs="Times New Roman"/>
          <w:sz w:val="26"/>
          <w:szCs w:val="26"/>
        </w:rPr>
        <w:t xml:space="preserve">, </w:t>
      </w:r>
      <w:r w:rsidRPr="005217C2">
        <w:rPr>
          <w:rFonts w:ascii="Times New Roman" w:hAnsi="Times New Roman" w:cs="Times New Roman"/>
          <w:sz w:val="26"/>
          <w:szCs w:val="26"/>
        </w:rPr>
        <w:t>изменения методик расчета</w:t>
      </w:r>
      <w:r w:rsidR="008908C1" w:rsidRPr="005217C2">
        <w:rPr>
          <w:rFonts w:ascii="Times New Roman" w:hAnsi="Times New Roman" w:cs="Times New Roman"/>
          <w:sz w:val="26"/>
          <w:szCs w:val="26"/>
        </w:rPr>
        <w:t xml:space="preserve"> и</w:t>
      </w:r>
      <w:r w:rsidRPr="005217C2">
        <w:rPr>
          <w:rFonts w:ascii="Times New Roman" w:hAnsi="Times New Roman" w:cs="Times New Roman"/>
          <w:sz w:val="26"/>
          <w:szCs w:val="26"/>
        </w:rPr>
        <w:t xml:space="preserve"> условий реализации </w:t>
      </w:r>
      <w:r w:rsidR="005A2E1C"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5D2113" w:rsidRPr="005217C2" w:rsidRDefault="00684E9E" w:rsidP="005D2113">
      <w:pPr>
        <w:pStyle w:val="ConsPlusNormal"/>
        <w:numPr>
          <w:ilvl w:val="0"/>
          <w:numId w:val="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корректировка структуры</w:t>
      </w:r>
      <w:r w:rsidR="005D2113" w:rsidRPr="005217C2">
        <w:rPr>
          <w:rFonts w:ascii="Times New Roman" w:hAnsi="Times New Roman" w:cs="Times New Roman"/>
          <w:sz w:val="26"/>
          <w:szCs w:val="26"/>
        </w:rPr>
        <w:t xml:space="preserve"> муниципальной</w:t>
      </w:r>
      <w:r w:rsidRPr="005217C2">
        <w:rPr>
          <w:rFonts w:ascii="Times New Roman" w:hAnsi="Times New Roman" w:cs="Times New Roman"/>
          <w:sz w:val="26"/>
          <w:szCs w:val="26"/>
        </w:rPr>
        <w:t xml:space="preserve"> программы и информации, включенной в </w:t>
      </w:r>
      <w:r w:rsidR="005D2113" w:rsidRPr="005217C2">
        <w:rPr>
          <w:rFonts w:ascii="Times New Roman" w:hAnsi="Times New Roman" w:cs="Times New Roman"/>
          <w:sz w:val="26"/>
          <w:szCs w:val="26"/>
        </w:rPr>
        <w:t>муниципальную</w:t>
      </w:r>
      <w:r w:rsidRPr="005217C2">
        <w:rPr>
          <w:rFonts w:ascii="Times New Roman" w:hAnsi="Times New Roman" w:cs="Times New Roman"/>
          <w:sz w:val="26"/>
          <w:szCs w:val="26"/>
        </w:rPr>
        <w:t xml:space="preserve"> программу в соответствии с изменением законодательства в сфере реализации </w:t>
      </w:r>
      <w:r w:rsidR="005D2113"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предложений ответственных исполнителей, соисполнителей, участников </w:t>
      </w:r>
      <w:r w:rsidR="005D2113" w:rsidRPr="005217C2">
        <w:rPr>
          <w:rFonts w:ascii="Times New Roman" w:hAnsi="Times New Roman" w:cs="Times New Roman"/>
          <w:sz w:val="26"/>
          <w:szCs w:val="26"/>
        </w:rPr>
        <w:t>муниципальных</w:t>
      </w:r>
      <w:r w:rsidRPr="005217C2">
        <w:rPr>
          <w:rFonts w:ascii="Times New Roman" w:hAnsi="Times New Roman" w:cs="Times New Roman"/>
          <w:sz w:val="26"/>
          <w:szCs w:val="26"/>
        </w:rPr>
        <w:t xml:space="preserve"> программ, изменением условий реализации </w:t>
      </w:r>
      <w:r w:rsidR="005D2113"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5D2113">
      <w:pPr>
        <w:pStyle w:val="ConsPlusNormal"/>
        <w:numPr>
          <w:ilvl w:val="0"/>
          <w:numId w:val="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иные основания, объективность и необходимость которых подтверждена ответственным исполнителем </w:t>
      </w:r>
      <w:r w:rsidR="009562A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4B2592">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Внесение изменений в </w:t>
      </w:r>
      <w:r w:rsidR="00E962C2" w:rsidRPr="005217C2">
        <w:rPr>
          <w:rFonts w:ascii="Times New Roman" w:hAnsi="Times New Roman" w:cs="Times New Roman"/>
          <w:sz w:val="26"/>
          <w:szCs w:val="26"/>
        </w:rPr>
        <w:t>муниципальную</w:t>
      </w:r>
      <w:r w:rsidRPr="005217C2">
        <w:rPr>
          <w:rFonts w:ascii="Times New Roman" w:hAnsi="Times New Roman" w:cs="Times New Roman"/>
          <w:sz w:val="26"/>
          <w:szCs w:val="26"/>
        </w:rPr>
        <w:t xml:space="preserve"> программу путем изложения </w:t>
      </w:r>
      <w:r w:rsidR="00A47C10"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в новой редакции не допускается, за исключением случаев, установленных Порядком.</w:t>
      </w:r>
    </w:p>
    <w:p w:rsidR="00684E9E" w:rsidRPr="005217C2" w:rsidRDefault="00684E9E" w:rsidP="004B2592">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Структурная единица </w:t>
      </w:r>
      <w:r w:rsidR="00A47C10"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может быть изложена в новой редакции только в случае внесения существенных изменений.</w:t>
      </w:r>
    </w:p>
    <w:p w:rsidR="00684E9E" w:rsidRPr="005217C2" w:rsidRDefault="00684E9E" w:rsidP="004B2592">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Под существенными изменениями следует понимать изложение более 50% структурной единицы в новой редакции.</w:t>
      </w:r>
    </w:p>
    <w:p w:rsidR="00F1053A" w:rsidRPr="00E65572" w:rsidRDefault="00F1053A">
      <w:pPr>
        <w:pStyle w:val="ConsPlusNormal"/>
        <w:ind w:firstLine="540"/>
        <w:jc w:val="both"/>
        <w:rPr>
          <w:rFonts w:ascii="Times New Roman" w:hAnsi="Times New Roman" w:cs="Times New Roman"/>
          <w:sz w:val="14"/>
          <w:szCs w:val="14"/>
        </w:rPr>
      </w:pPr>
    </w:p>
    <w:p w:rsidR="00684E9E" w:rsidRPr="005217C2" w:rsidRDefault="00446A84">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684E9E" w:rsidRPr="005217C2">
        <w:rPr>
          <w:rFonts w:ascii="Times New Roman" w:hAnsi="Times New Roman" w:cs="Times New Roman"/>
          <w:sz w:val="26"/>
          <w:szCs w:val="26"/>
        </w:rPr>
        <w:t xml:space="preserve">. Структура </w:t>
      </w:r>
      <w:r w:rsidR="008908C1"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и состав</w:t>
      </w:r>
    </w:p>
    <w:p w:rsidR="00684E9E" w:rsidRPr="005217C2" w:rsidRDefault="00684E9E">
      <w:pPr>
        <w:pStyle w:val="ConsPlusTitle"/>
        <w:jc w:val="center"/>
        <w:rPr>
          <w:rFonts w:ascii="Times New Roman" w:hAnsi="Times New Roman" w:cs="Times New Roman"/>
          <w:sz w:val="26"/>
          <w:szCs w:val="26"/>
        </w:rPr>
      </w:pPr>
      <w:r w:rsidRPr="005217C2">
        <w:rPr>
          <w:rFonts w:ascii="Times New Roman" w:hAnsi="Times New Roman" w:cs="Times New Roman"/>
          <w:sz w:val="26"/>
          <w:szCs w:val="26"/>
        </w:rPr>
        <w:t>представляемых материалов</w:t>
      </w:r>
    </w:p>
    <w:p w:rsidR="008908C1" w:rsidRPr="00E65572" w:rsidRDefault="008908C1">
      <w:pPr>
        <w:pStyle w:val="ConsPlusTitle"/>
        <w:jc w:val="center"/>
        <w:rPr>
          <w:rFonts w:ascii="Times New Roman" w:hAnsi="Times New Roman" w:cs="Times New Roman"/>
          <w:sz w:val="14"/>
          <w:szCs w:val="14"/>
        </w:rPr>
      </w:pPr>
    </w:p>
    <w:p w:rsidR="00684E9E" w:rsidRPr="005217C2" w:rsidRDefault="00EA00A6"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684E9E" w:rsidRPr="005217C2">
        <w:rPr>
          <w:rFonts w:ascii="Times New Roman" w:hAnsi="Times New Roman" w:cs="Times New Roman"/>
          <w:sz w:val="26"/>
          <w:szCs w:val="26"/>
        </w:rPr>
        <w:t xml:space="preserve">. </w:t>
      </w:r>
      <w:r w:rsidR="008908C1" w:rsidRPr="005217C2">
        <w:rPr>
          <w:rFonts w:ascii="Times New Roman" w:hAnsi="Times New Roman" w:cs="Times New Roman"/>
          <w:sz w:val="26"/>
          <w:szCs w:val="26"/>
        </w:rPr>
        <w:t>В структуре муниципальной программы выделяют</w:t>
      </w:r>
      <w:r w:rsidR="00684E9E" w:rsidRPr="005217C2">
        <w:rPr>
          <w:rFonts w:ascii="Times New Roman" w:hAnsi="Times New Roman" w:cs="Times New Roman"/>
          <w:sz w:val="26"/>
          <w:szCs w:val="26"/>
        </w:rPr>
        <w:t xml:space="preserve"> проектн</w:t>
      </w:r>
      <w:r w:rsidR="008908C1" w:rsidRPr="005217C2">
        <w:rPr>
          <w:rFonts w:ascii="Times New Roman" w:hAnsi="Times New Roman" w:cs="Times New Roman"/>
          <w:sz w:val="26"/>
          <w:szCs w:val="26"/>
        </w:rPr>
        <w:t>ую</w:t>
      </w:r>
      <w:r w:rsidR="00684E9E" w:rsidRPr="005217C2">
        <w:rPr>
          <w:rFonts w:ascii="Times New Roman" w:hAnsi="Times New Roman" w:cs="Times New Roman"/>
          <w:sz w:val="26"/>
          <w:szCs w:val="26"/>
        </w:rPr>
        <w:t xml:space="preserve"> и процессн</w:t>
      </w:r>
      <w:r w:rsidR="008908C1" w:rsidRPr="005217C2">
        <w:rPr>
          <w:rFonts w:ascii="Times New Roman" w:hAnsi="Times New Roman" w:cs="Times New Roman"/>
          <w:sz w:val="26"/>
          <w:szCs w:val="26"/>
        </w:rPr>
        <w:t>ую</w:t>
      </w:r>
      <w:r w:rsidR="00684E9E" w:rsidRPr="005217C2">
        <w:rPr>
          <w:rFonts w:ascii="Times New Roman" w:hAnsi="Times New Roman" w:cs="Times New Roman"/>
          <w:sz w:val="26"/>
          <w:szCs w:val="26"/>
        </w:rPr>
        <w:t xml:space="preserve"> части.</w:t>
      </w:r>
    </w:p>
    <w:p w:rsidR="001F5181" w:rsidRPr="003A3C9A" w:rsidRDefault="001F5181" w:rsidP="001F5181">
      <w:pPr>
        <w:spacing w:after="0" w:line="240" w:lineRule="auto"/>
        <w:ind w:firstLine="70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 xml:space="preserve">В </w:t>
      </w:r>
      <w:r w:rsidRPr="003A3C9A">
        <w:rPr>
          <w:rFonts w:ascii="Times New Roman" w:eastAsia="Times New Roman" w:hAnsi="Times New Roman" w:cs="Times New Roman"/>
          <w:i/>
          <w:sz w:val="26"/>
          <w:szCs w:val="26"/>
        </w:rPr>
        <w:t>проектную часть</w:t>
      </w:r>
      <w:r w:rsidRPr="003A3C9A">
        <w:rPr>
          <w:rFonts w:ascii="Times New Roman" w:eastAsia="Times New Roman" w:hAnsi="Times New Roman" w:cs="Times New Roman"/>
          <w:sz w:val="26"/>
          <w:szCs w:val="26"/>
        </w:rPr>
        <w:t xml:space="preserve"> муниципальной программы включаются:</w:t>
      </w:r>
    </w:p>
    <w:p w:rsidR="001F5181" w:rsidRPr="003A3C9A" w:rsidRDefault="001F5181" w:rsidP="001F5181">
      <w:pPr>
        <w:pStyle w:val="aa"/>
        <w:spacing w:after="0" w:line="240" w:lineRule="auto"/>
        <w:ind w:left="125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а) региональные, муниципальные проекты;</w:t>
      </w:r>
    </w:p>
    <w:p w:rsidR="001F5181" w:rsidRPr="003A3C9A" w:rsidRDefault="001F5181" w:rsidP="001F5181">
      <w:pPr>
        <w:pStyle w:val="aa"/>
        <w:spacing w:after="0" w:line="240" w:lineRule="auto"/>
        <w:ind w:left="125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б) приоритетные проекты;</w:t>
      </w:r>
    </w:p>
    <w:p w:rsidR="001F5181" w:rsidRPr="003A3C9A" w:rsidRDefault="001F5181" w:rsidP="001F5181">
      <w:pPr>
        <w:pStyle w:val="aa"/>
        <w:spacing w:after="0" w:line="240" w:lineRule="auto"/>
        <w:ind w:left="125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в) отраслевые проекты;</w:t>
      </w:r>
    </w:p>
    <w:p w:rsidR="001F5181" w:rsidRPr="003A3C9A" w:rsidRDefault="001F5181" w:rsidP="001F5181">
      <w:pPr>
        <w:pStyle w:val="aa"/>
        <w:spacing w:after="0" w:line="240" w:lineRule="auto"/>
        <w:ind w:left="0" w:firstLine="125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г) мероприятия по строительству, реконструкции и приобретению объектов;</w:t>
      </w:r>
    </w:p>
    <w:p w:rsidR="001F5181" w:rsidRPr="003A3C9A" w:rsidRDefault="001F5181" w:rsidP="001F5181">
      <w:pPr>
        <w:pStyle w:val="aa"/>
        <w:spacing w:after="0" w:line="240" w:lineRule="auto"/>
        <w:ind w:left="0" w:firstLine="1259"/>
        <w:jc w:val="both"/>
        <w:rPr>
          <w:rFonts w:ascii="Times New Roman" w:eastAsia="Times New Roman" w:hAnsi="Times New Roman" w:cs="Times New Roman"/>
          <w:sz w:val="26"/>
          <w:szCs w:val="26"/>
        </w:rPr>
      </w:pPr>
      <w:proofErr w:type="spellStart"/>
      <w:r w:rsidRPr="003A3C9A">
        <w:rPr>
          <w:rFonts w:ascii="Times New Roman" w:eastAsia="Times New Roman" w:hAnsi="Times New Roman" w:cs="Times New Roman"/>
          <w:sz w:val="26"/>
          <w:szCs w:val="26"/>
        </w:rPr>
        <w:t>д</w:t>
      </w:r>
      <w:proofErr w:type="spellEnd"/>
      <w:r w:rsidRPr="003A3C9A">
        <w:rPr>
          <w:rFonts w:ascii="Times New Roman" w:eastAsia="Times New Roman" w:hAnsi="Times New Roman" w:cs="Times New Roman"/>
          <w:sz w:val="26"/>
          <w:szCs w:val="26"/>
        </w:rPr>
        <w:t>) иные мероприятия, отвечающие критериям проектной деятельности.</w:t>
      </w:r>
    </w:p>
    <w:p w:rsidR="001F5181" w:rsidRPr="003A3C9A" w:rsidRDefault="001F5181" w:rsidP="001F5181">
      <w:pPr>
        <w:spacing w:after="0" w:line="240" w:lineRule="auto"/>
        <w:ind w:firstLine="70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 xml:space="preserve">В </w:t>
      </w:r>
      <w:r w:rsidRPr="003A3C9A">
        <w:rPr>
          <w:rFonts w:ascii="Times New Roman" w:eastAsia="Times New Roman" w:hAnsi="Times New Roman" w:cs="Times New Roman"/>
          <w:i/>
          <w:sz w:val="26"/>
          <w:szCs w:val="26"/>
        </w:rPr>
        <w:t>процессную часть</w:t>
      </w:r>
      <w:r w:rsidRPr="003A3C9A">
        <w:rPr>
          <w:rFonts w:ascii="Times New Roman" w:eastAsia="Times New Roman" w:hAnsi="Times New Roman" w:cs="Times New Roman"/>
          <w:sz w:val="26"/>
          <w:szCs w:val="26"/>
        </w:rPr>
        <w:t xml:space="preserve"> муниципальной программы включаются комплексы процессных мероприятий, содержащие:</w:t>
      </w:r>
    </w:p>
    <w:p w:rsidR="001F5181" w:rsidRPr="003A3C9A" w:rsidRDefault="001F5181" w:rsidP="001F5181">
      <w:pPr>
        <w:pStyle w:val="aa"/>
        <w:numPr>
          <w:ilvl w:val="0"/>
          <w:numId w:val="25"/>
        </w:numPr>
        <w:spacing w:after="0" w:line="240" w:lineRule="auto"/>
        <w:ind w:left="0" w:firstLine="106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выполнение муниципальных заданий на оказание муниципальных услуг;</w:t>
      </w:r>
    </w:p>
    <w:p w:rsidR="001F5181" w:rsidRPr="003A3C9A" w:rsidRDefault="001F5181" w:rsidP="001F5181">
      <w:pPr>
        <w:pStyle w:val="aa"/>
        <w:numPr>
          <w:ilvl w:val="0"/>
          <w:numId w:val="25"/>
        </w:numPr>
        <w:spacing w:after="0" w:line="240" w:lineRule="auto"/>
        <w:ind w:left="0" w:firstLine="106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предоставление дополнительных мер социальной поддержки населения Ломоносовского района;</w:t>
      </w:r>
    </w:p>
    <w:p w:rsidR="001F5181" w:rsidRPr="003A3C9A" w:rsidRDefault="001F5181" w:rsidP="001F5181">
      <w:pPr>
        <w:pStyle w:val="aa"/>
        <w:numPr>
          <w:ilvl w:val="0"/>
          <w:numId w:val="25"/>
        </w:numPr>
        <w:spacing w:after="0" w:line="240" w:lineRule="auto"/>
        <w:ind w:left="0" w:firstLine="106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предоставление дотаций на выравнивание бюджетной обеспеченности муниципальных образований Ломоносовского района;</w:t>
      </w:r>
    </w:p>
    <w:p w:rsidR="001F5181" w:rsidRPr="003A3C9A" w:rsidRDefault="001F5181" w:rsidP="001F5181">
      <w:pPr>
        <w:pStyle w:val="aa"/>
        <w:numPr>
          <w:ilvl w:val="0"/>
          <w:numId w:val="25"/>
        </w:numPr>
        <w:spacing w:after="0" w:line="240" w:lineRule="auto"/>
        <w:ind w:left="0" w:firstLine="106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осуществление текущей деятельности муниципальных учреждений;</w:t>
      </w:r>
    </w:p>
    <w:p w:rsidR="001F5181" w:rsidRPr="003A3C9A" w:rsidRDefault="001F5181" w:rsidP="001F5181">
      <w:pPr>
        <w:pStyle w:val="aa"/>
        <w:numPr>
          <w:ilvl w:val="0"/>
          <w:numId w:val="25"/>
        </w:numPr>
        <w:spacing w:after="0" w:line="240" w:lineRule="auto"/>
        <w:ind w:left="0" w:firstLine="106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обслуживание муниципального долга;</w:t>
      </w:r>
    </w:p>
    <w:p w:rsidR="001F5181" w:rsidRPr="003A3C9A" w:rsidRDefault="001F5181" w:rsidP="001F5181">
      <w:pPr>
        <w:pStyle w:val="aa"/>
        <w:numPr>
          <w:ilvl w:val="0"/>
          <w:numId w:val="25"/>
        </w:numPr>
        <w:spacing w:after="0" w:line="240" w:lineRule="auto"/>
        <w:ind w:left="0" w:firstLine="1069"/>
        <w:jc w:val="both"/>
        <w:rPr>
          <w:rFonts w:ascii="Times New Roman" w:eastAsia="Times New Roman" w:hAnsi="Times New Roman" w:cs="Times New Roman"/>
          <w:sz w:val="26"/>
          <w:szCs w:val="26"/>
        </w:rPr>
      </w:pPr>
      <w:r w:rsidRPr="003A3C9A">
        <w:rPr>
          <w:rFonts w:ascii="Times New Roman" w:eastAsia="Times New Roman" w:hAnsi="Times New Roman" w:cs="Times New Roman"/>
          <w:sz w:val="26"/>
          <w:szCs w:val="26"/>
        </w:rPr>
        <w:t>иные мероприятия, направленные на достижение цели муниципальной программы, не относящиеся к проектной части.</w:t>
      </w:r>
    </w:p>
    <w:p w:rsidR="00684E9E" w:rsidRPr="005217C2" w:rsidRDefault="00EA00A6"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w:t>
      </w:r>
      <w:r w:rsidR="00684E9E" w:rsidRPr="005217C2">
        <w:rPr>
          <w:rFonts w:ascii="Times New Roman" w:hAnsi="Times New Roman" w:cs="Times New Roman"/>
          <w:sz w:val="26"/>
          <w:szCs w:val="26"/>
        </w:rPr>
        <w:t xml:space="preserve">. </w:t>
      </w:r>
      <w:r w:rsidR="00DE62AC" w:rsidRPr="005217C2">
        <w:rPr>
          <w:rFonts w:ascii="Times New Roman" w:hAnsi="Times New Roman" w:cs="Times New Roman"/>
          <w:sz w:val="26"/>
          <w:szCs w:val="26"/>
        </w:rPr>
        <w:t>Муниципальная</w:t>
      </w:r>
      <w:r w:rsidR="00684E9E" w:rsidRPr="005217C2">
        <w:rPr>
          <w:rFonts w:ascii="Times New Roman" w:hAnsi="Times New Roman" w:cs="Times New Roman"/>
          <w:sz w:val="26"/>
          <w:szCs w:val="26"/>
        </w:rPr>
        <w:t xml:space="preserve"> программа </w:t>
      </w:r>
      <w:r w:rsidR="0088338B">
        <w:rPr>
          <w:rFonts w:ascii="Times New Roman" w:hAnsi="Times New Roman" w:cs="Times New Roman"/>
          <w:sz w:val="26"/>
          <w:szCs w:val="26"/>
        </w:rPr>
        <w:t>включает</w:t>
      </w:r>
      <w:r w:rsidR="00684E9E" w:rsidRPr="005217C2">
        <w:rPr>
          <w:rFonts w:ascii="Times New Roman" w:hAnsi="Times New Roman" w:cs="Times New Roman"/>
          <w:sz w:val="26"/>
          <w:szCs w:val="26"/>
        </w:rPr>
        <w:t>:</w:t>
      </w:r>
    </w:p>
    <w:p w:rsidR="00684E9E" w:rsidRDefault="00EA00A6"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w:t>
      </w:r>
      <w:r w:rsidR="00F7678B">
        <w:rPr>
          <w:rFonts w:ascii="Times New Roman" w:hAnsi="Times New Roman" w:cs="Times New Roman"/>
          <w:sz w:val="26"/>
          <w:szCs w:val="26"/>
        </w:rPr>
        <w:t>.1.</w:t>
      </w:r>
      <w:r w:rsidR="00684E9E" w:rsidRPr="005217C2">
        <w:rPr>
          <w:rFonts w:ascii="Times New Roman" w:hAnsi="Times New Roman" w:cs="Times New Roman"/>
          <w:sz w:val="26"/>
          <w:szCs w:val="26"/>
        </w:rPr>
        <w:t xml:space="preserve"> </w:t>
      </w:r>
      <w:r w:rsidR="00F7678B">
        <w:rPr>
          <w:rFonts w:ascii="Times New Roman" w:hAnsi="Times New Roman" w:cs="Times New Roman"/>
          <w:sz w:val="26"/>
          <w:szCs w:val="26"/>
        </w:rPr>
        <w:t>П</w:t>
      </w:r>
      <w:r w:rsidR="00684E9E" w:rsidRPr="005217C2">
        <w:rPr>
          <w:rFonts w:ascii="Times New Roman" w:hAnsi="Times New Roman" w:cs="Times New Roman"/>
          <w:sz w:val="26"/>
          <w:szCs w:val="26"/>
        </w:rPr>
        <w:t xml:space="preserve">аспорт </w:t>
      </w:r>
      <w:r w:rsidR="00DE62AC"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по форм</w:t>
      </w:r>
      <w:r w:rsidR="00F7678B">
        <w:rPr>
          <w:rFonts w:ascii="Times New Roman" w:hAnsi="Times New Roman" w:cs="Times New Roman"/>
          <w:sz w:val="26"/>
          <w:szCs w:val="26"/>
        </w:rPr>
        <w:t>е согласно приложению к Порядку.</w:t>
      </w:r>
    </w:p>
    <w:p w:rsidR="00F7678B" w:rsidRPr="005217C2" w:rsidRDefault="00EA00A6"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F7678B">
        <w:rPr>
          <w:rFonts w:ascii="Times New Roman" w:hAnsi="Times New Roman" w:cs="Times New Roman"/>
          <w:sz w:val="26"/>
          <w:szCs w:val="26"/>
        </w:rPr>
        <w:t>.2.</w:t>
      </w:r>
      <w:r>
        <w:rPr>
          <w:rFonts w:ascii="Times New Roman" w:hAnsi="Times New Roman" w:cs="Times New Roman"/>
          <w:sz w:val="26"/>
          <w:szCs w:val="26"/>
        </w:rPr>
        <w:t>2.</w:t>
      </w:r>
      <w:r w:rsidR="00F7678B">
        <w:rPr>
          <w:rFonts w:ascii="Times New Roman" w:hAnsi="Times New Roman" w:cs="Times New Roman"/>
          <w:sz w:val="26"/>
          <w:szCs w:val="26"/>
        </w:rPr>
        <w:t xml:space="preserve"> Текстов</w:t>
      </w:r>
      <w:r w:rsidR="00557065">
        <w:rPr>
          <w:rFonts w:ascii="Times New Roman" w:hAnsi="Times New Roman" w:cs="Times New Roman"/>
          <w:sz w:val="26"/>
          <w:szCs w:val="26"/>
        </w:rPr>
        <w:t>ую</w:t>
      </w:r>
      <w:r w:rsidR="00F7678B">
        <w:rPr>
          <w:rFonts w:ascii="Times New Roman" w:hAnsi="Times New Roman" w:cs="Times New Roman"/>
          <w:sz w:val="26"/>
          <w:szCs w:val="26"/>
        </w:rPr>
        <w:t xml:space="preserve"> часть муниципальной программы по разделам:</w:t>
      </w:r>
    </w:p>
    <w:p w:rsidR="00684E9E" w:rsidRPr="005217C2" w:rsidRDefault="00F7678B"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EA00A6">
        <w:rPr>
          <w:rFonts w:ascii="Times New Roman" w:hAnsi="Times New Roman" w:cs="Times New Roman"/>
          <w:sz w:val="26"/>
          <w:szCs w:val="26"/>
        </w:rPr>
        <w:t>.</w:t>
      </w:r>
      <w:r w:rsidR="00684E9E" w:rsidRPr="005217C2">
        <w:rPr>
          <w:rFonts w:ascii="Times New Roman" w:hAnsi="Times New Roman" w:cs="Times New Roman"/>
          <w:sz w:val="26"/>
          <w:szCs w:val="26"/>
        </w:rPr>
        <w:t xml:space="preserve"> общая характеристика, основные проблемы и прогноз развития сферы </w:t>
      </w:r>
      <w:r w:rsidR="00DE62AC" w:rsidRPr="005217C2">
        <w:rPr>
          <w:rFonts w:ascii="Times New Roman" w:hAnsi="Times New Roman" w:cs="Times New Roman"/>
          <w:sz w:val="26"/>
          <w:szCs w:val="26"/>
        </w:rPr>
        <w:t xml:space="preserve">реализации </w:t>
      </w:r>
      <w:r w:rsidR="00121FA8" w:rsidRPr="005217C2">
        <w:rPr>
          <w:rFonts w:ascii="Times New Roman" w:hAnsi="Times New Roman" w:cs="Times New Roman"/>
          <w:sz w:val="26"/>
          <w:szCs w:val="26"/>
        </w:rPr>
        <w:t>м</w:t>
      </w:r>
      <w:r w:rsidR="00DE62AC" w:rsidRPr="005217C2">
        <w:rPr>
          <w:rFonts w:ascii="Times New Roman" w:hAnsi="Times New Roman" w:cs="Times New Roman"/>
          <w:sz w:val="26"/>
          <w:szCs w:val="26"/>
        </w:rPr>
        <w:t>у</w:t>
      </w:r>
      <w:r w:rsidR="00121FA8" w:rsidRPr="005217C2">
        <w:rPr>
          <w:rFonts w:ascii="Times New Roman" w:hAnsi="Times New Roman" w:cs="Times New Roman"/>
          <w:sz w:val="26"/>
          <w:szCs w:val="26"/>
        </w:rPr>
        <w:t>н</w:t>
      </w:r>
      <w:r w:rsidR="009B6F24" w:rsidRPr="005217C2">
        <w:rPr>
          <w:rFonts w:ascii="Times New Roman" w:hAnsi="Times New Roman" w:cs="Times New Roman"/>
          <w:sz w:val="26"/>
          <w:szCs w:val="26"/>
        </w:rPr>
        <w:t>иципальной</w:t>
      </w:r>
      <w:r w:rsidR="00DE62AC" w:rsidRPr="005217C2">
        <w:rPr>
          <w:rFonts w:ascii="Times New Roman" w:hAnsi="Times New Roman" w:cs="Times New Roman"/>
          <w:sz w:val="26"/>
          <w:szCs w:val="26"/>
        </w:rPr>
        <w:t xml:space="preserve"> программ</w:t>
      </w:r>
      <w:r w:rsidR="009B6F24" w:rsidRPr="005217C2">
        <w:rPr>
          <w:rFonts w:ascii="Times New Roman" w:hAnsi="Times New Roman" w:cs="Times New Roman"/>
          <w:sz w:val="26"/>
          <w:szCs w:val="26"/>
        </w:rPr>
        <w:t>ы</w:t>
      </w:r>
      <w:r w:rsidR="00684E9E" w:rsidRPr="005217C2">
        <w:rPr>
          <w:rFonts w:ascii="Times New Roman" w:hAnsi="Times New Roman" w:cs="Times New Roman"/>
          <w:sz w:val="26"/>
          <w:szCs w:val="26"/>
        </w:rPr>
        <w:t>;</w:t>
      </w:r>
    </w:p>
    <w:p w:rsidR="00684E9E" w:rsidRDefault="00F7678B"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EA00A6">
        <w:rPr>
          <w:rFonts w:ascii="Times New Roman" w:hAnsi="Times New Roman" w:cs="Times New Roman"/>
          <w:sz w:val="26"/>
          <w:szCs w:val="26"/>
        </w:rPr>
        <w:t>.</w:t>
      </w:r>
      <w:r w:rsidR="00684E9E" w:rsidRPr="005217C2">
        <w:rPr>
          <w:rFonts w:ascii="Times New Roman" w:hAnsi="Times New Roman" w:cs="Times New Roman"/>
          <w:sz w:val="26"/>
          <w:szCs w:val="26"/>
        </w:rPr>
        <w:t xml:space="preserve"> приоритеты и цели </w:t>
      </w:r>
      <w:r w:rsidR="008E6198" w:rsidRPr="005217C2">
        <w:rPr>
          <w:rFonts w:ascii="Times New Roman" w:hAnsi="Times New Roman" w:cs="Times New Roman"/>
          <w:sz w:val="26"/>
          <w:szCs w:val="26"/>
        </w:rPr>
        <w:t>органов местного самоуправления Ломоносовск</w:t>
      </w:r>
      <w:r w:rsidR="009E6736">
        <w:rPr>
          <w:rFonts w:ascii="Times New Roman" w:hAnsi="Times New Roman" w:cs="Times New Roman"/>
          <w:sz w:val="26"/>
          <w:szCs w:val="26"/>
        </w:rPr>
        <w:t>ого</w:t>
      </w:r>
      <w:r w:rsidR="008E6198" w:rsidRPr="005217C2">
        <w:rPr>
          <w:rFonts w:ascii="Times New Roman" w:hAnsi="Times New Roman" w:cs="Times New Roman"/>
          <w:sz w:val="26"/>
          <w:szCs w:val="26"/>
        </w:rPr>
        <w:t xml:space="preserve"> </w:t>
      </w:r>
      <w:r w:rsidR="00EA00A6">
        <w:rPr>
          <w:rFonts w:ascii="Times New Roman" w:hAnsi="Times New Roman" w:cs="Times New Roman"/>
          <w:sz w:val="26"/>
          <w:szCs w:val="26"/>
        </w:rPr>
        <w:lastRenderedPageBreak/>
        <w:t xml:space="preserve">муниципального </w:t>
      </w:r>
      <w:r w:rsidR="008E6198" w:rsidRPr="005217C2">
        <w:rPr>
          <w:rFonts w:ascii="Times New Roman" w:hAnsi="Times New Roman" w:cs="Times New Roman"/>
          <w:sz w:val="26"/>
          <w:szCs w:val="26"/>
        </w:rPr>
        <w:t>район</w:t>
      </w:r>
      <w:r w:rsidR="009E6736">
        <w:rPr>
          <w:rFonts w:ascii="Times New Roman" w:hAnsi="Times New Roman" w:cs="Times New Roman"/>
          <w:sz w:val="26"/>
          <w:szCs w:val="26"/>
        </w:rPr>
        <w:t>а</w:t>
      </w:r>
      <w:r w:rsidR="008E6198" w:rsidRPr="005217C2">
        <w:rPr>
          <w:rFonts w:ascii="Times New Roman" w:hAnsi="Times New Roman" w:cs="Times New Roman"/>
          <w:sz w:val="26"/>
          <w:szCs w:val="26"/>
        </w:rPr>
        <w:t xml:space="preserve"> </w:t>
      </w:r>
      <w:r w:rsidR="00121FA8" w:rsidRPr="005217C2">
        <w:rPr>
          <w:rFonts w:ascii="Times New Roman" w:hAnsi="Times New Roman" w:cs="Times New Roman"/>
          <w:sz w:val="26"/>
          <w:szCs w:val="26"/>
        </w:rPr>
        <w:t>в сфере реализации муниципальной</w:t>
      </w:r>
      <w:r w:rsidR="00684E9E" w:rsidRPr="005217C2">
        <w:rPr>
          <w:rFonts w:ascii="Times New Roman" w:hAnsi="Times New Roman" w:cs="Times New Roman"/>
          <w:sz w:val="26"/>
          <w:szCs w:val="26"/>
        </w:rPr>
        <w:t xml:space="preserve"> программы;</w:t>
      </w:r>
    </w:p>
    <w:p w:rsidR="00684E9E" w:rsidRPr="005217C2" w:rsidRDefault="00F7678B" w:rsidP="001F386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EA00A6">
        <w:rPr>
          <w:rFonts w:ascii="Times New Roman" w:hAnsi="Times New Roman" w:cs="Times New Roman"/>
          <w:sz w:val="26"/>
          <w:szCs w:val="26"/>
        </w:rPr>
        <w:t xml:space="preserve">. </w:t>
      </w:r>
      <w:r w:rsidR="00684E9E" w:rsidRPr="005217C2">
        <w:rPr>
          <w:rFonts w:ascii="Times New Roman" w:hAnsi="Times New Roman" w:cs="Times New Roman"/>
          <w:sz w:val="26"/>
          <w:szCs w:val="26"/>
        </w:rPr>
        <w:t xml:space="preserve">подпрограммы </w:t>
      </w:r>
      <w:r w:rsidR="00121FA8" w:rsidRPr="005217C2">
        <w:rPr>
          <w:rFonts w:ascii="Times New Roman" w:hAnsi="Times New Roman" w:cs="Times New Roman"/>
          <w:sz w:val="26"/>
          <w:szCs w:val="26"/>
        </w:rPr>
        <w:t>муниципальной</w:t>
      </w:r>
      <w:r>
        <w:rPr>
          <w:rFonts w:ascii="Times New Roman" w:hAnsi="Times New Roman" w:cs="Times New Roman"/>
          <w:sz w:val="26"/>
          <w:szCs w:val="26"/>
        </w:rPr>
        <w:t xml:space="preserve"> программы (в случае выделения</w:t>
      </w:r>
      <w:r w:rsidR="00684E9E" w:rsidRPr="005217C2">
        <w:rPr>
          <w:rFonts w:ascii="Times New Roman" w:hAnsi="Times New Roman" w:cs="Times New Roman"/>
          <w:sz w:val="26"/>
          <w:szCs w:val="26"/>
        </w:rPr>
        <w:t xml:space="preserve"> подпрограмм);</w:t>
      </w:r>
    </w:p>
    <w:p w:rsidR="00684E9E" w:rsidRDefault="001F386F"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F7678B">
        <w:rPr>
          <w:rFonts w:ascii="Times New Roman" w:hAnsi="Times New Roman" w:cs="Times New Roman"/>
          <w:sz w:val="26"/>
          <w:szCs w:val="26"/>
        </w:rPr>
        <w:t>.</w:t>
      </w:r>
      <w:r w:rsidR="00684E9E" w:rsidRPr="005217C2">
        <w:rPr>
          <w:rFonts w:ascii="Times New Roman" w:hAnsi="Times New Roman" w:cs="Times New Roman"/>
          <w:sz w:val="26"/>
          <w:szCs w:val="26"/>
        </w:rPr>
        <w:t>1</w:t>
      </w:r>
      <w:r w:rsidR="00F7678B">
        <w:rPr>
          <w:rFonts w:ascii="Times New Roman" w:hAnsi="Times New Roman" w:cs="Times New Roman"/>
          <w:sz w:val="26"/>
          <w:szCs w:val="26"/>
        </w:rPr>
        <w:t>.</w:t>
      </w:r>
      <w:r w:rsidR="00684E9E" w:rsidRPr="005217C2">
        <w:rPr>
          <w:rFonts w:ascii="Times New Roman" w:hAnsi="Times New Roman" w:cs="Times New Roman"/>
          <w:sz w:val="26"/>
          <w:szCs w:val="26"/>
        </w:rPr>
        <w:t xml:space="preserve"> информация о проектах и комплексах процессных мероприятий </w:t>
      </w:r>
      <w:r w:rsidR="00121FA8"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(в случае если подпрограммы не выделяются);</w:t>
      </w:r>
    </w:p>
    <w:p w:rsidR="00F7678B" w:rsidRPr="005217C2" w:rsidRDefault="001F386F"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A00A6">
        <w:rPr>
          <w:rFonts w:ascii="Times New Roman" w:hAnsi="Times New Roman" w:cs="Times New Roman"/>
          <w:sz w:val="26"/>
          <w:szCs w:val="26"/>
        </w:rPr>
        <w:t>. м</w:t>
      </w:r>
      <w:r w:rsidR="00F7678B">
        <w:rPr>
          <w:rFonts w:ascii="Times New Roman" w:hAnsi="Times New Roman" w:cs="Times New Roman"/>
          <w:sz w:val="26"/>
          <w:szCs w:val="26"/>
        </w:rPr>
        <w:t>етодика оценки эффективности муниципальной программы;</w:t>
      </w:r>
    </w:p>
    <w:p w:rsidR="00684E9E" w:rsidRDefault="001F386F" w:rsidP="008908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EA00A6">
        <w:rPr>
          <w:rFonts w:ascii="Times New Roman" w:hAnsi="Times New Roman" w:cs="Times New Roman"/>
          <w:sz w:val="26"/>
          <w:szCs w:val="26"/>
        </w:rPr>
        <w:t>.</w:t>
      </w:r>
      <w:r w:rsidR="00684E9E" w:rsidRPr="005217C2">
        <w:rPr>
          <w:rFonts w:ascii="Times New Roman" w:hAnsi="Times New Roman" w:cs="Times New Roman"/>
          <w:sz w:val="26"/>
          <w:szCs w:val="26"/>
        </w:rPr>
        <w:t xml:space="preserve"> приложени</w:t>
      </w:r>
      <w:r w:rsidR="009E6736">
        <w:rPr>
          <w:rFonts w:ascii="Times New Roman" w:hAnsi="Times New Roman" w:cs="Times New Roman"/>
          <w:sz w:val="26"/>
          <w:szCs w:val="26"/>
        </w:rPr>
        <w:t>е</w:t>
      </w:r>
      <w:r w:rsidR="00684E9E" w:rsidRPr="005217C2">
        <w:rPr>
          <w:rFonts w:ascii="Times New Roman" w:hAnsi="Times New Roman" w:cs="Times New Roman"/>
          <w:sz w:val="26"/>
          <w:szCs w:val="26"/>
        </w:rPr>
        <w:t xml:space="preserve"> к </w:t>
      </w:r>
      <w:r w:rsidR="00121FA8"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программе</w:t>
      </w:r>
      <w:r w:rsidR="00851C41">
        <w:rPr>
          <w:rFonts w:ascii="Times New Roman" w:hAnsi="Times New Roman" w:cs="Times New Roman"/>
          <w:sz w:val="26"/>
          <w:szCs w:val="26"/>
        </w:rPr>
        <w:t>, содержащее следующие таблицы:</w:t>
      </w:r>
    </w:p>
    <w:p w:rsidR="00AC40FA" w:rsidRDefault="00AF12F8" w:rsidP="00AF12F8">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5.1.</w:t>
      </w:r>
      <w:r w:rsidRPr="00E01B4D">
        <w:rPr>
          <w:rFonts w:ascii="Times New Roman" w:eastAsia="Times New Roman" w:hAnsi="Times New Roman" w:cs="Times New Roman"/>
          <w:sz w:val="26"/>
          <w:szCs w:val="26"/>
        </w:rPr>
        <w:t xml:space="preserve"> </w:t>
      </w:r>
      <w:r w:rsidR="0080553B" w:rsidRPr="00E01B4D">
        <w:rPr>
          <w:rFonts w:ascii="Times New Roman" w:eastAsia="Times New Roman" w:hAnsi="Times New Roman" w:cs="Times New Roman"/>
          <w:sz w:val="26"/>
          <w:szCs w:val="26"/>
        </w:rPr>
        <w:t>сведения о показателях (индикаторах) муниципальной программы</w:t>
      </w:r>
      <w:r w:rsidR="00D75618">
        <w:rPr>
          <w:rFonts w:ascii="Times New Roman" w:eastAsia="Times New Roman" w:hAnsi="Times New Roman" w:cs="Times New Roman"/>
          <w:sz w:val="26"/>
          <w:szCs w:val="26"/>
        </w:rPr>
        <w:t>/подпрограммы</w:t>
      </w:r>
      <w:r w:rsidR="0080553B" w:rsidRPr="00E01B4D">
        <w:rPr>
          <w:rFonts w:ascii="Times New Roman" w:eastAsia="Times New Roman" w:hAnsi="Times New Roman" w:cs="Times New Roman"/>
          <w:sz w:val="26"/>
          <w:szCs w:val="26"/>
        </w:rPr>
        <w:t xml:space="preserve"> и их значениях по форме таблицы 1 приложения к Методическим </w:t>
      </w:r>
      <w:r w:rsidR="0080553B">
        <w:rPr>
          <w:rFonts w:ascii="Times New Roman" w:eastAsia="Times New Roman" w:hAnsi="Times New Roman" w:cs="Times New Roman"/>
          <w:sz w:val="26"/>
          <w:szCs w:val="26"/>
        </w:rPr>
        <w:t>указания</w:t>
      </w:r>
      <w:r w:rsidR="00F17B2B">
        <w:rPr>
          <w:rFonts w:ascii="Times New Roman" w:eastAsia="Times New Roman" w:hAnsi="Times New Roman" w:cs="Times New Roman"/>
          <w:sz w:val="26"/>
          <w:szCs w:val="26"/>
        </w:rPr>
        <w:t>м</w:t>
      </w:r>
      <w:r w:rsidR="0080553B">
        <w:rPr>
          <w:rFonts w:ascii="Times New Roman" w:eastAsia="Times New Roman" w:hAnsi="Times New Roman" w:cs="Times New Roman"/>
          <w:sz w:val="26"/>
          <w:szCs w:val="26"/>
        </w:rPr>
        <w:t>;</w:t>
      </w:r>
    </w:p>
    <w:p w:rsidR="00AF12F8" w:rsidRPr="00E01B4D" w:rsidRDefault="00AF12F8" w:rsidP="00AF12F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 </w:t>
      </w:r>
      <w:r w:rsidRPr="00E01B4D">
        <w:rPr>
          <w:rFonts w:ascii="Times New Roman" w:eastAsia="Times New Roman" w:hAnsi="Times New Roman" w:cs="Times New Roman"/>
          <w:sz w:val="26"/>
          <w:szCs w:val="26"/>
        </w:rPr>
        <w:t xml:space="preserve">сведения о порядке сбора информации и методике расчета показателей (индикаторов) муниципальной программы по форме таблицы 2 приложения к Методическим </w:t>
      </w:r>
      <w:r>
        <w:rPr>
          <w:rFonts w:ascii="Times New Roman" w:eastAsia="Times New Roman" w:hAnsi="Times New Roman" w:cs="Times New Roman"/>
          <w:sz w:val="26"/>
          <w:szCs w:val="26"/>
        </w:rPr>
        <w:t>указаниям</w:t>
      </w:r>
      <w:r w:rsidRPr="00E01B4D">
        <w:rPr>
          <w:rFonts w:ascii="Times New Roman" w:eastAsia="Times New Roman" w:hAnsi="Times New Roman" w:cs="Times New Roman"/>
          <w:sz w:val="26"/>
          <w:szCs w:val="26"/>
        </w:rPr>
        <w:t>;</w:t>
      </w:r>
    </w:p>
    <w:p w:rsidR="00AF12F8" w:rsidRDefault="00AF12F8" w:rsidP="00AF12F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 </w:t>
      </w:r>
      <w:r w:rsidRPr="00E01B4D">
        <w:rPr>
          <w:rFonts w:ascii="Times New Roman" w:eastAsia="Times New Roman" w:hAnsi="Times New Roman" w:cs="Times New Roman"/>
          <w:sz w:val="26"/>
          <w:szCs w:val="26"/>
        </w:rPr>
        <w:t xml:space="preserve">план реализации муниципальной программы по форме таблицы 3 приложения к Методическим </w:t>
      </w:r>
      <w:r>
        <w:rPr>
          <w:rFonts w:ascii="Times New Roman" w:eastAsia="Times New Roman" w:hAnsi="Times New Roman" w:cs="Times New Roman"/>
          <w:sz w:val="26"/>
          <w:szCs w:val="26"/>
        </w:rPr>
        <w:t>указаниям;</w:t>
      </w:r>
    </w:p>
    <w:p w:rsidR="00AC40FA" w:rsidRPr="0043407E" w:rsidRDefault="00AC40FA" w:rsidP="00AF12F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 сведения о фактическом объеме финансирования муниципальной программы по форме таблицы 4 прило</w:t>
      </w:r>
      <w:r w:rsidR="00F17B2B">
        <w:rPr>
          <w:rFonts w:ascii="Times New Roman" w:eastAsia="Times New Roman" w:hAnsi="Times New Roman" w:cs="Times New Roman"/>
          <w:sz w:val="26"/>
          <w:szCs w:val="26"/>
        </w:rPr>
        <w:t>жения к Методическим указаниям;</w:t>
      </w:r>
    </w:p>
    <w:p w:rsidR="00AF12F8" w:rsidRPr="005217C2" w:rsidRDefault="00AF12F8" w:rsidP="00AF12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C40FA">
        <w:rPr>
          <w:rFonts w:ascii="Times New Roman" w:hAnsi="Times New Roman" w:cs="Times New Roman"/>
          <w:sz w:val="26"/>
          <w:szCs w:val="26"/>
        </w:rPr>
        <w:t>5</w:t>
      </w:r>
      <w:r>
        <w:rPr>
          <w:rFonts w:ascii="Times New Roman" w:hAnsi="Times New Roman" w:cs="Times New Roman"/>
          <w:sz w:val="26"/>
          <w:szCs w:val="26"/>
        </w:rPr>
        <w:t xml:space="preserve">. </w:t>
      </w:r>
      <w:r w:rsidRPr="00E01B4D">
        <w:rPr>
          <w:rFonts w:ascii="Times New Roman" w:hAnsi="Times New Roman" w:cs="Times New Roman"/>
          <w:sz w:val="26"/>
          <w:szCs w:val="26"/>
        </w:rPr>
        <w:t xml:space="preserve">сведения о налоговых расходах местного бюджета, направленных на достижение цели муниципальной программы по форме таблицы </w:t>
      </w:r>
      <w:r w:rsidR="002F1A6F">
        <w:rPr>
          <w:rFonts w:ascii="Times New Roman" w:hAnsi="Times New Roman" w:cs="Times New Roman"/>
          <w:sz w:val="26"/>
          <w:szCs w:val="26"/>
        </w:rPr>
        <w:t>5</w:t>
      </w:r>
      <w:r w:rsidRPr="00E01B4D">
        <w:rPr>
          <w:rFonts w:ascii="Times New Roman" w:hAnsi="Times New Roman" w:cs="Times New Roman"/>
          <w:sz w:val="26"/>
          <w:szCs w:val="26"/>
        </w:rPr>
        <w:t xml:space="preserve"> приложения к Методическим </w:t>
      </w:r>
      <w:r>
        <w:rPr>
          <w:rFonts w:ascii="Times New Roman" w:hAnsi="Times New Roman" w:cs="Times New Roman"/>
          <w:sz w:val="26"/>
          <w:szCs w:val="26"/>
        </w:rPr>
        <w:t>указаниям</w:t>
      </w:r>
      <w:r w:rsidR="00F17B2B">
        <w:rPr>
          <w:rFonts w:ascii="Times New Roman" w:hAnsi="Times New Roman" w:cs="Times New Roman"/>
          <w:sz w:val="26"/>
          <w:szCs w:val="26"/>
        </w:rPr>
        <w:t>.</w:t>
      </w:r>
    </w:p>
    <w:p w:rsidR="00684E9E" w:rsidRPr="005217C2" w:rsidRDefault="002E53F8" w:rsidP="00F3050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684E9E" w:rsidRPr="005217C2">
        <w:rPr>
          <w:rFonts w:ascii="Times New Roman" w:hAnsi="Times New Roman" w:cs="Times New Roman"/>
          <w:sz w:val="26"/>
          <w:szCs w:val="26"/>
        </w:rPr>
        <w:t xml:space="preserve">. </w:t>
      </w:r>
      <w:r w:rsidR="00F3050A">
        <w:rPr>
          <w:rFonts w:ascii="Times New Roman" w:hAnsi="Times New Roman" w:cs="Times New Roman"/>
          <w:sz w:val="26"/>
          <w:szCs w:val="26"/>
        </w:rPr>
        <w:t xml:space="preserve">С </w:t>
      </w:r>
      <w:r w:rsidR="00684E9E" w:rsidRPr="005217C2">
        <w:rPr>
          <w:rFonts w:ascii="Times New Roman" w:hAnsi="Times New Roman" w:cs="Times New Roman"/>
          <w:sz w:val="26"/>
          <w:szCs w:val="26"/>
        </w:rPr>
        <w:t>проект</w:t>
      </w:r>
      <w:r w:rsidR="00F3050A">
        <w:rPr>
          <w:rFonts w:ascii="Times New Roman" w:hAnsi="Times New Roman" w:cs="Times New Roman"/>
          <w:sz w:val="26"/>
          <w:szCs w:val="26"/>
        </w:rPr>
        <w:t>ом муниципальной программы представляется проект</w:t>
      </w:r>
      <w:r w:rsidR="00684E9E" w:rsidRPr="005217C2">
        <w:rPr>
          <w:rFonts w:ascii="Times New Roman" w:hAnsi="Times New Roman" w:cs="Times New Roman"/>
          <w:sz w:val="26"/>
          <w:szCs w:val="26"/>
        </w:rPr>
        <w:t xml:space="preserve"> постановления </w:t>
      </w:r>
      <w:r w:rsidR="00686493" w:rsidRPr="005217C2">
        <w:rPr>
          <w:rFonts w:ascii="Times New Roman" w:hAnsi="Times New Roman" w:cs="Times New Roman"/>
          <w:sz w:val="26"/>
          <w:szCs w:val="26"/>
        </w:rPr>
        <w:t>А</w:t>
      </w:r>
      <w:r w:rsidR="003237E1" w:rsidRPr="005217C2">
        <w:rPr>
          <w:rFonts w:ascii="Times New Roman" w:hAnsi="Times New Roman" w:cs="Times New Roman"/>
          <w:sz w:val="26"/>
          <w:szCs w:val="26"/>
        </w:rPr>
        <w:t xml:space="preserve">дминистрации </w:t>
      </w:r>
      <w:r w:rsidR="00684E9E" w:rsidRPr="005217C2">
        <w:rPr>
          <w:rFonts w:ascii="Times New Roman" w:hAnsi="Times New Roman" w:cs="Times New Roman"/>
          <w:sz w:val="26"/>
          <w:szCs w:val="26"/>
        </w:rPr>
        <w:t xml:space="preserve">об утверждении </w:t>
      </w:r>
      <w:r w:rsidR="003237E1" w:rsidRPr="005217C2">
        <w:rPr>
          <w:rFonts w:ascii="Times New Roman" w:hAnsi="Times New Roman" w:cs="Times New Roman"/>
          <w:sz w:val="26"/>
          <w:szCs w:val="26"/>
        </w:rPr>
        <w:t>муниципальной</w:t>
      </w:r>
      <w:r w:rsidR="009E6736">
        <w:rPr>
          <w:rFonts w:ascii="Times New Roman" w:hAnsi="Times New Roman" w:cs="Times New Roman"/>
          <w:sz w:val="26"/>
          <w:szCs w:val="26"/>
        </w:rPr>
        <w:t xml:space="preserve"> программы.</w:t>
      </w:r>
    </w:p>
    <w:p w:rsidR="00684E9E" w:rsidRPr="00E65572" w:rsidRDefault="00684E9E">
      <w:pPr>
        <w:pStyle w:val="ConsPlusNormal"/>
        <w:ind w:firstLine="540"/>
        <w:jc w:val="both"/>
        <w:rPr>
          <w:rFonts w:ascii="Times New Roman" w:hAnsi="Times New Roman" w:cs="Times New Roman"/>
          <w:sz w:val="14"/>
          <w:szCs w:val="14"/>
        </w:rPr>
      </w:pPr>
    </w:p>
    <w:p w:rsidR="00684E9E" w:rsidRPr="005217C2" w:rsidRDefault="002E53F8">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3</w:t>
      </w:r>
      <w:r w:rsidR="00684E9E" w:rsidRPr="005217C2">
        <w:rPr>
          <w:rFonts w:ascii="Times New Roman" w:hAnsi="Times New Roman" w:cs="Times New Roman"/>
          <w:sz w:val="26"/>
          <w:szCs w:val="26"/>
        </w:rPr>
        <w:t xml:space="preserve">. Требования к содержанию </w:t>
      </w:r>
      <w:r w:rsidR="009612F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w:t>
      </w:r>
    </w:p>
    <w:p w:rsidR="00684E9E" w:rsidRPr="00E65572" w:rsidRDefault="00684E9E">
      <w:pPr>
        <w:pStyle w:val="ConsPlusNormal"/>
        <w:ind w:firstLine="540"/>
        <w:jc w:val="both"/>
        <w:rPr>
          <w:rFonts w:ascii="Times New Roman" w:hAnsi="Times New Roman" w:cs="Times New Roman"/>
          <w:sz w:val="14"/>
          <w:szCs w:val="14"/>
        </w:rPr>
      </w:pPr>
    </w:p>
    <w:p w:rsidR="00684E9E" w:rsidRPr="005217C2" w:rsidRDefault="001C538B" w:rsidP="009612FB">
      <w:pPr>
        <w:pStyle w:val="ConsPlusNormal"/>
        <w:ind w:firstLine="540"/>
        <w:jc w:val="both"/>
        <w:rPr>
          <w:rFonts w:ascii="Times New Roman" w:hAnsi="Times New Roman" w:cs="Times New Roman"/>
          <w:sz w:val="26"/>
          <w:szCs w:val="26"/>
        </w:rPr>
      </w:pPr>
      <w:bookmarkStart w:id="0" w:name="P144"/>
      <w:bookmarkEnd w:id="0"/>
      <w:r>
        <w:rPr>
          <w:rFonts w:ascii="Times New Roman" w:hAnsi="Times New Roman" w:cs="Times New Roman"/>
          <w:sz w:val="26"/>
          <w:szCs w:val="26"/>
        </w:rPr>
        <w:t>3.</w:t>
      </w:r>
      <w:r w:rsidR="002C5C37" w:rsidRPr="005217C2">
        <w:rPr>
          <w:rFonts w:ascii="Times New Roman" w:hAnsi="Times New Roman" w:cs="Times New Roman"/>
          <w:sz w:val="26"/>
          <w:szCs w:val="26"/>
        </w:rPr>
        <w:t>1</w:t>
      </w:r>
      <w:r w:rsidR="00684E9E" w:rsidRPr="005217C2">
        <w:rPr>
          <w:rFonts w:ascii="Times New Roman" w:hAnsi="Times New Roman" w:cs="Times New Roman"/>
          <w:sz w:val="26"/>
          <w:szCs w:val="26"/>
        </w:rPr>
        <w:t xml:space="preserve">. </w:t>
      </w:r>
      <w:hyperlink r:id="rId11" w:history="1">
        <w:r w:rsidR="00684E9E" w:rsidRPr="004F6D22">
          <w:rPr>
            <w:rFonts w:ascii="Times New Roman" w:hAnsi="Times New Roman" w:cs="Times New Roman"/>
            <w:i/>
            <w:sz w:val="26"/>
            <w:szCs w:val="26"/>
          </w:rPr>
          <w:t>Паспорт</w:t>
        </w:r>
      </w:hyperlink>
      <w:r w:rsidR="00684E9E" w:rsidRPr="004F6D22">
        <w:rPr>
          <w:rFonts w:ascii="Times New Roman" w:hAnsi="Times New Roman" w:cs="Times New Roman"/>
          <w:i/>
          <w:sz w:val="26"/>
          <w:szCs w:val="26"/>
        </w:rPr>
        <w:t xml:space="preserve"> </w:t>
      </w:r>
      <w:r w:rsidR="009612FB" w:rsidRPr="004F6D22">
        <w:rPr>
          <w:rFonts w:ascii="Times New Roman" w:hAnsi="Times New Roman" w:cs="Times New Roman"/>
          <w:i/>
          <w:sz w:val="26"/>
          <w:szCs w:val="26"/>
        </w:rPr>
        <w:t>муниципальной</w:t>
      </w:r>
      <w:r w:rsidR="00684E9E" w:rsidRPr="004F6D22">
        <w:rPr>
          <w:rFonts w:ascii="Times New Roman" w:hAnsi="Times New Roman" w:cs="Times New Roman"/>
          <w:i/>
          <w:sz w:val="26"/>
          <w:szCs w:val="26"/>
        </w:rPr>
        <w:t xml:space="preserve"> программы</w:t>
      </w:r>
      <w:r w:rsidR="00684E9E" w:rsidRPr="005217C2">
        <w:rPr>
          <w:rFonts w:ascii="Times New Roman" w:hAnsi="Times New Roman" w:cs="Times New Roman"/>
          <w:sz w:val="26"/>
          <w:szCs w:val="26"/>
        </w:rPr>
        <w:t xml:space="preserve"> разрабатывается по форме согласно </w:t>
      </w:r>
      <w:r w:rsidR="004D6B7D" w:rsidRPr="005217C2">
        <w:rPr>
          <w:rFonts w:ascii="Times New Roman" w:hAnsi="Times New Roman" w:cs="Times New Roman"/>
          <w:sz w:val="26"/>
          <w:szCs w:val="26"/>
        </w:rPr>
        <w:t>П</w:t>
      </w:r>
      <w:r w:rsidR="00684E9E" w:rsidRPr="005217C2">
        <w:rPr>
          <w:rFonts w:ascii="Times New Roman" w:hAnsi="Times New Roman" w:cs="Times New Roman"/>
          <w:sz w:val="26"/>
          <w:szCs w:val="26"/>
        </w:rPr>
        <w:t>риложению к Порядку.</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сроки реализации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 указываются годы начала и окончания реализации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ответственный исполнитель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 указывается наименование </w:t>
      </w:r>
      <w:r w:rsidR="009612FB" w:rsidRPr="005217C2">
        <w:rPr>
          <w:rFonts w:ascii="Times New Roman" w:hAnsi="Times New Roman" w:cs="Times New Roman"/>
          <w:sz w:val="26"/>
          <w:szCs w:val="26"/>
        </w:rPr>
        <w:t xml:space="preserve">структурного подразделения </w:t>
      </w:r>
      <w:r w:rsidR="00633810">
        <w:rPr>
          <w:rFonts w:ascii="Times New Roman" w:hAnsi="Times New Roman" w:cs="Times New Roman"/>
          <w:sz w:val="26"/>
          <w:szCs w:val="26"/>
        </w:rPr>
        <w:t>А</w:t>
      </w:r>
      <w:r w:rsidR="009612FB" w:rsidRPr="005217C2">
        <w:rPr>
          <w:rFonts w:ascii="Times New Roman" w:hAnsi="Times New Roman" w:cs="Times New Roman"/>
          <w:sz w:val="26"/>
          <w:szCs w:val="26"/>
        </w:rPr>
        <w:t>дминистрации</w:t>
      </w:r>
      <w:r w:rsidRPr="005217C2">
        <w:rPr>
          <w:rFonts w:ascii="Times New Roman" w:hAnsi="Times New Roman" w:cs="Times New Roman"/>
          <w:sz w:val="26"/>
          <w:szCs w:val="26"/>
        </w:rPr>
        <w:t xml:space="preserve">, определенного </w:t>
      </w:r>
      <w:r w:rsidR="00633810">
        <w:rPr>
          <w:rFonts w:ascii="Times New Roman" w:hAnsi="Times New Roman" w:cs="Times New Roman"/>
          <w:sz w:val="26"/>
          <w:szCs w:val="26"/>
        </w:rPr>
        <w:t>А</w:t>
      </w:r>
      <w:r w:rsidR="009612FB" w:rsidRPr="005217C2">
        <w:rPr>
          <w:rFonts w:ascii="Times New Roman" w:hAnsi="Times New Roman" w:cs="Times New Roman"/>
          <w:sz w:val="26"/>
          <w:szCs w:val="26"/>
        </w:rPr>
        <w:t xml:space="preserve">дминистрацией </w:t>
      </w:r>
      <w:r w:rsidRPr="005217C2">
        <w:rPr>
          <w:rFonts w:ascii="Times New Roman" w:hAnsi="Times New Roman" w:cs="Times New Roman"/>
          <w:sz w:val="26"/>
          <w:szCs w:val="26"/>
        </w:rPr>
        <w:t xml:space="preserve">в качестве ответственного исполнителя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соисполнители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 указываются наименования </w:t>
      </w:r>
      <w:r w:rsidR="009612FB" w:rsidRPr="005217C2">
        <w:rPr>
          <w:rFonts w:ascii="Times New Roman" w:hAnsi="Times New Roman" w:cs="Times New Roman"/>
          <w:sz w:val="26"/>
          <w:szCs w:val="26"/>
        </w:rPr>
        <w:t xml:space="preserve">структурных подразделений </w:t>
      </w:r>
      <w:r w:rsidR="00FC0F2D" w:rsidRPr="005217C2">
        <w:rPr>
          <w:rFonts w:ascii="Times New Roman" w:hAnsi="Times New Roman" w:cs="Times New Roman"/>
          <w:sz w:val="26"/>
          <w:szCs w:val="26"/>
        </w:rPr>
        <w:t>А</w:t>
      </w:r>
      <w:r w:rsidR="009612FB" w:rsidRPr="005217C2">
        <w:rPr>
          <w:rFonts w:ascii="Times New Roman" w:hAnsi="Times New Roman" w:cs="Times New Roman"/>
          <w:sz w:val="26"/>
          <w:szCs w:val="26"/>
        </w:rPr>
        <w:t>дминистрации</w:t>
      </w:r>
      <w:r w:rsidR="004D6B7D" w:rsidRPr="005217C2">
        <w:rPr>
          <w:rFonts w:ascii="Times New Roman" w:hAnsi="Times New Roman" w:cs="Times New Roman"/>
          <w:sz w:val="26"/>
          <w:szCs w:val="26"/>
        </w:rPr>
        <w:t>, в том числе</w:t>
      </w:r>
      <w:r w:rsidRPr="005217C2">
        <w:rPr>
          <w:rFonts w:ascii="Times New Roman" w:hAnsi="Times New Roman" w:cs="Times New Roman"/>
          <w:sz w:val="26"/>
          <w:szCs w:val="26"/>
        </w:rPr>
        <w:t xml:space="preserve">, </w:t>
      </w:r>
      <w:r w:rsidR="004D6B7D" w:rsidRPr="005217C2">
        <w:rPr>
          <w:rFonts w:ascii="Times New Roman" w:hAnsi="Times New Roman" w:cs="Times New Roman"/>
          <w:sz w:val="26"/>
          <w:szCs w:val="26"/>
        </w:rPr>
        <w:t>главны</w:t>
      </w:r>
      <w:r w:rsidR="00E752F1" w:rsidRPr="005217C2">
        <w:rPr>
          <w:rFonts w:ascii="Times New Roman" w:hAnsi="Times New Roman" w:cs="Times New Roman"/>
          <w:sz w:val="26"/>
          <w:szCs w:val="26"/>
        </w:rPr>
        <w:t>х распорядителей</w:t>
      </w:r>
      <w:r w:rsidR="004D6B7D" w:rsidRPr="005217C2">
        <w:rPr>
          <w:rFonts w:ascii="Times New Roman" w:hAnsi="Times New Roman" w:cs="Times New Roman"/>
          <w:sz w:val="26"/>
          <w:szCs w:val="26"/>
        </w:rPr>
        <w:t xml:space="preserve"> </w:t>
      </w:r>
      <w:r w:rsidR="00816906">
        <w:rPr>
          <w:rFonts w:ascii="Times New Roman" w:hAnsi="Times New Roman" w:cs="Times New Roman"/>
          <w:sz w:val="26"/>
          <w:szCs w:val="26"/>
        </w:rPr>
        <w:t>бюджетных средств</w:t>
      </w:r>
      <w:r w:rsidR="00E752F1" w:rsidRPr="005217C2">
        <w:rPr>
          <w:rFonts w:ascii="Times New Roman" w:hAnsi="Times New Roman" w:cs="Times New Roman"/>
          <w:sz w:val="26"/>
          <w:szCs w:val="26"/>
        </w:rPr>
        <w:t xml:space="preserve">, </w:t>
      </w:r>
      <w:r w:rsidRPr="005217C2">
        <w:rPr>
          <w:rFonts w:ascii="Times New Roman" w:hAnsi="Times New Roman" w:cs="Times New Roman"/>
          <w:sz w:val="26"/>
          <w:szCs w:val="26"/>
        </w:rPr>
        <w:t xml:space="preserve">являющихся ответственными за разработку и реализацию подпрограммы (подпрограмм), </w:t>
      </w:r>
      <w:r w:rsidR="00256081">
        <w:rPr>
          <w:rFonts w:ascii="Times New Roman" w:hAnsi="Times New Roman" w:cs="Times New Roman"/>
          <w:sz w:val="26"/>
          <w:szCs w:val="26"/>
        </w:rPr>
        <w:t xml:space="preserve">структурных элементов, </w:t>
      </w:r>
      <w:r w:rsidRPr="005217C2">
        <w:rPr>
          <w:rFonts w:ascii="Times New Roman" w:hAnsi="Times New Roman" w:cs="Times New Roman"/>
          <w:sz w:val="26"/>
          <w:szCs w:val="26"/>
        </w:rPr>
        <w:t>входящ</w:t>
      </w:r>
      <w:r w:rsidR="00256081">
        <w:rPr>
          <w:rFonts w:ascii="Times New Roman" w:hAnsi="Times New Roman" w:cs="Times New Roman"/>
          <w:sz w:val="26"/>
          <w:szCs w:val="26"/>
        </w:rPr>
        <w:t>их</w:t>
      </w:r>
      <w:r w:rsidRPr="005217C2">
        <w:rPr>
          <w:rFonts w:ascii="Times New Roman" w:hAnsi="Times New Roman" w:cs="Times New Roman"/>
          <w:sz w:val="26"/>
          <w:szCs w:val="26"/>
        </w:rPr>
        <w:t xml:space="preserve"> в состав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В случае если подпрограммы не выделяются, графа не включается в паспорт </w:t>
      </w:r>
      <w:r w:rsidR="009612FB" w:rsidRPr="005217C2">
        <w:rPr>
          <w:rFonts w:ascii="Times New Roman" w:hAnsi="Times New Roman" w:cs="Times New Roman"/>
          <w:sz w:val="26"/>
          <w:szCs w:val="26"/>
        </w:rPr>
        <w:t>муниципально</w:t>
      </w:r>
      <w:r w:rsidRPr="005217C2">
        <w:rPr>
          <w:rFonts w:ascii="Times New Roman" w:hAnsi="Times New Roman" w:cs="Times New Roman"/>
          <w:sz w:val="26"/>
          <w:szCs w:val="26"/>
        </w:rPr>
        <w:t>й программы.</w:t>
      </w:r>
    </w:p>
    <w:p w:rsidR="008A2E4A" w:rsidRPr="005217C2" w:rsidRDefault="00684E9E" w:rsidP="008A2E4A">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участники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 указываются наименования </w:t>
      </w:r>
      <w:r w:rsidR="00C86C27" w:rsidRPr="005217C2">
        <w:rPr>
          <w:rFonts w:ascii="Times New Roman" w:hAnsi="Times New Roman" w:cs="Times New Roman"/>
          <w:sz w:val="26"/>
          <w:szCs w:val="26"/>
        </w:rPr>
        <w:t>структурных подразделений А</w:t>
      </w:r>
      <w:r w:rsidR="009612FB" w:rsidRPr="005217C2">
        <w:rPr>
          <w:rFonts w:ascii="Times New Roman" w:hAnsi="Times New Roman" w:cs="Times New Roman"/>
          <w:sz w:val="26"/>
          <w:szCs w:val="26"/>
        </w:rPr>
        <w:t>дминистрации</w:t>
      </w:r>
      <w:r w:rsidR="004A4D6C">
        <w:rPr>
          <w:rFonts w:ascii="Times New Roman" w:hAnsi="Times New Roman" w:cs="Times New Roman"/>
          <w:sz w:val="26"/>
          <w:szCs w:val="26"/>
        </w:rPr>
        <w:t xml:space="preserve"> и</w:t>
      </w:r>
      <w:r w:rsidR="00364D0B">
        <w:rPr>
          <w:rFonts w:ascii="Times New Roman" w:hAnsi="Times New Roman" w:cs="Times New Roman"/>
          <w:sz w:val="26"/>
          <w:szCs w:val="26"/>
        </w:rPr>
        <w:t xml:space="preserve"> организаций – получателей средств местно</w:t>
      </w:r>
      <w:r w:rsidR="00816906" w:rsidRPr="005217C2">
        <w:rPr>
          <w:rFonts w:ascii="Times New Roman" w:hAnsi="Times New Roman" w:cs="Times New Roman"/>
          <w:sz w:val="26"/>
          <w:szCs w:val="26"/>
        </w:rPr>
        <w:t>го бюджета Ломоносовского района</w:t>
      </w:r>
      <w:r w:rsidR="001056DF">
        <w:rPr>
          <w:rFonts w:ascii="Times New Roman" w:hAnsi="Times New Roman" w:cs="Times New Roman"/>
          <w:sz w:val="26"/>
          <w:szCs w:val="26"/>
        </w:rPr>
        <w:t>,</w:t>
      </w:r>
      <w:r w:rsidR="00610D8E">
        <w:rPr>
          <w:rFonts w:ascii="Times New Roman" w:hAnsi="Times New Roman" w:cs="Times New Roman"/>
          <w:sz w:val="26"/>
          <w:szCs w:val="26"/>
        </w:rPr>
        <w:t xml:space="preserve"> </w:t>
      </w:r>
      <w:r w:rsidRPr="005217C2">
        <w:rPr>
          <w:rFonts w:ascii="Times New Roman" w:hAnsi="Times New Roman" w:cs="Times New Roman"/>
          <w:sz w:val="26"/>
          <w:szCs w:val="26"/>
        </w:rPr>
        <w:t>участвующи</w:t>
      </w:r>
      <w:r w:rsidR="00610D8E">
        <w:rPr>
          <w:rFonts w:ascii="Times New Roman" w:hAnsi="Times New Roman" w:cs="Times New Roman"/>
          <w:sz w:val="26"/>
          <w:szCs w:val="26"/>
        </w:rPr>
        <w:t>х</w:t>
      </w:r>
      <w:r w:rsidRPr="005217C2">
        <w:rPr>
          <w:rFonts w:ascii="Times New Roman" w:hAnsi="Times New Roman" w:cs="Times New Roman"/>
          <w:sz w:val="26"/>
          <w:szCs w:val="26"/>
        </w:rPr>
        <w:t xml:space="preserve"> в реализации одного или нескольких </w:t>
      </w:r>
      <w:r w:rsidR="00E752F1" w:rsidRPr="005217C2">
        <w:rPr>
          <w:rFonts w:ascii="Times New Roman" w:hAnsi="Times New Roman" w:cs="Times New Roman"/>
          <w:sz w:val="26"/>
          <w:szCs w:val="26"/>
        </w:rPr>
        <w:t xml:space="preserve">структурных элементов (мероприятий) </w:t>
      </w:r>
      <w:r w:rsidR="009612F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8A2E4A"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случае если </w:t>
      </w:r>
      <w:r w:rsidR="008A2E4A">
        <w:rPr>
          <w:rFonts w:ascii="Times New Roman" w:hAnsi="Times New Roman" w:cs="Times New Roman"/>
          <w:sz w:val="26"/>
          <w:szCs w:val="26"/>
        </w:rPr>
        <w:t>структурное подразделение Администрации является одновременно ответственным исполнителем и соисполнителем и/или участником муниципально</w:t>
      </w:r>
      <w:r w:rsidR="00895831">
        <w:rPr>
          <w:rFonts w:ascii="Times New Roman" w:hAnsi="Times New Roman" w:cs="Times New Roman"/>
          <w:sz w:val="26"/>
          <w:szCs w:val="26"/>
        </w:rPr>
        <w:t>й программы, наименование данного структурного подразделения Администрации указывается в каждой графе.</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графах </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цель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 «</w:t>
      </w:r>
      <w:r w:rsidRPr="005217C2">
        <w:rPr>
          <w:rFonts w:ascii="Times New Roman" w:hAnsi="Times New Roman" w:cs="Times New Roman"/>
          <w:sz w:val="26"/>
          <w:szCs w:val="26"/>
        </w:rPr>
        <w:t xml:space="preserve">задачи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 указываются цель и задачи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w:t>
      </w:r>
      <w:r w:rsidRPr="005217C2">
        <w:rPr>
          <w:rFonts w:ascii="Times New Roman" w:hAnsi="Times New Roman" w:cs="Times New Roman"/>
          <w:sz w:val="26"/>
          <w:szCs w:val="26"/>
        </w:rPr>
        <w:lastRenderedPageBreak/>
        <w:t>сформулированные в соответствии с требованиями Порядка и настоящих Методических указаний.</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ожидаемые (конечные) результаты реализации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95831">
        <w:rPr>
          <w:rFonts w:ascii="Times New Roman" w:hAnsi="Times New Roman" w:cs="Times New Roman"/>
          <w:sz w:val="26"/>
          <w:szCs w:val="26"/>
        </w:rPr>
        <w:t>»</w:t>
      </w:r>
      <w:r w:rsidRPr="005217C2">
        <w:rPr>
          <w:rFonts w:ascii="Times New Roman" w:hAnsi="Times New Roman" w:cs="Times New Roman"/>
          <w:sz w:val="26"/>
          <w:szCs w:val="26"/>
        </w:rPr>
        <w:t xml:space="preserve"> приводится перечень ожидаемых (конечных) результатов, требования к которым установлены настоящими Методическими указаниями.</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подпрограммы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 указывается перечень подпрограмм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В случае если подпрограммы не выделяются, графа не включается в паспорт </w:t>
      </w:r>
      <w:r w:rsidR="000B3A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проекты, реализуемые в рамках </w:t>
      </w:r>
      <w:r w:rsidR="00983AB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 указывается перечень </w:t>
      </w:r>
      <w:r w:rsidR="00D63309" w:rsidRPr="005217C2">
        <w:rPr>
          <w:rFonts w:ascii="Times New Roman" w:hAnsi="Times New Roman" w:cs="Times New Roman"/>
          <w:sz w:val="26"/>
          <w:szCs w:val="26"/>
        </w:rPr>
        <w:t>федеральных</w:t>
      </w:r>
      <w:r w:rsidR="001B6D9A">
        <w:rPr>
          <w:rFonts w:ascii="Times New Roman" w:hAnsi="Times New Roman" w:cs="Times New Roman"/>
          <w:sz w:val="26"/>
          <w:szCs w:val="26"/>
        </w:rPr>
        <w:t>,</w:t>
      </w:r>
      <w:r w:rsidR="00D63309" w:rsidRPr="005217C2">
        <w:rPr>
          <w:rFonts w:ascii="Times New Roman" w:hAnsi="Times New Roman" w:cs="Times New Roman"/>
          <w:sz w:val="26"/>
          <w:szCs w:val="26"/>
        </w:rPr>
        <w:t xml:space="preserve"> </w:t>
      </w:r>
      <w:r w:rsidRPr="005217C2">
        <w:rPr>
          <w:rFonts w:ascii="Times New Roman" w:hAnsi="Times New Roman" w:cs="Times New Roman"/>
          <w:sz w:val="26"/>
          <w:szCs w:val="26"/>
        </w:rPr>
        <w:t xml:space="preserve">региональных, </w:t>
      </w:r>
      <w:r w:rsidR="00D63309" w:rsidRPr="005217C2">
        <w:rPr>
          <w:rFonts w:ascii="Times New Roman" w:hAnsi="Times New Roman" w:cs="Times New Roman"/>
          <w:sz w:val="26"/>
          <w:szCs w:val="26"/>
        </w:rPr>
        <w:t xml:space="preserve">муниципальных, </w:t>
      </w:r>
      <w:r w:rsidRPr="005217C2">
        <w:rPr>
          <w:rFonts w:ascii="Times New Roman" w:hAnsi="Times New Roman" w:cs="Times New Roman"/>
          <w:sz w:val="26"/>
          <w:szCs w:val="26"/>
        </w:rPr>
        <w:t xml:space="preserve">приоритетных и отраслевых </w:t>
      </w:r>
      <w:r w:rsidRPr="00C7726C">
        <w:rPr>
          <w:rFonts w:ascii="Times New Roman" w:hAnsi="Times New Roman" w:cs="Times New Roman"/>
          <w:sz w:val="26"/>
          <w:szCs w:val="26"/>
        </w:rPr>
        <w:t>проектов</w:t>
      </w:r>
      <w:r w:rsidR="00D63309" w:rsidRPr="00C7726C">
        <w:rPr>
          <w:rFonts w:ascii="Times New Roman" w:hAnsi="Times New Roman" w:cs="Times New Roman"/>
          <w:sz w:val="26"/>
          <w:szCs w:val="26"/>
        </w:rPr>
        <w:t xml:space="preserve"> (далее - проекты)</w:t>
      </w:r>
      <w:r w:rsidRPr="00C7726C">
        <w:rPr>
          <w:rFonts w:ascii="Times New Roman" w:hAnsi="Times New Roman" w:cs="Times New Roman"/>
          <w:sz w:val="26"/>
          <w:szCs w:val="26"/>
        </w:rPr>
        <w:t>,</w:t>
      </w:r>
      <w:r w:rsidRPr="005217C2">
        <w:rPr>
          <w:rFonts w:ascii="Times New Roman" w:hAnsi="Times New Roman" w:cs="Times New Roman"/>
          <w:sz w:val="26"/>
          <w:szCs w:val="26"/>
        </w:rPr>
        <w:t xml:space="preserve"> которые включены в </w:t>
      </w:r>
      <w:r w:rsidR="00983ABA" w:rsidRPr="005217C2">
        <w:rPr>
          <w:rFonts w:ascii="Times New Roman" w:hAnsi="Times New Roman" w:cs="Times New Roman"/>
          <w:sz w:val="26"/>
          <w:szCs w:val="26"/>
        </w:rPr>
        <w:t>муниципальную</w:t>
      </w:r>
      <w:r w:rsidRPr="005217C2">
        <w:rPr>
          <w:rFonts w:ascii="Times New Roman" w:hAnsi="Times New Roman" w:cs="Times New Roman"/>
          <w:sz w:val="26"/>
          <w:szCs w:val="26"/>
        </w:rPr>
        <w:t xml:space="preserve"> программу.</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случае если </w:t>
      </w:r>
      <w:r w:rsidR="00983ABA" w:rsidRPr="005217C2">
        <w:rPr>
          <w:rFonts w:ascii="Times New Roman" w:hAnsi="Times New Roman" w:cs="Times New Roman"/>
          <w:sz w:val="26"/>
          <w:szCs w:val="26"/>
        </w:rPr>
        <w:t>муниципальная</w:t>
      </w:r>
      <w:r w:rsidRPr="005217C2">
        <w:rPr>
          <w:rFonts w:ascii="Times New Roman" w:hAnsi="Times New Roman" w:cs="Times New Roman"/>
          <w:sz w:val="26"/>
          <w:szCs w:val="26"/>
        </w:rPr>
        <w:t xml:space="preserve"> программа (подпрограмма) не содержит проекты, в графе указывается </w:t>
      </w:r>
      <w:r w:rsidR="00C068F8">
        <w:rPr>
          <w:rFonts w:ascii="Times New Roman" w:hAnsi="Times New Roman" w:cs="Times New Roman"/>
          <w:sz w:val="26"/>
          <w:szCs w:val="26"/>
        </w:rPr>
        <w:t>«</w:t>
      </w:r>
      <w:r w:rsidRPr="005217C2">
        <w:rPr>
          <w:rFonts w:ascii="Times New Roman" w:hAnsi="Times New Roman" w:cs="Times New Roman"/>
          <w:sz w:val="26"/>
          <w:szCs w:val="26"/>
        </w:rPr>
        <w:t>реализация проектов не предусмотрена</w:t>
      </w:r>
      <w:r w:rsidR="00C068F8">
        <w:rPr>
          <w:rFonts w:ascii="Times New Roman" w:hAnsi="Times New Roman" w:cs="Times New Roman"/>
          <w:sz w:val="26"/>
          <w:szCs w:val="26"/>
        </w:rPr>
        <w:t>»</w:t>
      </w:r>
      <w:r w:rsidRPr="005217C2">
        <w:rPr>
          <w:rFonts w:ascii="Times New Roman" w:hAnsi="Times New Roman" w:cs="Times New Roman"/>
          <w:sz w:val="26"/>
          <w:szCs w:val="26"/>
        </w:rPr>
        <w:t>.</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графе </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финансовое обеспечение </w:t>
      </w:r>
      <w:r w:rsidR="00754DA3"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 всего, в том числе по годам реализации</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 отражаются расходы на реализацию </w:t>
      </w:r>
      <w:r w:rsidR="00754DA3"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2612FD" w:rsidRPr="005217C2">
        <w:rPr>
          <w:rFonts w:ascii="Times New Roman" w:hAnsi="Times New Roman" w:cs="Times New Roman"/>
          <w:sz w:val="26"/>
          <w:szCs w:val="26"/>
        </w:rPr>
        <w:t>,</w:t>
      </w:r>
      <w:r w:rsidRPr="005217C2">
        <w:rPr>
          <w:rFonts w:ascii="Times New Roman" w:hAnsi="Times New Roman" w:cs="Times New Roman"/>
          <w:sz w:val="26"/>
          <w:szCs w:val="26"/>
        </w:rPr>
        <w:t xml:space="preserve"> как за весь период ее реализации, так и в разрезе каждого года ее реализации (без указания источников финансирования).</w:t>
      </w:r>
    </w:p>
    <w:p w:rsidR="00684E9E" w:rsidRPr="005217C2" w:rsidRDefault="00684E9E" w:rsidP="009612FB">
      <w:pPr>
        <w:pStyle w:val="ConsPlusNormal"/>
        <w:ind w:firstLine="540"/>
        <w:jc w:val="both"/>
        <w:rPr>
          <w:rFonts w:ascii="Times New Roman" w:hAnsi="Times New Roman" w:cs="Times New Roman"/>
          <w:sz w:val="26"/>
          <w:szCs w:val="26"/>
        </w:rPr>
      </w:pPr>
      <w:bookmarkStart w:id="1" w:name="P159"/>
      <w:bookmarkEnd w:id="1"/>
      <w:r w:rsidRPr="005217C2">
        <w:rPr>
          <w:rFonts w:ascii="Times New Roman" w:hAnsi="Times New Roman" w:cs="Times New Roman"/>
          <w:sz w:val="26"/>
          <w:szCs w:val="26"/>
        </w:rPr>
        <w:t xml:space="preserve">В графе </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размер налоговых расходов, направленных на достижение цели </w:t>
      </w:r>
      <w:r w:rsidR="007D45A0"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 всего, в том числе по годам реализации</w:t>
      </w:r>
      <w:r w:rsidR="00C068F8">
        <w:rPr>
          <w:rFonts w:ascii="Times New Roman" w:hAnsi="Times New Roman" w:cs="Times New Roman"/>
          <w:sz w:val="26"/>
          <w:szCs w:val="26"/>
        </w:rPr>
        <w:t>»</w:t>
      </w:r>
      <w:r w:rsidRPr="005217C2">
        <w:rPr>
          <w:rFonts w:ascii="Times New Roman" w:hAnsi="Times New Roman" w:cs="Times New Roman"/>
          <w:sz w:val="26"/>
          <w:szCs w:val="26"/>
        </w:rPr>
        <w:t xml:space="preserve"> указывается прогнозный объем средств на налоговые расходы, начиная с 2020 года или с начала реализации </w:t>
      </w:r>
      <w:r w:rsidR="00DF4F4F"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если </w:t>
      </w:r>
      <w:r w:rsidR="00DF4F4F" w:rsidRPr="005217C2">
        <w:rPr>
          <w:rFonts w:ascii="Times New Roman" w:hAnsi="Times New Roman" w:cs="Times New Roman"/>
          <w:sz w:val="26"/>
          <w:szCs w:val="26"/>
        </w:rPr>
        <w:t xml:space="preserve">муниципальная </w:t>
      </w:r>
      <w:r w:rsidRPr="005217C2">
        <w:rPr>
          <w:rFonts w:ascii="Times New Roman" w:hAnsi="Times New Roman" w:cs="Times New Roman"/>
          <w:sz w:val="26"/>
          <w:szCs w:val="26"/>
        </w:rPr>
        <w:t>программа реализуется с 2020 года или позже.</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случае если </w:t>
      </w:r>
      <w:r w:rsidR="00DF4F4F" w:rsidRPr="005217C2">
        <w:rPr>
          <w:rFonts w:ascii="Times New Roman" w:hAnsi="Times New Roman" w:cs="Times New Roman"/>
          <w:sz w:val="26"/>
          <w:szCs w:val="26"/>
        </w:rPr>
        <w:t>муниципальная</w:t>
      </w:r>
      <w:r w:rsidRPr="005217C2">
        <w:rPr>
          <w:rFonts w:ascii="Times New Roman" w:hAnsi="Times New Roman" w:cs="Times New Roman"/>
          <w:sz w:val="26"/>
          <w:szCs w:val="26"/>
        </w:rPr>
        <w:t xml:space="preserve"> программа (подпрограмма) не содержит налоговых расходов, в графе указывается </w:t>
      </w:r>
      <w:r w:rsidR="00C068F8">
        <w:rPr>
          <w:rFonts w:ascii="Times New Roman" w:hAnsi="Times New Roman" w:cs="Times New Roman"/>
          <w:sz w:val="26"/>
          <w:szCs w:val="26"/>
        </w:rPr>
        <w:t>«</w:t>
      </w:r>
      <w:r w:rsidRPr="005217C2">
        <w:rPr>
          <w:rFonts w:ascii="Times New Roman" w:hAnsi="Times New Roman" w:cs="Times New Roman"/>
          <w:sz w:val="26"/>
          <w:szCs w:val="26"/>
        </w:rPr>
        <w:t>налоговые расходы не предусмотрены</w:t>
      </w:r>
      <w:r w:rsidR="00C068F8">
        <w:rPr>
          <w:rFonts w:ascii="Times New Roman" w:hAnsi="Times New Roman" w:cs="Times New Roman"/>
          <w:sz w:val="26"/>
          <w:szCs w:val="26"/>
        </w:rPr>
        <w:t>»</w:t>
      </w:r>
      <w:r w:rsidRPr="005217C2">
        <w:rPr>
          <w:rFonts w:ascii="Times New Roman" w:hAnsi="Times New Roman" w:cs="Times New Roman"/>
          <w:sz w:val="26"/>
          <w:szCs w:val="26"/>
        </w:rPr>
        <w:t>.</w:t>
      </w:r>
    </w:p>
    <w:p w:rsidR="00684E9E" w:rsidRPr="005217C2" w:rsidRDefault="00C068F8"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84E9E" w:rsidRPr="005217C2">
        <w:rPr>
          <w:rFonts w:ascii="Times New Roman" w:hAnsi="Times New Roman" w:cs="Times New Roman"/>
          <w:sz w:val="26"/>
          <w:szCs w:val="26"/>
        </w:rPr>
        <w:t>.</w:t>
      </w:r>
      <w:r>
        <w:rPr>
          <w:rFonts w:ascii="Times New Roman" w:hAnsi="Times New Roman" w:cs="Times New Roman"/>
          <w:sz w:val="26"/>
          <w:szCs w:val="26"/>
        </w:rPr>
        <w:t>2</w:t>
      </w:r>
      <w:r w:rsidR="00684E9E" w:rsidRPr="005217C2">
        <w:rPr>
          <w:rFonts w:ascii="Times New Roman" w:hAnsi="Times New Roman" w:cs="Times New Roman"/>
          <w:sz w:val="26"/>
          <w:szCs w:val="26"/>
        </w:rPr>
        <w:t xml:space="preserve">. </w:t>
      </w:r>
      <w:r w:rsidR="00684E9E" w:rsidRPr="00C068F8">
        <w:rPr>
          <w:rFonts w:ascii="Times New Roman" w:hAnsi="Times New Roman" w:cs="Times New Roman"/>
          <w:i/>
          <w:sz w:val="26"/>
          <w:szCs w:val="26"/>
        </w:rPr>
        <w:t xml:space="preserve">Цель </w:t>
      </w:r>
      <w:r w:rsidR="006E25FA" w:rsidRPr="00C068F8">
        <w:rPr>
          <w:rFonts w:ascii="Times New Roman" w:hAnsi="Times New Roman" w:cs="Times New Roman"/>
          <w:i/>
          <w:sz w:val="26"/>
          <w:szCs w:val="26"/>
        </w:rPr>
        <w:t>муниципальной</w:t>
      </w:r>
      <w:r w:rsidR="00684E9E" w:rsidRPr="00C068F8">
        <w:rPr>
          <w:rFonts w:ascii="Times New Roman" w:hAnsi="Times New Roman" w:cs="Times New Roman"/>
          <w:i/>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proofErr w:type="gramStart"/>
      <w:r w:rsidRPr="005217C2">
        <w:rPr>
          <w:rFonts w:ascii="Times New Roman" w:hAnsi="Times New Roman" w:cs="Times New Roman"/>
          <w:sz w:val="26"/>
          <w:szCs w:val="26"/>
        </w:rPr>
        <w:t xml:space="preserve">Цель </w:t>
      </w:r>
      <w:r w:rsidR="006E25FA"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должна соответствовать приоритетам и целям, определ</w:t>
      </w:r>
      <w:r w:rsidR="003B3FEB" w:rsidRPr="005217C2">
        <w:rPr>
          <w:rFonts w:ascii="Times New Roman" w:hAnsi="Times New Roman" w:cs="Times New Roman"/>
          <w:sz w:val="26"/>
          <w:szCs w:val="26"/>
        </w:rPr>
        <w:t>енным</w:t>
      </w:r>
      <w:r w:rsidRPr="005217C2">
        <w:rPr>
          <w:rFonts w:ascii="Times New Roman" w:hAnsi="Times New Roman" w:cs="Times New Roman"/>
          <w:sz w:val="26"/>
          <w:szCs w:val="26"/>
        </w:rPr>
        <w:t xml:space="preserve"> в </w:t>
      </w:r>
      <w:r w:rsidR="0001469B" w:rsidRPr="005217C2">
        <w:rPr>
          <w:rFonts w:ascii="Times New Roman" w:hAnsi="Times New Roman" w:cs="Times New Roman"/>
          <w:sz w:val="26"/>
          <w:szCs w:val="26"/>
        </w:rPr>
        <w:t>С</w:t>
      </w:r>
      <w:r w:rsidR="006E25FA" w:rsidRPr="005217C2">
        <w:rPr>
          <w:rFonts w:ascii="Times New Roman" w:hAnsi="Times New Roman" w:cs="Times New Roman"/>
          <w:sz w:val="26"/>
          <w:szCs w:val="26"/>
        </w:rPr>
        <w:t>тратегии социально-экономического развития Ломоносовск</w:t>
      </w:r>
      <w:r w:rsidR="00633810">
        <w:rPr>
          <w:rFonts w:ascii="Times New Roman" w:hAnsi="Times New Roman" w:cs="Times New Roman"/>
          <w:sz w:val="26"/>
          <w:szCs w:val="26"/>
        </w:rPr>
        <w:t>ого</w:t>
      </w:r>
      <w:r w:rsidR="006E25FA" w:rsidRPr="005217C2">
        <w:rPr>
          <w:rFonts w:ascii="Times New Roman" w:hAnsi="Times New Roman" w:cs="Times New Roman"/>
          <w:sz w:val="26"/>
          <w:szCs w:val="26"/>
        </w:rPr>
        <w:t xml:space="preserve"> район</w:t>
      </w:r>
      <w:r w:rsidR="00633810">
        <w:rPr>
          <w:rFonts w:ascii="Times New Roman" w:hAnsi="Times New Roman" w:cs="Times New Roman"/>
          <w:sz w:val="26"/>
          <w:szCs w:val="26"/>
        </w:rPr>
        <w:t>а</w:t>
      </w:r>
      <w:r w:rsidR="00633810">
        <w:rPr>
          <w:rStyle w:val="af0"/>
          <w:rFonts w:ascii="Times New Roman" w:hAnsi="Times New Roman" w:cs="Times New Roman"/>
          <w:sz w:val="26"/>
          <w:szCs w:val="26"/>
        </w:rPr>
        <w:footnoteReference w:id="7"/>
      </w:r>
      <w:r w:rsidR="006E25FA" w:rsidRPr="005217C2">
        <w:rPr>
          <w:rFonts w:ascii="Times New Roman" w:hAnsi="Times New Roman" w:cs="Times New Roman"/>
          <w:sz w:val="26"/>
          <w:szCs w:val="26"/>
        </w:rPr>
        <w:t xml:space="preserve">, </w:t>
      </w:r>
      <w:r w:rsidR="0001469B" w:rsidRPr="005217C2">
        <w:rPr>
          <w:rFonts w:ascii="Times New Roman" w:hAnsi="Times New Roman" w:cs="Times New Roman"/>
          <w:sz w:val="26"/>
          <w:szCs w:val="26"/>
        </w:rPr>
        <w:t>П</w:t>
      </w:r>
      <w:r w:rsidR="00335CEC" w:rsidRPr="005217C2">
        <w:rPr>
          <w:rFonts w:ascii="Times New Roman" w:hAnsi="Times New Roman" w:cs="Times New Roman"/>
          <w:sz w:val="26"/>
          <w:szCs w:val="26"/>
        </w:rPr>
        <w:t>лане мероприятий по реализации</w:t>
      </w:r>
      <w:r w:rsidR="006E25FA" w:rsidRPr="005217C2">
        <w:rPr>
          <w:rFonts w:ascii="Times New Roman" w:hAnsi="Times New Roman" w:cs="Times New Roman"/>
          <w:sz w:val="26"/>
          <w:szCs w:val="26"/>
        </w:rPr>
        <w:t xml:space="preserve"> </w:t>
      </w:r>
      <w:r w:rsidR="00633810">
        <w:rPr>
          <w:rFonts w:ascii="Times New Roman" w:hAnsi="Times New Roman" w:cs="Times New Roman"/>
          <w:sz w:val="26"/>
          <w:szCs w:val="26"/>
        </w:rPr>
        <w:t xml:space="preserve">Стратегии </w:t>
      </w:r>
      <w:r w:rsidR="006E25FA" w:rsidRPr="005217C2">
        <w:rPr>
          <w:rFonts w:ascii="Times New Roman" w:hAnsi="Times New Roman" w:cs="Times New Roman"/>
          <w:sz w:val="26"/>
          <w:szCs w:val="26"/>
        </w:rPr>
        <w:t>социально-экономического развития Ломоносовск</w:t>
      </w:r>
      <w:r w:rsidR="00633810">
        <w:rPr>
          <w:rFonts w:ascii="Times New Roman" w:hAnsi="Times New Roman" w:cs="Times New Roman"/>
          <w:sz w:val="26"/>
          <w:szCs w:val="26"/>
        </w:rPr>
        <w:t>ого</w:t>
      </w:r>
      <w:r w:rsidR="006E25FA" w:rsidRPr="005217C2">
        <w:rPr>
          <w:rFonts w:ascii="Times New Roman" w:hAnsi="Times New Roman" w:cs="Times New Roman"/>
          <w:sz w:val="26"/>
          <w:szCs w:val="26"/>
        </w:rPr>
        <w:t xml:space="preserve"> район</w:t>
      </w:r>
      <w:r w:rsidR="00633810">
        <w:rPr>
          <w:rFonts w:ascii="Times New Roman" w:hAnsi="Times New Roman" w:cs="Times New Roman"/>
          <w:sz w:val="26"/>
          <w:szCs w:val="26"/>
        </w:rPr>
        <w:t>а</w:t>
      </w:r>
      <w:r w:rsidR="00633810">
        <w:rPr>
          <w:rStyle w:val="af0"/>
          <w:rFonts w:ascii="Times New Roman" w:hAnsi="Times New Roman" w:cs="Times New Roman"/>
          <w:sz w:val="26"/>
          <w:szCs w:val="26"/>
        </w:rPr>
        <w:footnoteReference w:id="8"/>
      </w:r>
      <w:r w:rsidR="006E25FA" w:rsidRPr="005217C2">
        <w:rPr>
          <w:rFonts w:ascii="Times New Roman" w:hAnsi="Times New Roman" w:cs="Times New Roman"/>
          <w:sz w:val="26"/>
          <w:szCs w:val="26"/>
        </w:rPr>
        <w:t xml:space="preserve">, </w:t>
      </w:r>
      <w:r w:rsidR="00914722" w:rsidRPr="005217C2">
        <w:rPr>
          <w:rFonts w:ascii="Times New Roman" w:hAnsi="Times New Roman" w:cs="Times New Roman"/>
          <w:sz w:val="26"/>
          <w:szCs w:val="26"/>
        </w:rPr>
        <w:t>С</w:t>
      </w:r>
      <w:r w:rsidRPr="005217C2">
        <w:rPr>
          <w:rFonts w:ascii="Times New Roman" w:hAnsi="Times New Roman" w:cs="Times New Roman"/>
          <w:sz w:val="26"/>
          <w:szCs w:val="26"/>
        </w:rPr>
        <w:t xml:space="preserve">тратегии социально-экономического развития Ленинградской области, </w:t>
      </w:r>
      <w:r w:rsidR="00914722" w:rsidRPr="005217C2">
        <w:rPr>
          <w:rFonts w:ascii="Times New Roman" w:hAnsi="Times New Roman" w:cs="Times New Roman"/>
          <w:sz w:val="26"/>
          <w:szCs w:val="26"/>
        </w:rPr>
        <w:t>П</w:t>
      </w:r>
      <w:r w:rsidRPr="005217C2">
        <w:rPr>
          <w:rFonts w:ascii="Times New Roman" w:hAnsi="Times New Roman" w:cs="Times New Roman"/>
          <w:sz w:val="26"/>
          <w:szCs w:val="26"/>
        </w:rPr>
        <w:t xml:space="preserve">лане мероприятий по реализации стратегии социально-экономического развития Ленинградской области, документах стратегического планирования Российской Федерации и Ленинградской области, </w:t>
      </w:r>
      <w:hyperlink r:id="rId12" w:history="1">
        <w:r w:rsidRPr="005217C2">
          <w:rPr>
            <w:rFonts w:ascii="Times New Roman" w:hAnsi="Times New Roman" w:cs="Times New Roman"/>
            <w:sz w:val="26"/>
            <w:szCs w:val="26"/>
          </w:rPr>
          <w:t>Указе</w:t>
        </w:r>
      </w:hyperlink>
      <w:r w:rsidRPr="005217C2">
        <w:rPr>
          <w:rFonts w:ascii="Times New Roman" w:hAnsi="Times New Roman" w:cs="Times New Roman"/>
          <w:sz w:val="26"/>
          <w:szCs w:val="26"/>
        </w:rPr>
        <w:t xml:space="preserve"> Президента Российской Федерации </w:t>
      </w:r>
      <w:r w:rsidR="00C068F8">
        <w:rPr>
          <w:rFonts w:ascii="Times New Roman" w:hAnsi="Times New Roman" w:cs="Times New Roman"/>
          <w:sz w:val="26"/>
          <w:szCs w:val="26"/>
        </w:rPr>
        <w:t>«</w:t>
      </w:r>
      <w:r w:rsidRPr="005217C2">
        <w:rPr>
          <w:rFonts w:ascii="Times New Roman" w:hAnsi="Times New Roman" w:cs="Times New Roman"/>
          <w:sz w:val="26"/>
          <w:szCs w:val="26"/>
        </w:rPr>
        <w:t>О национальных целях развития Российской Федерации на период до 2030</w:t>
      </w:r>
      <w:proofErr w:type="gramEnd"/>
      <w:r w:rsidRPr="005217C2">
        <w:rPr>
          <w:rFonts w:ascii="Times New Roman" w:hAnsi="Times New Roman" w:cs="Times New Roman"/>
          <w:sz w:val="26"/>
          <w:szCs w:val="26"/>
        </w:rPr>
        <w:t xml:space="preserve"> года</w:t>
      </w:r>
      <w:r w:rsidR="00C068F8">
        <w:rPr>
          <w:rFonts w:ascii="Times New Roman" w:hAnsi="Times New Roman" w:cs="Times New Roman"/>
          <w:sz w:val="26"/>
          <w:szCs w:val="26"/>
        </w:rPr>
        <w:t>»</w:t>
      </w:r>
      <w:r w:rsidRPr="005217C2">
        <w:rPr>
          <w:rFonts w:ascii="Times New Roman" w:hAnsi="Times New Roman" w:cs="Times New Roman"/>
          <w:sz w:val="26"/>
          <w:szCs w:val="26"/>
        </w:rPr>
        <w:t>, определяться исходя из положений федеральных законов, решений Президента Российской Федерации, Правительства Российской Федерации, Губернатора Ленинградской области, Правительства Ленинградской области</w:t>
      </w:r>
      <w:r w:rsidR="00335CEC" w:rsidRPr="005217C2">
        <w:rPr>
          <w:rFonts w:ascii="Times New Roman" w:hAnsi="Times New Roman" w:cs="Times New Roman"/>
          <w:sz w:val="26"/>
          <w:szCs w:val="26"/>
        </w:rPr>
        <w:t xml:space="preserve">, </w:t>
      </w:r>
      <w:r w:rsidR="000D5188" w:rsidRPr="005217C2">
        <w:rPr>
          <w:rFonts w:ascii="Times New Roman" w:hAnsi="Times New Roman" w:cs="Times New Roman"/>
          <w:sz w:val="26"/>
          <w:szCs w:val="26"/>
        </w:rPr>
        <w:t>в сфере реализации муниципальной программы и определять конечные результаты реализации муниципальной программы</w:t>
      </w:r>
      <w:r w:rsidRPr="005217C2">
        <w:rPr>
          <w:rFonts w:ascii="Times New Roman" w:hAnsi="Times New Roman" w:cs="Times New Roman"/>
          <w:sz w:val="26"/>
          <w:szCs w:val="26"/>
        </w:rPr>
        <w:t>.</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Цель следует формулировать исходя из следующих критериев:</w:t>
      </w:r>
    </w:p>
    <w:p w:rsidR="00684E9E" w:rsidRPr="005217C2" w:rsidRDefault="00684E9E" w:rsidP="00AC6B1C">
      <w:pPr>
        <w:pStyle w:val="ConsPlusNormal"/>
        <w:numPr>
          <w:ilvl w:val="0"/>
          <w:numId w:val="1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специфичность (цель должна соответствовать сфере реализации </w:t>
      </w:r>
      <w:r w:rsidR="00335CEC" w:rsidRPr="005217C2">
        <w:rPr>
          <w:rFonts w:ascii="Times New Roman" w:hAnsi="Times New Roman" w:cs="Times New Roman"/>
          <w:sz w:val="26"/>
          <w:szCs w:val="26"/>
        </w:rPr>
        <w:lastRenderedPageBreak/>
        <w:t>муниципальной</w:t>
      </w:r>
      <w:r w:rsidRPr="005217C2">
        <w:rPr>
          <w:rFonts w:ascii="Times New Roman" w:hAnsi="Times New Roman" w:cs="Times New Roman"/>
          <w:sz w:val="26"/>
          <w:szCs w:val="26"/>
        </w:rPr>
        <w:t xml:space="preserve"> программы);</w:t>
      </w:r>
    </w:p>
    <w:p w:rsidR="00684E9E" w:rsidRPr="005217C2" w:rsidRDefault="00684E9E" w:rsidP="00AC6B1C">
      <w:pPr>
        <w:pStyle w:val="ConsPlusNormal"/>
        <w:numPr>
          <w:ilvl w:val="0"/>
          <w:numId w:val="1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конкретность (не допускаются размытые (нечеткие) формулировки, допускающие произвольное или неоднозначное толкование);</w:t>
      </w:r>
    </w:p>
    <w:p w:rsidR="00684E9E" w:rsidRPr="005217C2" w:rsidRDefault="00684E9E" w:rsidP="00AC6B1C">
      <w:pPr>
        <w:pStyle w:val="ConsPlusNormal"/>
        <w:numPr>
          <w:ilvl w:val="0"/>
          <w:numId w:val="12"/>
        </w:numPr>
        <w:jc w:val="both"/>
        <w:rPr>
          <w:rFonts w:ascii="Times New Roman" w:hAnsi="Times New Roman" w:cs="Times New Roman"/>
          <w:sz w:val="26"/>
          <w:szCs w:val="26"/>
        </w:rPr>
      </w:pPr>
      <w:r w:rsidRPr="005217C2">
        <w:rPr>
          <w:rFonts w:ascii="Times New Roman" w:hAnsi="Times New Roman" w:cs="Times New Roman"/>
          <w:sz w:val="26"/>
          <w:szCs w:val="26"/>
        </w:rPr>
        <w:t>измеримость (достижение цели можно проверить);</w:t>
      </w:r>
    </w:p>
    <w:p w:rsidR="00684E9E" w:rsidRPr="005217C2" w:rsidRDefault="00684E9E" w:rsidP="00AC6B1C">
      <w:pPr>
        <w:pStyle w:val="ConsPlusNormal"/>
        <w:numPr>
          <w:ilvl w:val="0"/>
          <w:numId w:val="1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достижимость (цель должна быть достижима за период реализации </w:t>
      </w:r>
      <w:r w:rsidR="00335CEC"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A702A7">
      <w:pPr>
        <w:pStyle w:val="ConsPlusNormal"/>
        <w:numPr>
          <w:ilvl w:val="0"/>
          <w:numId w:val="12"/>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релевантность (соответствие формулировки цели наименованию </w:t>
      </w:r>
      <w:r w:rsidR="00335CEC"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и ожидаемым конечным результатам реализации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формулировке цели должен содержаться социальный, экономический или иной общественно значимый и общественно понятный эффект от реализации </w:t>
      </w:r>
      <w:r w:rsidR="00335CEC"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C068F8"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84E9E" w:rsidRPr="005217C2">
        <w:rPr>
          <w:rFonts w:ascii="Times New Roman" w:hAnsi="Times New Roman" w:cs="Times New Roman"/>
          <w:sz w:val="26"/>
          <w:szCs w:val="26"/>
        </w:rPr>
        <w:t>.</w:t>
      </w:r>
      <w:r>
        <w:rPr>
          <w:rFonts w:ascii="Times New Roman" w:hAnsi="Times New Roman" w:cs="Times New Roman"/>
          <w:sz w:val="26"/>
          <w:szCs w:val="26"/>
        </w:rPr>
        <w:t>3</w:t>
      </w:r>
      <w:r w:rsidR="00684E9E" w:rsidRPr="005217C2">
        <w:rPr>
          <w:rFonts w:ascii="Times New Roman" w:hAnsi="Times New Roman" w:cs="Times New Roman"/>
          <w:sz w:val="26"/>
          <w:szCs w:val="26"/>
        </w:rPr>
        <w:t xml:space="preserve">. Достижение цели обеспечивается за счет решения задач </w:t>
      </w:r>
      <w:r w:rsidR="00335CEC"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Сформулированные задачи должны обеспечивать достижение соответствующей цели. На достижение цели должно быть направлено несколько задач.</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Наименование задачи </w:t>
      </w:r>
      <w:r w:rsidR="00335CEC"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не может дублировать наименование цели.</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Допускаются незначительные отклонения в формулировках задач в </w:t>
      </w:r>
      <w:r w:rsidR="00C00316" w:rsidRPr="005217C2">
        <w:rPr>
          <w:rFonts w:ascii="Times New Roman" w:hAnsi="Times New Roman" w:cs="Times New Roman"/>
          <w:sz w:val="26"/>
          <w:szCs w:val="26"/>
        </w:rPr>
        <w:t>С</w:t>
      </w:r>
      <w:r w:rsidR="006D2331" w:rsidRPr="005217C2">
        <w:rPr>
          <w:rFonts w:ascii="Times New Roman" w:hAnsi="Times New Roman" w:cs="Times New Roman"/>
          <w:sz w:val="26"/>
          <w:szCs w:val="26"/>
        </w:rPr>
        <w:t>тратегии</w:t>
      </w:r>
      <w:r w:rsidRPr="005217C2">
        <w:rPr>
          <w:rFonts w:ascii="Times New Roman" w:hAnsi="Times New Roman" w:cs="Times New Roman"/>
          <w:sz w:val="26"/>
          <w:szCs w:val="26"/>
        </w:rPr>
        <w:t xml:space="preserve">, </w:t>
      </w:r>
      <w:r w:rsidR="00E5098C" w:rsidRPr="005217C2">
        <w:rPr>
          <w:rFonts w:ascii="Times New Roman" w:hAnsi="Times New Roman" w:cs="Times New Roman"/>
          <w:sz w:val="26"/>
          <w:szCs w:val="26"/>
        </w:rPr>
        <w:t>п</w:t>
      </w:r>
      <w:r w:rsidRPr="005217C2">
        <w:rPr>
          <w:rFonts w:ascii="Times New Roman" w:hAnsi="Times New Roman" w:cs="Times New Roman"/>
          <w:sz w:val="26"/>
          <w:szCs w:val="26"/>
        </w:rPr>
        <w:t>лане</w:t>
      </w:r>
      <w:r w:rsidR="00544515" w:rsidRPr="005217C2">
        <w:rPr>
          <w:rFonts w:ascii="Times New Roman" w:hAnsi="Times New Roman" w:cs="Times New Roman"/>
          <w:sz w:val="26"/>
          <w:szCs w:val="26"/>
        </w:rPr>
        <w:t xml:space="preserve"> </w:t>
      </w:r>
      <w:r w:rsidR="00B3238D" w:rsidRPr="005217C2">
        <w:rPr>
          <w:rFonts w:ascii="Times New Roman" w:hAnsi="Times New Roman" w:cs="Times New Roman"/>
          <w:sz w:val="26"/>
          <w:szCs w:val="26"/>
        </w:rPr>
        <w:t>реализации Стратегии</w:t>
      </w:r>
      <w:r w:rsidR="00284D98" w:rsidRPr="005217C2">
        <w:rPr>
          <w:rFonts w:ascii="Times New Roman" w:hAnsi="Times New Roman" w:cs="Times New Roman"/>
          <w:sz w:val="26"/>
          <w:szCs w:val="26"/>
        </w:rPr>
        <w:t xml:space="preserve"> </w:t>
      </w:r>
      <w:r w:rsidRPr="005217C2">
        <w:rPr>
          <w:rFonts w:ascii="Times New Roman" w:hAnsi="Times New Roman" w:cs="Times New Roman"/>
          <w:sz w:val="26"/>
          <w:szCs w:val="26"/>
        </w:rPr>
        <w:t xml:space="preserve">и </w:t>
      </w:r>
      <w:r w:rsidR="003B5BD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программе, при этом смысл задач не должен изменяться.</w:t>
      </w:r>
    </w:p>
    <w:p w:rsidR="00684E9E" w:rsidRDefault="00C068F8" w:rsidP="009612FB">
      <w:pPr>
        <w:pStyle w:val="ConsPlusNormal"/>
        <w:ind w:firstLine="540"/>
        <w:jc w:val="both"/>
        <w:rPr>
          <w:rFonts w:ascii="Times New Roman" w:hAnsi="Times New Roman" w:cs="Times New Roman"/>
          <w:sz w:val="26"/>
          <w:szCs w:val="26"/>
        </w:rPr>
      </w:pPr>
      <w:bookmarkStart w:id="2" w:name="P182"/>
      <w:bookmarkEnd w:id="2"/>
      <w:r>
        <w:rPr>
          <w:rFonts w:ascii="Times New Roman" w:hAnsi="Times New Roman" w:cs="Times New Roman"/>
          <w:sz w:val="26"/>
          <w:szCs w:val="26"/>
        </w:rPr>
        <w:t>3</w:t>
      </w:r>
      <w:r w:rsidR="00684E9E" w:rsidRPr="005217C2">
        <w:rPr>
          <w:rFonts w:ascii="Times New Roman" w:hAnsi="Times New Roman" w:cs="Times New Roman"/>
          <w:sz w:val="26"/>
          <w:szCs w:val="26"/>
        </w:rPr>
        <w:t>.</w:t>
      </w:r>
      <w:r>
        <w:rPr>
          <w:rFonts w:ascii="Times New Roman" w:hAnsi="Times New Roman" w:cs="Times New Roman"/>
          <w:sz w:val="26"/>
          <w:szCs w:val="26"/>
        </w:rPr>
        <w:t>4</w:t>
      </w:r>
      <w:r w:rsidR="00684E9E" w:rsidRPr="005217C2">
        <w:rPr>
          <w:rFonts w:ascii="Times New Roman" w:hAnsi="Times New Roman" w:cs="Times New Roman"/>
          <w:sz w:val="26"/>
          <w:szCs w:val="26"/>
        </w:rPr>
        <w:t xml:space="preserve">. </w:t>
      </w:r>
      <w:r w:rsidR="00684E9E" w:rsidRPr="00B2331B">
        <w:rPr>
          <w:rFonts w:ascii="Times New Roman" w:hAnsi="Times New Roman" w:cs="Times New Roman"/>
          <w:i/>
          <w:sz w:val="26"/>
          <w:szCs w:val="26"/>
        </w:rPr>
        <w:t xml:space="preserve">Ожидаемые результаты реализации </w:t>
      </w:r>
      <w:r w:rsidR="00284D98" w:rsidRPr="00B2331B">
        <w:rPr>
          <w:rFonts w:ascii="Times New Roman" w:hAnsi="Times New Roman" w:cs="Times New Roman"/>
          <w:i/>
          <w:sz w:val="26"/>
          <w:szCs w:val="26"/>
        </w:rPr>
        <w:t>муниципальной</w:t>
      </w:r>
      <w:r w:rsidR="00684E9E" w:rsidRPr="00B2331B">
        <w:rPr>
          <w:rFonts w:ascii="Times New Roman" w:hAnsi="Times New Roman" w:cs="Times New Roman"/>
          <w:i/>
          <w:sz w:val="26"/>
          <w:szCs w:val="26"/>
        </w:rPr>
        <w:t xml:space="preserve"> программы</w:t>
      </w:r>
      <w:r w:rsidR="00684E9E" w:rsidRPr="005217C2">
        <w:rPr>
          <w:rFonts w:ascii="Times New Roman" w:hAnsi="Times New Roman" w:cs="Times New Roman"/>
          <w:sz w:val="26"/>
          <w:szCs w:val="26"/>
        </w:rPr>
        <w:t xml:space="preserve"> указываются в виде характеристик основных ожидаемых (планируемых) конечных результатов (изменений, отражающих эффект, вызванный реализацией </w:t>
      </w:r>
      <w:r w:rsidR="00284D98"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с описанием конкретных завершенных событий (явлений, фактов), позволяющих однозначно оценить достижение цели и результаты реализации </w:t>
      </w:r>
      <w:r w:rsidR="00284D98"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Оценка достижения ожидаемых (конечных) результатов </w:t>
      </w:r>
      <w:r w:rsidR="001047C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осуществляется при помощи целевых показателей (индикаторов).</w:t>
      </w:r>
    </w:p>
    <w:p w:rsidR="00684E9E" w:rsidRPr="005217C2" w:rsidRDefault="00C068F8"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684E9E" w:rsidRPr="005217C2">
        <w:rPr>
          <w:rFonts w:ascii="Times New Roman" w:hAnsi="Times New Roman" w:cs="Times New Roman"/>
          <w:sz w:val="26"/>
          <w:szCs w:val="26"/>
        </w:rPr>
        <w:t xml:space="preserve"> </w:t>
      </w:r>
      <w:r w:rsidR="00684E9E" w:rsidRPr="00C068F8">
        <w:rPr>
          <w:rFonts w:ascii="Times New Roman" w:hAnsi="Times New Roman" w:cs="Times New Roman"/>
          <w:i/>
          <w:sz w:val="26"/>
          <w:szCs w:val="26"/>
        </w:rPr>
        <w:t xml:space="preserve">Общая характеристика, основные проблемы и прогноз развития сферы реализации </w:t>
      </w:r>
      <w:r w:rsidR="001047C7" w:rsidRPr="00C068F8">
        <w:rPr>
          <w:rFonts w:ascii="Times New Roman" w:hAnsi="Times New Roman" w:cs="Times New Roman"/>
          <w:i/>
          <w:sz w:val="26"/>
          <w:szCs w:val="26"/>
        </w:rPr>
        <w:t>муниципальной</w:t>
      </w:r>
      <w:r w:rsidR="00684E9E" w:rsidRPr="00C068F8">
        <w:rPr>
          <w:rFonts w:ascii="Times New Roman" w:hAnsi="Times New Roman" w:cs="Times New Roman"/>
          <w:i/>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Общая характеристика сферы реализации </w:t>
      </w:r>
      <w:r w:rsidR="001047C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должна содержать </w:t>
      </w:r>
      <w:r w:rsidR="001047C7" w:rsidRPr="005217C2">
        <w:rPr>
          <w:rFonts w:ascii="Times New Roman" w:hAnsi="Times New Roman" w:cs="Times New Roman"/>
          <w:sz w:val="26"/>
          <w:szCs w:val="26"/>
        </w:rPr>
        <w:t xml:space="preserve">характеристику текущего состояния </w:t>
      </w:r>
      <w:r w:rsidRPr="005217C2">
        <w:rPr>
          <w:rFonts w:ascii="Times New Roman" w:hAnsi="Times New Roman" w:cs="Times New Roman"/>
          <w:sz w:val="26"/>
          <w:szCs w:val="26"/>
        </w:rPr>
        <w:t xml:space="preserve">соответствующей сферы </w:t>
      </w:r>
      <w:r w:rsidR="001047C7" w:rsidRPr="005217C2">
        <w:rPr>
          <w:rFonts w:ascii="Times New Roman" w:hAnsi="Times New Roman" w:cs="Times New Roman"/>
          <w:sz w:val="26"/>
          <w:szCs w:val="26"/>
        </w:rPr>
        <w:t xml:space="preserve">социально-экономического развития </w:t>
      </w:r>
      <w:r w:rsidR="00222FBE" w:rsidRPr="005217C2">
        <w:rPr>
          <w:rFonts w:ascii="Times New Roman" w:hAnsi="Times New Roman" w:cs="Times New Roman"/>
          <w:sz w:val="26"/>
          <w:szCs w:val="26"/>
        </w:rPr>
        <w:t>Ломоносовск</w:t>
      </w:r>
      <w:r w:rsidR="002F2C84">
        <w:rPr>
          <w:rFonts w:ascii="Times New Roman" w:hAnsi="Times New Roman" w:cs="Times New Roman"/>
          <w:sz w:val="26"/>
          <w:szCs w:val="26"/>
        </w:rPr>
        <w:t>ого</w:t>
      </w:r>
      <w:r w:rsidR="00222FBE" w:rsidRPr="005217C2">
        <w:rPr>
          <w:rFonts w:ascii="Times New Roman" w:hAnsi="Times New Roman" w:cs="Times New Roman"/>
          <w:sz w:val="26"/>
          <w:szCs w:val="26"/>
        </w:rPr>
        <w:t xml:space="preserve"> район</w:t>
      </w:r>
      <w:r w:rsidR="002F2C84">
        <w:rPr>
          <w:rFonts w:ascii="Times New Roman" w:hAnsi="Times New Roman" w:cs="Times New Roman"/>
          <w:sz w:val="26"/>
          <w:szCs w:val="26"/>
        </w:rPr>
        <w:t>а</w:t>
      </w:r>
      <w:r w:rsidR="00222FBE" w:rsidRPr="005217C2">
        <w:rPr>
          <w:rFonts w:ascii="Times New Roman" w:hAnsi="Times New Roman" w:cs="Times New Roman"/>
          <w:sz w:val="26"/>
          <w:szCs w:val="26"/>
        </w:rPr>
        <w:t xml:space="preserve"> с выявлением основных проблем и потенциала развития соответствующей сферы, а также направлени</w:t>
      </w:r>
      <w:r w:rsidR="00FA6BAE" w:rsidRPr="005217C2">
        <w:rPr>
          <w:rFonts w:ascii="Times New Roman" w:hAnsi="Times New Roman" w:cs="Times New Roman"/>
          <w:sz w:val="26"/>
          <w:szCs w:val="26"/>
        </w:rPr>
        <w:t>й</w:t>
      </w:r>
      <w:r w:rsidR="00222FBE" w:rsidRPr="005217C2">
        <w:rPr>
          <w:rFonts w:ascii="Times New Roman" w:hAnsi="Times New Roman" w:cs="Times New Roman"/>
          <w:sz w:val="26"/>
          <w:szCs w:val="26"/>
        </w:rPr>
        <w:t xml:space="preserve"> развития на период реализации муниципальной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При необходимости в данном разделе может быть приведена общая информация о динамике ключевых </w:t>
      </w:r>
      <w:proofErr w:type="gramStart"/>
      <w:r w:rsidRPr="005217C2">
        <w:rPr>
          <w:rFonts w:ascii="Times New Roman" w:hAnsi="Times New Roman" w:cs="Times New Roman"/>
          <w:sz w:val="26"/>
          <w:szCs w:val="26"/>
        </w:rPr>
        <w:t xml:space="preserve">показателей уровня развития сферы реализации </w:t>
      </w:r>
      <w:r w:rsidR="00222FBE" w:rsidRPr="005217C2">
        <w:rPr>
          <w:rFonts w:ascii="Times New Roman" w:hAnsi="Times New Roman" w:cs="Times New Roman"/>
          <w:sz w:val="26"/>
          <w:szCs w:val="26"/>
        </w:rPr>
        <w:t>муниципальной</w:t>
      </w:r>
      <w:proofErr w:type="gramEnd"/>
      <w:r w:rsidRPr="005217C2">
        <w:rPr>
          <w:rFonts w:ascii="Times New Roman" w:hAnsi="Times New Roman" w:cs="Times New Roman"/>
          <w:sz w:val="26"/>
          <w:szCs w:val="26"/>
        </w:rPr>
        <w:t xml:space="preserve"> программы (на период ее реализации), подкрепляющая выявленные тенденции.</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Также в рамках данного раздела должен быть сформирован перечень основных проблем соответствующей сферы, которые необходимо решить в рамках </w:t>
      </w:r>
      <w:r w:rsidR="00222FB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для достижения цели и показателей (индикаторов) </w:t>
      </w:r>
      <w:r w:rsidR="00222FB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FA6BA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рамках </w:t>
      </w:r>
      <w:proofErr w:type="gramStart"/>
      <w:r w:rsidRPr="005217C2">
        <w:rPr>
          <w:rFonts w:ascii="Times New Roman" w:hAnsi="Times New Roman" w:cs="Times New Roman"/>
          <w:sz w:val="26"/>
          <w:szCs w:val="26"/>
        </w:rPr>
        <w:t>характеристики прогноза развития реализации муниципальной программы</w:t>
      </w:r>
      <w:proofErr w:type="gramEnd"/>
      <w:r w:rsidRPr="005217C2">
        <w:rPr>
          <w:rFonts w:ascii="Times New Roman" w:hAnsi="Times New Roman" w:cs="Times New Roman"/>
          <w:sz w:val="26"/>
          <w:szCs w:val="26"/>
        </w:rPr>
        <w:t xml:space="preserve"> предусматривается </w:t>
      </w:r>
      <w:r w:rsidR="0052154F" w:rsidRPr="005217C2">
        <w:rPr>
          <w:rFonts w:ascii="Times New Roman" w:hAnsi="Times New Roman" w:cs="Times New Roman"/>
          <w:sz w:val="26"/>
          <w:szCs w:val="26"/>
        </w:rPr>
        <w:t>о</w:t>
      </w:r>
      <w:r w:rsidRPr="005217C2">
        <w:rPr>
          <w:rFonts w:ascii="Times New Roman" w:hAnsi="Times New Roman" w:cs="Times New Roman"/>
          <w:sz w:val="26"/>
          <w:szCs w:val="26"/>
        </w:rPr>
        <w:t xml:space="preserve">писание основных ожидаемых результатов реализации муниципальной программы, предполагающее развернутую характеристику планируемых изменений (результатов) в сфере реализации </w:t>
      </w:r>
      <w:r w:rsidRPr="005217C2">
        <w:rPr>
          <w:rFonts w:ascii="Times New Roman" w:hAnsi="Times New Roman" w:cs="Times New Roman"/>
          <w:sz w:val="26"/>
          <w:szCs w:val="26"/>
        </w:rPr>
        <w:lastRenderedPageBreak/>
        <w:t>муниципальной программы (подпрограммы), анализ социальных, финансов</w:t>
      </w:r>
      <w:r w:rsidR="0052154F" w:rsidRPr="005217C2">
        <w:rPr>
          <w:rFonts w:ascii="Times New Roman" w:hAnsi="Times New Roman" w:cs="Times New Roman"/>
          <w:sz w:val="26"/>
          <w:szCs w:val="26"/>
        </w:rPr>
        <w:t>о-экономических и прочих рисков</w:t>
      </w:r>
      <w:r w:rsidRPr="005217C2">
        <w:rPr>
          <w:rFonts w:ascii="Times New Roman" w:hAnsi="Times New Roman" w:cs="Times New Roman"/>
          <w:sz w:val="26"/>
          <w:szCs w:val="26"/>
        </w:rPr>
        <w:t xml:space="preserve"> реализации муниципальной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Рекомендуемый объем данного раздела</w:t>
      </w:r>
      <w:r w:rsidR="00DD75A6" w:rsidRPr="005217C2">
        <w:rPr>
          <w:rFonts w:ascii="Times New Roman" w:hAnsi="Times New Roman" w:cs="Times New Roman"/>
          <w:sz w:val="26"/>
          <w:szCs w:val="26"/>
        </w:rPr>
        <w:t xml:space="preserve"> муниципальной </w:t>
      </w:r>
      <w:r w:rsidRPr="005217C2">
        <w:rPr>
          <w:rFonts w:ascii="Times New Roman" w:hAnsi="Times New Roman" w:cs="Times New Roman"/>
          <w:sz w:val="26"/>
          <w:szCs w:val="26"/>
        </w:rPr>
        <w:t>программы - не более 3 страниц.</w:t>
      </w:r>
    </w:p>
    <w:p w:rsidR="00A820C6" w:rsidRPr="005217C2" w:rsidRDefault="00877816" w:rsidP="00A820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A820C6" w:rsidRPr="005217C2">
        <w:rPr>
          <w:rFonts w:ascii="Times New Roman" w:hAnsi="Times New Roman" w:cs="Times New Roman"/>
          <w:sz w:val="26"/>
          <w:szCs w:val="26"/>
        </w:rPr>
        <w:t xml:space="preserve"> </w:t>
      </w:r>
      <w:r w:rsidR="00A820C6" w:rsidRPr="00877816">
        <w:rPr>
          <w:rFonts w:ascii="Times New Roman" w:hAnsi="Times New Roman" w:cs="Times New Roman"/>
          <w:i/>
          <w:sz w:val="26"/>
          <w:szCs w:val="26"/>
        </w:rPr>
        <w:t>Приоритеты и цели органов местного самоуправления Ломоносовск</w:t>
      </w:r>
      <w:r w:rsidR="004F4ECF" w:rsidRPr="00877816">
        <w:rPr>
          <w:rFonts w:ascii="Times New Roman" w:hAnsi="Times New Roman" w:cs="Times New Roman"/>
          <w:i/>
          <w:sz w:val="26"/>
          <w:szCs w:val="26"/>
        </w:rPr>
        <w:t>ого</w:t>
      </w:r>
      <w:r w:rsidR="00A820C6" w:rsidRPr="00877816">
        <w:rPr>
          <w:rFonts w:ascii="Times New Roman" w:hAnsi="Times New Roman" w:cs="Times New Roman"/>
          <w:i/>
          <w:sz w:val="26"/>
          <w:szCs w:val="26"/>
        </w:rPr>
        <w:t xml:space="preserve"> район</w:t>
      </w:r>
      <w:r w:rsidR="004F4ECF" w:rsidRPr="00877816">
        <w:rPr>
          <w:rFonts w:ascii="Times New Roman" w:hAnsi="Times New Roman" w:cs="Times New Roman"/>
          <w:i/>
          <w:sz w:val="26"/>
          <w:szCs w:val="26"/>
        </w:rPr>
        <w:t>а</w:t>
      </w:r>
      <w:r w:rsidR="00A820C6" w:rsidRPr="00877816">
        <w:rPr>
          <w:rFonts w:ascii="Times New Roman" w:hAnsi="Times New Roman" w:cs="Times New Roman"/>
          <w:i/>
          <w:sz w:val="26"/>
          <w:szCs w:val="26"/>
        </w:rPr>
        <w:t xml:space="preserve"> </w:t>
      </w:r>
      <w:r w:rsidR="00A13756" w:rsidRPr="00877816">
        <w:rPr>
          <w:rFonts w:ascii="Times New Roman" w:hAnsi="Times New Roman" w:cs="Times New Roman"/>
          <w:i/>
          <w:sz w:val="26"/>
          <w:szCs w:val="26"/>
        </w:rPr>
        <w:t xml:space="preserve">в </w:t>
      </w:r>
      <w:r w:rsidR="00A820C6" w:rsidRPr="00877816">
        <w:rPr>
          <w:rFonts w:ascii="Times New Roman" w:hAnsi="Times New Roman" w:cs="Times New Roman"/>
          <w:i/>
          <w:sz w:val="26"/>
          <w:szCs w:val="26"/>
        </w:rPr>
        <w:t xml:space="preserve">сфере реализации </w:t>
      </w:r>
      <w:r w:rsidR="00A13756" w:rsidRPr="00877816">
        <w:rPr>
          <w:rFonts w:ascii="Times New Roman" w:hAnsi="Times New Roman" w:cs="Times New Roman"/>
          <w:i/>
          <w:sz w:val="26"/>
          <w:szCs w:val="26"/>
        </w:rPr>
        <w:t xml:space="preserve">муниципальной </w:t>
      </w:r>
      <w:r w:rsidR="00A820C6" w:rsidRPr="00877816">
        <w:rPr>
          <w:rFonts w:ascii="Times New Roman" w:hAnsi="Times New Roman" w:cs="Times New Roman"/>
          <w:i/>
          <w:sz w:val="26"/>
          <w:szCs w:val="26"/>
        </w:rPr>
        <w:t>программы</w:t>
      </w:r>
    </w:p>
    <w:p w:rsidR="00A820C6" w:rsidRPr="005217C2" w:rsidRDefault="00A820C6" w:rsidP="00A820C6">
      <w:pPr>
        <w:spacing w:after="0" w:line="240" w:lineRule="auto"/>
        <w:ind w:firstLine="709"/>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В раздел включаются:</w:t>
      </w:r>
    </w:p>
    <w:p w:rsidR="00A820C6" w:rsidRPr="005217C2" w:rsidRDefault="00A820C6" w:rsidP="00A820C6">
      <w:pPr>
        <w:pStyle w:val="aa"/>
        <w:numPr>
          <w:ilvl w:val="0"/>
          <w:numId w:val="22"/>
        </w:numPr>
        <w:spacing w:after="0" w:line="240" w:lineRule="auto"/>
        <w:ind w:left="0" w:firstLine="1121"/>
        <w:jc w:val="both"/>
        <w:rPr>
          <w:rFonts w:ascii="Times New Roman" w:eastAsia="Times New Roman" w:hAnsi="Times New Roman" w:cs="Times New Roman"/>
          <w:sz w:val="26"/>
          <w:szCs w:val="26"/>
        </w:rPr>
      </w:pPr>
      <w:r w:rsidRPr="005217C2">
        <w:rPr>
          <w:rFonts w:ascii="Times New Roman" w:hAnsi="Times New Roman" w:cs="Times New Roman"/>
          <w:sz w:val="26"/>
          <w:szCs w:val="26"/>
        </w:rPr>
        <w:t>приоритеты и цели органов местного самоуправления Ломоносовск</w:t>
      </w:r>
      <w:r w:rsidR="004F4ECF">
        <w:rPr>
          <w:rFonts w:ascii="Times New Roman" w:hAnsi="Times New Roman" w:cs="Times New Roman"/>
          <w:sz w:val="26"/>
          <w:szCs w:val="26"/>
        </w:rPr>
        <w:t>ого</w:t>
      </w:r>
      <w:r w:rsidRPr="005217C2">
        <w:rPr>
          <w:rFonts w:ascii="Times New Roman" w:hAnsi="Times New Roman" w:cs="Times New Roman"/>
          <w:sz w:val="26"/>
          <w:szCs w:val="26"/>
        </w:rPr>
        <w:t xml:space="preserve"> район</w:t>
      </w:r>
      <w:r w:rsidR="004F4ECF">
        <w:rPr>
          <w:rFonts w:ascii="Times New Roman" w:hAnsi="Times New Roman" w:cs="Times New Roman"/>
          <w:sz w:val="26"/>
          <w:szCs w:val="26"/>
        </w:rPr>
        <w:t>а</w:t>
      </w:r>
      <w:r w:rsidRPr="005217C2">
        <w:rPr>
          <w:rFonts w:ascii="Times New Roman" w:hAnsi="Times New Roman" w:cs="Times New Roman"/>
          <w:sz w:val="26"/>
          <w:szCs w:val="26"/>
        </w:rPr>
        <w:t xml:space="preserve"> </w:t>
      </w:r>
      <w:r w:rsidRPr="005217C2">
        <w:rPr>
          <w:rFonts w:ascii="Times New Roman" w:eastAsia="Times New Roman" w:hAnsi="Times New Roman" w:cs="Times New Roman"/>
          <w:sz w:val="26"/>
          <w:szCs w:val="26"/>
        </w:rPr>
        <w:t xml:space="preserve">в соответствующей сфере социально-экономического развития, реализация которых достигается путем </w:t>
      </w:r>
      <w:r w:rsidRPr="001F5181">
        <w:rPr>
          <w:rFonts w:ascii="Times New Roman" w:eastAsia="Times New Roman" w:hAnsi="Times New Roman" w:cs="Times New Roman"/>
          <w:sz w:val="26"/>
          <w:szCs w:val="26"/>
        </w:rPr>
        <w:t xml:space="preserve">реализации муниципальной программы, описание основных целей и задач муниципальной программы, прогноз развития </w:t>
      </w:r>
      <w:r w:rsidRPr="005217C2">
        <w:rPr>
          <w:rFonts w:ascii="Times New Roman" w:eastAsia="Times New Roman" w:hAnsi="Times New Roman" w:cs="Times New Roman"/>
          <w:sz w:val="26"/>
          <w:szCs w:val="26"/>
        </w:rPr>
        <w:t>соответствующей сферы социально-экономического развития и планируемый вклад в развитие соответствующей сферы посредством реализации муниципальной программы;</w:t>
      </w:r>
    </w:p>
    <w:p w:rsidR="00A820C6" w:rsidRPr="005217C2" w:rsidRDefault="00A820C6" w:rsidP="00A820C6">
      <w:pPr>
        <w:pStyle w:val="aa"/>
        <w:numPr>
          <w:ilvl w:val="0"/>
          <w:numId w:val="22"/>
        </w:numPr>
        <w:spacing w:after="0" w:line="240" w:lineRule="auto"/>
        <w:ind w:left="0" w:firstLine="1121"/>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A820C6" w:rsidRPr="005217C2" w:rsidRDefault="00A820C6" w:rsidP="00A820C6">
      <w:pPr>
        <w:spacing w:after="0" w:line="240" w:lineRule="auto"/>
        <w:ind w:firstLine="709"/>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В отдельных случаях в данном разделе могут быть отражены также цели и приоритеты государственной политики, определенные отдельными решениями Президента Российской Федерации, Правительства Российской Федерации с указанием реквизитов соответствующих актов, документов и решений.</w:t>
      </w:r>
    </w:p>
    <w:p w:rsidR="00A820C6" w:rsidRPr="005217C2" w:rsidRDefault="00A820C6" w:rsidP="00A820C6">
      <w:pPr>
        <w:spacing w:after="0" w:line="240" w:lineRule="auto"/>
        <w:ind w:firstLine="709"/>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 xml:space="preserve">При необходимости перечень </w:t>
      </w:r>
      <w:r w:rsidRPr="005217C2">
        <w:rPr>
          <w:rFonts w:ascii="Times New Roman" w:hAnsi="Times New Roman" w:cs="Times New Roman"/>
          <w:sz w:val="26"/>
          <w:szCs w:val="26"/>
        </w:rPr>
        <w:t>приоритетов и целей органов местного самоуправления Ломоносовск</w:t>
      </w:r>
      <w:r w:rsidR="004F4ECF">
        <w:rPr>
          <w:rFonts w:ascii="Times New Roman" w:hAnsi="Times New Roman" w:cs="Times New Roman"/>
          <w:sz w:val="26"/>
          <w:szCs w:val="26"/>
        </w:rPr>
        <w:t>ого</w:t>
      </w:r>
      <w:r w:rsidRPr="005217C2">
        <w:rPr>
          <w:rFonts w:ascii="Times New Roman" w:hAnsi="Times New Roman" w:cs="Times New Roman"/>
          <w:sz w:val="26"/>
          <w:szCs w:val="26"/>
        </w:rPr>
        <w:t xml:space="preserve"> район</w:t>
      </w:r>
      <w:r w:rsidR="004F4ECF">
        <w:rPr>
          <w:rFonts w:ascii="Times New Roman" w:hAnsi="Times New Roman" w:cs="Times New Roman"/>
          <w:sz w:val="26"/>
          <w:szCs w:val="26"/>
        </w:rPr>
        <w:t>а</w:t>
      </w:r>
      <w:r w:rsidRPr="005217C2">
        <w:rPr>
          <w:rFonts w:ascii="Times New Roman" w:hAnsi="Times New Roman" w:cs="Times New Roman"/>
          <w:sz w:val="26"/>
          <w:szCs w:val="26"/>
        </w:rPr>
        <w:t xml:space="preserve"> </w:t>
      </w:r>
      <w:r w:rsidRPr="005217C2">
        <w:rPr>
          <w:rFonts w:ascii="Times New Roman" w:eastAsia="Times New Roman" w:hAnsi="Times New Roman" w:cs="Times New Roman"/>
          <w:sz w:val="26"/>
          <w:szCs w:val="26"/>
        </w:rPr>
        <w:t>может приводиться в разрезе подпрограмм муниципальной программы.</w:t>
      </w:r>
    </w:p>
    <w:p w:rsidR="00A820C6" w:rsidRPr="005217C2" w:rsidRDefault="00A820C6" w:rsidP="00A820C6">
      <w:pPr>
        <w:spacing w:after="0" w:line="240" w:lineRule="auto"/>
        <w:ind w:firstLine="709"/>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В рамках данного раздела следует приводить укрупненную характеристику п</w:t>
      </w:r>
      <w:r w:rsidRPr="005217C2">
        <w:rPr>
          <w:rFonts w:ascii="Times New Roman" w:hAnsi="Times New Roman" w:cs="Times New Roman"/>
          <w:sz w:val="26"/>
          <w:szCs w:val="26"/>
        </w:rPr>
        <w:t>риоритетов и целей органов местного самоуправления Ломоносовск</w:t>
      </w:r>
      <w:r w:rsidR="004F4ECF">
        <w:rPr>
          <w:rFonts w:ascii="Times New Roman" w:hAnsi="Times New Roman" w:cs="Times New Roman"/>
          <w:sz w:val="26"/>
          <w:szCs w:val="26"/>
        </w:rPr>
        <w:t>ого</w:t>
      </w:r>
      <w:r w:rsidRPr="005217C2">
        <w:rPr>
          <w:rFonts w:ascii="Times New Roman" w:hAnsi="Times New Roman" w:cs="Times New Roman"/>
          <w:sz w:val="26"/>
          <w:szCs w:val="26"/>
        </w:rPr>
        <w:t xml:space="preserve"> район</w:t>
      </w:r>
      <w:r w:rsidR="004F4ECF">
        <w:rPr>
          <w:rFonts w:ascii="Times New Roman" w:hAnsi="Times New Roman" w:cs="Times New Roman"/>
          <w:sz w:val="26"/>
          <w:szCs w:val="26"/>
        </w:rPr>
        <w:t>а</w:t>
      </w:r>
      <w:r w:rsidRPr="005217C2">
        <w:rPr>
          <w:rFonts w:ascii="Times New Roman" w:eastAsia="Times New Roman" w:hAnsi="Times New Roman" w:cs="Times New Roman"/>
          <w:sz w:val="26"/>
          <w:szCs w:val="26"/>
        </w:rPr>
        <w:t>, избегая избыточной детализации.</w:t>
      </w:r>
    </w:p>
    <w:p w:rsidR="00A820C6" w:rsidRPr="005217C2" w:rsidRDefault="00A820C6" w:rsidP="00A820C6">
      <w:pPr>
        <w:spacing w:after="0" w:line="240" w:lineRule="auto"/>
        <w:ind w:firstLine="709"/>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 xml:space="preserve">Объем данного раздела муниципальной программы не должен превышать </w:t>
      </w:r>
      <w:r w:rsidR="00877816">
        <w:rPr>
          <w:rFonts w:ascii="Times New Roman" w:eastAsia="Times New Roman" w:hAnsi="Times New Roman" w:cs="Times New Roman"/>
          <w:sz w:val="26"/>
          <w:szCs w:val="26"/>
        </w:rPr>
        <w:br/>
      </w:r>
      <w:r w:rsidRPr="005217C2">
        <w:rPr>
          <w:rFonts w:ascii="Times New Roman" w:eastAsia="Times New Roman" w:hAnsi="Times New Roman" w:cs="Times New Roman"/>
          <w:sz w:val="26"/>
          <w:szCs w:val="26"/>
        </w:rPr>
        <w:t>2 страниц.</w:t>
      </w:r>
    </w:p>
    <w:p w:rsidR="00684E9E" w:rsidRPr="00FB5DE9" w:rsidRDefault="00877816"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684E9E" w:rsidRPr="00FB5DE9">
        <w:rPr>
          <w:rFonts w:ascii="Times New Roman" w:hAnsi="Times New Roman" w:cs="Times New Roman"/>
          <w:sz w:val="26"/>
          <w:szCs w:val="26"/>
        </w:rPr>
        <w:t xml:space="preserve">. </w:t>
      </w:r>
      <w:r w:rsidR="00684E9E" w:rsidRPr="00877816">
        <w:rPr>
          <w:rFonts w:ascii="Times New Roman" w:hAnsi="Times New Roman" w:cs="Times New Roman"/>
          <w:i/>
          <w:sz w:val="26"/>
          <w:szCs w:val="26"/>
        </w:rPr>
        <w:t xml:space="preserve">Подпрограммы </w:t>
      </w:r>
      <w:r w:rsidR="00291B87" w:rsidRPr="00877816">
        <w:rPr>
          <w:rFonts w:ascii="Times New Roman" w:hAnsi="Times New Roman" w:cs="Times New Roman"/>
          <w:i/>
          <w:sz w:val="26"/>
          <w:szCs w:val="26"/>
        </w:rPr>
        <w:t>муниципальной</w:t>
      </w:r>
      <w:r w:rsidR="00684E9E" w:rsidRPr="00877816">
        <w:rPr>
          <w:rFonts w:ascii="Times New Roman" w:hAnsi="Times New Roman" w:cs="Times New Roman"/>
          <w:i/>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Исходя</w:t>
      </w:r>
      <w:r w:rsidR="00291B87" w:rsidRPr="005217C2">
        <w:rPr>
          <w:rFonts w:ascii="Times New Roman" w:hAnsi="Times New Roman" w:cs="Times New Roman"/>
          <w:sz w:val="26"/>
          <w:szCs w:val="26"/>
        </w:rPr>
        <w:t>,</w:t>
      </w:r>
      <w:r w:rsidRPr="005217C2">
        <w:rPr>
          <w:rFonts w:ascii="Times New Roman" w:hAnsi="Times New Roman" w:cs="Times New Roman"/>
          <w:sz w:val="26"/>
          <w:szCs w:val="26"/>
        </w:rPr>
        <w:t xml:space="preserve"> из сложности и масштабности решаемых задач в составе </w:t>
      </w:r>
      <w:r w:rsidR="00291B87" w:rsidRPr="005217C2">
        <w:rPr>
          <w:rFonts w:ascii="Times New Roman" w:hAnsi="Times New Roman" w:cs="Times New Roman"/>
          <w:sz w:val="26"/>
          <w:szCs w:val="26"/>
        </w:rPr>
        <w:t xml:space="preserve">муниципальной </w:t>
      </w:r>
      <w:r w:rsidRPr="005217C2">
        <w:rPr>
          <w:rFonts w:ascii="Times New Roman" w:hAnsi="Times New Roman" w:cs="Times New Roman"/>
          <w:sz w:val="26"/>
          <w:szCs w:val="26"/>
        </w:rPr>
        <w:t xml:space="preserve">программы при необходимости выделяются подпрограммы. Решение одной задачи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обеспечивается реализацией одной подпрограммы, не направленной на решение иных задач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Решение задачи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должно являться целью реализации соответствующей ей подпрограммы, за исключением подпрограмм, направленных на обеспечение реализации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При формировании набора подпрограмм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следует учитывать следующие критерии:</w:t>
      </w:r>
    </w:p>
    <w:p w:rsidR="00291B87" w:rsidRPr="005217C2" w:rsidRDefault="00684E9E" w:rsidP="00291B87">
      <w:pPr>
        <w:pStyle w:val="ConsPlusNormal"/>
        <w:numPr>
          <w:ilvl w:val="0"/>
          <w:numId w:val="6"/>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целевая направленность - подпрограмма должна быть направлена на достижение цели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способствовать решению одной задачи </w:t>
      </w:r>
      <w:r w:rsidR="00291B87"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260291" w:rsidRPr="005217C2" w:rsidRDefault="00684E9E" w:rsidP="00260291">
      <w:pPr>
        <w:pStyle w:val="ConsPlusNormal"/>
        <w:numPr>
          <w:ilvl w:val="0"/>
          <w:numId w:val="6"/>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масштаб - при формировании системы подпрограмм необходимо обеспечивать сопоставимость подпрограмм по объему финансового обеспечения и</w:t>
      </w:r>
      <w:r w:rsidR="00260291" w:rsidRPr="005217C2">
        <w:rPr>
          <w:rFonts w:ascii="Times New Roman" w:hAnsi="Times New Roman" w:cs="Times New Roman"/>
          <w:sz w:val="26"/>
          <w:szCs w:val="26"/>
        </w:rPr>
        <w:t xml:space="preserve"> </w:t>
      </w:r>
      <w:r w:rsidRPr="005217C2">
        <w:rPr>
          <w:rFonts w:ascii="Times New Roman" w:hAnsi="Times New Roman" w:cs="Times New Roman"/>
          <w:sz w:val="26"/>
          <w:szCs w:val="26"/>
        </w:rPr>
        <w:t xml:space="preserve">(или) влиянию на достижение цели реализации </w:t>
      </w:r>
      <w:r w:rsidR="0026029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260291">
      <w:pPr>
        <w:pStyle w:val="ConsPlusNormal"/>
        <w:numPr>
          <w:ilvl w:val="0"/>
          <w:numId w:val="6"/>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требования к минимальному набору подпрограмм - в составе </w:t>
      </w:r>
      <w:r w:rsidR="00260291" w:rsidRPr="005217C2">
        <w:rPr>
          <w:rFonts w:ascii="Times New Roman" w:hAnsi="Times New Roman" w:cs="Times New Roman"/>
          <w:sz w:val="26"/>
          <w:szCs w:val="26"/>
        </w:rPr>
        <w:lastRenderedPageBreak/>
        <w:t>муниципальной</w:t>
      </w:r>
      <w:r w:rsidRPr="005217C2">
        <w:rPr>
          <w:rFonts w:ascii="Times New Roman" w:hAnsi="Times New Roman" w:cs="Times New Roman"/>
          <w:sz w:val="26"/>
          <w:szCs w:val="26"/>
        </w:rPr>
        <w:t xml:space="preserve"> программы </w:t>
      </w:r>
      <w:r w:rsidRPr="00877816">
        <w:rPr>
          <w:rFonts w:ascii="Times New Roman" w:hAnsi="Times New Roman" w:cs="Times New Roman"/>
          <w:i/>
          <w:sz w:val="26"/>
          <w:szCs w:val="26"/>
        </w:rPr>
        <w:t>не может быть менее двух подпрограмм</w:t>
      </w:r>
      <w:r w:rsidRPr="005217C2">
        <w:rPr>
          <w:rFonts w:ascii="Times New Roman" w:hAnsi="Times New Roman" w:cs="Times New Roman"/>
          <w:sz w:val="26"/>
          <w:szCs w:val="26"/>
        </w:rPr>
        <w:t>, предусматр</w:t>
      </w:r>
      <w:r w:rsidR="0074623B">
        <w:rPr>
          <w:rFonts w:ascii="Times New Roman" w:hAnsi="Times New Roman" w:cs="Times New Roman"/>
          <w:sz w:val="26"/>
          <w:szCs w:val="26"/>
        </w:rPr>
        <w:t>ивающих финансовое обеспечение.</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Подпрограммы </w:t>
      </w:r>
      <w:r w:rsidR="00602512"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содержат следующие разделы: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а) Паспорт подпрограммы (разрабатывается аналогично паспорту </w:t>
      </w:r>
      <w:r w:rsidR="00602512"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за исключением граф </w:t>
      </w:r>
      <w:r w:rsidR="00877816">
        <w:rPr>
          <w:rFonts w:ascii="Times New Roman" w:hAnsi="Times New Roman" w:cs="Times New Roman"/>
          <w:sz w:val="26"/>
          <w:szCs w:val="26"/>
        </w:rPr>
        <w:t>«</w:t>
      </w:r>
      <w:r w:rsidRPr="005217C2">
        <w:rPr>
          <w:rFonts w:ascii="Times New Roman" w:hAnsi="Times New Roman" w:cs="Times New Roman"/>
          <w:sz w:val="26"/>
          <w:szCs w:val="26"/>
        </w:rPr>
        <w:t>соисполнитель</w:t>
      </w:r>
      <w:r w:rsidR="00877816">
        <w:rPr>
          <w:rFonts w:ascii="Times New Roman" w:hAnsi="Times New Roman" w:cs="Times New Roman"/>
          <w:sz w:val="26"/>
          <w:szCs w:val="26"/>
        </w:rPr>
        <w:t>»</w:t>
      </w:r>
      <w:r w:rsidRPr="005217C2">
        <w:rPr>
          <w:rFonts w:ascii="Times New Roman" w:hAnsi="Times New Roman" w:cs="Times New Roman"/>
          <w:sz w:val="26"/>
          <w:szCs w:val="26"/>
        </w:rPr>
        <w:t xml:space="preserve"> и </w:t>
      </w:r>
      <w:r w:rsidR="00877816">
        <w:rPr>
          <w:rFonts w:ascii="Times New Roman" w:hAnsi="Times New Roman" w:cs="Times New Roman"/>
          <w:sz w:val="26"/>
          <w:szCs w:val="26"/>
        </w:rPr>
        <w:t>«</w:t>
      </w:r>
      <w:r w:rsidRPr="005217C2">
        <w:rPr>
          <w:rFonts w:ascii="Times New Roman" w:hAnsi="Times New Roman" w:cs="Times New Roman"/>
          <w:sz w:val="26"/>
          <w:szCs w:val="26"/>
        </w:rPr>
        <w:t xml:space="preserve">подпрограммы </w:t>
      </w:r>
      <w:r w:rsidR="00602512"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877816">
        <w:rPr>
          <w:rFonts w:ascii="Times New Roman" w:hAnsi="Times New Roman" w:cs="Times New Roman"/>
          <w:sz w:val="26"/>
          <w:szCs w:val="26"/>
        </w:rPr>
        <w:t>»</w:t>
      </w:r>
      <w:r w:rsidRPr="005217C2">
        <w:rPr>
          <w:rFonts w:ascii="Times New Roman" w:hAnsi="Times New Roman" w:cs="Times New Roman"/>
          <w:sz w:val="26"/>
          <w:szCs w:val="26"/>
        </w:rPr>
        <w:t>, которые в паспорте подпрограммы отсутствуют).</w:t>
      </w:r>
    </w:p>
    <w:p w:rsidR="00684E9E" w:rsidRPr="005217C2" w:rsidRDefault="00684E9E" w:rsidP="005D1B8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Требования к целям и задачам подпрограммы аналогичны требованиям к целям и задачам </w:t>
      </w:r>
      <w:r w:rsidR="00E12E60" w:rsidRPr="005217C2">
        <w:rPr>
          <w:rFonts w:ascii="Times New Roman" w:hAnsi="Times New Roman" w:cs="Times New Roman"/>
          <w:sz w:val="26"/>
          <w:szCs w:val="26"/>
        </w:rPr>
        <w:t>муниципальной</w:t>
      </w:r>
      <w:r w:rsidR="005D1B8B"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Задачи подпрограмм формулируются с учетом</w:t>
      </w:r>
      <w:r w:rsidR="002E2780" w:rsidRPr="005217C2">
        <w:rPr>
          <w:rFonts w:ascii="Times New Roman" w:hAnsi="Times New Roman" w:cs="Times New Roman"/>
          <w:sz w:val="26"/>
          <w:szCs w:val="26"/>
        </w:rPr>
        <w:t xml:space="preserve"> </w:t>
      </w:r>
      <w:r w:rsidRPr="005217C2">
        <w:rPr>
          <w:rFonts w:ascii="Times New Roman" w:hAnsi="Times New Roman" w:cs="Times New Roman"/>
          <w:sz w:val="26"/>
          <w:szCs w:val="26"/>
        </w:rPr>
        <w:t>региональных</w:t>
      </w:r>
      <w:r w:rsidR="00877816">
        <w:rPr>
          <w:rFonts w:ascii="Times New Roman" w:hAnsi="Times New Roman" w:cs="Times New Roman"/>
          <w:sz w:val="26"/>
          <w:szCs w:val="26"/>
        </w:rPr>
        <w:t>,</w:t>
      </w:r>
      <w:r w:rsidR="002E2780" w:rsidRPr="005217C2">
        <w:rPr>
          <w:rFonts w:ascii="Times New Roman" w:hAnsi="Times New Roman" w:cs="Times New Roman"/>
          <w:sz w:val="26"/>
          <w:szCs w:val="26"/>
        </w:rPr>
        <w:t xml:space="preserve"> муниципальных,</w:t>
      </w:r>
      <w:r w:rsidR="005D1B8B" w:rsidRPr="005217C2">
        <w:rPr>
          <w:rFonts w:ascii="Times New Roman" w:hAnsi="Times New Roman" w:cs="Times New Roman"/>
          <w:sz w:val="26"/>
          <w:szCs w:val="26"/>
        </w:rPr>
        <w:t xml:space="preserve"> отраслевых</w:t>
      </w:r>
      <w:r w:rsidRPr="005217C2">
        <w:rPr>
          <w:rFonts w:ascii="Times New Roman" w:hAnsi="Times New Roman" w:cs="Times New Roman"/>
          <w:sz w:val="26"/>
          <w:szCs w:val="26"/>
        </w:rPr>
        <w:t xml:space="preserve"> и приоритетных проектов, включенных в подпрограмму.</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б) Информация о проектах и комплексах процессных мероприятий подпрограммы.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данном разделе приводится краткое описание содержания, состава и механизмов реализации (предоставление субсидий, субвенций, иных межбюджетных трансфертов) проектов, мероприятий, направленных на достижение целей проектов, комплексов процессных мероприятий на весь период реализации </w:t>
      </w:r>
      <w:r w:rsidR="00941A64"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r w:rsidR="0074623B">
        <w:rPr>
          <w:rFonts w:ascii="Times New Roman" w:hAnsi="Times New Roman" w:cs="Times New Roman"/>
          <w:sz w:val="26"/>
          <w:szCs w:val="26"/>
        </w:rPr>
        <w:t>,</w:t>
      </w:r>
      <w:r w:rsidRPr="005217C2">
        <w:rPr>
          <w:rFonts w:ascii="Times New Roman" w:hAnsi="Times New Roman" w:cs="Times New Roman"/>
          <w:sz w:val="26"/>
          <w:szCs w:val="26"/>
        </w:rPr>
        <w:t xml:space="preserve"> приводится обоснование их необходимости и достаточности для решения задач подпрограммы (</w:t>
      </w:r>
      <w:r w:rsidR="00196896"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При описании структурные элементы рекомендуется группировать по задачам подпрограммы (</w:t>
      </w:r>
      <w:r w:rsidR="00196896"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случае если подпрограммы в составе </w:t>
      </w:r>
      <w:r w:rsidR="004663A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не выделяются, раздел формируется по </w:t>
      </w:r>
      <w:r w:rsidR="004663A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программе в целом. Структурные элементы группируются по задачам </w:t>
      </w:r>
      <w:r w:rsidR="004663A1"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877816"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684E9E" w:rsidRPr="005217C2">
        <w:rPr>
          <w:rFonts w:ascii="Times New Roman" w:hAnsi="Times New Roman" w:cs="Times New Roman"/>
          <w:sz w:val="26"/>
          <w:szCs w:val="26"/>
        </w:rPr>
        <w:t xml:space="preserve">. </w:t>
      </w:r>
      <w:r w:rsidR="00684E9E" w:rsidRPr="00877816">
        <w:rPr>
          <w:rFonts w:ascii="Times New Roman" w:hAnsi="Times New Roman" w:cs="Times New Roman"/>
          <w:i/>
          <w:sz w:val="26"/>
          <w:szCs w:val="26"/>
        </w:rPr>
        <w:t xml:space="preserve">Структурные элементы </w:t>
      </w:r>
      <w:r w:rsidR="00941A0D" w:rsidRPr="00877816">
        <w:rPr>
          <w:rFonts w:ascii="Times New Roman" w:hAnsi="Times New Roman" w:cs="Times New Roman"/>
          <w:i/>
          <w:sz w:val="26"/>
          <w:szCs w:val="26"/>
        </w:rPr>
        <w:t>муниципальной</w:t>
      </w:r>
      <w:r w:rsidR="00684E9E" w:rsidRPr="00877816">
        <w:rPr>
          <w:rFonts w:ascii="Times New Roman" w:hAnsi="Times New Roman" w:cs="Times New Roman"/>
          <w:i/>
          <w:sz w:val="26"/>
          <w:szCs w:val="26"/>
        </w:rPr>
        <w:t xml:space="preserve"> программы</w:t>
      </w:r>
    </w:p>
    <w:p w:rsidR="00684E9E" w:rsidRPr="003A3C9A" w:rsidRDefault="001F5181" w:rsidP="009612FB">
      <w:pPr>
        <w:pStyle w:val="ConsPlusNormal"/>
        <w:ind w:firstLine="540"/>
        <w:jc w:val="both"/>
        <w:rPr>
          <w:rFonts w:ascii="Times New Roman" w:hAnsi="Times New Roman" w:cs="Times New Roman"/>
          <w:sz w:val="26"/>
          <w:szCs w:val="26"/>
        </w:rPr>
      </w:pPr>
      <w:r w:rsidRPr="003A3C9A">
        <w:rPr>
          <w:rFonts w:ascii="Times New Roman" w:hAnsi="Times New Roman" w:cs="Times New Roman"/>
          <w:sz w:val="26"/>
          <w:szCs w:val="26"/>
        </w:rPr>
        <w:t>Р</w:t>
      </w:r>
      <w:r w:rsidR="00540176" w:rsidRPr="003A3C9A">
        <w:rPr>
          <w:rFonts w:ascii="Times New Roman" w:hAnsi="Times New Roman" w:cs="Times New Roman"/>
          <w:sz w:val="26"/>
          <w:szCs w:val="26"/>
        </w:rPr>
        <w:t>егиональные</w:t>
      </w:r>
      <w:r w:rsidR="007D5805" w:rsidRPr="003A3C9A">
        <w:rPr>
          <w:rFonts w:ascii="Times New Roman" w:hAnsi="Times New Roman" w:cs="Times New Roman"/>
          <w:sz w:val="26"/>
          <w:szCs w:val="26"/>
        </w:rPr>
        <w:t>,</w:t>
      </w:r>
      <w:r w:rsidR="00540176" w:rsidRPr="003A3C9A">
        <w:rPr>
          <w:rFonts w:ascii="Times New Roman" w:hAnsi="Times New Roman" w:cs="Times New Roman"/>
          <w:sz w:val="26"/>
          <w:szCs w:val="26"/>
        </w:rPr>
        <w:t xml:space="preserve"> муниципальные,</w:t>
      </w:r>
      <w:r w:rsidR="00684E9E" w:rsidRPr="003A3C9A">
        <w:rPr>
          <w:rFonts w:ascii="Times New Roman" w:hAnsi="Times New Roman" w:cs="Times New Roman"/>
          <w:sz w:val="26"/>
          <w:szCs w:val="26"/>
        </w:rPr>
        <w:t xml:space="preserve"> приоритетные</w:t>
      </w:r>
      <w:r w:rsidR="0008096D" w:rsidRPr="003A3C9A">
        <w:rPr>
          <w:rFonts w:ascii="Times New Roman" w:hAnsi="Times New Roman" w:cs="Times New Roman"/>
          <w:sz w:val="26"/>
          <w:szCs w:val="26"/>
        </w:rPr>
        <w:t xml:space="preserve"> и</w:t>
      </w:r>
      <w:r w:rsidRPr="003A3C9A">
        <w:rPr>
          <w:rFonts w:ascii="Times New Roman" w:hAnsi="Times New Roman" w:cs="Times New Roman"/>
          <w:sz w:val="26"/>
          <w:szCs w:val="26"/>
        </w:rPr>
        <w:t xml:space="preserve"> отраслевые проекты, </w:t>
      </w:r>
      <w:r w:rsidR="00684E9E" w:rsidRPr="003A3C9A">
        <w:rPr>
          <w:rFonts w:ascii="Times New Roman" w:hAnsi="Times New Roman" w:cs="Times New Roman"/>
          <w:sz w:val="26"/>
          <w:szCs w:val="26"/>
        </w:rPr>
        <w:t xml:space="preserve">комплексы процессных мероприятий должны обеспечивать достижение цели и решение задач </w:t>
      </w:r>
      <w:r w:rsidR="00941A0D" w:rsidRPr="003A3C9A">
        <w:rPr>
          <w:rFonts w:ascii="Times New Roman" w:hAnsi="Times New Roman" w:cs="Times New Roman"/>
          <w:sz w:val="26"/>
          <w:szCs w:val="26"/>
        </w:rPr>
        <w:t>муниципальной</w:t>
      </w:r>
      <w:r w:rsidR="00684E9E" w:rsidRPr="003A3C9A">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Выделение комплексов процессных мероприятий в структуре </w:t>
      </w:r>
      <w:r w:rsidR="00941A0D"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осуществляется в целях обеспечения эффективного управления реализацией </w:t>
      </w:r>
      <w:r w:rsidR="00941A0D"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Масштаб комплекса процессных мероприятий должен обеспечивать возможность контроля выполнения </w:t>
      </w:r>
      <w:r w:rsidR="00941A0D"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но не усложнять систему мониторинга и отчетности. В составе комплекса процессных мероприятий должно быть не менее двух мероприятий.</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Наименования проектов и комплексов процессных мероприятий не должны дублировать наименования цели и задач </w:t>
      </w:r>
      <w:r w:rsidR="000836E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(подпрограммы).</w:t>
      </w:r>
    </w:p>
    <w:p w:rsidR="00684E9E" w:rsidRPr="003A3C9A" w:rsidRDefault="00684E9E" w:rsidP="009612FB">
      <w:pPr>
        <w:pStyle w:val="ConsPlusNormal"/>
        <w:ind w:firstLine="540"/>
        <w:jc w:val="both"/>
        <w:rPr>
          <w:rFonts w:ascii="Times New Roman" w:hAnsi="Times New Roman" w:cs="Times New Roman"/>
          <w:sz w:val="26"/>
          <w:szCs w:val="26"/>
        </w:rPr>
      </w:pPr>
      <w:r w:rsidRPr="003A3C9A">
        <w:rPr>
          <w:rFonts w:ascii="Times New Roman" w:hAnsi="Times New Roman" w:cs="Times New Roman"/>
          <w:sz w:val="26"/>
          <w:szCs w:val="26"/>
        </w:rPr>
        <w:t xml:space="preserve">В случае если в составе </w:t>
      </w:r>
      <w:r w:rsidR="000836E5" w:rsidRPr="003A3C9A">
        <w:rPr>
          <w:rFonts w:ascii="Times New Roman" w:hAnsi="Times New Roman" w:cs="Times New Roman"/>
          <w:sz w:val="26"/>
          <w:szCs w:val="26"/>
        </w:rPr>
        <w:t>муниципальной</w:t>
      </w:r>
      <w:r w:rsidRPr="003A3C9A">
        <w:rPr>
          <w:rFonts w:ascii="Times New Roman" w:hAnsi="Times New Roman" w:cs="Times New Roman"/>
          <w:sz w:val="26"/>
          <w:szCs w:val="26"/>
        </w:rPr>
        <w:t xml:space="preserve"> программы выделяются подпрограммы, подпрограмма должна включать не менее двух проектов и</w:t>
      </w:r>
      <w:r w:rsidR="000836E5" w:rsidRPr="003A3C9A">
        <w:rPr>
          <w:rFonts w:ascii="Times New Roman" w:hAnsi="Times New Roman" w:cs="Times New Roman"/>
          <w:sz w:val="26"/>
          <w:szCs w:val="26"/>
        </w:rPr>
        <w:t xml:space="preserve"> </w:t>
      </w:r>
      <w:r w:rsidRPr="003A3C9A">
        <w:rPr>
          <w:rFonts w:ascii="Times New Roman" w:hAnsi="Times New Roman" w:cs="Times New Roman"/>
          <w:sz w:val="26"/>
          <w:szCs w:val="26"/>
        </w:rPr>
        <w:t>(или) комплексов процессных мероприятий.</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Наименование комплекса процессных мероприятий должно быть лаконичным и ясным, не должно содержать:</w:t>
      </w:r>
    </w:p>
    <w:p w:rsidR="000836E5" w:rsidRPr="005217C2" w:rsidRDefault="00684E9E" w:rsidP="000836E5">
      <w:pPr>
        <w:pStyle w:val="ConsPlusNormal"/>
        <w:numPr>
          <w:ilvl w:val="0"/>
          <w:numId w:val="8"/>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указаний на цель, задачи и индикаторы </w:t>
      </w:r>
      <w:r w:rsidR="000836E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(подпрограмм </w:t>
      </w:r>
      <w:r w:rsidR="000836E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а также описание путей, средств и методов их достижения;</w:t>
      </w:r>
    </w:p>
    <w:p w:rsidR="000836E5" w:rsidRPr="005217C2" w:rsidRDefault="00684E9E" w:rsidP="000836E5">
      <w:pPr>
        <w:pStyle w:val="ConsPlusNormal"/>
        <w:numPr>
          <w:ilvl w:val="0"/>
          <w:numId w:val="8"/>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lastRenderedPageBreak/>
        <w:t>наименований областных законов, иных нормативных правовых актов,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r w:rsidR="000836E5" w:rsidRPr="005217C2">
        <w:rPr>
          <w:rFonts w:ascii="Times New Roman" w:hAnsi="Times New Roman" w:cs="Times New Roman"/>
          <w:sz w:val="26"/>
          <w:szCs w:val="26"/>
        </w:rPr>
        <w:t>, нормативных правовых актов</w:t>
      </w:r>
      <w:r w:rsidR="0008096D" w:rsidRPr="005217C2">
        <w:rPr>
          <w:rFonts w:ascii="Times New Roman" w:hAnsi="Times New Roman" w:cs="Times New Roman"/>
          <w:sz w:val="26"/>
          <w:szCs w:val="26"/>
        </w:rPr>
        <w:t xml:space="preserve"> органов местного самоуправления Ломоносовск</w:t>
      </w:r>
      <w:r w:rsidR="004F4ECF">
        <w:rPr>
          <w:rFonts w:ascii="Times New Roman" w:hAnsi="Times New Roman" w:cs="Times New Roman"/>
          <w:sz w:val="26"/>
          <w:szCs w:val="26"/>
        </w:rPr>
        <w:t>ого</w:t>
      </w:r>
      <w:r w:rsidR="0008096D" w:rsidRPr="005217C2">
        <w:rPr>
          <w:rFonts w:ascii="Times New Roman" w:hAnsi="Times New Roman" w:cs="Times New Roman"/>
          <w:sz w:val="26"/>
          <w:szCs w:val="26"/>
        </w:rPr>
        <w:t xml:space="preserve"> район</w:t>
      </w:r>
      <w:r w:rsidR="004F4ECF">
        <w:rPr>
          <w:rFonts w:ascii="Times New Roman" w:hAnsi="Times New Roman" w:cs="Times New Roman"/>
          <w:sz w:val="26"/>
          <w:szCs w:val="26"/>
        </w:rPr>
        <w:t>а</w:t>
      </w:r>
      <w:r w:rsidRPr="005217C2">
        <w:rPr>
          <w:rFonts w:ascii="Times New Roman" w:hAnsi="Times New Roman" w:cs="Times New Roman"/>
          <w:sz w:val="26"/>
          <w:szCs w:val="26"/>
        </w:rPr>
        <w:t>;</w:t>
      </w:r>
    </w:p>
    <w:p w:rsidR="000836E5" w:rsidRPr="005217C2" w:rsidRDefault="00684E9E" w:rsidP="000836E5">
      <w:pPr>
        <w:pStyle w:val="ConsPlusNormal"/>
        <w:numPr>
          <w:ilvl w:val="0"/>
          <w:numId w:val="8"/>
        </w:numPr>
        <w:ind w:left="0" w:firstLine="900"/>
        <w:jc w:val="both"/>
        <w:rPr>
          <w:rFonts w:ascii="Times New Roman" w:hAnsi="Times New Roman" w:cs="Times New Roman"/>
          <w:sz w:val="26"/>
          <w:szCs w:val="26"/>
        </w:rPr>
      </w:pPr>
      <w:proofErr w:type="gramStart"/>
      <w:r w:rsidRPr="005217C2">
        <w:rPr>
          <w:rFonts w:ascii="Times New Roman" w:hAnsi="Times New Roman" w:cs="Times New Roman"/>
          <w:sz w:val="26"/>
          <w:szCs w:val="26"/>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roofErr w:type="gramEnd"/>
    </w:p>
    <w:p w:rsidR="00684E9E" w:rsidRPr="005217C2" w:rsidRDefault="00684E9E" w:rsidP="000836E5">
      <w:pPr>
        <w:pStyle w:val="ConsPlusNormal"/>
        <w:numPr>
          <w:ilvl w:val="0"/>
          <w:numId w:val="8"/>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указаний на виды и формы государственной </w:t>
      </w:r>
      <w:r w:rsidR="000836E5" w:rsidRPr="005217C2">
        <w:rPr>
          <w:rFonts w:ascii="Times New Roman" w:hAnsi="Times New Roman" w:cs="Times New Roman"/>
          <w:sz w:val="26"/>
          <w:szCs w:val="26"/>
        </w:rPr>
        <w:t xml:space="preserve">(муниципальной) </w:t>
      </w:r>
      <w:r w:rsidRPr="005217C2">
        <w:rPr>
          <w:rFonts w:ascii="Times New Roman" w:hAnsi="Times New Roman" w:cs="Times New Roman"/>
          <w:sz w:val="26"/>
          <w:szCs w:val="26"/>
        </w:rPr>
        <w:t>поддержки, формы межбюджетных трансфертов.</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Формулировки мероприятий, включаемых в состав комплекса процессных мероприятий, должны отражать действия, осуществляемые участниками </w:t>
      </w:r>
      <w:r w:rsidR="000836E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и</w:t>
      </w:r>
      <w:r w:rsidR="000836E5" w:rsidRPr="005217C2">
        <w:rPr>
          <w:rFonts w:ascii="Times New Roman" w:hAnsi="Times New Roman" w:cs="Times New Roman"/>
          <w:sz w:val="26"/>
          <w:szCs w:val="26"/>
        </w:rPr>
        <w:t xml:space="preserve"> </w:t>
      </w:r>
      <w:r w:rsidRPr="005217C2">
        <w:rPr>
          <w:rFonts w:ascii="Times New Roman" w:hAnsi="Times New Roman" w:cs="Times New Roman"/>
          <w:sz w:val="26"/>
          <w:szCs w:val="26"/>
        </w:rPr>
        <w:t>(или) осуществляемые при их содействии.</w:t>
      </w:r>
    </w:p>
    <w:p w:rsidR="00684E9E" w:rsidRPr="00CF73F8"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Расходы на строительство</w:t>
      </w:r>
      <w:r w:rsidR="008A0735" w:rsidRPr="005217C2">
        <w:rPr>
          <w:rFonts w:ascii="Times New Roman" w:hAnsi="Times New Roman" w:cs="Times New Roman"/>
          <w:sz w:val="26"/>
          <w:szCs w:val="26"/>
        </w:rPr>
        <w:t>,</w:t>
      </w:r>
      <w:r w:rsidRPr="005217C2">
        <w:rPr>
          <w:rFonts w:ascii="Times New Roman" w:hAnsi="Times New Roman" w:cs="Times New Roman"/>
          <w:sz w:val="26"/>
          <w:szCs w:val="26"/>
        </w:rPr>
        <w:t xml:space="preserve"> реконструкцию </w:t>
      </w:r>
      <w:r w:rsidR="008A0735" w:rsidRPr="005217C2">
        <w:rPr>
          <w:rFonts w:ascii="Times New Roman" w:hAnsi="Times New Roman" w:cs="Times New Roman"/>
          <w:sz w:val="26"/>
          <w:szCs w:val="26"/>
        </w:rPr>
        <w:t xml:space="preserve">и модернизацию </w:t>
      </w:r>
      <w:r w:rsidRPr="005217C2">
        <w:rPr>
          <w:rFonts w:ascii="Times New Roman" w:hAnsi="Times New Roman" w:cs="Times New Roman"/>
          <w:sz w:val="26"/>
          <w:szCs w:val="26"/>
        </w:rPr>
        <w:t xml:space="preserve">конкретных объектов </w:t>
      </w:r>
      <w:r w:rsidR="008A0735" w:rsidRPr="005217C2">
        <w:rPr>
          <w:rFonts w:ascii="Times New Roman" w:hAnsi="Times New Roman" w:cs="Times New Roman"/>
          <w:sz w:val="26"/>
          <w:szCs w:val="26"/>
        </w:rPr>
        <w:t>муниципальной собственности</w:t>
      </w:r>
      <w:r w:rsidRPr="005217C2">
        <w:rPr>
          <w:rFonts w:ascii="Times New Roman" w:hAnsi="Times New Roman" w:cs="Times New Roman"/>
          <w:sz w:val="26"/>
          <w:szCs w:val="26"/>
        </w:rPr>
        <w:t xml:space="preserve"> должны быть объединены между собой и включены в состав соответствующего структурного элемента </w:t>
      </w:r>
      <w:r w:rsidR="008A073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исходя из целевого назначения этих объектов</w:t>
      </w:r>
      <w:r w:rsidRPr="005217C2">
        <w:rPr>
          <w:rFonts w:ascii="Times New Roman" w:hAnsi="Times New Roman" w:cs="Times New Roman"/>
          <w:color w:val="00B050"/>
          <w:sz w:val="26"/>
          <w:szCs w:val="26"/>
        </w:rPr>
        <w:t>.</w:t>
      </w:r>
    </w:p>
    <w:p w:rsidR="00684E9E" w:rsidRPr="003A3C9A" w:rsidRDefault="00877816" w:rsidP="009612FB">
      <w:pPr>
        <w:pStyle w:val="ConsPlusNormal"/>
        <w:ind w:firstLine="540"/>
        <w:jc w:val="both"/>
        <w:rPr>
          <w:rFonts w:ascii="Times New Roman" w:hAnsi="Times New Roman" w:cs="Times New Roman"/>
          <w:sz w:val="26"/>
          <w:szCs w:val="26"/>
        </w:rPr>
      </w:pPr>
      <w:r w:rsidRPr="003A3C9A">
        <w:rPr>
          <w:rFonts w:ascii="Times New Roman" w:hAnsi="Times New Roman" w:cs="Times New Roman"/>
          <w:sz w:val="26"/>
          <w:szCs w:val="26"/>
        </w:rPr>
        <w:t>3.8</w:t>
      </w:r>
      <w:r w:rsidR="008E386B" w:rsidRPr="003A3C9A">
        <w:rPr>
          <w:rFonts w:ascii="Times New Roman" w:hAnsi="Times New Roman" w:cs="Times New Roman"/>
          <w:sz w:val="26"/>
          <w:szCs w:val="26"/>
        </w:rPr>
        <w:t>.1. Р</w:t>
      </w:r>
      <w:r w:rsidR="00771965" w:rsidRPr="003A3C9A">
        <w:rPr>
          <w:rFonts w:ascii="Times New Roman" w:hAnsi="Times New Roman" w:cs="Times New Roman"/>
          <w:sz w:val="26"/>
          <w:szCs w:val="26"/>
        </w:rPr>
        <w:t>егиональные</w:t>
      </w:r>
      <w:r w:rsidR="008A1F7D" w:rsidRPr="003A3C9A">
        <w:rPr>
          <w:rFonts w:ascii="Times New Roman" w:hAnsi="Times New Roman" w:cs="Times New Roman"/>
          <w:sz w:val="26"/>
          <w:szCs w:val="26"/>
        </w:rPr>
        <w:t>,</w:t>
      </w:r>
      <w:r w:rsidR="00684E9E" w:rsidRPr="003A3C9A">
        <w:rPr>
          <w:rFonts w:ascii="Times New Roman" w:hAnsi="Times New Roman" w:cs="Times New Roman"/>
          <w:sz w:val="26"/>
          <w:szCs w:val="26"/>
        </w:rPr>
        <w:t xml:space="preserve"> </w:t>
      </w:r>
      <w:r w:rsidR="00771965" w:rsidRPr="003A3C9A">
        <w:rPr>
          <w:rFonts w:ascii="Times New Roman" w:hAnsi="Times New Roman" w:cs="Times New Roman"/>
          <w:sz w:val="26"/>
          <w:szCs w:val="26"/>
        </w:rPr>
        <w:t xml:space="preserve">муниципальные, </w:t>
      </w:r>
      <w:r w:rsidR="00684E9E" w:rsidRPr="003A3C9A">
        <w:rPr>
          <w:rFonts w:ascii="Times New Roman" w:hAnsi="Times New Roman" w:cs="Times New Roman"/>
          <w:sz w:val="26"/>
          <w:szCs w:val="26"/>
        </w:rPr>
        <w:t>приоритетные</w:t>
      </w:r>
      <w:r w:rsidR="00BF38DB" w:rsidRPr="003A3C9A">
        <w:rPr>
          <w:rFonts w:ascii="Times New Roman" w:hAnsi="Times New Roman" w:cs="Times New Roman"/>
          <w:sz w:val="26"/>
          <w:szCs w:val="26"/>
        </w:rPr>
        <w:t xml:space="preserve"> и</w:t>
      </w:r>
      <w:r w:rsidR="00684E9E" w:rsidRPr="003A3C9A">
        <w:rPr>
          <w:rFonts w:ascii="Times New Roman" w:hAnsi="Times New Roman" w:cs="Times New Roman"/>
          <w:sz w:val="26"/>
          <w:szCs w:val="26"/>
        </w:rPr>
        <w:t xml:space="preserve"> отраслевые проекты включаются в </w:t>
      </w:r>
      <w:r w:rsidR="007C4744" w:rsidRPr="003A3C9A">
        <w:rPr>
          <w:rFonts w:ascii="Times New Roman" w:hAnsi="Times New Roman" w:cs="Times New Roman"/>
          <w:sz w:val="26"/>
          <w:szCs w:val="26"/>
        </w:rPr>
        <w:t>муниципальную</w:t>
      </w:r>
      <w:r w:rsidR="00684E9E" w:rsidRPr="003A3C9A">
        <w:rPr>
          <w:rFonts w:ascii="Times New Roman" w:hAnsi="Times New Roman" w:cs="Times New Roman"/>
          <w:sz w:val="26"/>
          <w:szCs w:val="26"/>
        </w:rPr>
        <w:t xml:space="preserve"> программу в обязательном порядке.</w:t>
      </w:r>
    </w:p>
    <w:p w:rsidR="00684E9E" w:rsidRPr="003A3C9A" w:rsidRDefault="00684E9E" w:rsidP="009612FB">
      <w:pPr>
        <w:pStyle w:val="ConsPlusNormal"/>
        <w:ind w:firstLine="540"/>
        <w:jc w:val="both"/>
        <w:rPr>
          <w:rFonts w:ascii="Times New Roman" w:hAnsi="Times New Roman" w:cs="Times New Roman"/>
          <w:sz w:val="26"/>
          <w:szCs w:val="26"/>
        </w:rPr>
      </w:pPr>
      <w:r w:rsidRPr="003A3C9A">
        <w:rPr>
          <w:rFonts w:ascii="Times New Roman" w:hAnsi="Times New Roman" w:cs="Times New Roman"/>
          <w:sz w:val="26"/>
          <w:szCs w:val="26"/>
        </w:rPr>
        <w:t>В соответствии с целевой направленностью мероприятия регионального</w:t>
      </w:r>
      <w:r w:rsidR="0019231F" w:rsidRPr="003A3C9A">
        <w:rPr>
          <w:rFonts w:ascii="Times New Roman" w:hAnsi="Times New Roman" w:cs="Times New Roman"/>
          <w:sz w:val="26"/>
          <w:szCs w:val="26"/>
        </w:rPr>
        <w:t>,</w:t>
      </w:r>
      <w:r w:rsidRPr="003A3C9A">
        <w:rPr>
          <w:rFonts w:ascii="Times New Roman" w:hAnsi="Times New Roman" w:cs="Times New Roman"/>
          <w:sz w:val="26"/>
          <w:szCs w:val="26"/>
        </w:rPr>
        <w:t xml:space="preserve"> </w:t>
      </w:r>
      <w:r w:rsidR="00771965" w:rsidRPr="003A3C9A">
        <w:rPr>
          <w:rFonts w:ascii="Times New Roman" w:hAnsi="Times New Roman" w:cs="Times New Roman"/>
          <w:sz w:val="26"/>
          <w:szCs w:val="26"/>
        </w:rPr>
        <w:t>муниципального,</w:t>
      </w:r>
      <w:r w:rsidRPr="003A3C9A">
        <w:rPr>
          <w:rFonts w:ascii="Times New Roman" w:hAnsi="Times New Roman" w:cs="Times New Roman"/>
          <w:sz w:val="26"/>
          <w:szCs w:val="26"/>
        </w:rPr>
        <w:t xml:space="preserve"> приоритетного проекта могут быть включены в две и более </w:t>
      </w:r>
      <w:r w:rsidR="007C4744" w:rsidRPr="003A3C9A">
        <w:rPr>
          <w:rFonts w:ascii="Times New Roman" w:hAnsi="Times New Roman" w:cs="Times New Roman"/>
          <w:sz w:val="26"/>
          <w:szCs w:val="26"/>
        </w:rPr>
        <w:t>муниципальны</w:t>
      </w:r>
      <w:r w:rsidRPr="003A3C9A">
        <w:rPr>
          <w:rFonts w:ascii="Times New Roman" w:hAnsi="Times New Roman" w:cs="Times New Roman"/>
          <w:sz w:val="26"/>
          <w:szCs w:val="26"/>
        </w:rPr>
        <w:t xml:space="preserve">е программы. При этом в каждой </w:t>
      </w:r>
      <w:r w:rsidR="007C4744" w:rsidRPr="003A3C9A">
        <w:rPr>
          <w:rFonts w:ascii="Times New Roman" w:hAnsi="Times New Roman" w:cs="Times New Roman"/>
          <w:sz w:val="26"/>
          <w:szCs w:val="26"/>
        </w:rPr>
        <w:t>муниципальной</w:t>
      </w:r>
      <w:r w:rsidRPr="003A3C9A">
        <w:rPr>
          <w:rFonts w:ascii="Times New Roman" w:hAnsi="Times New Roman" w:cs="Times New Roman"/>
          <w:sz w:val="26"/>
          <w:szCs w:val="26"/>
        </w:rPr>
        <w:t xml:space="preserve"> программе указанные мероприятия выделяются в качестве структурного элемента региональн</w:t>
      </w:r>
      <w:r w:rsidR="007C4744" w:rsidRPr="003A3C9A">
        <w:rPr>
          <w:rFonts w:ascii="Times New Roman" w:hAnsi="Times New Roman" w:cs="Times New Roman"/>
          <w:sz w:val="26"/>
          <w:szCs w:val="26"/>
        </w:rPr>
        <w:t>ого</w:t>
      </w:r>
      <w:r w:rsidR="00771965" w:rsidRPr="003A3C9A">
        <w:rPr>
          <w:rFonts w:ascii="Times New Roman" w:hAnsi="Times New Roman" w:cs="Times New Roman"/>
          <w:sz w:val="26"/>
          <w:szCs w:val="26"/>
        </w:rPr>
        <w:t>, муниципального</w:t>
      </w:r>
      <w:r w:rsidRPr="003A3C9A">
        <w:rPr>
          <w:rFonts w:ascii="Times New Roman" w:hAnsi="Times New Roman" w:cs="Times New Roman"/>
          <w:sz w:val="26"/>
          <w:szCs w:val="26"/>
        </w:rPr>
        <w:t>, приоритетн</w:t>
      </w:r>
      <w:r w:rsidR="007C4744" w:rsidRPr="003A3C9A">
        <w:rPr>
          <w:rFonts w:ascii="Times New Roman" w:hAnsi="Times New Roman" w:cs="Times New Roman"/>
          <w:sz w:val="26"/>
          <w:szCs w:val="26"/>
        </w:rPr>
        <w:t>ого</w:t>
      </w:r>
      <w:r w:rsidRPr="003A3C9A">
        <w:rPr>
          <w:rFonts w:ascii="Times New Roman" w:hAnsi="Times New Roman" w:cs="Times New Roman"/>
          <w:sz w:val="26"/>
          <w:szCs w:val="26"/>
        </w:rPr>
        <w:t xml:space="preserve"> проект</w:t>
      </w:r>
      <w:r w:rsidR="007C4744" w:rsidRPr="003A3C9A">
        <w:rPr>
          <w:rFonts w:ascii="Times New Roman" w:hAnsi="Times New Roman" w:cs="Times New Roman"/>
          <w:sz w:val="26"/>
          <w:szCs w:val="26"/>
        </w:rPr>
        <w:t>а</w:t>
      </w:r>
      <w:r w:rsidRPr="003A3C9A">
        <w:rPr>
          <w:rFonts w:ascii="Times New Roman" w:hAnsi="Times New Roman" w:cs="Times New Roman"/>
          <w:sz w:val="26"/>
          <w:szCs w:val="26"/>
        </w:rPr>
        <w:t>.</w:t>
      </w:r>
    </w:p>
    <w:p w:rsidR="00684E9E" w:rsidRPr="005217C2" w:rsidRDefault="00851C41"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684E9E" w:rsidRPr="005217C2">
        <w:rPr>
          <w:rFonts w:ascii="Times New Roman" w:hAnsi="Times New Roman" w:cs="Times New Roman"/>
          <w:sz w:val="26"/>
          <w:szCs w:val="26"/>
        </w:rPr>
        <w:t xml:space="preserve">. </w:t>
      </w:r>
      <w:r w:rsidR="00684E9E" w:rsidRPr="00CB22D0">
        <w:rPr>
          <w:rFonts w:ascii="Times New Roman" w:hAnsi="Times New Roman" w:cs="Times New Roman"/>
          <w:i/>
          <w:sz w:val="26"/>
          <w:szCs w:val="26"/>
        </w:rPr>
        <w:t>Приложени</w:t>
      </w:r>
      <w:r>
        <w:rPr>
          <w:rFonts w:ascii="Times New Roman" w:hAnsi="Times New Roman" w:cs="Times New Roman"/>
          <w:i/>
          <w:sz w:val="26"/>
          <w:szCs w:val="26"/>
        </w:rPr>
        <w:t>е</w:t>
      </w:r>
      <w:r w:rsidR="00684E9E" w:rsidRPr="00CB22D0">
        <w:rPr>
          <w:rFonts w:ascii="Times New Roman" w:hAnsi="Times New Roman" w:cs="Times New Roman"/>
          <w:i/>
          <w:sz w:val="26"/>
          <w:szCs w:val="26"/>
        </w:rPr>
        <w:t xml:space="preserve"> к </w:t>
      </w:r>
      <w:r w:rsidR="0039568E" w:rsidRPr="00CB22D0">
        <w:rPr>
          <w:rFonts w:ascii="Times New Roman" w:hAnsi="Times New Roman" w:cs="Times New Roman"/>
          <w:i/>
          <w:sz w:val="26"/>
          <w:szCs w:val="26"/>
        </w:rPr>
        <w:t>муниципальной</w:t>
      </w:r>
      <w:r w:rsidR="00684E9E" w:rsidRPr="00CB22D0">
        <w:rPr>
          <w:rFonts w:ascii="Times New Roman" w:hAnsi="Times New Roman" w:cs="Times New Roman"/>
          <w:i/>
          <w:sz w:val="26"/>
          <w:szCs w:val="26"/>
        </w:rPr>
        <w:t xml:space="preserve"> программе</w:t>
      </w:r>
      <w:r>
        <w:rPr>
          <w:rFonts w:ascii="Times New Roman" w:hAnsi="Times New Roman" w:cs="Times New Roman"/>
          <w:i/>
          <w:sz w:val="26"/>
          <w:szCs w:val="26"/>
        </w:rPr>
        <w:t>, содержащее следующие таблицы:</w:t>
      </w:r>
    </w:p>
    <w:p w:rsidR="00684E9E" w:rsidRPr="0041618B" w:rsidRDefault="00851C41"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684E9E" w:rsidRPr="005217C2">
        <w:rPr>
          <w:rFonts w:ascii="Times New Roman" w:hAnsi="Times New Roman" w:cs="Times New Roman"/>
          <w:sz w:val="26"/>
          <w:szCs w:val="26"/>
        </w:rPr>
        <w:t xml:space="preserve">.1. </w:t>
      </w:r>
      <w:r w:rsidR="0089420D">
        <w:rPr>
          <w:rFonts w:ascii="Times New Roman" w:hAnsi="Times New Roman" w:cs="Times New Roman"/>
          <w:sz w:val="26"/>
          <w:szCs w:val="26"/>
        </w:rPr>
        <w:t>С</w:t>
      </w:r>
      <w:r w:rsidR="0089420D" w:rsidRPr="00E01B4D">
        <w:rPr>
          <w:rFonts w:ascii="Times New Roman" w:hAnsi="Times New Roman" w:cs="Times New Roman"/>
          <w:sz w:val="26"/>
          <w:szCs w:val="26"/>
        </w:rPr>
        <w:t>ведения о показателях (индикаторах) муниципальной программы</w:t>
      </w:r>
      <w:r w:rsidR="00364D0B">
        <w:rPr>
          <w:rFonts w:ascii="Times New Roman" w:hAnsi="Times New Roman" w:cs="Times New Roman"/>
          <w:sz w:val="26"/>
          <w:szCs w:val="26"/>
        </w:rPr>
        <w:t>/подпрограммы</w:t>
      </w:r>
      <w:r w:rsidR="0089420D" w:rsidRPr="00E01B4D">
        <w:rPr>
          <w:rFonts w:ascii="Times New Roman" w:hAnsi="Times New Roman" w:cs="Times New Roman"/>
          <w:sz w:val="26"/>
          <w:szCs w:val="26"/>
        </w:rPr>
        <w:t xml:space="preserve"> и их значениях по форме таблицы 1 приложения к Методическим </w:t>
      </w:r>
      <w:r w:rsidR="0089420D">
        <w:rPr>
          <w:rFonts w:ascii="Times New Roman" w:hAnsi="Times New Roman" w:cs="Times New Roman"/>
          <w:sz w:val="26"/>
          <w:szCs w:val="26"/>
        </w:rPr>
        <w:t>указания</w:t>
      </w:r>
      <w:r w:rsidR="0089420D" w:rsidRPr="00E01B4D">
        <w:rPr>
          <w:rFonts w:ascii="Times New Roman" w:hAnsi="Times New Roman" w:cs="Times New Roman"/>
          <w:sz w:val="26"/>
          <w:szCs w:val="26"/>
        </w:rPr>
        <w:t>м.</w:t>
      </w:r>
    </w:p>
    <w:p w:rsidR="00C5442B" w:rsidRPr="004A4D6C" w:rsidRDefault="00C5442B" w:rsidP="009612FB">
      <w:pPr>
        <w:pStyle w:val="ConsPlusNormal"/>
        <w:ind w:firstLine="540"/>
        <w:jc w:val="both"/>
        <w:rPr>
          <w:rFonts w:ascii="Times New Roman" w:hAnsi="Times New Roman" w:cs="Times New Roman"/>
          <w:sz w:val="26"/>
          <w:szCs w:val="26"/>
        </w:rPr>
      </w:pPr>
      <w:r w:rsidRPr="004A4D6C">
        <w:rPr>
          <w:rFonts w:ascii="Times New Roman" w:hAnsi="Times New Roman" w:cs="Times New Roman"/>
          <w:sz w:val="26"/>
          <w:szCs w:val="26"/>
        </w:rPr>
        <w:t xml:space="preserve">Показатели реализации муниципальной программы должны включать показатели оценки эффективности деятельности органов местного самоуправления, установленные постановлением Правительства Ленинградской области от 06.08.2013 № 240 «О порядке проведения в Ленинградской области </w:t>
      </w:r>
      <w:proofErr w:type="gramStart"/>
      <w:r w:rsidRPr="004A4D6C">
        <w:rPr>
          <w:rFonts w:ascii="Times New Roman" w:hAnsi="Times New Roman" w:cs="Times New Roman"/>
          <w:sz w:val="26"/>
          <w:szCs w:val="26"/>
        </w:rPr>
        <w:t>оценки эффективности деятельности органов местного самоуправления муниципальных районов</w:t>
      </w:r>
      <w:proofErr w:type="gramEnd"/>
      <w:r w:rsidRPr="004A4D6C">
        <w:rPr>
          <w:rFonts w:ascii="Times New Roman" w:hAnsi="Times New Roman" w:cs="Times New Roman"/>
          <w:sz w:val="26"/>
          <w:szCs w:val="26"/>
        </w:rPr>
        <w:t xml:space="preserve"> и городского округа».</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Показатели (индикаторы) </w:t>
      </w:r>
      <w:r w:rsidR="0039568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характеризуют успешность реализации мероприятий </w:t>
      </w:r>
      <w:r w:rsidR="0039568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Показатели </w:t>
      </w:r>
      <w:r w:rsidR="0039568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должны определяться с учетом показателей, установленных </w:t>
      </w:r>
      <w:r w:rsidR="00EC5E2C" w:rsidRPr="005217C2">
        <w:rPr>
          <w:rFonts w:ascii="Times New Roman" w:hAnsi="Times New Roman" w:cs="Times New Roman"/>
          <w:sz w:val="26"/>
          <w:szCs w:val="26"/>
        </w:rPr>
        <w:t>С</w:t>
      </w:r>
      <w:r w:rsidRPr="005217C2">
        <w:rPr>
          <w:rFonts w:ascii="Times New Roman" w:hAnsi="Times New Roman" w:cs="Times New Roman"/>
          <w:sz w:val="26"/>
          <w:szCs w:val="26"/>
        </w:rPr>
        <w:t xml:space="preserve">тратегией, </w:t>
      </w:r>
      <w:r w:rsidR="00E5098C" w:rsidRPr="005217C2">
        <w:rPr>
          <w:rFonts w:ascii="Times New Roman" w:hAnsi="Times New Roman" w:cs="Times New Roman"/>
          <w:sz w:val="26"/>
          <w:szCs w:val="26"/>
        </w:rPr>
        <w:t>п</w:t>
      </w:r>
      <w:r w:rsidR="00B3238D" w:rsidRPr="005217C2">
        <w:rPr>
          <w:rFonts w:ascii="Times New Roman" w:hAnsi="Times New Roman" w:cs="Times New Roman"/>
          <w:sz w:val="26"/>
          <w:szCs w:val="26"/>
        </w:rPr>
        <w:t>ланом реализации Стратегии</w:t>
      </w:r>
      <w:r w:rsidR="00EC5E2C" w:rsidRPr="005217C2">
        <w:rPr>
          <w:rFonts w:ascii="Times New Roman" w:hAnsi="Times New Roman" w:cs="Times New Roman"/>
          <w:sz w:val="26"/>
          <w:szCs w:val="26"/>
        </w:rPr>
        <w:t xml:space="preserve">, </w:t>
      </w:r>
      <w:r w:rsidR="00E65572">
        <w:rPr>
          <w:rFonts w:ascii="Times New Roman" w:hAnsi="Times New Roman" w:cs="Times New Roman"/>
          <w:sz w:val="26"/>
          <w:szCs w:val="26"/>
        </w:rPr>
        <w:t>п</w:t>
      </w:r>
      <w:r w:rsidRPr="005217C2">
        <w:rPr>
          <w:rFonts w:ascii="Times New Roman" w:hAnsi="Times New Roman" w:cs="Times New Roman"/>
          <w:sz w:val="26"/>
          <w:szCs w:val="26"/>
        </w:rPr>
        <w:t xml:space="preserve">рогнозом социально-экономического развития </w:t>
      </w:r>
      <w:r w:rsidR="0039568E" w:rsidRPr="005217C2">
        <w:rPr>
          <w:rFonts w:ascii="Times New Roman" w:hAnsi="Times New Roman" w:cs="Times New Roman"/>
          <w:sz w:val="26"/>
          <w:szCs w:val="26"/>
        </w:rPr>
        <w:t>Ломоносовск</w:t>
      </w:r>
      <w:r w:rsidR="004F4ECF">
        <w:rPr>
          <w:rFonts w:ascii="Times New Roman" w:hAnsi="Times New Roman" w:cs="Times New Roman"/>
          <w:sz w:val="26"/>
          <w:szCs w:val="26"/>
        </w:rPr>
        <w:t>ого</w:t>
      </w:r>
      <w:r w:rsidR="0039568E" w:rsidRPr="005217C2">
        <w:rPr>
          <w:rFonts w:ascii="Times New Roman" w:hAnsi="Times New Roman" w:cs="Times New Roman"/>
          <w:sz w:val="26"/>
          <w:szCs w:val="26"/>
        </w:rPr>
        <w:t xml:space="preserve"> район</w:t>
      </w:r>
      <w:r w:rsidR="004F4ECF">
        <w:rPr>
          <w:rFonts w:ascii="Times New Roman" w:hAnsi="Times New Roman" w:cs="Times New Roman"/>
          <w:sz w:val="26"/>
          <w:szCs w:val="26"/>
        </w:rPr>
        <w:t>а</w:t>
      </w:r>
      <w:r w:rsidRPr="005217C2">
        <w:rPr>
          <w:rFonts w:ascii="Times New Roman" w:hAnsi="Times New Roman" w:cs="Times New Roman"/>
          <w:sz w:val="26"/>
          <w:szCs w:val="26"/>
        </w:rPr>
        <w:t>, показателей достижения национальных целей.</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Все цели, задачи </w:t>
      </w:r>
      <w:r w:rsidR="0039568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и ее подпрограмм должны быть обеспечены показателями. При этом количество показателей не должно усложнять мониторинг реализации, отчетность и актуализацию </w:t>
      </w:r>
      <w:r w:rsidR="0039568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Для каждой задачи </w:t>
      </w:r>
      <w:r w:rsidR="0039568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(подпрограммы) </w:t>
      </w:r>
      <w:r w:rsidR="009A7E38">
        <w:rPr>
          <w:rFonts w:ascii="Times New Roman" w:hAnsi="Times New Roman" w:cs="Times New Roman"/>
          <w:sz w:val="26"/>
          <w:szCs w:val="26"/>
        </w:rPr>
        <w:t>необходимо</w:t>
      </w:r>
      <w:r w:rsidRPr="005217C2">
        <w:rPr>
          <w:rFonts w:ascii="Times New Roman" w:hAnsi="Times New Roman" w:cs="Times New Roman"/>
          <w:sz w:val="26"/>
          <w:szCs w:val="26"/>
        </w:rPr>
        <w:t xml:space="preserve"> выделять</w:t>
      </w:r>
      <w:r w:rsidR="00412D80" w:rsidRPr="005217C2">
        <w:rPr>
          <w:rFonts w:ascii="Times New Roman" w:hAnsi="Times New Roman" w:cs="Times New Roman"/>
          <w:sz w:val="26"/>
          <w:szCs w:val="26"/>
        </w:rPr>
        <w:t xml:space="preserve"> не менее</w:t>
      </w:r>
      <w:r w:rsidR="00C13B79">
        <w:rPr>
          <w:rFonts w:ascii="Times New Roman" w:hAnsi="Times New Roman" w:cs="Times New Roman"/>
          <w:sz w:val="26"/>
          <w:szCs w:val="26"/>
        </w:rPr>
        <w:t xml:space="preserve"> </w:t>
      </w:r>
      <w:r w:rsidR="00412D80" w:rsidRPr="005217C2">
        <w:rPr>
          <w:rFonts w:ascii="Times New Roman" w:hAnsi="Times New Roman" w:cs="Times New Roman"/>
          <w:sz w:val="26"/>
          <w:szCs w:val="26"/>
        </w:rPr>
        <w:t>1</w:t>
      </w:r>
      <w:r w:rsidR="00C13B79">
        <w:rPr>
          <w:rFonts w:ascii="Times New Roman" w:hAnsi="Times New Roman" w:cs="Times New Roman"/>
          <w:sz w:val="26"/>
          <w:szCs w:val="26"/>
        </w:rPr>
        <w:t xml:space="preserve"> </w:t>
      </w:r>
      <w:r w:rsidRPr="005217C2">
        <w:rPr>
          <w:rFonts w:ascii="Times New Roman" w:hAnsi="Times New Roman" w:cs="Times New Roman"/>
          <w:sz w:val="26"/>
          <w:szCs w:val="26"/>
        </w:rPr>
        <w:t>показател</w:t>
      </w:r>
      <w:r w:rsidR="00C13B79">
        <w:rPr>
          <w:rFonts w:ascii="Times New Roman" w:hAnsi="Times New Roman" w:cs="Times New Roman"/>
          <w:sz w:val="26"/>
          <w:szCs w:val="26"/>
        </w:rPr>
        <w:t>я</w:t>
      </w:r>
      <w:r w:rsidRPr="005217C2">
        <w:rPr>
          <w:rFonts w:ascii="Times New Roman" w:hAnsi="Times New Roman" w:cs="Times New Roman"/>
          <w:sz w:val="26"/>
          <w:szCs w:val="26"/>
        </w:rPr>
        <w:t>.</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В качестве наименования показателя (индикатора) используется лаконичное и понятное наименование, отражающее основную суть наблюдаемого явления.</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lastRenderedPageBreak/>
        <w:t xml:space="preserve">Формулировки показателей (индикаторов) </w:t>
      </w:r>
      <w:r w:rsidR="00B952E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ее подпрограмм не могут дублироваться между собой.</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Используемые показатели (индикаторы) должны соответствовать следующим требованиям:</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r w:rsidR="00D1021B" w:rsidRPr="005217C2">
        <w:rPr>
          <w:rFonts w:ascii="Times New Roman" w:hAnsi="Times New Roman" w:cs="Times New Roman"/>
          <w:sz w:val="26"/>
          <w:szCs w:val="26"/>
        </w:rPr>
        <w:t>)</w:t>
      </w:r>
      <w:r w:rsidRPr="005217C2">
        <w:rPr>
          <w:rFonts w:ascii="Times New Roman" w:hAnsi="Times New Roman" w:cs="Times New Roman"/>
          <w:sz w:val="26"/>
          <w:szCs w:val="26"/>
        </w:rPr>
        <w:t>;</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измеримость (возможность количественной оценки);</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объективность (ограничение </w:t>
      </w:r>
      <w:proofErr w:type="gramStart"/>
      <w:r w:rsidRPr="005217C2">
        <w:rPr>
          <w:rFonts w:ascii="Times New Roman" w:hAnsi="Times New Roman" w:cs="Times New Roman"/>
          <w:sz w:val="26"/>
          <w:szCs w:val="26"/>
        </w:rPr>
        <w:t xml:space="preserve">возможностей искажения результатов реализации </w:t>
      </w:r>
      <w:r w:rsidR="00B952E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w:t>
      </w:r>
      <w:proofErr w:type="gramEnd"/>
      <w:r w:rsidRPr="005217C2">
        <w:rPr>
          <w:rFonts w:ascii="Times New Roman" w:hAnsi="Times New Roman" w:cs="Times New Roman"/>
          <w:sz w:val="26"/>
          <w:szCs w:val="26"/>
        </w:rPr>
        <w:t>);</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мониторинга </w:t>
      </w:r>
      <w:r w:rsidR="00B952E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программы/подпрограммы);</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однозначность (единство понимания существа измеряемой </w:t>
      </w:r>
      <w:r w:rsidR="00EC5E2C" w:rsidRPr="005217C2">
        <w:rPr>
          <w:rFonts w:ascii="Times New Roman" w:hAnsi="Times New Roman" w:cs="Times New Roman"/>
          <w:sz w:val="26"/>
          <w:szCs w:val="26"/>
        </w:rPr>
        <w:t>характеристики,</w:t>
      </w:r>
      <w:r w:rsidRPr="005217C2">
        <w:rPr>
          <w:rFonts w:ascii="Times New Roman" w:hAnsi="Times New Roman" w:cs="Times New Roman"/>
          <w:sz w:val="26"/>
          <w:szCs w:val="26"/>
        </w:rPr>
        <w:t xml:space="preserve"> как специалистами, так и конечными потребителями услуг, включая индивидуальных потребителей, с ограничением применения излишне сложных показателей (индикаторов) и показателей (индикаторов), не имеющих четкого, общепринятого определения и единиц измерения);</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экономичность (минимизация затрат на получение отчетных данных за счет преимущественного использования существующих процедур сбора информации);</w:t>
      </w:r>
    </w:p>
    <w:p w:rsidR="00B952EE" w:rsidRPr="005217C2" w:rsidRDefault="00684E9E" w:rsidP="00B952EE">
      <w:pPr>
        <w:pStyle w:val="ConsPlusNormal"/>
        <w:numPr>
          <w:ilvl w:val="0"/>
          <w:numId w:val="9"/>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сопоставимость (возможность сравнения оценок прогресса в различные периоды, при реализации сходных (смежных) подпрограмм, а также используемых в международной практике);</w:t>
      </w:r>
    </w:p>
    <w:p w:rsidR="00684E9E" w:rsidRPr="009A7E38" w:rsidRDefault="00684E9E" w:rsidP="00B952EE">
      <w:pPr>
        <w:pStyle w:val="ConsPlusNormal"/>
        <w:numPr>
          <w:ilvl w:val="0"/>
          <w:numId w:val="9"/>
        </w:numPr>
        <w:ind w:left="0" w:firstLine="900"/>
        <w:jc w:val="both"/>
        <w:rPr>
          <w:rFonts w:ascii="Times New Roman" w:hAnsi="Times New Roman" w:cs="Times New Roman"/>
          <w:sz w:val="26"/>
          <w:szCs w:val="26"/>
        </w:rPr>
      </w:pPr>
      <w:proofErr w:type="gramStart"/>
      <w:r w:rsidRPr="005217C2">
        <w:rPr>
          <w:rFonts w:ascii="Times New Roman" w:hAnsi="Times New Roman" w:cs="Times New Roman"/>
          <w:sz w:val="26"/>
          <w:szCs w:val="26"/>
        </w:rPr>
        <w:t>своевременность и регулярность (строго определенная периодичность и соразмерность временного лага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r w:rsidR="00527901">
        <w:rPr>
          <w:rFonts w:ascii="Times New Roman" w:hAnsi="Times New Roman" w:cs="Times New Roman"/>
          <w:sz w:val="26"/>
          <w:szCs w:val="26"/>
        </w:rPr>
        <w:t>.</w:t>
      </w:r>
      <w:proofErr w:type="gramEnd"/>
    </w:p>
    <w:p w:rsidR="00EC642D" w:rsidRPr="005217C2" w:rsidRDefault="00EC642D" w:rsidP="00EC642D">
      <w:pPr>
        <w:pStyle w:val="ConsPlusNormal"/>
        <w:ind w:left="540"/>
        <w:jc w:val="both"/>
        <w:rPr>
          <w:rFonts w:ascii="Times New Roman" w:hAnsi="Times New Roman" w:cs="Times New Roman"/>
          <w:sz w:val="26"/>
          <w:szCs w:val="26"/>
        </w:rPr>
      </w:pPr>
      <w:r w:rsidRPr="005217C2">
        <w:rPr>
          <w:rFonts w:ascii="Times New Roman" w:hAnsi="Times New Roman" w:cs="Times New Roman"/>
          <w:sz w:val="26"/>
          <w:szCs w:val="26"/>
        </w:rPr>
        <w:t>Показатели (индикаторы) должны характеризовать результаты.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Показатели (индикаторы) должны иметь запланированные по годам количественные значения, измеряемые или рассчитываемые по утвержденным м</w:t>
      </w:r>
      <w:r w:rsidR="00D00124" w:rsidRPr="005217C2">
        <w:rPr>
          <w:rFonts w:ascii="Times New Roman" w:hAnsi="Times New Roman" w:cs="Times New Roman"/>
          <w:sz w:val="26"/>
          <w:szCs w:val="26"/>
        </w:rPr>
        <w:t xml:space="preserve">етодикам, отвечать требованиям </w:t>
      </w:r>
      <w:r w:rsidR="00EC5E2C" w:rsidRPr="005217C2">
        <w:rPr>
          <w:rFonts w:ascii="Times New Roman" w:hAnsi="Times New Roman" w:cs="Times New Roman"/>
          <w:sz w:val="26"/>
          <w:szCs w:val="26"/>
        </w:rPr>
        <w:t>П</w:t>
      </w:r>
      <w:r w:rsidRPr="005217C2">
        <w:rPr>
          <w:rFonts w:ascii="Times New Roman" w:hAnsi="Times New Roman" w:cs="Times New Roman"/>
          <w:sz w:val="26"/>
          <w:szCs w:val="26"/>
        </w:rPr>
        <w:t>орядка.</w:t>
      </w:r>
    </w:p>
    <w:p w:rsidR="008F242E" w:rsidRPr="002B07BD" w:rsidRDefault="008F242E" w:rsidP="009612FB">
      <w:pPr>
        <w:pStyle w:val="ConsPlusNormal"/>
        <w:ind w:firstLine="540"/>
        <w:jc w:val="both"/>
        <w:rPr>
          <w:rFonts w:ascii="Times New Roman" w:hAnsi="Times New Roman" w:cs="Times New Roman"/>
          <w:sz w:val="26"/>
          <w:szCs w:val="26"/>
        </w:rPr>
      </w:pPr>
      <w:r w:rsidRPr="002B07BD">
        <w:rPr>
          <w:rFonts w:ascii="Times New Roman" w:hAnsi="Times New Roman" w:cs="Times New Roman"/>
          <w:sz w:val="26"/>
          <w:szCs w:val="26"/>
        </w:rPr>
        <w:t>Если показатель (индикатор) рассчитывается по методикам, приняты</w:t>
      </w:r>
      <w:r w:rsidR="00F039BF" w:rsidRPr="002B07BD">
        <w:rPr>
          <w:rFonts w:ascii="Times New Roman" w:hAnsi="Times New Roman" w:cs="Times New Roman"/>
          <w:sz w:val="26"/>
          <w:szCs w:val="26"/>
        </w:rPr>
        <w:t xml:space="preserve">м международными организациями </w:t>
      </w:r>
      <w:r w:rsidRPr="002B07BD">
        <w:rPr>
          <w:rFonts w:ascii="Times New Roman" w:hAnsi="Times New Roman" w:cs="Times New Roman"/>
          <w:sz w:val="26"/>
          <w:szCs w:val="26"/>
        </w:rPr>
        <w:t>к проекту муниципальной программы представляются методика расчета данного показателя и ссылка на источник публикации.</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Не допускается использовать интервальные значения показателей (запланированные значения показа</w:t>
      </w:r>
      <w:r w:rsidR="00AC2152">
        <w:rPr>
          <w:rFonts w:ascii="Times New Roman" w:hAnsi="Times New Roman" w:cs="Times New Roman"/>
          <w:sz w:val="26"/>
          <w:szCs w:val="26"/>
        </w:rPr>
        <w:t>телей не должны содержать слов «</w:t>
      </w:r>
      <w:r w:rsidRPr="005217C2">
        <w:rPr>
          <w:rFonts w:ascii="Times New Roman" w:hAnsi="Times New Roman" w:cs="Times New Roman"/>
          <w:sz w:val="26"/>
          <w:szCs w:val="26"/>
        </w:rPr>
        <w:t>не более</w:t>
      </w:r>
      <w:r w:rsidR="00AC2152">
        <w:rPr>
          <w:rFonts w:ascii="Times New Roman" w:hAnsi="Times New Roman" w:cs="Times New Roman"/>
          <w:sz w:val="26"/>
          <w:szCs w:val="26"/>
        </w:rPr>
        <w:t>», «</w:t>
      </w:r>
      <w:r w:rsidRPr="005217C2">
        <w:rPr>
          <w:rFonts w:ascii="Times New Roman" w:hAnsi="Times New Roman" w:cs="Times New Roman"/>
          <w:sz w:val="26"/>
          <w:szCs w:val="26"/>
        </w:rPr>
        <w:t>не менее</w:t>
      </w:r>
      <w:r w:rsidR="00AC2152">
        <w:rPr>
          <w:rFonts w:ascii="Times New Roman" w:hAnsi="Times New Roman" w:cs="Times New Roman"/>
          <w:sz w:val="26"/>
          <w:szCs w:val="26"/>
        </w:rPr>
        <w:t>», «</w:t>
      </w:r>
      <w:r w:rsidRPr="005217C2">
        <w:rPr>
          <w:rFonts w:ascii="Times New Roman" w:hAnsi="Times New Roman" w:cs="Times New Roman"/>
          <w:sz w:val="26"/>
          <w:szCs w:val="26"/>
        </w:rPr>
        <w:t>боле</w:t>
      </w:r>
      <w:r w:rsidR="008E386B">
        <w:rPr>
          <w:rFonts w:ascii="Times New Roman" w:hAnsi="Times New Roman" w:cs="Times New Roman"/>
          <w:sz w:val="26"/>
          <w:szCs w:val="26"/>
        </w:rPr>
        <w:t>е</w:t>
      </w:r>
      <w:r w:rsidR="00AC2152">
        <w:rPr>
          <w:rFonts w:ascii="Times New Roman" w:hAnsi="Times New Roman" w:cs="Times New Roman"/>
          <w:sz w:val="26"/>
          <w:szCs w:val="26"/>
        </w:rPr>
        <w:t>», «</w:t>
      </w:r>
      <w:r w:rsidRPr="005217C2">
        <w:rPr>
          <w:rFonts w:ascii="Times New Roman" w:hAnsi="Times New Roman" w:cs="Times New Roman"/>
          <w:sz w:val="26"/>
          <w:szCs w:val="26"/>
        </w:rPr>
        <w:t>менее</w:t>
      </w:r>
      <w:r w:rsidR="00AC2152">
        <w:rPr>
          <w:rFonts w:ascii="Times New Roman" w:hAnsi="Times New Roman" w:cs="Times New Roman"/>
          <w:sz w:val="26"/>
          <w:szCs w:val="26"/>
        </w:rPr>
        <w:t>»</w:t>
      </w:r>
      <w:r w:rsidRPr="005217C2">
        <w:rPr>
          <w:rFonts w:ascii="Times New Roman" w:hAnsi="Times New Roman" w:cs="Times New Roman"/>
          <w:sz w:val="26"/>
          <w:szCs w:val="26"/>
        </w:rPr>
        <w:t>).</w:t>
      </w:r>
    </w:p>
    <w:p w:rsidR="00B54215" w:rsidRDefault="00B54215" w:rsidP="00B54215">
      <w:pPr>
        <w:pStyle w:val="ConsPlusNormal"/>
        <w:ind w:firstLine="709"/>
        <w:jc w:val="both"/>
        <w:rPr>
          <w:rFonts w:ascii="Times New Roman" w:hAnsi="Times New Roman" w:cs="Times New Roman"/>
          <w:sz w:val="26"/>
          <w:szCs w:val="26"/>
        </w:rPr>
      </w:pPr>
      <w:r w:rsidRPr="00E01B4D">
        <w:rPr>
          <w:rFonts w:ascii="Times New Roman" w:hAnsi="Times New Roman" w:cs="Times New Roman"/>
          <w:sz w:val="26"/>
          <w:szCs w:val="26"/>
        </w:rPr>
        <w:t>При формировании сведений о значениях целевых показателей (индикаторов) муниципальной программы указываются:</w:t>
      </w:r>
    </w:p>
    <w:p w:rsidR="00B54215" w:rsidRDefault="00B54215" w:rsidP="00B54215">
      <w:pPr>
        <w:pStyle w:val="ConsPlusNormal"/>
        <w:numPr>
          <w:ilvl w:val="0"/>
          <w:numId w:val="24"/>
        </w:numPr>
        <w:ind w:left="0" w:firstLine="1058"/>
        <w:jc w:val="both"/>
        <w:rPr>
          <w:rFonts w:ascii="Times New Roman" w:hAnsi="Times New Roman" w:cs="Times New Roman"/>
          <w:sz w:val="26"/>
          <w:szCs w:val="26"/>
        </w:rPr>
      </w:pPr>
      <w:r w:rsidRPr="00E01B4D">
        <w:rPr>
          <w:rFonts w:ascii="Times New Roman" w:hAnsi="Times New Roman" w:cs="Times New Roman"/>
          <w:sz w:val="26"/>
          <w:szCs w:val="26"/>
        </w:rPr>
        <w:t xml:space="preserve">для </w:t>
      </w:r>
      <w:r>
        <w:rPr>
          <w:rFonts w:ascii="Times New Roman" w:hAnsi="Times New Roman" w:cs="Times New Roman"/>
          <w:sz w:val="26"/>
          <w:szCs w:val="26"/>
        </w:rPr>
        <w:t xml:space="preserve">базового </w:t>
      </w:r>
      <w:r w:rsidRPr="00E01B4D">
        <w:rPr>
          <w:rFonts w:ascii="Times New Roman" w:hAnsi="Times New Roman" w:cs="Times New Roman"/>
          <w:sz w:val="26"/>
          <w:szCs w:val="26"/>
        </w:rPr>
        <w:t xml:space="preserve">периода </w:t>
      </w:r>
      <w:r>
        <w:rPr>
          <w:rFonts w:ascii="Times New Roman" w:hAnsi="Times New Roman" w:cs="Times New Roman"/>
          <w:sz w:val="26"/>
          <w:szCs w:val="26"/>
        </w:rPr>
        <w:t xml:space="preserve">(года, предшествующего текущему/очередному финансовому году) </w:t>
      </w:r>
      <w:r w:rsidRPr="00E01B4D">
        <w:rPr>
          <w:rFonts w:ascii="Times New Roman" w:hAnsi="Times New Roman" w:cs="Times New Roman"/>
          <w:sz w:val="26"/>
          <w:szCs w:val="26"/>
        </w:rPr>
        <w:t>- плановые и фактические значения целевых показателей (индикаторов);</w:t>
      </w:r>
    </w:p>
    <w:p w:rsidR="00B54215" w:rsidRPr="00B54215" w:rsidRDefault="00B54215" w:rsidP="00B54215">
      <w:pPr>
        <w:pStyle w:val="ConsPlusNormal"/>
        <w:numPr>
          <w:ilvl w:val="0"/>
          <w:numId w:val="24"/>
        </w:numPr>
        <w:ind w:left="0" w:firstLine="1058"/>
        <w:jc w:val="both"/>
        <w:rPr>
          <w:rFonts w:ascii="Times New Roman" w:hAnsi="Times New Roman" w:cs="Times New Roman"/>
          <w:sz w:val="26"/>
          <w:szCs w:val="26"/>
        </w:rPr>
      </w:pPr>
      <w:r w:rsidRPr="00B54215">
        <w:rPr>
          <w:rFonts w:ascii="Times New Roman" w:hAnsi="Times New Roman" w:cs="Times New Roman"/>
          <w:sz w:val="26"/>
          <w:szCs w:val="26"/>
        </w:rPr>
        <w:t>для текущего/очередного года и планового периода - плановые значения целевых показателей (индикаторов).</w:t>
      </w:r>
    </w:p>
    <w:p w:rsidR="00684E9E" w:rsidRPr="005217C2" w:rsidRDefault="00684E9E" w:rsidP="00B54215">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lastRenderedPageBreak/>
        <w:t>Плановые значения показателей (индикаторов) для текущего года и последующих лет устанавливаются (корректируются) с учетом динамики фактических значений показателей (индикаторов) за предыдущие годы.</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Для подпрограмм </w:t>
      </w:r>
      <w:r w:rsidR="0076532F"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показателей </w:t>
      </w:r>
      <w:r w:rsidR="0076532F"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и подпрограмм </w:t>
      </w:r>
      <w:r w:rsidR="0076532F"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определяются удельные веса, характеризующие значимость подпрограммы и показателя.</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Сумма удельных весов показателей подпрограммы должна быть равна единице.</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Сумма удельных весов показателей</w:t>
      </w:r>
      <w:r w:rsidR="002F25AE" w:rsidRPr="005217C2">
        <w:rPr>
          <w:rFonts w:ascii="Times New Roman" w:hAnsi="Times New Roman" w:cs="Times New Roman"/>
          <w:sz w:val="26"/>
          <w:szCs w:val="26"/>
        </w:rPr>
        <w:t xml:space="preserve"> муниципальной</w:t>
      </w:r>
      <w:r w:rsidRPr="005217C2">
        <w:rPr>
          <w:rFonts w:ascii="Times New Roman" w:hAnsi="Times New Roman" w:cs="Times New Roman"/>
          <w:sz w:val="26"/>
          <w:szCs w:val="26"/>
        </w:rPr>
        <w:t xml:space="preserve"> программы равна единице.</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Сумма удельных весов подпрограмм </w:t>
      </w:r>
      <w:r w:rsidR="002F25A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должна быть равна единице.</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случае если подпрограммы не выделяются, удельные веса устанавливаются для показателей в целом по </w:t>
      </w:r>
      <w:r w:rsidR="002F25AE"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программе. Сумма удельных весов должна быть равна единице.</w:t>
      </w:r>
    </w:p>
    <w:p w:rsidR="00684E9E" w:rsidRPr="005217C2" w:rsidRDefault="00851C41"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684E9E" w:rsidRPr="005217C2">
        <w:rPr>
          <w:rFonts w:ascii="Times New Roman" w:hAnsi="Times New Roman" w:cs="Times New Roman"/>
          <w:sz w:val="26"/>
          <w:szCs w:val="26"/>
        </w:rPr>
        <w:t xml:space="preserve">.2. </w:t>
      </w:r>
      <w:hyperlink w:anchor="P663" w:history="1">
        <w:r w:rsidR="00684E9E" w:rsidRPr="005217C2">
          <w:rPr>
            <w:rFonts w:ascii="Times New Roman" w:hAnsi="Times New Roman" w:cs="Times New Roman"/>
            <w:sz w:val="26"/>
            <w:szCs w:val="26"/>
          </w:rPr>
          <w:t>Сведения</w:t>
        </w:r>
      </w:hyperlink>
      <w:r w:rsidR="00684E9E" w:rsidRPr="005217C2">
        <w:rPr>
          <w:rFonts w:ascii="Times New Roman" w:hAnsi="Times New Roman" w:cs="Times New Roman"/>
          <w:sz w:val="26"/>
          <w:szCs w:val="26"/>
        </w:rPr>
        <w:t xml:space="preserve"> о порядке сбора информации и методике расчета показателей (индикаторов) </w:t>
      </w:r>
      <w:r w:rsidR="002F25AE"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приводятся по форме таблицы </w:t>
      </w:r>
      <w:r w:rsidR="00A80F59" w:rsidRPr="005217C2">
        <w:rPr>
          <w:rFonts w:ascii="Times New Roman" w:hAnsi="Times New Roman" w:cs="Times New Roman"/>
          <w:sz w:val="26"/>
          <w:szCs w:val="26"/>
        </w:rPr>
        <w:t>2</w:t>
      </w:r>
      <w:r>
        <w:rPr>
          <w:rFonts w:ascii="Times New Roman" w:hAnsi="Times New Roman" w:cs="Times New Roman"/>
          <w:sz w:val="26"/>
          <w:szCs w:val="26"/>
        </w:rPr>
        <w:t xml:space="preserve"> приложения</w:t>
      </w:r>
      <w:r w:rsidR="00684E9E" w:rsidRPr="005217C2">
        <w:rPr>
          <w:rFonts w:ascii="Times New Roman" w:hAnsi="Times New Roman" w:cs="Times New Roman"/>
          <w:sz w:val="26"/>
          <w:szCs w:val="26"/>
        </w:rPr>
        <w:t xml:space="preserve"> к Методическим указаниям.</w:t>
      </w:r>
    </w:p>
    <w:p w:rsidR="00851C41" w:rsidRPr="003A3C9A" w:rsidRDefault="00851C41"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684E9E" w:rsidRPr="005217C2">
        <w:rPr>
          <w:rFonts w:ascii="Times New Roman" w:hAnsi="Times New Roman" w:cs="Times New Roman"/>
          <w:sz w:val="26"/>
          <w:szCs w:val="26"/>
        </w:rPr>
        <w:t>.3.</w:t>
      </w:r>
      <w:r w:rsidR="00684E9E" w:rsidRPr="008E386B">
        <w:rPr>
          <w:rFonts w:ascii="Times New Roman" w:hAnsi="Times New Roman" w:cs="Times New Roman"/>
          <w:color w:val="4F81BD" w:themeColor="accent1"/>
          <w:sz w:val="26"/>
          <w:szCs w:val="26"/>
        </w:rPr>
        <w:t xml:space="preserve"> </w:t>
      </w:r>
      <w:hyperlink w:anchor="P770" w:history="1">
        <w:r w:rsidR="00684E9E" w:rsidRPr="003A3C9A">
          <w:rPr>
            <w:rFonts w:ascii="Times New Roman" w:hAnsi="Times New Roman" w:cs="Times New Roman"/>
            <w:sz w:val="26"/>
            <w:szCs w:val="26"/>
          </w:rPr>
          <w:t>План</w:t>
        </w:r>
      </w:hyperlink>
      <w:r w:rsidR="00684E9E" w:rsidRPr="003A3C9A">
        <w:rPr>
          <w:rFonts w:ascii="Times New Roman" w:hAnsi="Times New Roman" w:cs="Times New Roman"/>
          <w:sz w:val="26"/>
          <w:szCs w:val="26"/>
        </w:rPr>
        <w:t xml:space="preserve"> реализации </w:t>
      </w:r>
      <w:r w:rsidR="002F25AE" w:rsidRPr="003A3C9A">
        <w:rPr>
          <w:rFonts w:ascii="Times New Roman" w:hAnsi="Times New Roman" w:cs="Times New Roman"/>
          <w:sz w:val="26"/>
          <w:szCs w:val="26"/>
        </w:rPr>
        <w:t>муниципальной</w:t>
      </w:r>
      <w:r w:rsidR="00684E9E" w:rsidRPr="003A3C9A">
        <w:rPr>
          <w:rFonts w:ascii="Times New Roman" w:hAnsi="Times New Roman" w:cs="Times New Roman"/>
          <w:sz w:val="26"/>
          <w:szCs w:val="26"/>
        </w:rPr>
        <w:t xml:space="preserve"> программы формируется в соответствии с таблицей </w:t>
      </w:r>
      <w:r w:rsidR="00A80F59" w:rsidRPr="003A3C9A">
        <w:rPr>
          <w:rFonts w:ascii="Times New Roman" w:hAnsi="Times New Roman" w:cs="Times New Roman"/>
          <w:sz w:val="26"/>
          <w:szCs w:val="26"/>
        </w:rPr>
        <w:t>3</w:t>
      </w:r>
      <w:r w:rsidR="00684E9E" w:rsidRPr="003A3C9A">
        <w:rPr>
          <w:rFonts w:ascii="Times New Roman" w:hAnsi="Times New Roman" w:cs="Times New Roman"/>
          <w:sz w:val="26"/>
          <w:szCs w:val="26"/>
        </w:rPr>
        <w:t xml:space="preserve"> </w:t>
      </w:r>
      <w:r w:rsidRPr="003A3C9A">
        <w:rPr>
          <w:rFonts w:ascii="Times New Roman" w:hAnsi="Times New Roman" w:cs="Times New Roman"/>
          <w:sz w:val="26"/>
          <w:szCs w:val="26"/>
        </w:rPr>
        <w:t xml:space="preserve">приложения </w:t>
      </w:r>
      <w:r w:rsidR="00684E9E" w:rsidRPr="003A3C9A">
        <w:rPr>
          <w:rFonts w:ascii="Times New Roman" w:hAnsi="Times New Roman" w:cs="Times New Roman"/>
          <w:sz w:val="26"/>
          <w:szCs w:val="26"/>
        </w:rPr>
        <w:t xml:space="preserve">к Методическим указаниям и содержит сведения о запланированных проектах, мероприятиях, направленных на достижение целей </w:t>
      </w:r>
      <w:r w:rsidR="002F25AE" w:rsidRPr="003A3C9A">
        <w:rPr>
          <w:rFonts w:ascii="Times New Roman" w:hAnsi="Times New Roman" w:cs="Times New Roman"/>
          <w:sz w:val="26"/>
          <w:szCs w:val="26"/>
        </w:rPr>
        <w:t>региональных</w:t>
      </w:r>
      <w:r w:rsidR="004B121C" w:rsidRPr="003A3C9A">
        <w:rPr>
          <w:rFonts w:ascii="Times New Roman" w:hAnsi="Times New Roman" w:cs="Times New Roman"/>
          <w:sz w:val="26"/>
          <w:szCs w:val="26"/>
        </w:rPr>
        <w:t>, муниципальных</w:t>
      </w:r>
      <w:r w:rsidR="002F25AE" w:rsidRPr="003A3C9A">
        <w:rPr>
          <w:rFonts w:ascii="Times New Roman" w:hAnsi="Times New Roman" w:cs="Times New Roman"/>
          <w:sz w:val="26"/>
          <w:szCs w:val="26"/>
        </w:rPr>
        <w:t xml:space="preserve"> </w:t>
      </w:r>
      <w:r w:rsidR="00684E9E" w:rsidRPr="003A3C9A">
        <w:rPr>
          <w:rFonts w:ascii="Times New Roman" w:hAnsi="Times New Roman" w:cs="Times New Roman"/>
          <w:sz w:val="26"/>
          <w:szCs w:val="26"/>
        </w:rPr>
        <w:t>проектов, комплексах процессных мероприятий, в том числе не требующих финансирования, сроках их реа</w:t>
      </w:r>
      <w:r w:rsidR="0041618B" w:rsidRPr="003A3C9A">
        <w:rPr>
          <w:rFonts w:ascii="Times New Roman" w:hAnsi="Times New Roman" w:cs="Times New Roman"/>
          <w:sz w:val="26"/>
          <w:szCs w:val="26"/>
        </w:rPr>
        <w:t>л</w:t>
      </w:r>
      <w:r w:rsidRPr="003A3C9A">
        <w:rPr>
          <w:rFonts w:ascii="Times New Roman" w:hAnsi="Times New Roman" w:cs="Times New Roman"/>
          <w:sz w:val="26"/>
          <w:szCs w:val="26"/>
        </w:rPr>
        <w:t>изации, финансовом обеспечении.</w:t>
      </w:r>
    </w:p>
    <w:p w:rsidR="00684E9E" w:rsidRPr="005217C2" w:rsidRDefault="004F6D22"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таблице в графе 3 «г</w:t>
      </w:r>
      <w:r w:rsidRPr="008B1B93">
        <w:rPr>
          <w:rFonts w:ascii="Times New Roman" w:hAnsi="Times New Roman" w:cs="Times New Roman"/>
          <w:sz w:val="26"/>
          <w:szCs w:val="26"/>
        </w:rPr>
        <w:t xml:space="preserve">оды </w:t>
      </w:r>
      <w:r>
        <w:rPr>
          <w:rFonts w:ascii="Times New Roman" w:hAnsi="Times New Roman" w:cs="Times New Roman"/>
          <w:sz w:val="26"/>
          <w:szCs w:val="26"/>
        </w:rPr>
        <w:t>реализации» указываются: для муниципальной программы в целом -</w:t>
      </w:r>
      <w:r w:rsidRPr="00902F6F">
        <w:rPr>
          <w:rFonts w:ascii="Times New Roman" w:hAnsi="Times New Roman" w:cs="Times New Roman"/>
          <w:sz w:val="26"/>
          <w:szCs w:val="26"/>
        </w:rPr>
        <w:t xml:space="preserve"> весь срок реализации муниципальной программы</w:t>
      </w:r>
      <w:r>
        <w:rPr>
          <w:rFonts w:ascii="Times New Roman" w:hAnsi="Times New Roman" w:cs="Times New Roman"/>
          <w:sz w:val="26"/>
          <w:szCs w:val="26"/>
        </w:rPr>
        <w:t xml:space="preserve">; для </w:t>
      </w:r>
      <w:r w:rsidRPr="00902F6F">
        <w:rPr>
          <w:rFonts w:ascii="Times New Roman" w:hAnsi="Times New Roman" w:cs="Times New Roman"/>
          <w:sz w:val="26"/>
          <w:szCs w:val="26"/>
        </w:rPr>
        <w:t>подпрограмм муниципальной программы</w:t>
      </w:r>
      <w:r w:rsidR="00851C41">
        <w:rPr>
          <w:rFonts w:ascii="Times New Roman" w:hAnsi="Times New Roman" w:cs="Times New Roman"/>
          <w:sz w:val="26"/>
          <w:szCs w:val="26"/>
        </w:rPr>
        <w:t>, структурных элементов</w:t>
      </w:r>
      <w:r w:rsidRPr="00902F6F">
        <w:rPr>
          <w:rFonts w:ascii="Times New Roman" w:hAnsi="Times New Roman" w:cs="Times New Roman"/>
          <w:sz w:val="26"/>
          <w:szCs w:val="26"/>
        </w:rPr>
        <w:t xml:space="preserve"> </w:t>
      </w:r>
      <w:r w:rsidR="00C22AD2">
        <w:rPr>
          <w:rFonts w:ascii="Times New Roman" w:hAnsi="Times New Roman" w:cs="Times New Roman"/>
          <w:sz w:val="26"/>
          <w:szCs w:val="26"/>
        </w:rPr>
        <w:t xml:space="preserve">муниципальной программы </w:t>
      </w:r>
      <w:r>
        <w:rPr>
          <w:rFonts w:ascii="Times New Roman" w:hAnsi="Times New Roman" w:cs="Times New Roman"/>
          <w:sz w:val="26"/>
          <w:szCs w:val="26"/>
        </w:rPr>
        <w:t>(</w:t>
      </w:r>
      <w:r w:rsidRPr="00902F6F">
        <w:rPr>
          <w:rFonts w:ascii="Times New Roman" w:hAnsi="Times New Roman" w:cs="Times New Roman"/>
          <w:sz w:val="26"/>
          <w:szCs w:val="26"/>
        </w:rPr>
        <w:t>проектной и процессной частей</w:t>
      </w:r>
      <w:r>
        <w:rPr>
          <w:rFonts w:ascii="Times New Roman" w:hAnsi="Times New Roman" w:cs="Times New Roman"/>
          <w:sz w:val="26"/>
          <w:szCs w:val="26"/>
        </w:rPr>
        <w:t>)</w:t>
      </w:r>
      <w:r w:rsidRPr="00902F6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02F6F">
        <w:rPr>
          <w:rFonts w:ascii="Times New Roman" w:hAnsi="Times New Roman" w:cs="Times New Roman"/>
          <w:sz w:val="26"/>
          <w:szCs w:val="26"/>
        </w:rPr>
        <w:t>трехлетний период (</w:t>
      </w:r>
      <w:r>
        <w:rPr>
          <w:rFonts w:ascii="Times New Roman" w:hAnsi="Times New Roman" w:cs="Times New Roman"/>
          <w:sz w:val="26"/>
          <w:szCs w:val="26"/>
        </w:rPr>
        <w:t>текущий</w:t>
      </w:r>
      <w:r w:rsidR="00B54215">
        <w:rPr>
          <w:rFonts w:ascii="Times New Roman" w:hAnsi="Times New Roman" w:cs="Times New Roman"/>
          <w:sz w:val="26"/>
          <w:szCs w:val="26"/>
        </w:rPr>
        <w:t>/очередной</w:t>
      </w:r>
      <w:r>
        <w:rPr>
          <w:rFonts w:ascii="Times New Roman" w:hAnsi="Times New Roman" w:cs="Times New Roman"/>
          <w:sz w:val="26"/>
          <w:szCs w:val="26"/>
        </w:rPr>
        <w:t xml:space="preserve"> </w:t>
      </w:r>
      <w:r w:rsidR="00E25EB9">
        <w:rPr>
          <w:rFonts w:ascii="Times New Roman" w:hAnsi="Times New Roman" w:cs="Times New Roman"/>
          <w:sz w:val="26"/>
          <w:szCs w:val="26"/>
        </w:rPr>
        <w:t>год</w:t>
      </w:r>
      <w:r w:rsidR="00E25EB9" w:rsidRPr="00902F6F">
        <w:rPr>
          <w:rFonts w:ascii="Times New Roman" w:hAnsi="Times New Roman" w:cs="Times New Roman"/>
          <w:sz w:val="26"/>
          <w:szCs w:val="26"/>
        </w:rPr>
        <w:t xml:space="preserve"> </w:t>
      </w:r>
      <w:r w:rsidRPr="00902F6F">
        <w:rPr>
          <w:rFonts w:ascii="Times New Roman" w:hAnsi="Times New Roman" w:cs="Times New Roman"/>
          <w:sz w:val="26"/>
          <w:szCs w:val="26"/>
        </w:rPr>
        <w:t>и плановы</w:t>
      </w:r>
      <w:r>
        <w:rPr>
          <w:rFonts w:ascii="Times New Roman" w:hAnsi="Times New Roman" w:cs="Times New Roman"/>
          <w:sz w:val="26"/>
          <w:szCs w:val="26"/>
        </w:rPr>
        <w:t>й</w:t>
      </w:r>
      <w:r w:rsidRPr="00902F6F">
        <w:rPr>
          <w:rFonts w:ascii="Times New Roman" w:hAnsi="Times New Roman" w:cs="Times New Roman"/>
          <w:sz w:val="26"/>
          <w:szCs w:val="26"/>
        </w:rPr>
        <w:t xml:space="preserve"> период)</w:t>
      </w:r>
      <w:r w:rsidR="002B07BD">
        <w:rPr>
          <w:rFonts w:ascii="Times New Roman" w:hAnsi="Times New Roman" w:cs="Times New Roman"/>
          <w:sz w:val="26"/>
          <w:szCs w:val="26"/>
        </w:rPr>
        <w:t>.</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качестве источников финансового обеспечения </w:t>
      </w:r>
      <w:r w:rsidR="004820E2"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w:t>
      </w:r>
      <w:r w:rsidR="004820E2" w:rsidRPr="005217C2">
        <w:rPr>
          <w:rFonts w:ascii="Times New Roman" w:hAnsi="Times New Roman" w:cs="Times New Roman"/>
          <w:sz w:val="26"/>
          <w:szCs w:val="26"/>
        </w:rPr>
        <w:t>Ломоносовск</w:t>
      </w:r>
      <w:r w:rsidR="00AF1C86">
        <w:rPr>
          <w:rFonts w:ascii="Times New Roman" w:hAnsi="Times New Roman" w:cs="Times New Roman"/>
          <w:sz w:val="26"/>
          <w:szCs w:val="26"/>
        </w:rPr>
        <w:t>ого</w:t>
      </w:r>
      <w:r w:rsidR="004820E2" w:rsidRPr="005217C2">
        <w:rPr>
          <w:rFonts w:ascii="Times New Roman" w:hAnsi="Times New Roman" w:cs="Times New Roman"/>
          <w:sz w:val="26"/>
          <w:szCs w:val="26"/>
        </w:rPr>
        <w:t xml:space="preserve"> район</w:t>
      </w:r>
      <w:r w:rsidR="00AF1C86">
        <w:rPr>
          <w:rFonts w:ascii="Times New Roman" w:hAnsi="Times New Roman" w:cs="Times New Roman"/>
          <w:sz w:val="26"/>
          <w:szCs w:val="26"/>
        </w:rPr>
        <w:t>а</w:t>
      </w:r>
      <w:r w:rsidR="004820E2" w:rsidRPr="005217C2">
        <w:rPr>
          <w:rFonts w:ascii="Times New Roman" w:hAnsi="Times New Roman" w:cs="Times New Roman"/>
          <w:sz w:val="26"/>
          <w:szCs w:val="26"/>
        </w:rPr>
        <w:t xml:space="preserve"> </w:t>
      </w:r>
      <w:r w:rsidRPr="005217C2">
        <w:rPr>
          <w:rFonts w:ascii="Times New Roman" w:hAnsi="Times New Roman" w:cs="Times New Roman"/>
          <w:sz w:val="26"/>
          <w:szCs w:val="26"/>
        </w:rPr>
        <w:t>отражаются расходы:</w:t>
      </w:r>
    </w:p>
    <w:p w:rsidR="004820E2" w:rsidRPr="005217C2" w:rsidRDefault="00684E9E" w:rsidP="004820E2">
      <w:pPr>
        <w:pStyle w:val="ConsPlusNormal"/>
        <w:numPr>
          <w:ilvl w:val="0"/>
          <w:numId w:val="10"/>
        </w:numPr>
        <w:tabs>
          <w:tab w:val="left" w:pos="142"/>
        </w:tabs>
        <w:ind w:left="0" w:firstLine="900"/>
        <w:jc w:val="both"/>
        <w:rPr>
          <w:rFonts w:ascii="Times New Roman" w:hAnsi="Times New Roman" w:cs="Times New Roman"/>
          <w:sz w:val="26"/>
          <w:szCs w:val="26"/>
        </w:rPr>
      </w:pPr>
      <w:r w:rsidRPr="005217C2">
        <w:rPr>
          <w:rFonts w:ascii="Times New Roman" w:hAnsi="Times New Roman" w:cs="Times New Roman"/>
          <w:sz w:val="26"/>
          <w:szCs w:val="26"/>
        </w:rPr>
        <w:t>федерального</w:t>
      </w:r>
      <w:r w:rsidR="002B07BD">
        <w:rPr>
          <w:rFonts w:ascii="Times New Roman" w:hAnsi="Times New Roman" w:cs="Times New Roman"/>
          <w:sz w:val="26"/>
          <w:szCs w:val="26"/>
        </w:rPr>
        <w:t xml:space="preserve">, областного </w:t>
      </w:r>
      <w:r w:rsidRPr="005217C2">
        <w:rPr>
          <w:rFonts w:ascii="Times New Roman" w:hAnsi="Times New Roman" w:cs="Times New Roman"/>
          <w:sz w:val="26"/>
          <w:szCs w:val="26"/>
        </w:rPr>
        <w:t>бюджет</w:t>
      </w:r>
      <w:r w:rsidR="00CC527C" w:rsidRPr="005217C2">
        <w:rPr>
          <w:rFonts w:ascii="Times New Roman" w:hAnsi="Times New Roman" w:cs="Times New Roman"/>
          <w:sz w:val="26"/>
          <w:szCs w:val="26"/>
        </w:rPr>
        <w:t>ов</w:t>
      </w:r>
      <w:r w:rsidR="002B07BD">
        <w:rPr>
          <w:rFonts w:ascii="Times New Roman" w:hAnsi="Times New Roman" w:cs="Times New Roman"/>
          <w:sz w:val="26"/>
          <w:szCs w:val="26"/>
        </w:rPr>
        <w:t xml:space="preserve"> и бюджета Ломоносовск</w:t>
      </w:r>
      <w:r w:rsidR="00AF1C86">
        <w:rPr>
          <w:rFonts w:ascii="Times New Roman" w:hAnsi="Times New Roman" w:cs="Times New Roman"/>
          <w:sz w:val="26"/>
          <w:szCs w:val="26"/>
        </w:rPr>
        <w:t>ого</w:t>
      </w:r>
      <w:r w:rsidR="002B07BD">
        <w:rPr>
          <w:rFonts w:ascii="Times New Roman" w:hAnsi="Times New Roman" w:cs="Times New Roman"/>
          <w:sz w:val="26"/>
          <w:szCs w:val="26"/>
        </w:rPr>
        <w:t xml:space="preserve"> район</w:t>
      </w:r>
      <w:r w:rsidR="00AF1C86">
        <w:rPr>
          <w:rFonts w:ascii="Times New Roman" w:hAnsi="Times New Roman" w:cs="Times New Roman"/>
          <w:sz w:val="26"/>
          <w:szCs w:val="26"/>
        </w:rPr>
        <w:t>а</w:t>
      </w:r>
      <w:r w:rsidRPr="005217C2">
        <w:rPr>
          <w:rFonts w:ascii="Times New Roman" w:hAnsi="Times New Roman" w:cs="Times New Roman"/>
          <w:sz w:val="26"/>
          <w:szCs w:val="26"/>
        </w:rPr>
        <w:t>;</w:t>
      </w:r>
    </w:p>
    <w:p w:rsidR="00684E9E" w:rsidRPr="005217C2" w:rsidRDefault="00684E9E" w:rsidP="004820E2">
      <w:pPr>
        <w:pStyle w:val="ConsPlusNormal"/>
        <w:numPr>
          <w:ilvl w:val="0"/>
          <w:numId w:val="10"/>
        </w:numPr>
        <w:tabs>
          <w:tab w:val="left" w:pos="142"/>
        </w:tabs>
        <w:ind w:left="0" w:firstLine="900"/>
        <w:jc w:val="both"/>
        <w:rPr>
          <w:rFonts w:ascii="Times New Roman" w:hAnsi="Times New Roman" w:cs="Times New Roman"/>
          <w:sz w:val="26"/>
          <w:szCs w:val="26"/>
        </w:rPr>
      </w:pPr>
      <w:r w:rsidRPr="005217C2">
        <w:rPr>
          <w:rFonts w:ascii="Times New Roman" w:hAnsi="Times New Roman" w:cs="Times New Roman"/>
          <w:sz w:val="26"/>
          <w:szCs w:val="26"/>
        </w:rPr>
        <w:t>прочих источников</w:t>
      </w:r>
      <w:r w:rsidR="00320700" w:rsidRPr="005217C2">
        <w:rPr>
          <w:rFonts w:ascii="Times New Roman" w:hAnsi="Times New Roman" w:cs="Times New Roman"/>
          <w:sz w:val="26"/>
          <w:szCs w:val="26"/>
        </w:rPr>
        <w:t>.</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Средства на строительство, реконструкцию и модернизацию объектов муниципальной собственности предусматриваются в плане реализации </w:t>
      </w:r>
      <w:r w:rsidR="00410C46"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в составе соответствующего структурного элемента</w:t>
      </w:r>
      <w:r w:rsidR="004B2FE3" w:rsidRPr="005217C2">
        <w:rPr>
          <w:rFonts w:ascii="Times New Roman" w:hAnsi="Times New Roman" w:cs="Times New Roman"/>
          <w:sz w:val="26"/>
          <w:szCs w:val="26"/>
        </w:rPr>
        <w:t xml:space="preserve"> муниципальной программы в разрезе указанных объектов</w:t>
      </w:r>
      <w:r w:rsidRPr="005217C2">
        <w:rPr>
          <w:rFonts w:ascii="Times New Roman" w:hAnsi="Times New Roman" w:cs="Times New Roman"/>
          <w:sz w:val="26"/>
          <w:szCs w:val="26"/>
        </w:rPr>
        <w:t>.</w:t>
      </w:r>
    </w:p>
    <w:p w:rsidR="00351ADA" w:rsidRPr="005217C2" w:rsidRDefault="00684E9E" w:rsidP="00D00248">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Объем расходов бюджета </w:t>
      </w:r>
      <w:r w:rsidR="004B2FE3" w:rsidRPr="005217C2">
        <w:rPr>
          <w:rFonts w:ascii="Times New Roman" w:hAnsi="Times New Roman" w:cs="Times New Roman"/>
          <w:sz w:val="26"/>
          <w:szCs w:val="26"/>
        </w:rPr>
        <w:t xml:space="preserve">Ломоносовского района </w:t>
      </w:r>
      <w:r w:rsidRPr="005217C2">
        <w:rPr>
          <w:rFonts w:ascii="Times New Roman" w:hAnsi="Times New Roman" w:cs="Times New Roman"/>
          <w:sz w:val="26"/>
          <w:szCs w:val="26"/>
        </w:rPr>
        <w:t xml:space="preserve">на реализацию </w:t>
      </w:r>
      <w:r w:rsidR="00410C46"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на очередной </w:t>
      </w:r>
      <w:r w:rsidR="00E50712">
        <w:rPr>
          <w:rFonts w:ascii="Times New Roman" w:hAnsi="Times New Roman" w:cs="Times New Roman"/>
          <w:sz w:val="26"/>
          <w:szCs w:val="26"/>
        </w:rPr>
        <w:t xml:space="preserve">финансовый </w:t>
      </w:r>
      <w:r w:rsidRPr="005217C2">
        <w:rPr>
          <w:rFonts w:ascii="Times New Roman" w:hAnsi="Times New Roman" w:cs="Times New Roman"/>
          <w:sz w:val="26"/>
          <w:szCs w:val="26"/>
        </w:rPr>
        <w:t xml:space="preserve">год и плановый период утверждается </w:t>
      </w:r>
      <w:r w:rsidR="00410C46" w:rsidRPr="005217C2">
        <w:rPr>
          <w:rFonts w:ascii="Times New Roman" w:hAnsi="Times New Roman" w:cs="Times New Roman"/>
          <w:sz w:val="26"/>
          <w:szCs w:val="26"/>
        </w:rPr>
        <w:t>Решением Совета депутатов Ломоносовск</w:t>
      </w:r>
      <w:r w:rsidR="00AF1C86">
        <w:rPr>
          <w:rFonts w:ascii="Times New Roman" w:hAnsi="Times New Roman" w:cs="Times New Roman"/>
          <w:sz w:val="26"/>
          <w:szCs w:val="26"/>
        </w:rPr>
        <w:t>ого</w:t>
      </w:r>
      <w:r w:rsidR="00410C46" w:rsidRPr="005217C2">
        <w:rPr>
          <w:rFonts w:ascii="Times New Roman" w:hAnsi="Times New Roman" w:cs="Times New Roman"/>
          <w:sz w:val="26"/>
          <w:szCs w:val="26"/>
        </w:rPr>
        <w:t xml:space="preserve"> район</w:t>
      </w:r>
      <w:r w:rsidR="00AF1C86">
        <w:rPr>
          <w:rFonts w:ascii="Times New Roman" w:hAnsi="Times New Roman" w:cs="Times New Roman"/>
          <w:sz w:val="26"/>
          <w:szCs w:val="26"/>
        </w:rPr>
        <w:t>а</w:t>
      </w:r>
      <w:r w:rsidRPr="005217C2">
        <w:rPr>
          <w:rFonts w:ascii="Times New Roman" w:hAnsi="Times New Roman" w:cs="Times New Roman"/>
          <w:sz w:val="26"/>
          <w:szCs w:val="26"/>
        </w:rPr>
        <w:t xml:space="preserve"> </w:t>
      </w:r>
      <w:r w:rsidR="004B2FE3" w:rsidRPr="005217C2">
        <w:rPr>
          <w:rFonts w:ascii="Times New Roman" w:hAnsi="Times New Roman" w:cs="Times New Roman"/>
          <w:sz w:val="26"/>
          <w:szCs w:val="26"/>
        </w:rPr>
        <w:t xml:space="preserve">о бюджете </w:t>
      </w:r>
      <w:r w:rsidR="00351ADA" w:rsidRPr="005217C2">
        <w:rPr>
          <w:rFonts w:ascii="Times New Roman" w:hAnsi="Times New Roman" w:cs="Times New Roman"/>
          <w:sz w:val="26"/>
          <w:szCs w:val="26"/>
        </w:rPr>
        <w:t xml:space="preserve">на очередной год и плановый период </w:t>
      </w:r>
      <w:r w:rsidRPr="005217C2">
        <w:rPr>
          <w:rFonts w:ascii="Times New Roman" w:hAnsi="Times New Roman" w:cs="Times New Roman"/>
          <w:sz w:val="26"/>
          <w:szCs w:val="26"/>
        </w:rPr>
        <w:t xml:space="preserve">по соответствующей каждой </w:t>
      </w:r>
      <w:r w:rsidR="00410C46"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программе целевой статье расходов бюджета</w:t>
      </w:r>
      <w:r w:rsidR="001C2E03" w:rsidRPr="005217C2">
        <w:rPr>
          <w:rFonts w:ascii="Times New Roman" w:hAnsi="Times New Roman" w:cs="Times New Roman"/>
          <w:sz w:val="26"/>
          <w:szCs w:val="26"/>
        </w:rPr>
        <w:t>.</w:t>
      </w:r>
    </w:p>
    <w:p w:rsidR="00D3431F" w:rsidRDefault="00D3431F" w:rsidP="00D3431F">
      <w:pPr>
        <w:pStyle w:val="ConsPlusNormal"/>
        <w:ind w:firstLine="709"/>
        <w:jc w:val="both"/>
        <w:rPr>
          <w:rFonts w:ascii="Times New Roman" w:hAnsi="Times New Roman" w:cs="Times New Roman"/>
          <w:sz w:val="26"/>
          <w:szCs w:val="26"/>
        </w:rPr>
      </w:pPr>
      <w:proofErr w:type="gramStart"/>
      <w:r w:rsidRPr="00E01B4D">
        <w:rPr>
          <w:rFonts w:ascii="Times New Roman" w:hAnsi="Times New Roman" w:cs="Times New Roman"/>
          <w:sz w:val="26"/>
          <w:szCs w:val="26"/>
        </w:rPr>
        <w:t>Муниципальные программы подлежат приведению в соответствие с Решением Совета депутатов Ломоносовск</w:t>
      </w:r>
      <w:r>
        <w:rPr>
          <w:rFonts w:ascii="Times New Roman" w:hAnsi="Times New Roman" w:cs="Times New Roman"/>
          <w:sz w:val="26"/>
          <w:szCs w:val="26"/>
        </w:rPr>
        <w:t xml:space="preserve">ого </w:t>
      </w:r>
      <w:r w:rsidRPr="00E01B4D">
        <w:rPr>
          <w:rFonts w:ascii="Times New Roman" w:hAnsi="Times New Roman" w:cs="Times New Roman"/>
          <w:sz w:val="26"/>
          <w:szCs w:val="26"/>
        </w:rPr>
        <w:t>район</w:t>
      </w:r>
      <w:r>
        <w:rPr>
          <w:rFonts w:ascii="Times New Roman" w:hAnsi="Times New Roman" w:cs="Times New Roman"/>
          <w:sz w:val="26"/>
          <w:szCs w:val="26"/>
        </w:rPr>
        <w:t>а</w:t>
      </w:r>
      <w:r w:rsidRPr="00E01B4D">
        <w:rPr>
          <w:rFonts w:ascii="Times New Roman" w:hAnsi="Times New Roman" w:cs="Times New Roman"/>
          <w:sz w:val="26"/>
          <w:szCs w:val="26"/>
        </w:rPr>
        <w:t xml:space="preserve"> о бюджете на очередной финансовый год и плановый период не позднее </w:t>
      </w:r>
      <w:r w:rsidRPr="00E01B4D">
        <w:rPr>
          <w:rFonts w:ascii="Times New Roman" w:hAnsi="Times New Roman" w:cs="Times New Roman"/>
          <w:i/>
          <w:sz w:val="26"/>
          <w:szCs w:val="26"/>
        </w:rPr>
        <w:t>трех месяцев</w:t>
      </w:r>
      <w:r w:rsidRPr="00E01B4D">
        <w:rPr>
          <w:rFonts w:ascii="Times New Roman" w:hAnsi="Times New Roman" w:cs="Times New Roman"/>
          <w:sz w:val="26"/>
          <w:szCs w:val="26"/>
        </w:rPr>
        <w:t xml:space="preserve"> со дня вступления его в силу</w:t>
      </w:r>
      <w:r>
        <w:rPr>
          <w:rFonts w:ascii="Times New Roman" w:hAnsi="Times New Roman" w:cs="Times New Roman"/>
          <w:sz w:val="26"/>
          <w:szCs w:val="26"/>
        </w:rPr>
        <w:t>, а в соответствие с последней редакцией решения о бюджете на текущий финансовый год не позднее 15 февраля года, следующего за отчетным</w:t>
      </w:r>
      <w:r w:rsidRPr="00E01B4D">
        <w:rPr>
          <w:rFonts w:ascii="Times New Roman" w:hAnsi="Times New Roman" w:cs="Times New Roman"/>
          <w:sz w:val="26"/>
          <w:szCs w:val="26"/>
        </w:rPr>
        <w:t>.</w:t>
      </w:r>
      <w:proofErr w:type="gramEnd"/>
    </w:p>
    <w:p w:rsidR="003921F1" w:rsidRPr="0043407E" w:rsidRDefault="00C22AD2" w:rsidP="003921F1">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3.9</w:t>
      </w:r>
      <w:r w:rsidR="003921F1">
        <w:rPr>
          <w:rFonts w:ascii="Times New Roman" w:hAnsi="Times New Roman" w:cs="Times New Roman"/>
          <w:sz w:val="26"/>
          <w:szCs w:val="26"/>
        </w:rPr>
        <w:t xml:space="preserve">.4. </w:t>
      </w:r>
      <w:r w:rsidR="00FE3EB0">
        <w:rPr>
          <w:rFonts w:ascii="Times New Roman" w:eastAsia="Times New Roman" w:hAnsi="Times New Roman" w:cs="Times New Roman"/>
          <w:sz w:val="26"/>
          <w:szCs w:val="26"/>
        </w:rPr>
        <w:t>С</w:t>
      </w:r>
      <w:r w:rsidR="003921F1">
        <w:rPr>
          <w:rFonts w:ascii="Times New Roman" w:eastAsia="Times New Roman" w:hAnsi="Times New Roman" w:cs="Times New Roman"/>
          <w:sz w:val="26"/>
          <w:szCs w:val="26"/>
        </w:rPr>
        <w:t>ведения о фактическом объеме финансирования муниципальной программы по форме таблицы 4 приложения к Методическим указаниям</w:t>
      </w:r>
      <w:r w:rsidR="00FE3EB0">
        <w:rPr>
          <w:rFonts w:ascii="Times New Roman" w:eastAsia="Times New Roman" w:hAnsi="Times New Roman" w:cs="Times New Roman"/>
          <w:sz w:val="26"/>
          <w:szCs w:val="26"/>
        </w:rPr>
        <w:t>. В</w:t>
      </w:r>
      <w:r w:rsidR="003921F1">
        <w:rPr>
          <w:rFonts w:ascii="Times New Roman" w:eastAsia="Times New Roman" w:hAnsi="Times New Roman" w:cs="Times New Roman"/>
          <w:sz w:val="26"/>
          <w:szCs w:val="26"/>
        </w:rPr>
        <w:t xml:space="preserve"> таблиц</w:t>
      </w:r>
      <w:r w:rsidR="00FE3EB0">
        <w:rPr>
          <w:rFonts w:ascii="Times New Roman" w:eastAsia="Times New Roman" w:hAnsi="Times New Roman" w:cs="Times New Roman"/>
          <w:sz w:val="26"/>
          <w:szCs w:val="26"/>
        </w:rPr>
        <w:t>е отражаются сведения о фактическом объеме финансирования муниципальной программы по годам отчетного периода.</w:t>
      </w:r>
    </w:p>
    <w:p w:rsidR="00684E9E" w:rsidRPr="005217C2" w:rsidRDefault="00C22AD2" w:rsidP="009612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684E9E" w:rsidRPr="005217C2">
        <w:rPr>
          <w:rFonts w:ascii="Times New Roman" w:hAnsi="Times New Roman" w:cs="Times New Roman"/>
          <w:sz w:val="26"/>
          <w:szCs w:val="26"/>
        </w:rPr>
        <w:t>.</w:t>
      </w:r>
      <w:r w:rsidR="003921F1">
        <w:rPr>
          <w:rFonts w:ascii="Times New Roman" w:hAnsi="Times New Roman" w:cs="Times New Roman"/>
          <w:sz w:val="26"/>
          <w:szCs w:val="26"/>
        </w:rPr>
        <w:t>5</w:t>
      </w:r>
      <w:r w:rsidR="00684E9E" w:rsidRPr="005217C2">
        <w:rPr>
          <w:rFonts w:ascii="Times New Roman" w:hAnsi="Times New Roman" w:cs="Times New Roman"/>
          <w:sz w:val="26"/>
          <w:szCs w:val="26"/>
        </w:rPr>
        <w:t>. В целях эффективного использования бюджетных сре</w:t>
      </w:r>
      <w:proofErr w:type="gramStart"/>
      <w:r w:rsidR="00684E9E" w:rsidRPr="005217C2">
        <w:rPr>
          <w:rFonts w:ascii="Times New Roman" w:hAnsi="Times New Roman" w:cs="Times New Roman"/>
          <w:sz w:val="26"/>
          <w:szCs w:val="26"/>
        </w:rPr>
        <w:t>дств в с</w:t>
      </w:r>
      <w:proofErr w:type="gramEnd"/>
      <w:r w:rsidR="00684E9E" w:rsidRPr="005217C2">
        <w:rPr>
          <w:rFonts w:ascii="Times New Roman" w:hAnsi="Times New Roman" w:cs="Times New Roman"/>
          <w:sz w:val="26"/>
          <w:szCs w:val="26"/>
        </w:rPr>
        <w:t xml:space="preserve">оставе </w:t>
      </w:r>
      <w:r w:rsidR="00235DBB"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 учитываются налоговые расходы </w:t>
      </w:r>
      <w:r w:rsidR="00235DBB" w:rsidRPr="005217C2">
        <w:rPr>
          <w:rFonts w:ascii="Times New Roman" w:hAnsi="Times New Roman" w:cs="Times New Roman"/>
          <w:sz w:val="26"/>
          <w:szCs w:val="26"/>
        </w:rPr>
        <w:t>местного</w:t>
      </w:r>
      <w:r w:rsidR="00684E9E" w:rsidRPr="005217C2">
        <w:rPr>
          <w:rFonts w:ascii="Times New Roman" w:hAnsi="Times New Roman" w:cs="Times New Roman"/>
          <w:sz w:val="26"/>
          <w:szCs w:val="26"/>
        </w:rPr>
        <w:t xml:space="preserve"> бюджета, обусловленные льготами, предоставляемыми налогоплательщикам, направленные на достижение целей </w:t>
      </w:r>
      <w:r w:rsidR="00235DBB"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 Сведения о налоговых расходах, направленных на реализацию </w:t>
      </w:r>
      <w:r w:rsidR="00235DB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отражаются в отдельном приложении к </w:t>
      </w:r>
      <w:r w:rsidR="00235DB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программе </w:t>
      </w:r>
      <w:r w:rsidR="00B9243E">
        <w:rPr>
          <w:rFonts w:ascii="Times New Roman" w:hAnsi="Times New Roman" w:cs="Times New Roman"/>
          <w:sz w:val="26"/>
          <w:szCs w:val="26"/>
        </w:rPr>
        <w:t>«</w:t>
      </w:r>
      <w:r w:rsidR="00684E9E" w:rsidRPr="005217C2">
        <w:rPr>
          <w:rFonts w:ascii="Times New Roman" w:hAnsi="Times New Roman" w:cs="Times New Roman"/>
          <w:sz w:val="26"/>
          <w:szCs w:val="26"/>
        </w:rPr>
        <w:t xml:space="preserve">Сведения о налоговых расходах </w:t>
      </w:r>
      <w:r w:rsidR="00235DBB" w:rsidRPr="005217C2">
        <w:rPr>
          <w:rFonts w:ascii="Times New Roman" w:hAnsi="Times New Roman" w:cs="Times New Roman"/>
          <w:sz w:val="26"/>
          <w:szCs w:val="26"/>
        </w:rPr>
        <w:t>местного</w:t>
      </w:r>
      <w:r w:rsidR="00684E9E" w:rsidRPr="005217C2">
        <w:rPr>
          <w:rFonts w:ascii="Times New Roman" w:hAnsi="Times New Roman" w:cs="Times New Roman"/>
          <w:sz w:val="26"/>
          <w:szCs w:val="26"/>
        </w:rPr>
        <w:t xml:space="preserve"> бюджета </w:t>
      </w:r>
      <w:r w:rsidR="00235DBB" w:rsidRPr="005217C2">
        <w:rPr>
          <w:rFonts w:ascii="Times New Roman" w:hAnsi="Times New Roman" w:cs="Times New Roman"/>
          <w:sz w:val="26"/>
          <w:szCs w:val="26"/>
        </w:rPr>
        <w:t xml:space="preserve">муниципального образования Ломоносовский муниципальный район </w:t>
      </w:r>
      <w:r w:rsidR="00684E9E" w:rsidRPr="005217C2">
        <w:rPr>
          <w:rFonts w:ascii="Times New Roman" w:hAnsi="Times New Roman" w:cs="Times New Roman"/>
          <w:sz w:val="26"/>
          <w:szCs w:val="26"/>
        </w:rPr>
        <w:t xml:space="preserve">Ленинградской области, направленных на достижение цели </w:t>
      </w:r>
      <w:r w:rsidR="00235DB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w:t>
      </w:r>
      <w:r w:rsidR="00B9243E">
        <w:rPr>
          <w:rFonts w:ascii="Times New Roman" w:hAnsi="Times New Roman" w:cs="Times New Roman"/>
          <w:sz w:val="26"/>
          <w:szCs w:val="26"/>
        </w:rPr>
        <w:t>»</w:t>
      </w:r>
      <w:r w:rsidR="00684E9E" w:rsidRPr="005217C2">
        <w:rPr>
          <w:rFonts w:ascii="Times New Roman" w:hAnsi="Times New Roman" w:cs="Times New Roman"/>
          <w:sz w:val="26"/>
          <w:szCs w:val="26"/>
        </w:rPr>
        <w:t>.</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В данном приложении отражается информация по всем налоговым расходам, направленным на достижение цели </w:t>
      </w:r>
      <w:r w:rsidR="00235DB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с привязкой к структурным элементам и показателям </w:t>
      </w:r>
      <w:r w:rsidR="00235DB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(подпрограммы) и обоснованием влияния налоговой льготы на достижение цели и задач </w:t>
      </w:r>
      <w:r w:rsidR="00235DBB"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(подпрограммы).</w:t>
      </w:r>
    </w:p>
    <w:p w:rsidR="00684E9E" w:rsidRPr="005217C2" w:rsidRDefault="00177FFB" w:rsidP="009612FB">
      <w:pPr>
        <w:pStyle w:val="ConsPlusNormal"/>
        <w:ind w:firstLine="540"/>
        <w:jc w:val="both"/>
        <w:rPr>
          <w:rFonts w:ascii="Times New Roman" w:hAnsi="Times New Roman" w:cs="Times New Roman"/>
          <w:sz w:val="26"/>
          <w:szCs w:val="26"/>
        </w:rPr>
      </w:pPr>
      <w:hyperlink w:anchor="P1621" w:history="1">
        <w:r w:rsidR="00684E9E" w:rsidRPr="005217C2">
          <w:rPr>
            <w:rFonts w:ascii="Times New Roman" w:hAnsi="Times New Roman" w:cs="Times New Roman"/>
            <w:sz w:val="26"/>
            <w:szCs w:val="26"/>
          </w:rPr>
          <w:t>Сведения</w:t>
        </w:r>
      </w:hyperlink>
      <w:r w:rsidR="00684E9E" w:rsidRPr="005217C2">
        <w:rPr>
          <w:rFonts w:ascii="Times New Roman" w:hAnsi="Times New Roman" w:cs="Times New Roman"/>
          <w:sz w:val="26"/>
          <w:szCs w:val="26"/>
        </w:rPr>
        <w:t xml:space="preserve"> о размерах налоговых расходов </w:t>
      </w:r>
      <w:r w:rsidR="00235DBB" w:rsidRPr="005217C2">
        <w:rPr>
          <w:rFonts w:ascii="Times New Roman" w:hAnsi="Times New Roman" w:cs="Times New Roman"/>
          <w:sz w:val="26"/>
          <w:szCs w:val="26"/>
        </w:rPr>
        <w:t>местного</w:t>
      </w:r>
      <w:r w:rsidR="00684E9E" w:rsidRPr="005217C2">
        <w:rPr>
          <w:rFonts w:ascii="Times New Roman" w:hAnsi="Times New Roman" w:cs="Times New Roman"/>
          <w:sz w:val="26"/>
          <w:szCs w:val="26"/>
        </w:rPr>
        <w:t xml:space="preserve"> бюджета приводятся по форме таблицы </w:t>
      </w:r>
      <w:r w:rsidR="003921F1">
        <w:rPr>
          <w:rFonts w:ascii="Times New Roman" w:hAnsi="Times New Roman" w:cs="Times New Roman"/>
          <w:sz w:val="26"/>
          <w:szCs w:val="26"/>
        </w:rPr>
        <w:t>5</w:t>
      </w:r>
      <w:r w:rsidR="00684E9E" w:rsidRPr="00C22AD2">
        <w:rPr>
          <w:rFonts w:ascii="Times New Roman" w:hAnsi="Times New Roman" w:cs="Times New Roman"/>
          <w:sz w:val="26"/>
          <w:szCs w:val="26"/>
        </w:rPr>
        <w:t xml:space="preserve"> </w:t>
      </w:r>
      <w:r w:rsidR="00C22AD2">
        <w:rPr>
          <w:rFonts w:ascii="Times New Roman" w:hAnsi="Times New Roman" w:cs="Times New Roman"/>
          <w:sz w:val="26"/>
          <w:szCs w:val="26"/>
        </w:rPr>
        <w:t xml:space="preserve">приложения </w:t>
      </w:r>
      <w:r w:rsidR="00684E9E" w:rsidRPr="005217C2">
        <w:rPr>
          <w:rFonts w:ascii="Times New Roman" w:hAnsi="Times New Roman" w:cs="Times New Roman"/>
          <w:sz w:val="26"/>
          <w:szCs w:val="26"/>
        </w:rPr>
        <w:t>к настоящим Методическим указаниям.</w:t>
      </w:r>
    </w:p>
    <w:p w:rsidR="00684E9E" w:rsidRPr="005217C2" w:rsidRDefault="00684E9E" w:rsidP="009612FB">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Таблица заполняется с учетом Перечня налоговых расходов </w:t>
      </w:r>
      <w:r w:rsidR="00ED3E9F" w:rsidRPr="005217C2">
        <w:rPr>
          <w:rFonts w:ascii="Times New Roman" w:hAnsi="Times New Roman" w:cs="Times New Roman"/>
          <w:sz w:val="26"/>
          <w:szCs w:val="26"/>
        </w:rPr>
        <w:t>муниципального образования Ломоносовский муниципальный район Ленинградской области</w:t>
      </w:r>
      <w:r w:rsidRPr="005217C2">
        <w:rPr>
          <w:rFonts w:ascii="Times New Roman" w:hAnsi="Times New Roman" w:cs="Times New Roman"/>
          <w:sz w:val="26"/>
          <w:szCs w:val="26"/>
        </w:rPr>
        <w:t xml:space="preserve"> и паспорта налогового расхода.</w:t>
      </w:r>
    </w:p>
    <w:p w:rsidR="00684E9E" w:rsidRPr="005F69AB" w:rsidRDefault="00684E9E">
      <w:pPr>
        <w:pStyle w:val="ConsPlusNormal"/>
        <w:ind w:firstLine="540"/>
        <w:jc w:val="both"/>
        <w:rPr>
          <w:rFonts w:ascii="Times New Roman" w:hAnsi="Times New Roman" w:cs="Times New Roman"/>
          <w:sz w:val="14"/>
          <w:szCs w:val="14"/>
        </w:rPr>
      </w:pPr>
    </w:p>
    <w:p w:rsidR="00684E9E" w:rsidRPr="005217C2" w:rsidRDefault="0041618B" w:rsidP="00BB4E01">
      <w:pPr>
        <w:pStyle w:val="ConsPlusTitle"/>
        <w:jc w:val="center"/>
        <w:outlineLvl w:val="1"/>
        <w:rPr>
          <w:rFonts w:ascii="Times New Roman" w:hAnsi="Times New Roman" w:cs="Times New Roman"/>
          <w:sz w:val="26"/>
          <w:szCs w:val="26"/>
        </w:rPr>
      </w:pPr>
      <w:bookmarkStart w:id="3" w:name="P331"/>
      <w:bookmarkEnd w:id="3"/>
      <w:r>
        <w:rPr>
          <w:rFonts w:ascii="Times New Roman" w:hAnsi="Times New Roman" w:cs="Times New Roman"/>
          <w:sz w:val="26"/>
          <w:szCs w:val="26"/>
        </w:rPr>
        <w:t>4</w:t>
      </w:r>
      <w:r w:rsidR="00EF3821" w:rsidRPr="00EF3821">
        <w:rPr>
          <w:rFonts w:ascii="Times New Roman" w:hAnsi="Times New Roman" w:cs="Times New Roman"/>
          <w:sz w:val="26"/>
          <w:szCs w:val="26"/>
        </w:rPr>
        <w:t>.</w:t>
      </w:r>
      <w:r w:rsidR="001451A3" w:rsidRPr="005217C2">
        <w:rPr>
          <w:rFonts w:ascii="Times New Roman" w:hAnsi="Times New Roman" w:cs="Times New Roman"/>
          <w:sz w:val="26"/>
          <w:szCs w:val="26"/>
        </w:rPr>
        <w:t xml:space="preserve"> Мониторинг реализации муниципальной</w:t>
      </w:r>
      <w:r w:rsidR="00684E9E" w:rsidRPr="005217C2">
        <w:rPr>
          <w:rFonts w:ascii="Times New Roman" w:hAnsi="Times New Roman" w:cs="Times New Roman"/>
          <w:sz w:val="26"/>
          <w:szCs w:val="26"/>
        </w:rPr>
        <w:t xml:space="preserve"> программы</w:t>
      </w:r>
    </w:p>
    <w:p w:rsidR="00684E9E" w:rsidRPr="005F69AB" w:rsidRDefault="00684E9E">
      <w:pPr>
        <w:pStyle w:val="ConsPlusNormal"/>
        <w:ind w:firstLine="540"/>
        <w:jc w:val="both"/>
        <w:rPr>
          <w:rFonts w:ascii="Times New Roman" w:hAnsi="Times New Roman" w:cs="Times New Roman"/>
          <w:sz w:val="14"/>
          <w:szCs w:val="14"/>
        </w:rPr>
      </w:pPr>
    </w:p>
    <w:bookmarkStart w:id="4" w:name="_GoBack"/>
    <w:p w:rsidR="00CF2AEB" w:rsidRDefault="00177FFB" w:rsidP="001451A3">
      <w:pPr>
        <w:pStyle w:val="ConsPlusNormal"/>
        <w:ind w:firstLine="540"/>
        <w:jc w:val="both"/>
        <w:rPr>
          <w:rFonts w:ascii="Times New Roman" w:hAnsi="Times New Roman" w:cs="Times New Roman"/>
          <w:sz w:val="26"/>
          <w:szCs w:val="26"/>
        </w:rPr>
      </w:pPr>
      <w:r w:rsidRPr="00177FFB">
        <w:fldChar w:fldCharType="begin"/>
      </w:r>
      <w:r w:rsidR="001F513B" w:rsidRPr="0041618B">
        <w:instrText xml:space="preserve"> HYPERLINK "consultantplus://offline/ref=97F7CC5DC2DA0A8BBC27BEAF83D0746520B052AF78D2F53ECCEB001657DDDBE23A569C10CDABBC49AB13AD98B1C19672223DA5E39499F5A3wDu5G" </w:instrText>
      </w:r>
      <w:r w:rsidRPr="00177FFB">
        <w:fldChar w:fldCharType="separate"/>
      </w:r>
      <w:r w:rsidR="0041618B" w:rsidRPr="0041618B">
        <w:rPr>
          <w:rFonts w:ascii="Times New Roman" w:hAnsi="Times New Roman" w:cs="Times New Roman"/>
          <w:sz w:val="26"/>
          <w:szCs w:val="26"/>
        </w:rPr>
        <w:t>4.1.</w:t>
      </w:r>
      <w:r w:rsidRPr="0041618B">
        <w:rPr>
          <w:rFonts w:ascii="Times New Roman" w:hAnsi="Times New Roman" w:cs="Times New Roman"/>
          <w:sz w:val="26"/>
          <w:szCs w:val="26"/>
        </w:rPr>
        <w:fldChar w:fldCharType="end"/>
      </w:r>
      <w:bookmarkEnd w:id="4"/>
      <w:r w:rsidR="00684E9E" w:rsidRPr="005217C2">
        <w:rPr>
          <w:rFonts w:ascii="Times New Roman" w:hAnsi="Times New Roman" w:cs="Times New Roman"/>
          <w:sz w:val="26"/>
          <w:szCs w:val="26"/>
        </w:rPr>
        <w:t xml:space="preserve"> Мониторинг реализации </w:t>
      </w:r>
      <w:r w:rsidR="001451A3"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ориентирован на раннее предупреждение проблем и отклонений хода реализации </w:t>
      </w:r>
      <w:r w:rsidR="001451A3"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w:t>
      </w:r>
      <w:proofErr w:type="gramStart"/>
      <w:r w:rsidR="00684E9E" w:rsidRPr="005217C2">
        <w:rPr>
          <w:rFonts w:ascii="Times New Roman" w:hAnsi="Times New Roman" w:cs="Times New Roman"/>
          <w:sz w:val="26"/>
          <w:szCs w:val="26"/>
        </w:rPr>
        <w:t>от</w:t>
      </w:r>
      <w:proofErr w:type="gramEnd"/>
      <w:r w:rsidR="00684E9E" w:rsidRPr="005217C2">
        <w:rPr>
          <w:rFonts w:ascii="Times New Roman" w:hAnsi="Times New Roman" w:cs="Times New Roman"/>
          <w:sz w:val="26"/>
          <w:szCs w:val="26"/>
        </w:rPr>
        <w:t xml:space="preserve"> запланированного</w:t>
      </w:r>
      <w:r w:rsidR="00CF2AEB">
        <w:rPr>
          <w:rFonts w:ascii="Times New Roman" w:hAnsi="Times New Roman" w:cs="Times New Roman"/>
          <w:sz w:val="26"/>
          <w:szCs w:val="26"/>
        </w:rPr>
        <w:t>.</w:t>
      </w:r>
    </w:p>
    <w:p w:rsidR="00684E9E" w:rsidRPr="005217C2" w:rsidRDefault="00684E9E" w:rsidP="001451A3">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 xml:space="preserve">По итогам года мониторинг осуществляется в соответствии с требованиями </w:t>
      </w:r>
      <w:hyperlink w:anchor="P391" w:history="1">
        <w:r w:rsidRPr="005217C2">
          <w:rPr>
            <w:rFonts w:ascii="Times New Roman" w:hAnsi="Times New Roman" w:cs="Times New Roman"/>
            <w:sz w:val="26"/>
            <w:szCs w:val="26"/>
          </w:rPr>
          <w:t xml:space="preserve">раздела </w:t>
        </w:r>
        <w:r w:rsidR="0041618B">
          <w:rPr>
            <w:rFonts w:ascii="Times New Roman" w:hAnsi="Times New Roman" w:cs="Times New Roman"/>
            <w:sz w:val="26"/>
            <w:szCs w:val="26"/>
          </w:rPr>
          <w:t>5</w:t>
        </w:r>
      </w:hyperlink>
      <w:r w:rsidRPr="005217C2">
        <w:rPr>
          <w:rFonts w:ascii="Times New Roman" w:hAnsi="Times New Roman" w:cs="Times New Roman"/>
          <w:sz w:val="26"/>
          <w:szCs w:val="26"/>
        </w:rPr>
        <w:t xml:space="preserve"> настоящих Методических указаний.</w:t>
      </w:r>
    </w:p>
    <w:p w:rsidR="00684E9E" w:rsidRDefault="00177FFB" w:rsidP="001451A3">
      <w:pPr>
        <w:pStyle w:val="ConsPlusNormal"/>
        <w:ind w:firstLine="540"/>
        <w:jc w:val="both"/>
        <w:rPr>
          <w:rFonts w:ascii="Times New Roman" w:hAnsi="Times New Roman" w:cs="Times New Roman"/>
          <w:sz w:val="26"/>
          <w:szCs w:val="26"/>
        </w:rPr>
      </w:pPr>
      <w:hyperlink r:id="rId13" w:history="1">
        <w:r w:rsidR="00777578">
          <w:rPr>
            <w:rFonts w:ascii="Times New Roman" w:hAnsi="Times New Roman" w:cs="Times New Roman"/>
            <w:sz w:val="26"/>
            <w:szCs w:val="26"/>
          </w:rPr>
          <w:t>4.2</w:t>
        </w:r>
      </w:hyperlink>
      <w:r w:rsidR="00684E9E" w:rsidRPr="005217C2">
        <w:rPr>
          <w:rFonts w:ascii="Times New Roman" w:hAnsi="Times New Roman" w:cs="Times New Roman"/>
          <w:sz w:val="26"/>
          <w:szCs w:val="26"/>
        </w:rPr>
        <w:t xml:space="preserve">. Объектом мониторинга являются сведения о финансировании и объемах выполненных работ по </w:t>
      </w:r>
      <w:r w:rsidR="001451A3"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программе на отчетную дату</w:t>
      </w:r>
      <w:r w:rsidR="00C515F0">
        <w:rPr>
          <w:rFonts w:ascii="Times New Roman" w:hAnsi="Times New Roman" w:cs="Times New Roman"/>
          <w:sz w:val="26"/>
          <w:szCs w:val="26"/>
        </w:rPr>
        <w:t>.</w:t>
      </w:r>
    </w:p>
    <w:p w:rsidR="00916A6F" w:rsidRPr="00872C1C" w:rsidRDefault="00777578" w:rsidP="00916A6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916A6F">
        <w:rPr>
          <w:rFonts w:ascii="Times New Roman" w:hAnsi="Times New Roman" w:cs="Times New Roman"/>
          <w:sz w:val="26"/>
          <w:szCs w:val="26"/>
        </w:rPr>
        <w:t xml:space="preserve">. </w:t>
      </w:r>
      <w:proofErr w:type="gramStart"/>
      <w:r w:rsidR="00916A6F" w:rsidRPr="005217C2">
        <w:rPr>
          <w:rFonts w:ascii="Times New Roman" w:hAnsi="Times New Roman" w:cs="Times New Roman"/>
          <w:sz w:val="26"/>
          <w:szCs w:val="26"/>
        </w:rPr>
        <w:t xml:space="preserve">Ответственный исполнитель </w:t>
      </w:r>
      <w:r w:rsidR="00916A6F">
        <w:rPr>
          <w:rFonts w:ascii="Times New Roman" w:hAnsi="Times New Roman" w:cs="Times New Roman"/>
          <w:sz w:val="26"/>
          <w:szCs w:val="26"/>
        </w:rPr>
        <w:t xml:space="preserve">совместно с соисполнителями и участниками муниципальной программы </w:t>
      </w:r>
      <w:r w:rsidR="00916A6F" w:rsidRPr="000A3AFB">
        <w:rPr>
          <w:rFonts w:ascii="Times New Roman" w:hAnsi="Times New Roman" w:cs="Times New Roman"/>
          <w:i/>
          <w:sz w:val="26"/>
          <w:szCs w:val="26"/>
        </w:rPr>
        <w:t>по итогам первого полугодия</w:t>
      </w:r>
      <w:r w:rsidR="007B28AF" w:rsidRPr="000A3AFB">
        <w:rPr>
          <w:rFonts w:ascii="Times New Roman" w:hAnsi="Times New Roman" w:cs="Times New Roman"/>
          <w:i/>
          <w:sz w:val="26"/>
          <w:szCs w:val="26"/>
        </w:rPr>
        <w:t xml:space="preserve"> </w:t>
      </w:r>
      <w:r w:rsidR="00916A6F" w:rsidRPr="000A3AFB">
        <w:rPr>
          <w:rFonts w:ascii="Times New Roman" w:hAnsi="Times New Roman" w:cs="Times New Roman"/>
          <w:i/>
          <w:sz w:val="26"/>
          <w:szCs w:val="26"/>
        </w:rPr>
        <w:t>в срок до 15 июля текущего год</w:t>
      </w:r>
      <w:r w:rsidR="00916A6F">
        <w:rPr>
          <w:rFonts w:ascii="Times New Roman" w:hAnsi="Times New Roman" w:cs="Times New Roman"/>
          <w:sz w:val="26"/>
          <w:szCs w:val="26"/>
        </w:rPr>
        <w:t>а</w:t>
      </w:r>
      <w:r w:rsidR="007B28AF">
        <w:rPr>
          <w:rFonts w:ascii="Times New Roman" w:hAnsi="Times New Roman" w:cs="Times New Roman"/>
          <w:sz w:val="26"/>
          <w:szCs w:val="26"/>
        </w:rPr>
        <w:t xml:space="preserve"> </w:t>
      </w:r>
      <w:r w:rsidR="00916A6F" w:rsidRPr="005217C2">
        <w:rPr>
          <w:rFonts w:ascii="Times New Roman" w:hAnsi="Times New Roman" w:cs="Times New Roman"/>
          <w:sz w:val="26"/>
          <w:szCs w:val="26"/>
        </w:rPr>
        <w:t xml:space="preserve">формирует </w:t>
      </w:r>
      <w:r w:rsidR="000A3AFB">
        <w:rPr>
          <w:rFonts w:ascii="Times New Roman" w:hAnsi="Times New Roman" w:cs="Times New Roman"/>
          <w:sz w:val="26"/>
          <w:szCs w:val="26"/>
        </w:rPr>
        <w:t xml:space="preserve">и направляет в отдел экономики и потребительского рынка </w:t>
      </w:r>
      <w:r w:rsidR="00C7726C">
        <w:rPr>
          <w:rFonts w:ascii="Times New Roman" w:hAnsi="Times New Roman" w:cs="Times New Roman"/>
          <w:sz w:val="26"/>
          <w:szCs w:val="26"/>
        </w:rPr>
        <w:t>А</w:t>
      </w:r>
      <w:r w:rsidR="00916A6F">
        <w:rPr>
          <w:rFonts w:ascii="Times New Roman" w:hAnsi="Times New Roman" w:cs="Times New Roman"/>
          <w:sz w:val="26"/>
          <w:szCs w:val="26"/>
        </w:rPr>
        <w:t xml:space="preserve">дминистрации </w:t>
      </w:r>
      <w:r w:rsidR="00916A6F" w:rsidRPr="005217C2">
        <w:rPr>
          <w:rFonts w:ascii="Times New Roman" w:hAnsi="Times New Roman" w:cs="Times New Roman"/>
          <w:sz w:val="26"/>
          <w:szCs w:val="26"/>
        </w:rPr>
        <w:t xml:space="preserve">отчет о реализации муниципальной программы по форме </w:t>
      </w:r>
      <w:hyperlink w:anchor="P2241" w:history="1">
        <w:r w:rsidR="00916A6F" w:rsidRPr="005217C2">
          <w:rPr>
            <w:rFonts w:ascii="Times New Roman" w:hAnsi="Times New Roman" w:cs="Times New Roman"/>
            <w:sz w:val="26"/>
            <w:szCs w:val="26"/>
          </w:rPr>
          <w:t>таблиц</w:t>
        </w:r>
        <w:r w:rsidR="00916A6F">
          <w:rPr>
            <w:rFonts w:ascii="Times New Roman" w:hAnsi="Times New Roman" w:cs="Times New Roman"/>
            <w:sz w:val="26"/>
            <w:szCs w:val="26"/>
          </w:rPr>
          <w:t>ы</w:t>
        </w:r>
        <w:r w:rsidR="00916A6F" w:rsidRPr="005217C2">
          <w:rPr>
            <w:rFonts w:ascii="Times New Roman" w:hAnsi="Times New Roman" w:cs="Times New Roman"/>
            <w:sz w:val="26"/>
            <w:szCs w:val="26"/>
          </w:rPr>
          <w:t xml:space="preserve"> </w:t>
        </w:r>
        <w:r w:rsidR="00916A6F">
          <w:rPr>
            <w:rFonts w:ascii="Times New Roman" w:hAnsi="Times New Roman" w:cs="Times New Roman"/>
            <w:sz w:val="26"/>
            <w:szCs w:val="26"/>
          </w:rPr>
          <w:t>6</w:t>
        </w:r>
      </w:hyperlink>
      <w:r w:rsidR="00916A6F" w:rsidRPr="005217C2">
        <w:rPr>
          <w:rFonts w:ascii="Times New Roman" w:hAnsi="Times New Roman" w:cs="Times New Roman"/>
          <w:sz w:val="26"/>
          <w:szCs w:val="26"/>
        </w:rPr>
        <w:t xml:space="preserve"> </w:t>
      </w:r>
      <w:r w:rsidR="00C22AD2">
        <w:rPr>
          <w:rFonts w:ascii="Times New Roman" w:hAnsi="Times New Roman" w:cs="Times New Roman"/>
          <w:sz w:val="26"/>
          <w:szCs w:val="26"/>
        </w:rPr>
        <w:t xml:space="preserve">приложения </w:t>
      </w:r>
      <w:r w:rsidR="00916A6F" w:rsidRPr="005217C2">
        <w:rPr>
          <w:rFonts w:ascii="Times New Roman" w:hAnsi="Times New Roman" w:cs="Times New Roman"/>
          <w:sz w:val="26"/>
          <w:szCs w:val="26"/>
        </w:rPr>
        <w:t>к настоящим Методическим указаниям</w:t>
      </w:r>
      <w:r w:rsidR="00916A6F">
        <w:rPr>
          <w:rFonts w:ascii="Times New Roman" w:hAnsi="Times New Roman" w:cs="Times New Roman"/>
          <w:sz w:val="26"/>
          <w:szCs w:val="26"/>
        </w:rPr>
        <w:t xml:space="preserve"> и пояснительной записки </w:t>
      </w:r>
      <w:r w:rsidR="00916A6F" w:rsidRPr="005217C2">
        <w:rPr>
          <w:rFonts w:ascii="Times New Roman" w:hAnsi="Times New Roman" w:cs="Times New Roman"/>
          <w:sz w:val="26"/>
          <w:szCs w:val="26"/>
        </w:rPr>
        <w:t>в печатном и электронном виде (</w:t>
      </w:r>
      <w:hyperlink w:anchor="P2241" w:history="1">
        <w:r w:rsidR="00916A6F" w:rsidRPr="005217C2">
          <w:rPr>
            <w:rFonts w:ascii="Times New Roman" w:hAnsi="Times New Roman" w:cs="Times New Roman"/>
            <w:sz w:val="26"/>
            <w:szCs w:val="26"/>
          </w:rPr>
          <w:t>таблиц</w:t>
        </w:r>
        <w:r w:rsidR="00916A6F">
          <w:rPr>
            <w:rFonts w:ascii="Times New Roman" w:hAnsi="Times New Roman" w:cs="Times New Roman"/>
            <w:sz w:val="26"/>
            <w:szCs w:val="26"/>
          </w:rPr>
          <w:t>а</w:t>
        </w:r>
        <w:r w:rsidR="00916A6F" w:rsidRPr="005217C2">
          <w:rPr>
            <w:rFonts w:ascii="Times New Roman" w:hAnsi="Times New Roman" w:cs="Times New Roman"/>
            <w:sz w:val="26"/>
            <w:szCs w:val="26"/>
          </w:rPr>
          <w:t xml:space="preserve"> </w:t>
        </w:r>
        <w:r w:rsidR="00916A6F">
          <w:rPr>
            <w:rFonts w:ascii="Times New Roman" w:hAnsi="Times New Roman" w:cs="Times New Roman"/>
            <w:sz w:val="26"/>
            <w:szCs w:val="26"/>
          </w:rPr>
          <w:t>6</w:t>
        </w:r>
      </w:hyperlink>
      <w:r w:rsidR="00916A6F" w:rsidRPr="005217C2">
        <w:rPr>
          <w:rFonts w:ascii="Times New Roman" w:hAnsi="Times New Roman" w:cs="Times New Roman"/>
          <w:sz w:val="26"/>
          <w:szCs w:val="26"/>
        </w:rPr>
        <w:t xml:space="preserve"> представля</w:t>
      </w:r>
      <w:r w:rsidR="00916A6F">
        <w:rPr>
          <w:rFonts w:ascii="Times New Roman" w:hAnsi="Times New Roman" w:cs="Times New Roman"/>
          <w:sz w:val="26"/>
          <w:szCs w:val="26"/>
        </w:rPr>
        <w:t>е</w:t>
      </w:r>
      <w:r w:rsidR="00916A6F" w:rsidRPr="005217C2">
        <w:rPr>
          <w:rFonts w:ascii="Times New Roman" w:hAnsi="Times New Roman" w:cs="Times New Roman"/>
          <w:sz w:val="26"/>
          <w:szCs w:val="26"/>
        </w:rPr>
        <w:t>тся в формате</w:t>
      </w:r>
      <w:r w:rsidR="00916A6F" w:rsidRPr="005217C2">
        <w:rPr>
          <w:rFonts w:ascii="Times New Roman" w:hAnsi="Times New Roman" w:cs="Times New Roman"/>
          <w:color w:val="00B050"/>
          <w:sz w:val="26"/>
          <w:szCs w:val="26"/>
        </w:rPr>
        <w:t xml:space="preserve"> </w:t>
      </w:r>
      <w:proofErr w:type="spellStart"/>
      <w:r w:rsidR="00916A6F" w:rsidRPr="005217C2">
        <w:rPr>
          <w:rFonts w:ascii="Times New Roman" w:hAnsi="Times New Roman" w:cs="Times New Roman"/>
          <w:sz w:val="26"/>
          <w:szCs w:val="26"/>
        </w:rPr>
        <w:t>excel</w:t>
      </w:r>
      <w:proofErr w:type="spellEnd"/>
      <w:r w:rsidR="00916A6F" w:rsidRPr="005217C2">
        <w:rPr>
          <w:rFonts w:ascii="Times New Roman" w:hAnsi="Times New Roman" w:cs="Times New Roman"/>
          <w:sz w:val="26"/>
          <w:szCs w:val="26"/>
        </w:rPr>
        <w:t>).</w:t>
      </w:r>
      <w:proofErr w:type="gramEnd"/>
    </w:p>
    <w:p w:rsidR="00684E9E" w:rsidRPr="005217C2" w:rsidRDefault="00777578" w:rsidP="00916A6F">
      <w:pPr>
        <w:pStyle w:val="ConsPlusNormal"/>
        <w:ind w:firstLine="540"/>
        <w:jc w:val="both"/>
        <w:rPr>
          <w:rFonts w:ascii="Times New Roman" w:hAnsi="Times New Roman" w:cs="Times New Roman"/>
          <w:sz w:val="26"/>
          <w:szCs w:val="26"/>
        </w:rPr>
      </w:pPr>
      <w:r w:rsidRPr="00C7726C">
        <w:rPr>
          <w:rFonts w:ascii="Times New Roman" w:hAnsi="Times New Roman" w:cs="Times New Roman"/>
          <w:sz w:val="26"/>
          <w:szCs w:val="26"/>
        </w:rPr>
        <w:t>4.4</w:t>
      </w:r>
      <w:r w:rsidR="00684E9E" w:rsidRPr="00C7726C">
        <w:rPr>
          <w:rFonts w:ascii="Times New Roman" w:hAnsi="Times New Roman" w:cs="Times New Roman"/>
          <w:sz w:val="26"/>
          <w:szCs w:val="26"/>
        </w:rPr>
        <w:t>.</w:t>
      </w:r>
      <w:r w:rsidR="00684E9E" w:rsidRPr="005217C2">
        <w:rPr>
          <w:rFonts w:ascii="Times New Roman" w:hAnsi="Times New Roman" w:cs="Times New Roman"/>
          <w:sz w:val="26"/>
          <w:szCs w:val="26"/>
        </w:rPr>
        <w:t xml:space="preserve"> По отдельным запросам ответственный исполнитель, соисполнители и участники </w:t>
      </w:r>
      <w:r w:rsidR="006D053C"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представляют дополнительную информацию о ходе реализации </w:t>
      </w:r>
      <w:r w:rsidR="006D053C"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w:t>
      </w:r>
    </w:p>
    <w:p w:rsidR="00684E9E" w:rsidRPr="005217C2" w:rsidRDefault="00177FFB" w:rsidP="001451A3">
      <w:pPr>
        <w:pStyle w:val="ConsPlusNormal"/>
        <w:ind w:firstLine="540"/>
        <w:jc w:val="both"/>
        <w:rPr>
          <w:rFonts w:ascii="Times New Roman" w:hAnsi="Times New Roman" w:cs="Times New Roman"/>
          <w:sz w:val="26"/>
          <w:szCs w:val="26"/>
        </w:rPr>
      </w:pPr>
      <w:hyperlink r:id="rId14" w:history="1">
        <w:proofErr w:type="gramStart"/>
        <w:r w:rsidR="00C7726C">
          <w:rPr>
            <w:rFonts w:ascii="Times New Roman" w:hAnsi="Times New Roman" w:cs="Times New Roman"/>
            <w:sz w:val="26"/>
            <w:szCs w:val="26"/>
          </w:rPr>
          <w:t>4.5</w:t>
        </w:r>
      </w:hyperlink>
      <w:r w:rsidR="00684E9E" w:rsidRPr="005217C2">
        <w:rPr>
          <w:rFonts w:ascii="Times New Roman" w:hAnsi="Times New Roman" w:cs="Times New Roman"/>
          <w:sz w:val="26"/>
          <w:szCs w:val="26"/>
        </w:rPr>
        <w:t xml:space="preserve">. При выявлении по результатам мониторинга реализации </w:t>
      </w:r>
      <w:r w:rsidR="006D053C" w:rsidRPr="005217C2">
        <w:rPr>
          <w:rFonts w:ascii="Times New Roman" w:hAnsi="Times New Roman" w:cs="Times New Roman"/>
          <w:sz w:val="26"/>
          <w:szCs w:val="26"/>
        </w:rPr>
        <w:t>муниципальных</w:t>
      </w:r>
      <w:r w:rsidR="00684E9E" w:rsidRPr="005217C2">
        <w:rPr>
          <w:rFonts w:ascii="Times New Roman" w:hAnsi="Times New Roman" w:cs="Times New Roman"/>
          <w:sz w:val="26"/>
          <w:szCs w:val="26"/>
        </w:rPr>
        <w:t xml:space="preserve"> программ существенных отклонений фактических результатов от плановых параметров </w:t>
      </w:r>
      <w:r w:rsidR="007649DF">
        <w:rPr>
          <w:rFonts w:ascii="Times New Roman" w:hAnsi="Times New Roman" w:cs="Times New Roman"/>
          <w:sz w:val="26"/>
          <w:szCs w:val="26"/>
        </w:rPr>
        <w:t xml:space="preserve">(фактическое финансирование за счет средств местного бюджета менее 30% по итогам </w:t>
      </w:r>
      <w:r w:rsidR="00FA2CA0">
        <w:rPr>
          <w:rFonts w:ascii="Times New Roman" w:hAnsi="Times New Roman" w:cs="Times New Roman"/>
          <w:sz w:val="26"/>
          <w:szCs w:val="26"/>
        </w:rPr>
        <w:t>полугодия</w:t>
      </w:r>
      <w:r w:rsidR="007649DF">
        <w:rPr>
          <w:rFonts w:ascii="Times New Roman" w:hAnsi="Times New Roman" w:cs="Times New Roman"/>
          <w:sz w:val="26"/>
          <w:szCs w:val="26"/>
        </w:rPr>
        <w:t xml:space="preserve">) </w:t>
      </w:r>
      <w:r w:rsidR="00684E9E" w:rsidRPr="005217C2">
        <w:rPr>
          <w:rFonts w:ascii="Times New Roman" w:hAnsi="Times New Roman" w:cs="Times New Roman"/>
          <w:sz w:val="26"/>
          <w:szCs w:val="26"/>
        </w:rPr>
        <w:t xml:space="preserve">ответственный исполнитель </w:t>
      </w:r>
      <w:r w:rsidR="006D053C"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направляет в </w:t>
      </w:r>
      <w:r w:rsidR="006D053C" w:rsidRPr="005217C2">
        <w:rPr>
          <w:rFonts w:ascii="Times New Roman" w:hAnsi="Times New Roman" w:cs="Times New Roman"/>
          <w:sz w:val="26"/>
          <w:szCs w:val="26"/>
        </w:rPr>
        <w:t>отдел</w:t>
      </w:r>
      <w:r w:rsidR="00684E9E" w:rsidRPr="005217C2">
        <w:rPr>
          <w:rFonts w:ascii="Times New Roman" w:hAnsi="Times New Roman" w:cs="Times New Roman"/>
          <w:sz w:val="26"/>
          <w:szCs w:val="26"/>
        </w:rPr>
        <w:t xml:space="preserve"> экономики</w:t>
      </w:r>
      <w:r w:rsidR="00C7726C">
        <w:rPr>
          <w:rFonts w:ascii="Times New Roman" w:hAnsi="Times New Roman" w:cs="Times New Roman"/>
          <w:sz w:val="26"/>
          <w:szCs w:val="26"/>
        </w:rPr>
        <w:t xml:space="preserve"> и потребительского рынка</w:t>
      </w:r>
      <w:r w:rsidR="00684E9E" w:rsidRPr="005217C2">
        <w:rPr>
          <w:rFonts w:ascii="Times New Roman" w:hAnsi="Times New Roman" w:cs="Times New Roman"/>
          <w:sz w:val="26"/>
          <w:szCs w:val="26"/>
        </w:rPr>
        <w:t xml:space="preserve"> </w:t>
      </w:r>
      <w:r w:rsidR="006D053C" w:rsidRPr="005217C2">
        <w:rPr>
          <w:rFonts w:ascii="Times New Roman" w:hAnsi="Times New Roman" w:cs="Times New Roman"/>
          <w:sz w:val="26"/>
          <w:szCs w:val="26"/>
        </w:rPr>
        <w:t xml:space="preserve">Администрации </w:t>
      </w:r>
      <w:r w:rsidR="00684E9E" w:rsidRPr="005217C2">
        <w:rPr>
          <w:rFonts w:ascii="Times New Roman" w:hAnsi="Times New Roman" w:cs="Times New Roman"/>
          <w:sz w:val="26"/>
          <w:szCs w:val="26"/>
        </w:rPr>
        <w:t xml:space="preserve">информацию о причинах отклонений и о мерах по обеспечению своевременной </w:t>
      </w:r>
      <w:r w:rsidR="00684E9E" w:rsidRPr="005217C2">
        <w:rPr>
          <w:rFonts w:ascii="Times New Roman" w:hAnsi="Times New Roman" w:cs="Times New Roman"/>
          <w:sz w:val="26"/>
          <w:szCs w:val="26"/>
        </w:rPr>
        <w:lastRenderedPageBreak/>
        <w:t>реализации запланированных мероприятий.</w:t>
      </w:r>
      <w:proofErr w:type="gramEnd"/>
    </w:p>
    <w:p w:rsidR="00684E9E" w:rsidRPr="005F69AB" w:rsidRDefault="00684E9E" w:rsidP="00315C7D">
      <w:pPr>
        <w:pStyle w:val="ConsPlusNormal"/>
        <w:ind w:firstLine="540"/>
        <w:jc w:val="both"/>
        <w:rPr>
          <w:rFonts w:ascii="Times New Roman" w:hAnsi="Times New Roman" w:cs="Times New Roman"/>
          <w:sz w:val="14"/>
          <w:szCs w:val="14"/>
        </w:rPr>
      </w:pPr>
    </w:p>
    <w:p w:rsidR="00684E9E" w:rsidRPr="00F157F8" w:rsidRDefault="00C7726C" w:rsidP="00315C7D">
      <w:pPr>
        <w:pStyle w:val="ConsPlusTitle"/>
        <w:jc w:val="center"/>
        <w:outlineLvl w:val="1"/>
        <w:rPr>
          <w:rFonts w:ascii="Times New Roman" w:hAnsi="Times New Roman" w:cs="Times New Roman"/>
          <w:sz w:val="26"/>
          <w:szCs w:val="26"/>
        </w:rPr>
      </w:pPr>
      <w:bookmarkStart w:id="5" w:name="P391"/>
      <w:bookmarkEnd w:id="5"/>
      <w:r>
        <w:rPr>
          <w:rFonts w:ascii="Times New Roman" w:hAnsi="Times New Roman" w:cs="Times New Roman"/>
          <w:sz w:val="26"/>
          <w:szCs w:val="26"/>
        </w:rPr>
        <w:t>5</w:t>
      </w:r>
      <w:r w:rsidR="00684E9E" w:rsidRPr="00F157F8">
        <w:rPr>
          <w:rFonts w:ascii="Times New Roman" w:hAnsi="Times New Roman" w:cs="Times New Roman"/>
          <w:sz w:val="26"/>
          <w:szCs w:val="26"/>
        </w:rPr>
        <w:t>. Подготовка годовых отчетов и докладов о ходе</w:t>
      </w:r>
    </w:p>
    <w:p w:rsidR="00684E9E" w:rsidRPr="00F157F8" w:rsidRDefault="00684E9E" w:rsidP="00315C7D">
      <w:pPr>
        <w:pStyle w:val="ConsPlusTitle"/>
        <w:jc w:val="center"/>
        <w:rPr>
          <w:rFonts w:ascii="Times New Roman" w:hAnsi="Times New Roman" w:cs="Times New Roman"/>
          <w:sz w:val="26"/>
          <w:szCs w:val="26"/>
        </w:rPr>
      </w:pPr>
      <w:r w:rsidRPr="00F157F8">
        <w:rPr>
          <w:rFonts w:ascii="Times New Roman" w:hAnsi="Times New Roman" w:cs="Times New Roman"/>
          <w:sz w:val="26"/>
          <w:szCs w:val="26"/>
        </w:rPr>
        <w:t xml:space="preserve">реализации и оценке эффективности </w:t>
      </w:r>
      <w:r w:rsidR="001C5485" w:rsidRPr="00F157F8">
        <w:rPr>
          <w:rFonts w:ascii="Times New Roman" w:hAnsi="Times New Roman" w:cs="Times New Roman"/>
          <w:sz w:val="26"/>
          <w:szCs w:val="26"/>
        </w:rPr>
        <w:t>муниципальной</w:t>
      </w:r>
      <w:r w:rsidRPr="00F157F8">
        <w:rPr>
          <w:rFonts w:ascii="Times New Roman" w:hAnsi="Times New Roman" w:cs="Times New Roman"/>
          <w:sz w:val="26"/>
          <w:szCs w:val="26"/>
        </w:rPr>
        <w:t xml:space="preserve"> программы</w:t>
      </w:r>
    </w:p>
    <w:p w:rsidR="00684E9E" w:rsidRPr="005F69AB" w:rsidRDefault="00684E9E" w:rsidP="00315C7D">
      <w:pPr>
        <w:pStyle w:val="ConsPlusNormal"/>
        <w:jc w:val="center"/>
        <w:rPr>
          <w:rFonts w:ascii="Times New Roman" w:hAnsi="Times New Roman" w:cs="Times New Roman"/>
          <w:sz w:val="14"/>
          <w:szCs w:val="14"/>
        </w:rPr>
      </w:pPr>
    </w:p>
    <w:p w:rsidR="00684E9E" w:rsidRPr="005217C2" w:rsidRDefault="00C7726C"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w:t>
      </w:r>
      <w:r w:rsidR="00684E9E" w:rsidRPr="005217C2">
        <w:rPr>
          <w:rFonts w:ascii="Times New Roman" w:hAnsi="Times New Roman" w:cs="Times New Roman"/>
          <w:sz w:val="26"/>
          <w:szCs w:val="26"/>
        </w:rPr>
        <w:t xml:space="preserve">. Годовой отчет о ходе реализации </w:t>
      </w:r>
      <w:r w:rsidR="001F77A3">
        <w:rPr>
          <w:rFonts w:ascii="Times New Roman" w:hAnsi="Times New Roman" w:cs="Times New Roman"/>
          <w:sz w:val="26"/>
          <w:szCs w:val="26"/>
        </w:rPr>
        <w:t xml:space="preserve">и оценке эффективности </w:t>
      </w:r>
      <w:r w:rsidR="00315C7D"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формируется ответственным исполнителем с учетом информации, полученной от соисполнителей и участников </w:t>
      </w:r>
      <w:r w:rsidR="00315C7D"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и представляется </w:t>
      </w:r>
      <w:r w:rsidR="001F77A3">
        <w:rPr>
          <w:rFonts w:ascii="Times New Roman" w:hAnsi="Times New Roman" w:cs="Times New Roman"/>
          <w:sz w:val="26"/>
          <w:szCs w:val="26"/>
        </w:rPr>
        <w:t xml:space="preserve">в отдел экономики </w:t>
      </w:r>
      <w:r w:rsidR="003921F1">
        <w:rPr>
          <w:rFonts w:ascii="Times New Roman" w:hAnsi="Times New Roman" w:cs="Times New Roman"/>
          <w:sz w:val="26"/>
          <w:szCs w:val="26"/>
        </w:rPr>
        <w:t xml:space="preserve">и потребительского рынка </w:t>
      </w:r>
      <w:r w:rsidR="001F77A3" w:rsidRPr="003921F1">
        <w:rPr>
          <w:rFonts w:ascii="Times New Roman" w:hAnsi="Times New Roman" w:cs="Times New Roman"/>
          <w:sz w:val="26"/>
          <w:szCs w:val="26"/>
        </w:rPr>
        <w:t xml:space="preserve">Администрации </w:t>
      </w:r>
      <w:r w:rsidR="003921F1" w:rsidRPr="003921F1">
        <w:rPr>
          <w:rFonts w:ascii="Times New Roman" w:hAnsi="Times New Roman" w:cs="Times New Roman"/>
          <w:sz w:val="26"/>
          <w:szCs w:val="26"/>
        </w:rPr>
        <w:t>в срок</w:t>
      </w:r>
      <w:r w:rsidR="003921F1" w:rsidRPr="000A3AFB">
        <w:rPr>
          <w:rFonts w:ascii="Times New Roman" w:hAnsi="Times New Roman" w:cs="Times New Roman"/>
          <w:i/>
          <w:sz w:val="26"/>
          <w:szCs w:val="26"/>
        </w:rPr>
        <w:t xml:space="preserve"> до 1 апреля года, следующего </w:t>
      </w:r>
      <w:proofErr w:type="gramStart"/>
      <w:r w:rsidR="003921F1" w:rsidRPr="000A3AFB">
        <w:rPr>
          <w:rFonts w:ascii="Times New Roman" w:hAnsi="Times New Roman" w:cs="Times New Roman"/>
          <w:i/>
          <w:sz w:val="26"/>
          <w:szCs w:val="26"/>
        </w:rPr>
        <w:t>за</w:t>
      </w:r>
      <w:proofErr w:type="gramEnd"/>
      <w:r w:rsidR="003921F1" w:rsidRPr="000A3AFB">
        <w:rPr>
          <w:rFonts w:ascii="Times New Roman" w:hAnsi="Times New Roman" w:cs="Times New Roman"/>
          <w:i/>
          <w:sz w:val="26"/>
          <w:szCs w:val="26"/>
        </w:rPr>
        <w:t xml:space="preserve"> отчетным</w:t>
      </w:r>
      <w:r w:rsidR="00684E9E" w:rsidRPr="005217C2">
        <w:rPr>
          <w:rFonts w:ascii="Times New Roman" w:hAnsi="Times New Roman" w:cs="Times New Roman"/>
          <w:sz w:val="26"/>
          <w:szCs w:val="26"/>
        </w:rPr>
        <w:t>.</w:t>
      </w:r>
    </w:p>
    <w:p w:rsidR="00684E9E" w:rsidRPr="00FA2CA0" w:rsidRDefault="003921F1"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00684E9E" w:rsidRPr="00312041">
        <w:rPr>
          <w:rFonts w:ascii="Times New Roman" w:hAnsi="Times New Roman" w:cs="Times New Roman"/>
          <w:sz w:val="26"/>
          <w:szCs w:val="26"/>
        </w:rPr>
        <w:t>. Годовой отчет</w:t>
      </w:r>
      <w:r w:rsidR="00F157F8" w:rsidRPr="00312041">
        <w:rPr>
          <w:rFonts w:ascii="Times New Roman" w:hAnsi="Times New Roman" w:cs="Times New Roman"/>
          <w:sz w:val="26"/>
          <w:szCs w:val="26"/>
        </w:rPr>
        <w:t xml:space="preserve"> о ходе реализации </w:t>
      </w:r>
      <w:r w:rsidR="00F157F8">
        <w:rPr>
          <w:rFonts w:ascii="Times New Roman" w:hAnsi="Times New Roman" w:cs="Times New Roman"/>
          <w:sz w:val="26"/>
          <w:szCs w:val="26"/>
        </w:rPr>
        <w:t xml:space="preserve">и оценке эффективности </w:t>
      </w:r>
      <w:r w:rsidR="00F157F8" w:rsidRPr="005217C2">
        <w:rPr>
          <w:rFonts w:ascii="Times New Roman" w:hAnsi="Times New Roman" w:cs="Times New Roman"/>
          <w:sz w:val="26"/>
          <w:szCs w:val="26"/>
        </w:rPr>
        <w:t>муниципальной программы</w:t>
      </w:r>
      <w:r w:rsidR="00684E9E" w:rsidRPr="00F157F8">
        <w:rPr>
          <w:rFonts w:ascii="Times New Roman" w:hAnsi="Times New Roman" w:cs="Times New Roman"/>
          <w:color w:val="FF0000"/>
          <w:sz w:val="26"/>
          <w:szCs w:val="26"/>
        </w:rPr>
        <w:t xml:space="preserve"> </w:t>
      </w:r>
      <w:r w:rsidR="00684E9E" w:rsidRPr="00F157F8">
        <w:rPr>
          <w:rFonts w:ascii="Times New Roman" w:hAnsi="Times New Roman" w:cs="Times New Roman"/>
          <w:sz w:val="26"/>
          <w:szCs w:val="26"/>
        </w:rPr>
        <w:t>содержит следующие сведения:</w:t>
      </w:r>
    </w:p>
    <w:p w:rsidR="00D06385" w:rsidRPr="005217C2" w:rsidRDefault="00684E9E" w:rsidP="00D06385">
      <w:pPr>
        <w:pStyle w:val="ConsPlusNormal"/>
        <w:numPr>
          <w:ilvl w:val="0"/>
          <w:numId w:val="13"/>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об объемах финансирования и выполнения </w:t>
      </w:r>
      <w:r w:rsidR="00D0638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 в разрезе структурных элементов по всем источникам финансирования согласно </w:t>
      </w:r>
      <w:hyperlink w:anchor="P2241" w:history="1">
        <w:r w:rsidRPr="005217C2">
          <w:rPr>
            <w:rFonts w:ascii="Times New Roman" w:hAnsi="Times New Roman" w:cs="Times New Roman"/>
            <w:sz w:val="26"/>
            <w:szCs w:val="26"/>
          </w:rPr>
          <w:t xml:space="preserve">таблице </w:t>
        </w:r>
      </w:hyperlink>
      <w:r w:rsidR="000E3D4B">
        <w:rPr>
          <w:rFonts w:ascii="Times New Roman" w:hAnsi="Times New Roman" w:cs="Times New Roman"/>
          <w:sz w:val="26"/>
          <w:szCs w:val="26"/>
        </w:rPr>
        <w:t>6</w:t>
      </w:r>
      <w:r w:rsidRPr="005217C2">
        <w:rPr>
          <w:rFonts w:ascii="Times New Roman" w:hAnsi="Times New Roman" w:cs="Times New Roman"/>
          <w:i/>
          <w:sz w:val="26"/>
          <w:szCs w:val="26"/>
        </w:rPr>
        <w:t xml:space="preserve"> </w:t>
      </w:r>
      <w:r w:rsidRPr="005217C2">
        <w:rPr>
          <w:rFonts w:ascii="Times New Roman" w:hAnsi="Times New Roman" w:cs="Times New Roman"/>
          <w:sz w:val="26"/>
          <w:szCs w:val="26"/>
        </w:rPr>
        <w:t>к Методическим указаниям;</w:t>
      </w:r>
    </w:p>
    <w:p w:rsidR="00D06385" w:rsidRPr="00D76464" w:rsidRDefault="00684E9E" w:rsidP="00D06385">
      <w:pPr>
        <w:pStyle w:val="ConsPlusNormal"/>
        <w:numPr>
          <w:ilvl w:val="0"/>
          <w:numId w:val="13"/>
        </w:numPr>
        <w:ind w:left="0" w:firstLine="900"/>
        <w:jc w:val="both"/>
        <w:rPr>
          <w:rFonts w:ascii="Times New Roman" w:hAnsi="Times New Roman" w:cs="Times New Roman"/>
          <w:sz w:val="26"/>
          <w:szCs w:val="26"/>
        </w:rPr>
      </w:pPr>
      <w:r w:rsidRPr="00D76464">
        <w:rPr>
          <w:rFonts w:ascii="Times New Roman" w:hAnsi="Times New Roman" w:cs="Times New Roman"/>
          <w:sz w:val="26"/>
          <w:szCs w:val="26"/>
        </w:rPr>
        <w:t xml:space="preserve">конкретные результаты </w:t>
      </w:r>
      <w:r w:rsidR="00D06385" w:rsidRPr="00D76464">
        <w:rPr>
          <w:rFonts w:ascii="Times New Roman" w:hAnsi="Times New Roman" w:cs="Times New Roman"/>
          <w:sz w:val="26"/>
          <w:szCs w:val="26"/>
        </w:rPr>
        <w:t>муниципальной</w:t>
      </w:r>
      <w:r w:rsidRPr="00D76464">
        <w:rPr>
          <w:rFonts w:ascii="Times New Roman" w:hAnsi="Times New Roman" w:cs="Times New Roman"/>
          <w:sz w:val="26"/>
          <w:szCs w:val="26"/>
        </w:rPr>
        <w:t xml:space="preserve"> программы за отчетный год;</w:t>
      </w:r>
    </w:p>
    <w:p w:rsidR="00D06385" w:rsidRPr="00D76464" w:rsidRDefault="00684E9E" w:rsidP="00D06385">
      <w:pPr>
        <w:pStyle w:val="ConsPlusNormal"/>
        <w:numPr>
          <w:ilvl w:val="0"/>
          <w:numId w:val="13"/>
        </w:numPr>
        <w:ind w:left="0" w:firstLine="900"/>
        <w:jc w:val="both"/>
        <w:rPr>
          <w:rFonts w:ascii="Times New Roman" w:hAnsi="Times New Roman" w:cs="Times New Roman"/>
          <w:sz w:val="26"/>
          <w:szCs w:val="26"/>
        </w:rPr>
      </w:pPr>
      <w:r w:rsidRPr="00D76464">
        <w:rPr>
          <w:rFonts w:ascii="Times New Roman" w:hAnsi="Times New Roman" w:cs="Times New Roman"/>
          <w:sz w:val="26"/>
          <w:szCs w:val="26"/>
        </w:rPr>
        <w:t xml:space="preserve">оценка выполнения мероприятий </w:t>
      </w:r>
      <w:r w:rsidR="00D06385" w:rsidRPr="00D76464">
        <w:rPr>
          <w:rFonts w:ascii="Times New Roman" w:hAnsi="Times New Roman" w:cs="Times New Roman"/>
          <w:sz w:val="26"/>
          <w:szCs w:val="26"/>
        </w:rPr>
        <w:t>муниципальной</w:t>
      </w:r>
      <w:r w:rsidRPr="00D76464">
        <w:rPr>
          <w:rFonts w:ascii="Times New Roman" w:hAnsi="Times New Roman" w:cs="Times New Roman"/>
          <w:sz w:val="26"/>
          <w:szCs w:val="26"/>
        </w:rPr>
        <w:t xml:space="preserve"> программы;</w:t>
      </w:r>
    </w:p>
    <w:p w:rsidR="00D06385" w:rsidRPr="00D76464" w:rsidRDefault="00684E9E" w:rsidP="00D06385">
      <w:pPr>
        <w:pStyle w:val="ConsPlusNormal"/>
        <w:numPr>
          <w:ilvl w:val="0"/>
          <w:numId w:val="13"/>
        </w:numPr>
        <w:ind w:left="0" w:firstLine="900"/>
        <w:jc w:val="both"/>
        <w:rPr>
          <w:rFonts w:ascii="Times New Roman" w:hAnsi="Times New Roman" w:cs="Times New Roman"/>
          <w:sz w:val="26"/>
          <w:szCs w:val="26"/>
        </w:rPr>
      </w:pPr>
      <w:r w:rsidRPr="00D76464">
        <w:rPr>
          <w:rFonts w:ascii="Times New Roman" w:hAnsi="Times New Roman" w:cs="Times New Roman"/>
          <w:sz w:val="26"/>
          <w:szCs w:val="26"/>
        </w:rPr>
        <w:t xml:space="preserve">информация о выполнении целевых показателей (индикаторов) </w:t>
      </w:r>
      <w:r w:rsidR="00D06385" w:rsidRPr="00D76464">
        <w:rPr>
          <w:rFonts w:ascii="Times New Roman" w:hAnsi="Times New Roman" w:cs="Times New Roman"/>
          <w:sz w:val="26"/>
          <w:szCs w:val="26"/>
        </w:rPr>
        <w:t>муниципальной</w:t>
      </w:r>
      <w:r w:rsidRPr="00D76464">
        <w:rPr>
          <w:rFonts w:ascii="Times New Roman" w:hAnsi="Times New Roman" w:cs="Times New Roman"/>
          <w:sz w:val="26"/>
          <w:szCs w:val="26"/>
        </w:rPr>
        <w:t xml:space="preserve"> программы согласно </w:t>
      </w:r>
      <w:hyperlink w:anchor="P2646" w:history="1">
        <w:r w:rsidRPr="00D76464">
          <w:rPr>
            <w:rFonts w:ascii="Times New Roman" w:hAnsi="Times New Roman" w:cs="Times New Roman"/>
            <w:sz w:val="26"/>
            <w:szCs w:val="26"/>
          </w:rPr>
          <w:t>таблиц</w:t>
        </w:r>
        <w:r w:rsidR="00B15989" w:rsidRPr="00D76464">
          <w:rPr>
            <w:rFonts w:ascii="Times New Roman" w:hAnsi="Times New Roman" w:cs="Times New Roman"/>
            <w:sz w:val="26"/>
            <w:szCs w:val="26"/>
          </w:rPr>
          <w:t>е</w:t>
        </w:r>
        <w:r w:rsidRPr="00D76464">
          <w:rPr>
            <w:rFonts w:ascii="Times New Roman" w:hAnsi="Times New Roman" w:cs="Times New Roman"/>
            <w:sz w:val="26"/>
            <w:szCs w:val="26"/>
          </w:rPr>
          <w:t xml:space="preserve"> </w:t>
        </w:r>
      </w:hyperlink>
      <w:r w:rsidR="000E3D4B" w:rsidRPr="00D76464">
        <w:rPr>
          <w:rFonts w:ascii="Times New Roman" w:hAnsi="Times New Roman" w:cs="Times New Roman"/>
          <w:sz w:val="26"/>
          <w:szCs w:val="26"/>
        </w:rPr>
        <w:t>7</w:t>
      </w:r>
      <w:r w:rsidRPr="00C22AD2">
        <w:rPr>
          <w:rFonts w:ascii="Times New Roman" w:hAnsi="Times New Roman" w:cs="Times New Roman"/>
          <w:sz w:val="26"/>
          <w:szCs w:val="26"/>
        </w:rPr>
        <w:t xml:space="preserve"> </w:t>
      </w:r>
      <w:r w:rsidR="00C22AD2">
        <w:rPr>
          <w:rFonts w:ascii="Times New Roman" w:hAnsi="Times New Roman" w:cs="Times New Roman"/>
          <w:sz w:val="26"/>
          <w:szCs w:val="26"/>
        </w:rPr>
        <w:t xml:space="preserve">приложения </w:t>
      </w:r>
      <w:r w:rsidRPr="00D76464">
        <w:rPr>
          <w:rFonts w:ascii="Times New Roman" w:hAnsi="Times New Roman" w:cs="Times New Roman"/>
          <w:sz w:val="26"/>
          <w:szCs w:val="26"/>
        </w:rPr>
        <w:t>к Методическим указаниям</w:t>
      </w:r>
      <w:r w:rsidR="000E3D4B" w:rsidRPr="00D76464">
        <w:rPr>
          <w:rFonts w:ascii="Times New Roman" w:hAnsi="Times New Roman" w:cs="Times New Roman"/>
          <w:sz w:val="26"/>
          <w:szCs w:val="26"/>
        </w:rPr>
        <w:t xml:space="preserve"> с обоснованием отклонений по показателям (индикаторам), плановые значения по которым не достигнуты</w:t>
      </w:r>
      <w:r w:rsidRPr="00D76464">
        <w:rPr>
          <w:rFonts w:ascii="Times New Roman" w:hAnsi="Times New Roman" w:cs="Times New Roman"/>
          <w:sz w:val="26"/>
          <w:szCs w:val="26"/>
        </w:rPr>
        <w:t>;</w:t>
      </w:r>
    </w:p>
    <w:p w:rsidR="00D06385" w:rsidRPr="00D76464" w:rsidRDefault="00684E9E" w:rsidP="00D06385">
      <w:pPr>
        <w:pStyle w:val="ConsPlusNormal"/>
        <w:numPr>
          <w:ilvl w:val="0"/>
          <w:numId w:val="13"/>
        </w:numPr>
        <w:ind w:left="0" w:firstLine="900"/>
        <w:jc w:val="both"/>
        <w:rPr>
          <w:rFonts w:ascii="Times New Roman" w:hAnsi="Times New Roman" w:cs="Times New Roman"/>
          <w:sz w:val="26"/>
          <w:szCs w:val="26"/>
        </w:rPr>
      </w:pPr>
      <w:r w:rsidRPr="00D76464">
        <w:rPr>
          <w:rFonts w:ascii="Times New Roman" w:hAnsi="Times New Roman" w:cs="Times New Roman"/>
          <w:sz w:val="26"/>
          <w:szCs w:val="26"/>
        </w:rPr>
        <w:t>сведения о причинах невыполнения запланированных мероприятий;</w:t>
      </w:r>
    </w:p>
    <w:p w:rsidR="00684E9E" w:rsidRPr="00D76464" w:rsidRDefault="00684E9E" w:rsidP="00D06385">
      <w:pPr>
        <w:pStyle w:val="ConsPlusNormal"/>
        <w:numPr>
          <w:ilvl w:val="0"/>
          <w:numId w:val="13"/>
        </w:numPr>
        <w:ind w:left="0" w:firstLine="900"/>
        <w:jc w:val="both"/>
        <w:rPr>
          <w:rFonts w:ascii="Times New Roman" w:hAnsi="Times New Roman" w:cs="Times New Roman"/>
          <w:sz w:val="26"/>
          <w:szCs w:val="26"/>
        </w:rPr>
      </w:pPr>
      <w:r w:rsidRPr="00D76464">
        <w:rPr>
          <w:rFonts w:ascii="Times New Roman" w:hAnsi="Times New Roman" w:cs="Times New Roman"/>
          <w:sz w:val="26"/>
          <w:szCs w:val="26"/>
        </w:rPr>
        <w:t xml:space="preserve">оценка </w:t>
      </w:r>
      <w:r w:rsidR="00D76464" w:rsidRPr="00D76464">
        <w:rPr>
          <w:rFonts w:ascii="Times New Roman" w:hAnsi="Times New Roman" w:cs="Times New Roman"/>
          <w:sz w:val="26"/>
          <w:szCs w:val="26"/>
        </w:rPr>
        <w:t>эффективности реализации</w:t>
      </w:r>
      <w:r w:rsidRPr="00D76464">
        <w:rPr>
          <w:rFonts w:ascii="Times New Roman" w:hAnsi="Times New Roman" w:cs="Times New Roman"/>
          <w:sz w:val="26"/>
          <w:szCs w:val="26"/>
        </w:rPr>
        <w:t xml:space="preserve"> </w:t>
      </w:r>
      <w:r w:rsidR="00D06385" w:rsidRPr="00D76464">
        <w:rPr>
          <w:rFonts w:ascii="Times New Roman" w:hAnsi="Times New Roman" w:cs="Times New Roman"/>
          <w:sz w:val="26"/>
          <w:szCs w:val="26"/>
        </w:rPr>
        <w:t>муниципальной</w:t>
      </w:r>
      <w:r w:rsidR="0062046C" w:rsidRPr="00D76464">
        <w:rPr>
          <w:rFonts w:ascii="Times New Roman" w:hAnsi="Times New Roman" w:cs="Times New Roman"/>
          <w:sz w:val="26"/>
          <w:szCs w:val="26"/>
        </w:rPr>
        <w:t xml:space="preserve"> программы;</w:t>
      </w:r>
    </w:p>
    <w:p w:rsidR="0062046C" w:rsidRPr="00D76464" w:rsidRDefault="0062046C" w:rsidP="00D06385">
      <w:pPr>
        <w:pStyle w:val="ConsPlusNormal"/>
        <w:numPr>
          <w:ilvl w:val="0"/>
          <w:numId w:val="13"/>
        </w:numPr>
        <w:ind w:left="0" w:firstLine="900"/>
        <w:jc w:val="both"/>
        <w:rPr>
          <w:rFonts w:ascii="Times New Roman" w:hAnsi="Times New Roman" w:cs="Times New Roman"/>
          <w:sz w:val="26"/>
          <w:szCs w:val="26"/>
        </w:rPr>
      </w:pPr>
      <w:r w:rsidRPr="00D76464">
        <w:rPr>
          <w:rFonts w:ascii="Times New Roman" w:hAnsi="Times New Roman" w:cs="Times New Roman"/>
          <w:sz w:val="26"/>
          <w:szCs w:val="26"/>
        </w:rPr>
        <w:t>информацию о внесенных ответственным исполнителем изменениях в муниципальную программу, с указанием реквизитов постановлений Администрации.</w:t>
      </w:r>
    </w:p>
    <w:p w:rsidR="00684E9E" w:rsidRPr="005217C2" w:rsidRDefault="003921F1"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w:t>
      </w:r>
      <w:r w:rsidR="00684E9E" w:rsidRPr="005217C2">
        <w:rPr>
          <w:rFonts w:ascii="Times New Roman" w:hAnsi="Times New Roman" w:cs="Times New Roman"/>
          <w:sz w:val="26"/>
          <w:szCs w:val="26"/>
        </w:rPr>
        <w:t xml:space="preserve">. В случае отклонений от плановой динамики реализации </w:t>
      </w:r>
      <w:r w:rsidR="00D06385"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в годовой отчет</w:t>
      </w:r>
      <w:r w:rsidR="00FF6283" w:rsidRPr="00FF6283">
        <w:rPr>
          <w:rFonts w:ascii="Times New Roman" w:hAnsi="Times New Roman" w:cs="Times New Roman"/>
          <w:sz w:val="26"/>
          <w:szCs w:val="26"/>
        </w:rPr>
        <w:t xml:space="preserve"> </w:t>
      </w:r>
      <w:r w:rsidR="00FF6283" w:rsidRPr="00312041">
        <w:rPr>
          <w:rFonts w:ascii="Times New Roman" w:hAnsi="Times New Roman" w:cs="Times New Roman"/>
          <w:sz w:val="26"/>
          <w:szCs w:val="26"/>
        </w:rPr>
        <w:t xml:space="preserve">о ходе реализации </w:t>
      </w:r>
      <w:r w:rsidR="00FF6283">
        <w:rPr>
          <w:rFonts w:ascii="Times New Roman" w:hAnsi="Times New Roman" w:cs="Times New Roman"/>
          <w:sz w:val="26"/>
          <w:szCs w:val="26"/>
        </w:rPr>
        <w:t xml:space="preserve">и оценке эффективности </w:t>
      </w:r>
      <w:r w:rsidR="00FF6283" w:rsidRPr="005217C2">
        <w:rPr>
          <w:rFonts w:ascii="Times New Roman" w:hAnsi="Times New Roman" w:cs="Times New Roman"/>
          <w:sz w:val="26"/>
          <w:szCs w:val="26"/>
        </w:rPr>
        <w:t>муниципальной программы</w:t>
      </w:r>
      <w:r w:rsidR="00684E9E" w:rsidRPr="005217C2">
        <w:rPr>
          <w:rFonts w:ascii="Times New Roman" w:hAnsi="Times New Roman" w:cs="Times New Roman"/>
          <w:sz w:val="26"/>
          <w:szCs w:val="26"/>
        </w:rPr>
        <w:t xml:space="preserve"> включаются информация о причинах отклонений и предложения по дальнейшей реализации </w:t>
      </w:r>
      <w:r w:rsidR="00D06385"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и их обоснование.</w:t>
      </w:r>
    </w:p>
    <w:p w:rsidR="00684E9E" w:rsidRPr="003921F1" w:rsidRDefault="00312041"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3921F1">
        <w:rPr>
          <w:rFonts w:ascii="Times New Roman" w:hAnsi="Times New Roman" w:cs="Times New Roman"/>
          <w:sz w:val="26"/>
          <w:szCs w:val="26"/>
        </w:rPr>
        <w:t>.4</w:t>
      </w:r>
      <w:r w:rsidR="00684E9E" w:rsidRPr="005217C2">
        <w:rPr>
          <w:rFonts w:ascii="Times New Roman" w:hAnsi="Times New Roman" w:cs="Times New Roman"/>
          <w:sz w:val="26"/>
          <w:szCs w:val="26"/>
        </w:rPr>
        <w:t xml:space="preserve">. Готовый отчет представляется в составе таблиц по форме </w:t>
      </w:r>
      <w:hyperlink w:anchor="P2241" w:history="1">
        <w:r w:rsidR="00684E9E" w:rsidRPr="005217C2">
          <w:rPr>
            <w:rFonts w:ascii="Times New Roman" w:hAnsi="Times New Roman" w:cs="Times New Roman"/>
            <w:sz w:val="26"/>
            <w:szCs w:val="26"/>
          </w:rPr>
          <w:t xml:space="preserve">таблиц </w:t>
        </w:r>
        <w:r>
          <w:rPr>
            <w:rFonts w:ascii="Times New Roman" w:hAnsi="Times New Roman" w:cs="Times New Roman"/>
            <w:sz w:val="26"/>
            <w:szCs w:val="26"/>
          </w:rPr>
          <w:t>6</w:t>
        </w:r>
      </w:hyperlink>
      <w:r w:rsidR="00684E9E" w:rsidRPr="005217C2">
        <w:rPr>
          <w:rFonts w:ascii="Times New Roman" w:hAnsi="Times New Roman" w:cs="Times New Roman"/>
          <w:sz w:val="26"/>
          <w:szCs w:val="26"/>
        </w:rPr>
        <w:t>-</w:t>
      </w:r>
      <w:hyperlink w:anchor="P2759" w:history="1">
        <w:r w:rsidRPr="00C22AD2">
          <w:rPr>
            <w:rFonts w:ascii="Times New Roman" w:hAnsi="Times New Roman" w:cs="Times New Roman"/>
            <w:sz w:val="26"/>
            <w:szCs w:val="26"/>
          </w:rPr>
          <w:t>7</w:t>
        </w:r>
      </w:hyperlink>
      <w:r w:rsidR="00684E9E" w:rsidRPr="00C22AD2">
        <w:rPr>
          <w:rFonts w:ascii="Times New Roman" w:hAnsi="Times New Roman" w:cs="Times New Roman"/>
          <w:sz w:val="26"/>
          <w:szCs w:val="26"/>
        </w:rPr>
        <w:t xml:space="preserve"> </w:t>
      </w:r>
      <w:r w:rsidR="00C22AD2">
        <w:rPr>
          <w:rFonts w:ascii="Times New Roman" w:hAnsi="Times New Roman" w:cs="Times New Roman"/>
          <w:sz w:val="26"/>
          <w:szCs w:val="26"/>
        </w:rPr>
        <w:t xml:space="preserve">приложения </w:t>
      </w:r>
      <w:r w:rsidR="00684E9E" w:rsidRPr="00C22AD2">
        <w:rPr>
          <w:rFonts w:ascii="Times New Roman" w:hAnsi="Times New Roman" w:cs="Times New Roman"/>
          <w:sz w:val="26"/>
          <w:szCs w:val="26"/>
        </w:rPr>
        <w:t xml:space="preserve">к </w:t>
      </w:r>
      <w:r w:rsidR="003921F1">
        <w:rPr>
          <w:rFonts w:ascii="Times New Roman" w:hAnsi="Times New Roman" w:cs="Times New Roman"/>
          <w:sz w:val="26"/>
          <w:szCs w:val="26"/>
        </w:rPr>
        <w:t xml:space="preserve">Методическим указаниям, </w:t>
      </w:r>
      <w:r w:rsidR="00684E9E" w:rsidRPr="005217C2">
        <w:rPr>
          <w:rFonts w:ascii="Times New Roman" w:hAnsi="Times New Roman" w:cs="Times New Roman"/>
          <w:sz w:val="26"/>
          <w:szCs w:val="26"/>
        </w:rPr>
        <w:t>пояснительной записки</w:t>
      </w:r>
      <w:r w:rsidR="003921F1">
        <w:rPr>
          <w:rFonts w:ascii="Times New Roman" w:hAnsi="Times New Roman" w:cs="Times New Roman"/>
          <w:sz w:val="26"/>
          <w:szCs w:val="26"/>
        </w:rPr>
        <w:t xml:space="preserve"> и оценки эффективности муниципальной программы</w:t>
      </w:r>
      <w:r w:rsidR="00684E9E" w:rsidRPr="005217C2">
        <w:rPr>
          <w:rFonts w:ascii="Times New Roman" w:hAnsi="Times New Roman" w:cs="Times New Roman"/>
          <w:sz w:val="26"/>
          <w:szCs w:val="26"/>
        </w:rPr>
        <w:t>.</w:t>
      </w:r>
    </w:p>
    <w:p w:rsidR="00684E9E" w:rsidRPr="005217C2" w:rsidRDefault="00BC24F9"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684E9E" w:rsidRPr="005217C2">
        <w:rPr>
          <w:rFonts w:ascii="Times New Roman" w:hAnsi="Times New Roman" w:cs="Times New Roman"/>
          <w:sz w:val="26"/>
          <w:szCs w:val="26"/>
        </w:rPr>
        <w:t xml:space="preserve">. Использование бюджетных и иных средств на реализацию </w:t>
      </w:r>
      <w:r w:rsidR="00D06385"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характеризуется следующими сведениями:</w:t>
      </w:r>
    </w:p>
    <w:p w:rsidR="00684E9E" w:rsidRPr="005217C2" w:rsidRDefault="00684E9E" w:rsidP="00D06385">
      <w:pPr>
        <w:pStyle w:val="ConsPlusNormal"/>
        <w:numPr>
          <w:ilvl w:val="0"/>
          <w:numId w:val="15"/>
        </w:numPr>
        <w:jc w:val="both"/>
        <w:rPr>
          <w:rFonts w:ascii="Times New Roman" w:hAnsi="Times New Roman" w:cs="Times New Roman"/>
          <w:sz w:val="26"/>
          <w:szCs w:val="26"/>
        </w:rPr>
      </w:pPr>
      <w:r w:rsidRPr="005217C2">
        <w:rPr>
          <w:rFonts w:ascii="Times New Roman" w:hAnsi="Times New Roman" w:cs="Times New Roman"/>
          <w:sz w:val="26"/>
          <w:szCs w:val="26"/>
        </w:rPr>
        <w:t>запланированные объемы бюджетных и иных средств на текущий год;</w:t>
      </w:r>
    </w:p>
    <w:p w:rsidR="00684E9E" w:rsidRPr="005217C2" w:rsidRDefault="009D43FD" w:rsidP="00D06385">
      <w:pPr>
        <w:pStyle w:val="ConsPlusNormal"/>
        <w:numPr>
          <w:ilvl w:val="0"/>
          <w:numId w:val="15"/>
        </w:numPr>
        <w:jc w:val="both"/>
        <w:rPr>
          <w:rFonts w:ascii="Times New Roman" w:hAnsi="Times New Roman" w:cs="Times New Roman"/>
          <w:sz w:val="26"/>
          <w:szCs w:val="26"/>
        </w:rPr>
      </w:pPr>
      <w:r>
        <w:rPr>
          <w:rFonts w:ascii="Times New Roman" w:hAnsi="Times New Roman" w:cs="Times New Roman"/>
          <w:sz w:val="26"/>
          <w:szCs w:val="26"/>
        </w:rPr>
        <w:t xml:space="preserve">объемы </w:t>
      </w:r>
      <w:r w:rsidR="00A10B18">
        <w:rPr>
          <w:rFonts w:ascii="Times New Roman" w:hAnsi="Times New Roman" w:cs="Times New Roman"/>
          <w:sz w:val="26"/>
          <w:szCs w:val="26"/>
        </w:rPr>
        <w:t>фактическ</w:t>
      </w:r>
      <w:r>
        <w:rPr>
          <w:rFonts w:ascii="Times New Roman" w:hAnsi="Times New Roman" w:cs="Times New Roman"/>
          <w:sz w:val="26"/>
          <w:szCs w:val="26"/>
        </w:rPr>
        <w:t>ого</w:t>
      </w:r>
      <w:r w:rsidR="00684E9E" w:rsidRPr="005217C2">
        <w:rPr>
          <w:rFonts w:ascii="Times New Roman" w:hAnsi="Times New Roman" w:cs="Times New Roman"/>
          <w:sz w:val="26"/>
          <w:szCs w:val="26"/>
        </w:rPr>
        <w:t xml:space="preserve"> </w:t>
      </w:r>
      <w:r>
        <w:rPr>
          <w:rFonts w:ascii="Times New Roman" w:hAnsi="Times New Roman" w:cs="Times New Roman"/>
          <w:sz w:val="26"/>
          <w:szCs w:val="26"/>
        </w:rPr>
        <w:t>финансирования</w:t>
      </w:r>
      <w:r w:rsidR="00684E9E" w:rsidRPr="005217C2">
        <w:rPr>
          <w:rFonts w:ascii="Times New Roman" w:hAnsi="Times New Roman" w:cs="Times New Roman"/>
          <w:sz w:val="26"/>
          <w:szCs w:val="26"/>
        </w:rPr>
        <w:t xml:space="preserve"> на отчетную дату;</w:t>
      </w:r>
    </w:p>
    <w:p w:rsidR="00684E9E" w:rsidRPr="005217C2" w:rsidRDefault="00684E9E" w:rsidP="000A4294">
      <w:pPr>
        <w:pStyle w:val="ConsPlusNormal"/>
        <w:numPr>
          <w:ilvl w:val="0"/>
          <w:numId w:val="15"/>
        </w:numPr>
        <w:ind w:left="0" w:firstLine="900"/>
        <w:jc w:val="both"/>
        <w:rPr>
          <w:rFonts w:ascii="Times New Roman" w:hAnsi="Times New Roman" w:cs="Times New Roman"/>
          <w:sz w:val="26"/>
          <w:szCs w:val="26"/>
        </w:rPr>
      </w:pPr>
      <w:r w:rsidRPr="005217C2">
        <w:rPr>
          <w:rFonts w:ascii="Times New Roman" w:hAnsi="Times New Roman" w:cs="Times New Roman"/>
          <w:sz w:val="26"/>
          <w:szCs w:val="26"/>
        </w:rPr>
        <w:t xml:space="preserve">при необходимости предложения по корректировке объема средств </w:t>
      </w:r>
      <w:r w:rsidR="00D06385" w:rsidRPr="005217C2">
        <w:rPr>
          <w:rFonts w:ascii="Times New Roman" w:hAnsi="Times New Roman" w:cs="Times New Roman"/>
          <w:sz w:val="26"/>
          <w:szCs w:val="26"/>
        </w:rPr>
        <w:t xml:space="preserve">местного </w:t>
      </w:r>
      <w:r w:rsidRPr="005217C2">
        <w:rPr>
          <w:rFonts w:ascii="Times New Roman" w:hAnsi="Times New Roman" w:cs="Times New Roman"/>
          <w:sz w:val="26"/>
          <w:szCs w:val="26"/>
        </w:rPr>
        <w:t xml:space="preserve">бюджета </w:t>
      </w:r>
      <w:r w:rsidR="00D06385" w:rsidRPr="005217C2">
        <w:rPr>
          <w:rFonts w:ascii="Times New Roman" w:hAnsi="Times New Roman" w:cs="Times New Roman"/>
          <w:sz w:val="26"/>
          <w:szCs w:val="26"/>
        </w:rPr>
        <w:t>Ломоносовского района</w:t>
      </w:r>
      <w:r w:rsidRPr="005217C2">
        <w:rPr>
          <w:rFonts w:ascii="Times New Roman" w:hAnsi="Times New Roman" w:cs="Times New Roman"/>
          <w:sz w:val="26"/>
          <w:szCs w:val="26"/>
        </w:rPr>
        <w:t xml:space="preserve"> с оценкой их планируемого влияния на эффективность реализации </w:t>
      </w:r>
      <w:r w:rsidR="00D06385" w:rsidRPr="005217C2">
        <w:rPr>
          <w:rFonts w:ascii="Times New Roman" w:hAnsi="Times New Roman" w:cs="Times New Roman"/>
          <w:sz w:val="26"/>
          <w:szCs w:val="26"/>
        </w:rPr>
        <w:t>муниципальной</w:t>
      </w:r>
      <w:r w:rsidRPr="005217C2">
        <w:rPr>
          <w:rFonts w:ascii="Times New Roman" w:hAnsi="Times New Roman" w:cs="Times New Roman"/>
          <w:sz w:val="26"/>
          <w:szCs w:val="26"/>
        </w:rPr>
        <w:t xml:space="preserve"> программы.</w:t>
      </w:r>
    </w:p>
    <w:p w:rsidR="00684E9E" w:rsidRPr="005217C2" w:rsidRDefault="00BC24F9"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w:t>
      </w:r>
      <w:r w:rsidR="00684E9E" w:rsidRPr="005217C2">
        <w:rPr>
          <w:rFonts w:ascii="Times New Roman" w:hAnsi="Times New Roman" w:cs="Times New Roman"/>
          <w:sz w:val="26"/>
          <w:szCs w:val="26"/>
        </w:rPr>
        <w:t xml:space="preserve">. Годовой отчет </w:t>
      </w:r>
      <w:r w:rsidR="00A0371C" w:rsidRPr="005217C2">
        <w:rPr>
          <w:rFonts w:ascii="Times New Roman" w:hAnsi="Times New Roman" w:cs="Times New Roman"/>
          <w:sz w:val="26"/>
          <w:szCs w:val="26"/>
        </w:rPr>
        <w:t xml:space="preserve">о ходе реализации </w:t>
      </w:r>
      <w:r w:rsidR="00A0371C">
        <w:rPr>
          <w:rFonts w:ascii="Times New Roman" w:hAnsi="Times New Roman" w:cs="Times New Roman"/>
          <w:sz w:val="26"/>
          <w:szCs w:val="26"/>
        </w:rPr>
        <w:t xml:space="preserve">и оценке эффективности </w:t>
      </w:r>
      <w:r w:rsidR="00A0371C" w:rsidRPr="005217C2">
        <w:rPr>
          <w:rFonts w:ascii="Times New Roman" w:hAnsi="Times New Roman" w:cs="Times New Roman"/>
          <w:sz w:val="26"/>
          <w:szCs w:val="26"/>
        </w:rPr>
        <w:t xml:space="preserve">муниципальной программы </w:t>
      </w:r>
      <w:r w:rsidR="00684E9E" w:rsidRPr="005217C2">
        <w:rPr>
          <w:rFonts w:ascii="Times New Roman" w:hAnsi="Times New Roman" w:cs="Times New Roman"/>
          <w:sz w:val="26"/>
          <w:szCs w:val="26"/>
        </w:rPr>
        <w:t>подписыва</w:t>
      </w:r>
      <w:r w:rsidR="00A0371C">
        <w:rPr>
          <w:rFonts w:ascii="Times New Roman" w:hAnsi="Times New Roman" w:cs="Times New Roman"/>
          <w:sz w:val="26"/>
          <w:szCs w:val="26"/>
        </w:rPr>
        <w:t>е</w:t>
      </w:r>
      <w:r w:rsidR="00684E9E" w:rsidRPr="005217C2">
        <w:rPr>
          <w:rFonts w:ascii="Times New Roman" w:hAnsi="Times New Roman" w:cs="Times New Roman"/>
          <w:sz w:val="26"/>
          <w:szCs w:val="26"/>
        </w:rPr>
        <w:t xml:space="preserve">тся </w:t>
      </w:r>
      <w:r w:rsidR="00FF6283">
        <w:rPr>
          <w:rFonts w:ascii="Times New Roman" w:hAnsi="Times New Roman" w:cs="Times New Roman"/>
          <w:sz w:val="26"/>
          <w:szCs w:val="26"/>
        </w:rPr>
        <w:t xml:space="preserve">руководителем структурного подразделения Администрации – ответственного исполнителя муниципальной программы и </w:t>
      </w:r>
      <w:r w:rsidR="002E0E1B" w:rsidRPr="005217C2">
        <w:rPr>
          <w:rFonts w:ascii="Times New Roman" w:hAnsi="Times New Roman" w:cs="Times New Roman"/>
          <w:sz w:val="26"/>
          <w:szCs w:val="26"/>
        </w:rPr>
        <w:t>заместителем главы Администрации, курирующим соответствующее направление деятельности</w:t>
      </w:r>
      <w:r w:rsidR="00684E9E" w:rsidRPr="005217C2">
        <w:rPr>
          <w:rFonts w:ascii="Times New Roman" w:hAnsi="Times New Roman" w:cs="Times New Roman"/>
          <w:sz w:val="26"/>
          <w:szCs w:val="26"/>
        </w:rPr>
        <w:t>.</w:t>
      </w:r>
    </w:p>
    <w:p w:rsidR="00E52284" w:rsidRPr="005217C2" w:rsidRDefault="00E52284" w:rsidP="00315C7D">
      <w:pPr>
        <w:pStyle w:val="ConsPlusNormal"/>
        <w:ind w:firstLine="540"/>
        <w:jc w:val="both"/>
        <w:rPr>
          <w:rFonts w:ascii="Times New Roman" w:hAnsi="Times New Roman" w:cs="Times New Roman"/>
          <w:sz w:val="26"/>
          <w:szCs w:val="26"/>
        </w:rPr>
      </w:pPr>
      <w:r w:rsidRPr="005217C2">
        <w:rPr>
          <w:rFonts w:ascii="Times New Roman" w:hAnsi="Times New Roman" w:cs="Times New Roman"/>
          <w:sz w:val="26"/>
          <w:szCs w:val="26"/>
        </w:rPr>
        <w:t>Годовые отчеты</w:t>
      </w:r>
      <w:r w:rsidR="00A0371C" w:rsidRPr="00A0371C">
        <w:rPr>
          <w:rFonts w:ascii="Times New Roman" w:hAnsi="Times New Roman" w:cs="Times New Roman"/>
          <w:sz w:val="26"/>
          <w:szCs w:val="26"/>
        </w:rPr>
        <w:t xml:space="preserve"> </w:t>
      </w:r>
      <w:r w:rsidR="00A0371C" w:rsidRPr="005217C2">
        <w:rPr>
          <w:rFonts w:ascii="Times New Roman" w:hAnsi="Times New Roman" w:cs="Times New Roman"/>
          <w:sz w:val="26"/>
          <w:szCs w:val="26"/>
        </w:rPr>
        <w:t xml:space="preserve">о ходе реализации </w:t>
      </w:r>
      <w:r w:rsidR="00A0371C">
        <w:rPr>
          <w:rFonts w:ascii="Times New Roman" w:hAnsi="Times New Roman" w:cs="Times New Roman"/>
          <w:sz w:val="26"/>
          <w:szCs w:val="26"/>
        </w:rPr>
        <w:t xml:space="preserve">и оценке эффективности </w:t>
      </w:r>
      <w:r w:rsidR="00A0371C" w:rsidRPr="005217C2">
        <w:rPr>
          <w:rFonts w:ascii="Times New Roman" w:hAnsi="Times New Roman" w:cs="Times New Roman"/>
          <w:sz w:val="26"/>
          <w:szCs w:val="26"/>
        </w:rPr>
        <w:t>муниципальной программы</w:t>
      </w:r>
      <w:r w:rsidRPr="005217C2">
        <w:rPr>
          <w:rFonts w:ascii="Times New Roman" w:hAnsi="Times New Roman" w:cs="Times New Roman"/>
          <w:sz w:val="26"/>
          <w:szCs w:val="26"/>
        </w:rPr>
        <w:t xml:space="preserve"> представляются </w:t>
      </w:r>
      <w:r w:rsidR="00A0371C">
        <w:rPr>
          <w:rFonts w:ascii="Times New Roman" w:hAnsi="Times New Roman" w:cs="Times New Roman"/>
          <w:sz w:val="26"/>
          <w:szCs w:val="26"/>
        </w:rPr>
        <w:t xml:space="preserve">в отдел экономики </w:t>
      </w:r>
      <w:r w:rsidR="00BC24F9">
        <w:rPr>
          <w:rFonts w:ascii="Times New Roman" w:hAnsi="Times New Roman" w:cs="Times New Roman"/>
          <w:sz w:val="26"/>
          <w:szCs w:val="26"/>
        </w:rPr>
        <w:t xml:space="preserve">и потребительского рынка </w:t>
      </w:r>
      <w:r w:rsidR="00A0371C">
        <w:rPr>
          <w:rFonts w:ascii="Times New Roman" w:hAnsi="Times New Roman" w:cs="Times New Roman"/>
          <w:sz w:val="26"/>
          <w:szCs w:val="26"/>
        </w:rPr>
        <w:lastRenderedPageBreak/>
        <w:t xml:space="preserve">Администрации </w:t>
      </w:r>
      <w:r w:rsidRPr="005217C2">
        <w:rPr>
          <w:rFonts w:ascii="Times New Roman" w:hAnsi="Times New Roman" w:cs="Times New Roman"/>
          <w:sz w:val="26"/>
          <w:szCs w:val="26"/>
        </w:rPr>
        <w:t>на бумажных носителях и в электронном виде.</w:t>
      </w:r>
    </w:p>
    <w:p w:rsidR="00684E9E" w:rsidRPr="005F69AB" w:rsidRDefault="00684E9E" w:rsidP="00315C7D">
      <w:pPr>
        <w:pStyle w:val="ConsPlusNormal"/>
        <w:ind w:firstLine="540"/>
        <w:jc w:val="both"/>
        <w:rPr>
          <w:rFonts w:ascii="Times New Roman" w:hAnsi="Times New Roman" w:cs="Times New Roman"/>
          <w:sz w:val="14"/>
          <w:szCs w:val="14"/>
        </w:rPr>
      </w:pPr>
    </w:p>
    <w:p w:rsidR="00684E9E" w:rsidRPr="005217C2" w:rsidRDefault="00DD099E" w:rsidP="00315C7D">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6</w:t>
      </w:r>
      <w:r w:rsidR="00684E9E" w:rsidRPr="005217C2">
        <w:rPr>
          <w:rFonts w:ascii="Times New Roman" w:hAnsi="Times New Roman" w:cs="Times New Roman"/>
          <w:sz w:val="26"/>
          <w:szCs w:val="26"/>
        </w:rPr>
        <w:t xml:space="preserve">. Завершение реализации </w:t>
      </w:r>
      <w:r w:rsidR="00E52284"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w:t>
      </w:r>
    </w:p>
    <w:p w:rsidR="00684E9E" w:rsidRPr="005F69AB" w:rsidRDefault="00684E9E" w:rsidP="00315C7D">
      <w:pPr>
        <w:pStyle w:val="ConsPlusNormal"/>
        <w:jc w:val="center"/>
        <w:rPr>
          <w:rFonts w:ascii="Times New Roman" w:hAnsi="Times New Roman" w:cs="Times New Roman"/>
          <w:sz w:val="14"/>
          <w:szCs w:val="14"/>
        </w:rPr>
      </w:pPr>
    </w:p>
    <w:p w:rsidR="00684E9E" w:rsidRPr="005217C2" w:rsidRDefault="00DD099E"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w:t>
      </w:r>
      <w:r w:rsidR="00684E9E" w:rsidRPr="005217C2">
        <w:rPr>
          <w:rFonts w:ascii="Times New Roman" w:hAnsi="Times New Roman" w:cs="Times New Roman"/>
          <w:sz w:val="26"/>
          <w:szCs w:val="26"/>
        </w:rPr>
        <w:t xml:space="preserve">. При завершении реализации </w:t>
      </w:r>
      <w:r w:rsidR="002E0E1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ответственный исполнитель совместно с соисполнителями и участниками </w:t>
      </w:r>
      <w:r w:rsidR="002E0E1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готовит проект постановления </w:t>
      </w:r>
      <w:r w:rsidR="002E0E1B" w:rsidRPr="005217C2">
        <w:rPr>
          <w:rFonts w:ascii="Times New Roman" w:hAnsi="Times New Roman" w:cs="Times New Roman"/>
          <w:sz w:val="26"/>
          <w:szCs w:val="26"/>
        </w:rPr>
        <w:t xml:space="preserve">Администрации </w:t>
      </w:r>
      <w:r w:rsidR="00684E9E" w:rsidRPr="005217C2">
        <w:rPr>
          <w:rFonts w:ascii="Times New Roman" w:hAnsi="Times New Roman" w:cs="Times New Roman"/>
          <w:sz w:val="26"/>
          <w:szCs w:val="26"/>
        </w:rPr>
        <w:t xml:space="preserve">об итогах выполнения </w:t>
      </w:r>
      <w:r w:rsidR="002E0E1B"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в соответствии с </w:t>
      </w:r>
      <w:hyperlink r:id="rId15" w:history="1">
        <w:r w:rsidR="00684E9E" w:rsidRPr="00DD099E">
          <w:rPr>
            <w:rFonts w:ascii="Times New Roman" w:hAnsi="Times New Roman" w:cs="Times New Roman"/>
            <w:sz w:val="26"/>
            <w:szCs w:val="26"/>
          </w:rPr>
          <w:t>пунктом 5.</w:t>
        </w:r>
      </w:hyperlink>
      <w:r w:rsidRPr="00DD099E">
        <w:rPr>
          <w:rFonts w:ascii="Times New Roman" w:hAnsi="Times New Roman" w:cs="Times New Roman"/>
          <w:sz w:val="26"/>
          <w:szCs w:val="26"/>
        </w:rPr>
        <w:t>9.</w:t>
      </w:r>
      <w:r w:rsidR="00684E9E" w:rsidRPr="005217C2">
        <w:rPr>
          <w:rFonts w:ascii="Times New Roman" w:hAnsi="Times New Roman" w:cs="Times New Roman"/>
          <w:sz w:val="26"/>
          <w:szCs w:val="26"/>
        </w:rPr>
        <w:t xml:space="preserve"> Порядка.</w:t>
      </w:r>
    </w:p>
    <w:p w:rsidR="00684E9E" w:rsidRPr="005217C2" w:rsidRDefault="00DD099E"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w:t>
      </w:r>
      <w:r w:rsidR="00684E9E" w:rsidRPr="005217C2">
        <w:rPr>
          <w:rFonts w:ascii="Times New Roman" w:hAnsi="Times New Roman" w:cs="Times New Roman"/>
          <w:sz w:val="26"/>
          <w:szCs w:val="26"/>
        </w:rPr>
        <w:t xml:space="preserve">. Проект </w:t>
      </w:r>
      <w:r w:rsidR="00385E66" w:rsidRPr="005217C2">
        <w:rPr>
          <w:rFonts w:ascii="Times New Roman" w:hAnsi="Times New Roman" w:cs="Times New Roman"/>
          <w:sz w:val="26"/>
          <w:szCs w:val="26"/>
        </w:rPr>
        <w:t xml:space="preserve">постановления Администрации </w:t>
      </w:r>
      <w:r w:rsidR="00684E9E" w:rsidRPr="005217C2">
        <w:rPr>
          <w:rFonts w:ascii="Times New Roman" w:hAnsi="Times New Roman" w:cs="Times New Roman"/>
          <w:sz w:val="26"/>
          <w:szCs w:val="26"/>
        </w:rPr>
        <w:t xml:space="preserve">включает информацию об освоении запланированных объемов финансирования </w:t>
      </w:r>
      <w:r w:rsidR="000C7B10" w:rsidRPr="005217C2">
        <w:rPr>
          <w:rFonts w:ascii="Times New Roman" w:hAnsi="Times New Roman" w:cs="Times New Roman"/>
          <w:sz w:val="26"/>
          <w:szCs w:val="26"/>
        </w:rPr>
        <w:t>муниципальной</w:t>
      </w:r>
      <w:r w:rsidR="00684E9E" w:rsidRPr="005217C2">
        <w:rPr>
          <w:rFonts w:ascii="Times New Roman" w:hAnsi="Times New Roman" w:cs="Times New Roman"/>
          <w:sz w:val="26"/>
          <w:szCs w:val="26"/>
        </w:rPr>
        <w:t xml:space="preserve"> программы, в том числе в разрезе источников финансирования</w:t>
      </w:r>
      <w:r w:rsidR="000C7B10" w:rsidRPr="005217C2">
        <w:rPr>
          <w:rFonts w:ascii="Times New Roman" w:hAnsi="Times New Roman" w:cs="Times New Roman"/>
          <w:sz w:val="26"/>
          <w:szCs w:val="26"/>
        </w:rPr>
        <w:t xml:space="preserve"> муниципальной</w:t>
      </w:r>
      <w:r w:rsidR="00684E9E" w:rsidRPr="005217C2">
        <w:rPr>
          <w:rFonts w:ascii="Times New Roman" w:hAnsi="Times New Roman" w:cs="Times New Roman"/>
          <w:sz w:val="26"/>
          <w:szCs w:val="26"/>
        </w:rPr>
        <w:t xml:space="preserve"> программы, в случае невыполнения запланированных параметров - объяснение соответствующих причин.</w:t>
      </w:r>
    </w:p>
    <w:p w:rsidR="00684E9E" w:rsidRPr="005217C2" w:rsidRDefault="00DD099E" w:rsidP="00315C7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w:t>
      </w:r>
      <w:r w:rsidR="00684E9E" w:rsidRPr="005217C2">
        <w:rPr>
          <w:rFonts w:ascii="Times New Roman" w:hAnsi="Times New Roman" w:cs="Times New Roman"/>
          <w:sz w:val="26"/>
          <w:szCs w:val="26"/>
        </w:rPr>
        <w:t xml:space="preserve">. Согласование проекта осуществляется в порядке, определенном </w:t>
      </w:r>
      <w:hyperlink r:id="rId16" w:history="1">
        <w:r w:rsidR="00684E9E" w:rsidRPr="005217C2">
          <w:rPr>
            <w:rFonts w:ascii="Times New Roman" w:hAnsi="Times New Roman" w:cs="Times New Roman"/>
            <w:sz w:val="26"/>
            <w:szCs w:val="26"/>
          </w:rPr>
          <w:t>пунктом 5.</w:t>
        </w:r>
        <w:r w:rsidR="00872C1C">
          <w:rPr>
            <w:rFonts w:ascii="Times New Roman" w:hAnsi="Times New Roman" w:cs="Times New Roman"/>
            <w:sz w:val="26"/>
            <w:szCs w:val="26"/>
          </w:rPr>
          <w:t>9</w:t>
        </w:r>
      </w:hyperlink>
      <w:r w:rsidR="001931C0">
        <w:t>.</w:t>
      </w:r>
      <w:r w:rsidR="00684E9E" w:rsidRPr="005217C2">
        <w:rPr>
          <w:rFonts w:ascii="Times New Roman" w:hAnsi="Times New Roman" w:cs="Times New Roman"/>
          <w:sz w:val="26"/>
          <w:szCs w:val="26"/>
        </w:rPr>
        <w:t xml:space="preserve"> Порядка.</w:t>
      </w:r>
    </w:p>
    <w:p w:rsidR="000A4294" w:rsidRPr="005F69AB" w:rsidRDefault="000A4294" w:rsidP="00D63F3B">
      <w:pPr>
        <w:pStyle w:val="ConsPlusNormal"/>
        <w:ind w:firstLine="540"/>
        <w:jc w:val="center"/>
        <w:rPr>
          <w:rFonts w:ascii="Times New Roman" w:hAnsi="Times New Roman" w:cs="Times New Roman"/>
          <w:sz w:val="14"/>
          <w:szCs w:val="14"/>
        </w:rPr>
      </w:pPr>
    </w:p>
    <w:p w:rsidR="00D63F3B" w:rsidRPr="00872C1C" w:rsidRDefault="00DD099E" w:rsidP="00D63F3B">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7</w:t>
      </w:r>
      <w:r w:rsidR="00DE2370">
        <w:rPr>
          <w:rFonts w:ascii="Times New Roman" w:hAnsi="Times New Roman" w:cs="Times New Roman"/>
          <w:b/>
          <w:sz w:val="26"/>
          <w:szCs w:val="26"/>
        </w:rPr>
        <w:t>. О</w:t>
      </w:r>
      <w:r w:rsidR="00D63F3B" w:rsidRPr="005217C2">
        <w:rPr>
          <w:rFonts w:ascii="Times New Roman" w:hAnsi="Times New Roman" w:cs="Times New Roman"/>
          <w:b/>
          <w:sz w:val="26"/>
          <w:szCs w:val="26"/>
        </w:rPr>
        <w:t>ценк</w:t>
      </w:r>
      <w:r w:rsidR="00DE2370">
        <w:rPr>
          <w:rFonts w:ascii="Times New Roman" w:hAnsi="Times New Roman" w:cs="Times New Roman"/>
          <w:b/>
          <w:sz w:val="26"/>
          <w:szCs w:val="26"/>
        </w:rPr>
        <w:t>а</w:t>
      </w:r>
      <w:r w:rsidR="00D63F3B" w:rsidRPr="005217C2">
        <w:rPr>
          <w:rFonts w:ascii="Times New Roman" w:hAnsi="Times New Roman" w:cs="Times New Roman"/>
          <w:b/>
          <w:sz w:val="26"/>
          <w:szCs w:val="26"/>
        </w:rPr>
        <w:t xml:space="preserve"> эффективности муниципальной программы</w:t>
      </w:r>
    </w:p>
    <w:p w:rsidR="00D63F3B" w:rsidRPr="005F69AB" w:rsidRDefault="00D63F3B" w:rsidP="00315C7D">
      <w:pPr>
        <w:pStyle w:val="ConsPlusNormal"/>
        <w:ind w:firstLine="540"/>
        <w:jc w:val="both"/>
        <w:rPr>
          <w:rFonts w:ascii="Times New Roman" w:hAnsi="Times New Roman" w:cs="Times New Roman"/>
          <w:sz w:val="14"/>
          <w:szCs w:val="14"/>
        </w:rPr>
      </w:pPr>
    </w:p>
    <w:p w:rsidR="00A245C5" w:rsidRPr="005217C2" w:rsidRDefault="00DD099E"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E2370">
        <w:rPr>
          <w:rFonts w:ascii="Times New Roman" w:eastAsia="Times New Roman" w:hAnsi="Times New Roman" w:cs="Times New Roman"/>
          <w:sz w:val="26"/>
          <w:szCs w:val="26"/>
        </w:rPr>
        <w:t>1</w:t>
      </w:r>
      <w:r w:rsidR="00A245C5" w:rsidRPr="005217C2">
        <w:rPr>
          <w:rFonts w:ascii="Times New Roman" w:eastAsia="Times New Roman" w:hAnsi="Times New Roman" w:cs="Times New Roman"/>
          <w:sz w:val="26"/>
          <w:szCs w:val="26"/>
        </w:rPr>
        <w:t>. Методика оценки эффективности муниципальной программы представляет собой алгоритм оценки в процессе и по итогам реализации муниципальной программы, основана на оценке результативности с учетом ресурсов и социально-экономических эффектов.</w:t>
      </w:r>
    </w:p>
    <w:p w:rsidR="00A245C5" w:rsidRPr="005217C2" w:rsidRDefault="009E58C1"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E2370">
        <w:rPr>
          <w:rFonts w:ascii="Times New Roman" w:eastAsia="Times New Roman" w:hAnsi="Times New Roman" w:cs="Times New Roman"/>
          <w:sz w:val="26"/>
          <w:szCs w:val="26"/>
        </w:rPr>
        <w:t>2</w:t>
      </w:r>
      <w:r w:rsidR="00A245C5" w:rsidRPr="005217C2">
        <w:rPr>
          <w:rFonts w:ascii="Times New Roman" w:eastAsia="Times New Roman" w:hAnsi="Times New Roman" w:cs="Times New Roman"/>
          <w:sz w:val="26"/>
          <w:szCs w:val="26"/>
        </w:rPr>
        <w:t>. Методика оценки эффективности разрабатывается</w:t>
      </w:r>
      <w:r>
        <w:rPr>
          <w:rFonts w:ascii="Times New Roman" w:eastAsia="Times New Roman" w:hAnsi="Times New Roman" w:cs="Times New Roman"/>
          <w:sz w:val="26"/>
          <w:szCs w:val="26"/>
        </w:rPr>
        <w:t xml:space="preserve"> ответственным исполнителем</w:t>
      </w:r>
      <w:r w:rsidR="00A245C5" w:rsidRPr="005217C2">
        <w:rPr>
          <w:rFonts w:ascii="Times New Roman" w:eastAsia="Times New Roman" w:hAnsi="Times New Roman" w:cs="Times New Roman"/>
          <w:sz w:val="26"/>
          <w:szCs w:val="26"/>
        </w:rPr>
        <w:t xml:space="preserve"> для к</w:t>
      </w:r>
      <w:r w:rsidR="00D70B75">
        <w:rPr>
          <w:rFonts w:ascii="Times New Roman" w:eastAsia="Times New Roman" w:hAnsi="Times New Roman" w:cs="Times New Roman"/>
          <w:sz w:val="26"/>
          <w:szCs w:val="26"/>
        </w:rPr>
        <w:t xml:space="preserve">аждой муниципальной программы, </w:t>
      </w:r>
      <w:r w:rsidR="00A245C5" w:rsidRPr="005217C2">
        <w:rPr>
          <w:rFonts w:ascii="Times New Roman" w:eastAsia="Times New Roman" w:hAnsi="Times New Roman" w:cs="Times New Roman"/>
          <w:sz w:val="26"/>
          <w:szCs w:val="26"/>
        </w:rPr>
        <w:t xml:space="preserve">учитывает основные количественные и </w:t>
      </w:r>
      <w:proofErr w:type="gramStart"/>
      <w:r w:rsidR="00A245C5" w:rsidRPr="005217C2">
        <w:rPr>
          <w:rFonts w:ascii="Times New Roman" w:eastAsia="Times New Roman" w:hAnsi="Times New Roman" w:cs="Times New Roman"/>
          <w:sz w:val="26"/>
          <w:szCs w:val="26"/>
        </w:rPr>
        <w:t>качественные показатели муниципальной программы, соотнесенные с динамикой развития соответствующей сферы в масштабе Ломоносовского района</w:t>
      </w:r>
      <w:r w:rsidR="00D70B75">
        <w:rPr>
          <w:rFonts w:ascii="Times New Roman" w:eastAsia="Times New Roman" w:hAnsi="Times New Roman" w:cs="Times New Roman"/>
          <w:sz w:val="26"/>
          <w:szCs w:val="26"/>
        </w:rPr>
        <w:t xml:space="preserve"> и утверждается</w:t>
      </w:r>
      <w:proofErr w:type="gramEnd"/>
      <w:r w:rsidR="00D70B75">
        <w:rPr>
          <w:rFonts w:ascii="Times New Roman" w:eastAsia="Times New Roman" w:hAnsi="Times New Roman" w:cs="Times New Roman"/>
          <w:sz w:val="26"/>
          <w:szCs w:val="26"/>
        </w:rPr>
        <w:t xml:space="preserve"> в составе муниципальной программы</w:t>
      </w:r>
      <w:r w:rsidR="00A245C5" w:rsidRPr="005217C2">
        <w:rPr>
          <w:rFonts w:ascii="Times New Roman" w:eastAsia="Times New Roman" w:hAnsi="Times New Roman" w:cs="Times New Roman"/>
          <w:sz w:val="26"/>
          <w:szCs w:val="26"/>
        </w:rPr>
        <w:t>.</w:t>
      </w:r>
    </w:p>
    <w:p w:rsidR="00A245C5" w:rsidRPr="005217C2"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Пороговые значения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w:t>
      </w:r>
    </w:p>
    <w:p w:rsidR="00A245C5" w:rsidRPr="005217C2" w:rsidRDefault="00A245C5"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217C2">
        <w:rPr>
          <w:rFonts w:ascii="Times New Roman" w:eastAsia="Times New Roman" w:hAnsi="Times New Roman" w:cs="Times New Roman"/>
          <w:sz w:val="26"/>
          <w:szCs w:val="26"/>
        </w:rPr>
        <w:t>Методика оценки эффективности муниципальной программы должна предусматривать возможность проведения такой оценки в течение реализации муниципальной программы не реже чем один раз в год.</w:t>
      </w:r>
    </w:p>
    <w:p w:rsidR="00A245C5" w:rsidRPr="005217C2" w:rsidRDefault="009E58C1" w:rsidP="00A245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E2370">
        <w:rPr>
          <w:rFonts w:ascii="Times New Roman" w:eastAsia="Times New Roman" w:hAnsi="Times New Roman" w:cs="Times New Roman"/>
          <w:sz w:val="26"/>
          <w:szCs w:val="26"/>
        </w:rPr>
        <w:t>3</w:t>
      </w:r>
      <w:r w:rsidR="00A245C5" w:rsidRPr="005217C2">
        <w:rPr>
          <w:rFonts w:ascii="Times New Roman" w:eastAsia="Times New Roman" w:hAnsi="Times New Roman" w:cs="Times New Roman"/>
          <w:sz w:val="26"/>
          <w:szCs w:val="26"/>
        </w:rPr>
        <w:t>. Оценка планируемой эффективности муниципальной программы проводится ответственным исполнителем при ее разработке (внесении изменений).</w:t>
      </w:r>
    </w:p>
    <w:p w:rsidR="00684E9E" w:rsidRPr="008C205D" w:rsidRDefault="00684E9E">
      <w:pPr>
        <w:pStyle w:val="ConsPlusNormal"/>
        <w:ind w:firstLine="540"/>
        <w:jc w:val="both"/>
        <w:rPr>
          <w:rFonts w:ascii="Times New Roman" w:hAnsi="Times New Roman" w:cs="Times New Roman"/>
        </w:rPr>
      </w:pPr>
    </w:p>
    <w:p w:rsidR="00684E9E" w:rsidRPr="00295C54" w:rsidRDefault="00684E9E">
      <w:pPr>
        <w:rPr>
          <w:rFonts w:ascii="Times New Roman" w:hAnsi="Times New Roman" w:cs="Times New Roman"/>
          <w:color w:val="00B050"/>
        </w:rPr>
        <w:sectPr w:rsidR="00684E9E" w:rsidRPr="00295C54" w:rsidSect="00FB4017">
          <w:footerReference w:type="default" r:id="rId17"/>
          <w:pgSz w:w="11906" w:h="16838"/>
          <w:pgMar w:top="1134" w:right="850" w:bottom="1134" w:left="1701" w:header="708" w:footer="708" w:gutter="0"/>
          <w:cols w:space="708"/>
          <w:titlePg/>
          <w:docGrid w:linePitch="360"/>
        </w:sectPr>
      </w:pPr>
    </w:p>
    <w:p w:rsidR="008C07E1" w:rsidRPr="002117F2" w:rsidRDefault="008C07E1" w:rsidP="008C07E1">
      <w:pPr>
        <w:pStyle w:val="ConsPlusNormal"/>
        <w:jc w:val="right"/>
        <w:outlineLvl w:val="1"/>
        <w:rPr>
          <w:rFonts w:ascii="Times New Roman" w:hAnsi="Times New Roman" w:cs="Times New Roman"/>
          <w:sz w:val="26"/>
          <w:szCs w:val="26"/>
        </w:rPr>
      </w:pPr>
      <w:r w:rsidRPr="002117F2">
        <w:rPr>
          <w:rFonts w:ascii="Times New Roman" w:hAnsi="Times New Roman" w:cs="Times New Roman"/>
          <w:sz w:val="26"/>
          <w:szCs w:val="26"/>
        </w:rPr>
        <w:lastRenderedPageBreak/>
        <w:t>Приложение</w:t>
      </w:r>
    </w:p>
    <w:p w:rsidR="008C07E1" w:rsidRPr="002117F2" w:rsidRDefault="008C07E1" w:rsidP="008C07E1">
      <w:pPr>
        <w:pStyle w:val="ConsPlusNormal"/>
        <w:jc w:val="right"/>
        <w:rPr>
          <w:rFonts w:ascii="Times New Roman" w:hAnsi="Times New Roman" w:cs="Times New Roman"/>
          <w:sz w:val="26"/>
          <w:szCs w:val="26"/>
        </w:rPr>
      </w:pPr>
      <w:r w:rsidRPr="002117F2">
        <w:rPr>
          <w:rFonts w:ascii="Times New Roman" w:hAnsi="Times New Roman" w:cs="Times New Roman"/>
          <w:sz w:val="26"/>
          <w:szCs w:val="26"/>
        </w:rPr>
        <w:t>к Методическим указаниям</w:t>
      </w:r>
    </w:p>
    <w:p w:rsidR="008C07E1" w:rsidRPr="002117F2" w:rsidRDefault="008C07E1" w:rsidP="008C07E1">
      <w:pPr>
        <w:pStyle w:val="ConsPlusNormal"/>
        <w:jc w:val="right"/>
        <w:rPr>
          <w:rFonts w:ascii="Times New Roman" w:hAnsi="Times New Roman" w:cs="Times New Roman"/>
          <w:sz w:val="26"/>
          <w:szCs w:val="26"/>
        </w:rPr>
      </w:pPr>
      <w:r w:rsidRPr="002117F2">
        <w:rPr>
          <w:rFonts w:ascii="Times New Roman" w:hAnsi="Times New Roman" w:cs="Times New Roman"/>
          <w:sz w:val="26"/>
          <w:szCs w:val="26"/>
        </w:rPr>
        <w:t>по разработке и реализации</w:t>
      </w:r>
    </w:p>
    <w:p w:rsidR="008C07E1" w:rsidRPr="002117F2" w:rsidRDefault="008C07E1" w:rsidP="008C07E1">
      <w:pPr>
        <w:pStyle w:val="ConsPlusNormal"/>
        <w:jc w:val="right"/>
        <w:rPr>
          <w:rFonts w:ascii="Times New Roman" w:hAnsi="Times New Roman" w:cs="Times New Roman"/>
          <w:sz w:val="26"/>
          <w:szCs w:val="26"/>
        </w:rPr>
      </w:pPr>
      <w:r w:rsidRPr="002117F2">
        <w:rPr>
          <w:rFonts w:ascii="Times New Roman" w:hAnsi="Times New Roman" w:cs="Times New Roman"/>
          <w:sz w:val="26"/>
          <w:szCs w:val="26"/>
        </w:rPr>
        <w:t>муниципальных программ</w:t>
      </w:r>
    </w:p>
    <w:p w:rsidR="008C07E1" w:rsidRPr="002117F2" w:rsidRDefault="008C07E1" w:rsidP="008C07E1">
      <w:pPr>
        <w:pStyle w:val="ConsPlusNormal"/>
        <w:jc w:val="right"/>
        <w:rPr>
          <w:rFonts w:ascii="Times New Roman" w:hAnsi="Times New Roman" w:cs="Times New Roman"/>
          <w:sz w:val="26"/>
          <w:szCs w:val="26"/>
        </w:rPr>
      </w:pPr>
      <w:r w:rsidRPr="002117F2">
        <w:rPr>
          <w:rFonts w:ascii="Times New Roman" w:hAnsi="Times New Roman" w:cs="Times New Roman"/>
          <w:sz w:val="26"/>
          <w:szCs w:val="26"/>
        </w:rPr>
        <w:t>муниципального образования</w:t>
      </w:r>
    </w:p>
    <w:p w:rsidR="008C07E1" w:rsidRPr="002117F2" w:rsidRDefault="008C07E1" w:rsidP="008C07E1">
      <w:pPr>
        <w:pStyle w:val="ConsPlusNormal"/>
        <w:jc w:val="right"/>
        <w:rPr>
          <w:rFonts w:ascii="Times New Roman" w:hAnsi="Times New Roman" w:cs="Times New Roman"/>
          <w:sz w:val="26"/>
          <w:szCs w:val="26"/>
        </w:rPr>
      </w:pPr>
      <w:r w:rsidRPr="002117F2">
        <w:rPr>
          <w:rFonts w:ascii="Times New Roman" w:hAnsi="Times New Roman" w:cs="Times New Roman"/>
          <w:sz w:val="26"/>
          <w:szCs w:val="26"/>
        </w:rPr>
        <w:t>Ломоносовский муниципальный</w:t>
      </w:r>
    </w:p>
    <w:p w:rsidR="008C07E1" w:rsidRPr="00061D3E" w:rsidRDefault="008C07E1" w:rsidP="008C07E1">
      <w:pPr>
        <w:pStyle w:val="ConsPlusNormal"/>
        <w:jc w:val="right"/>
        <w:rPr>
          <w:rFonts w:ascii="Times New Roman" w:hAnsi="Times New Roman" w:cs="Times New Roman"/>
          <w:sz w:val="26"/>
          <w:szCs w:val="26"/>
        </w:rPr>
      </w:pPr>
      <w:r w:rsidRPr="002117F2">
        <w:rPr>
          <w:rFonts w:ascii="Times New Roman" w:hAnsi="Times New Roman" w:cs="Times New Roman"/>
          <w:sz w:val="26"/>
          <w:szCs w:val="26"/>
        </w:rPr>
        <w:t xml:space="preserve"> район Ленинградской области</w:t>
      </w:r>
    </w:p>
    <w:p w:rsidR="00686566" w:rsidRPr="00061D3E" w:rsidRDefault="00686566" w:rsidP="00686566">
      <w:pPr>
        <w:pStyle w:val="ConsPlusNormal"/>
        <w:jc w:val="right"/>
        <w:outlineLvl w:val="2"/>
        <w:rPr>
          <w:rFonts w:ascii="Times New Roman" w:hAnsi="Times New Roman" w:cs="Times New Roman"/>
          <w:sz w:val="26"/>
          <w:szCs w:val="26"/>
        </w:rPr>
      </w:pPr>
      <w:r w:rsidRPr="002117F2">
        <w:rPr>
          <w:rFonts w:ascii="Times New Roman" w:hAnsi="Times New Roman" w:cs="Times New Roman"/>
          <w:sz w:val="26"/>
          <w:szCs w:val="26"/>
        </w:rPr>
        <w:t xml:space="preserve">Таблица </w:t>
      </w:r>
      <w:r w:rsidRPr="00061D3E">
        <w:rPr>
          <w:rFonts w:ascii="Times New Roman" w:hAnsi="Times New Roman" w:cs="Times New Roman"/>
          <w:sz w:val="26"/>
          <w:szCs w:val="26"/>
        </w:rPr>
        <w:t>1</w:t>
      </w:r>
    </w:p>
    <w:p w:rsidR="00686566" w:rsidRPr="00061D3E" w:rsidRDefault="00686566" w:rsidP="008C07E1">
      <w:pPr>
        <w:pStyle w:val="ConsPlusNormal"/>
        <w:jc w:val="right"/>
        <w:rPr>
          <w:rFonts w:ascii="Times New Roman" w:hAnsi="Times New Roman" w:cs="Times New Roman"/>
          <w:sz w:val="24"/>
          <w:szCs w:val="24"/>
        </w:rPr>
      </w:pPr>
    </w:p>
    <w:p w:rsidR="00684E9E" w:rsidRDefault="008C07E1" w:rsidP="00385E66">
      <w:pPr>
        <w:pStyle w:val="ConsPlusNormal"/>
        <w:jc w:val="center"/>
        <w:rPr>
          <w:rFonts w:ascii="Times New Roman" w:hAnsi="Times New Roman" w:cs="Times New Roman"/>
          <w:sz w:val="26"/>
          <w:szCs w:val="26"/>
        </w:rPr>
      </w:pPr>
      <w:bookmarkStart w:id="6" w:name="P456"/>
      <w:bookmarkEnd w:id="6"/>
      <w:r w:rsidRPr="002117F2">
        <w:rPr>
          <w:rFonts w:ascii="Times New Roman" w:hAnsi="Times New Roman" w:cs="Times New Roman"/>
          <w:sz w:val="26"/>
          <w:szCs w:val="26"/>
        </w:rPr>
        <w:t>Сведения о показателях (индикаторах)</w:t>
      </w:r>
      <w:r w:rsidR="00385E66" w:rsidRPr="002117F2">
        <w:rPr>
          <w:rFonts w:ascii="Times New Roman" w:hAnsi="Times New Roman" w:cs="Times New Roman"/>
          <w:sz w:val="26"/>
          <w:szCs w:val="26"/>
        </w:rPr>
        <w:t xml:space="preserve"> </w:t>
      </w:r>
      <w:r w:rsidRPr="002117F2">
        <w:rPr>
          <w:rFonts w:ascii="Times New Roman" w:hAnsi="Times New Roman" w:cs="Times New Roman"/>
          <w:sz w:val="26"/>
          <w:szCs w:val="26"/>
        </w:rPr>
        <w:t xml:space="preserve">муниципальной </w:t>
      </w:r>
      <w:r w:rsidR="00385E66" w:rsidRPr="002117F2">
        <w:rPr>
          <w:rFonts w:ascii="Times New Roman" w:hAnsi="Times New Roman" w:cs="Times New Roman"/>
          <w:sz w:val="26"/>
          <w:szCs w:val="26"/>
        </w:rPr>
        <w:t>программы</w:t>
      </w:r>
      <w:r w:rsidR="001D6810" w:rsidRPr="002117F2">
        <w:rPr>
          <w:rFonts w:ascii="Times New Roman" w:hAnsi="Times New Roman" w:cs="Times New Roman"/>
          <w:sz w:val="26"/>
          <w:szCs w:val="26"/>
        </w:rPr>
        <w:t>/подпрограммы</w:t>
      </w:r>
      <w:r w:rsidR="001D6810" w:rsidRPr="002117F2">
        <w:rPr>
          <w:rFonts w:ascii="Times New Roman" w:hAnsi="Times New Roman" w:cs="Times New Roman"/>
          <w:sz w:val="26"/>
          <w:szCs w:val="26"/>
          <w:vertAlign w:val="superscript"/>
        </w:rPr>
        <w:t>&lt;1&gt;</w:t>
      </w:r>
      <w:r w:rsidR="00385E66" w:rsidRPr="002117F2">
        <w:rPr>
          <w:rFonts w:ascii="Times New Roman" w:hAnsi="Times New Roman" w:cs="Times New Roman"/>
          <w:sz w:val="26"/>
          <w:szCs w:val="26"/>
        </w:rPr>
        <w:t xml:space="preserve"> и их значениях</w:t>
      </w:r>
    </w:p>
    <w:p w:rsidR="00061D3E" w:rsidRPr="00D9626B" w:rsidRDefault="00061D3E" w:rsidP="00385E66">
      <w:pPr>
        <w:pStyle w:val="ConsPlusNormal"/>
        <w:jc w:val="center"/>
        <w:rPr>
          <w:rFonts w:ascii="Times New Roman" w:hAnsi="Times New Roman" w:cs="Times New Roman"/>
          <w:sz w:val="10"/>
          <w:szCs w:val="10"/>
        </w:rPr>
      </w:pPr>
    </w:p>
    <w:tbl>
      <w:tblPr>
        <w:tblStyle w:val="a5"/>
        <w:tblW w:w="0" w:type="auto"/>
        <w:tblLayout w:type="fixed"/>
        <w:tblLook w:val="04A0"/>
      </w:tblPr>
      <w:tblGrid>
        <w:gridCol w:w="675"/>
        <w:gridCol w:w="3402"/>
        <w:gridCol w:w="1418"/>
        <w:gridCol w:w="1417"/>
        <w:gridCol w:w="3544"/>
        <w:gridCol w:w="1559"/>
        <w:gridCol w:w="1418"/>
        <w:gridCol w:w="1353"/>
      </w:tblGrid>
      <w:tr w:rsidR="007D7AE3" w:rsidRPr="00061D3E" w:rsidTr="00D9626B">
        <w:tc>
          <w:tcPr>
            <w:tcW w:w="675" w:type="dxa"/>
            <w:vMerge w:val="restart"/>
            <w:vAlign w:val="center"/>
          </w:tcPr>
          <w:p w:rsidR="007D7AE3" w:rsidRPr="00061D3E" w:rsidRDefault="007D7AE3" w:rsidP="007D7AE3">
            <w:pPr>
              <w:pStyle w:val="ConsPlusNormal"/>
              <w:jc w:val="center"/>
              <w:rPr>
                <w:rFonts w:ascii="Times New Roman" w:hAnsi="Times New Roman" w:cs="Times New Roman"/>
                <w:szCs w:val="22"/>
              </w:rPr>
            </w:pPr>
            <w:r w:rsidRPr="00061D3E">
              <w:rPr>
                <w:rFonts w:ascii="Times New Roman" w:hAnsi="Times New Roman" w:cs="Times New Roman"/>
                <w:szCs w:val="22"/>
              </w:rPr>
              <w:t xml:space="preserve">№ </w:t>
            </w:r>
            <w:proofErr w:type="spellStart"/>
            <w:proofErr w:type="gramStart"/>
            <w:r w:rsidRPr="00061D3E">
              <w:rPr>
                <w:rFonts w:ascii="Times New Roman" w:hAnsi="Times New Roman" w:cs="Times New Roman"/>
                <w:szCs w:val="22"/>
              </w:rPr>
              <w:t>п</w:t>
            </w:r>
            <w:proofErr w:type="spellEnd"/>
            <w:proofErr w:type="gramEnd"/>
            <w:r w:rsidRPr="00061D3E">
              <w:rPr>
                <w:rFonts w:ascii="Times New Roman" w:hAnsi="Times New Roman" w:cs="Times New Roman"/>
                <w:szCs w:val="22"/>
              </w:rPr>
              <w:t>/</w:t>
            </w:r>
            <w:proofErr w:type="spellStart"/>
            <w:r w:rsidRPr="00061D3E">
              <w:rPr>
                <w:rFonts w:ascii="Times New Roman" w:hAnsi="Times New Roman" w:cs="Times New Roman"/>
                <w:szCs w:val="22"/>
              </w:rPr>
              <w:t>п</w:t>
            </w:r>
            <w:proofErr w:type="spellEnd"/>
          </w:p>
        </w:tc>
        <w:tc>
          <w:tcPr>
            <w:tcW w:w="4820" w:type="dxa"/>
            <w:gridSpan w:val="2"/>
            <w:vMerge w:val="restart"/>
            <w:vAlign w:val="center"/>
          </w:tcPr>
          <w:p w:rsidR="007D7AE3" w:rsidRPr="00061D3E" w:rsidRDefault="00E3586E" w:rsidP="007D7AE3">
            <w:pPr>
              <w:pStyle w:val="ConsPlusNormal"/>
              <w:jc w:val="center"/>
              <w:rPr>
                <w:rFonts w:ascii="Times New Roman" w:hAnsi="Times New Roman" w:cs="Times New Roman"/>
                <w:szCs w:val="22"/>
              </w:rPr>
            </w:pPr>
            <w:r>
              <w:rPr>
                <w:rFonts w:ascii="Times New Roman" w:hAnsi="Times New Roman" w:cs="Times New Roman"/>
                <w:szCs w:val="22"/>
              </w:rPr>
              <w:t>н</w:t>
            </w:r>
            <w:r w:rsidR="007D7AE3">
              <w:rPr>
                <w:rFonts w:ascii="Times New Roman" w:hAnsi="Times New Roman" w:cs="Times New Roman"/>
                <w:szCs w:val="22"/>
              </w:rPr>
              <w:t>аименование показателя (индикатора)</w:t>
            </w:r>
          </w:p>
        </w:tc>
        <w:tc>
          <w:tcPr>
            <w:tcW w:w="1417" w:type="dxa"/>
            <w:vMerge w:val="restart"/>
            <w:vAlign w:val="center"/>
          </w:tcPr>
          <w:p w:rsidR="007D7AE3" w:rsidRPr="00061D3E" w:rsidRDefault="007D7AE3" w:rsidP="007D7AE3">
            <w:pPr>
              <w:pStyle w:val="ConsPlusNormal"/>
              <w:jc w:val="center"/>
              <w:rPr>
                <w:rFonts w:ascii="Times New Roman" w:hAnsi="Times New Roman" w:cs="Times New Roman"/>
                <w:szCs w:val="22"/>
              </w:rPr>
            </w:pPr>
            <w:r>
              <w:rPr>
                <w:rFonts w:ascii="Times New Roman" w:hAnsi="Times New Roman" w:cs="Times New Roman"/>
                <w:szCs w:val="22"/>
              </w:rPr>
              <w:t>ед.</w:t>
            </w:r>
            <w:r>
              <w:rPr>
                <w:rFonts w:ascii="Times New Roman" w:hAnsi="Times New Roman" w:cs="Times New Roman"/>
                <w:szCs w:val="22"/>
              </w:rPr>
              <w:br/>
              <w:t>измерения</w:t>
            </w:r>
          </w:p>
        </w:tc>
        <w:tc>
          <w:tcPr>
            <w:tcW w:w="7874" w:type="dxa"/>
            <w:gridSpan w:val="4"/>
          </w:tcPr>
          <w:p w:rsidR="007D7AE3" w:rsidRPr="00061D3E" w:rsidRDefault="00E3586E" w:rsidP="00385E66">
            <w:pPr>
              <w:pStyle w:val="ConsPlusNormal"/>
              <w:jc w:val="center"/>
              <w:rPr>
                <w:rFonts w:ascii="Times New Roman" w:hAnsi="Times New Roman" w:cs="Times New Roman"/>
                <w:szCs w:val="22"/>
              </w:rPr>
            </w:pPr>
            <w:r>
              <w:rPr>
                <w:rFonts w:ascii="Times New Roman" w:hAnsi="Times New Roman" w:cs="Times New Roman"/>
                <w:szCs w:val="22"/>
              </w:rPr>
              <w:t>з</w:t>
            </w:r>
            <w:r w:rsidR="007D7AE3" w:rsidRPr="00061D3E">
              <w:rPr>
                <w:rFonts w:ascii="Times New Roman" w:hAnsi="Times New Roman" w:cs="Times New Roman"/>
                <w:szCs w:val="22"/>
              </w:rPr>
              <w:t>начения показателей (индикаторов)</w:t>
            </w:r>
          </w:p>
        </w:tc>
      </w:tr>
      <w:tr w:rsidR="007D7AE3" w:rsidRPr="00061D3E" w:rsidTr="00D9626B">
        <w:tc>
          <w:tcPr>
            <w:tcW w:w="675" w:type="dxa"/>
            <w:vMerge/>
          </w:tcPr>
          <w:p w:rsidR="007D7AE3" w:rsidRPr="00061D3E" w:rsidRDefault="007D7AE3" w:rsidP="00385E66">
            <w:pPr>
              <w:pStyle w:val="ConsPlusNormal"/>
              <w:jc w:val="center"/>
              <w:rPr>
                <w:rFonts w:ascii="Times New Roman" w:hAnsi="Times New Roman" w:cs="Times New Roman"/>
                <w:szCs w:val="22"/>
              </w:rPr>
            </w:pPr>
          </w:p>
        </w:tc>
        <w:tc>
          <w:tcPr>
            <w:tcW w:w="4820" w:type="dxa"/>
            <w:gridSpan w:val="2"/>
            <w:vMerge/>
          </w:tcPr>
          <w:p w:rsidR="007D7AE3" w:rsidRPr="00061D3E" w:rsidRDefault="007D7AE3" w:rsidP="00385E66">
            <w:pPr>
              <w:pStyle w:val="ConsPlusNormal"/>
              <w:jc w:val="center"/>
              <w:rPr>
                <w:rFonts w:ascii="Times New Roman" w:hAnsi="Times New Roman" w:cs="Times New Roman"/>
                <w:szCs w:val="22"/>
              </w:rPr>
            </w:pPr>
          </w:p>
        </w:tc>
        <w:tc>
          <w:tcPr>
            <w:tcW w:w="1417" w:type="dxa"/>
            <w:vMerge/>
          </w:tcPr>
          <w:p w:rsidR="007D7AE3" w:rsidRPr="00061D3E" w:rsidRDefault="007D7AE3" w:rsidP="00385E66">
            <w:pPr>
              <w:pStyle w:val="ConsPlusNormal"/>
              <w:jc w:val="center"/>
              <w:rPr>
                <w:rFonts w:ascii="Times New Roman" w:hAnsi="Times New Roman" w:cs="Times New Roman"/>
                <w:szCs w:val="22"/>
              </w:rPr>
            </w:pPr>
          </w:p>
        </w:tc>
        <w:tc>
          <w:tcPr>
            <w:tcW w:w="3544" w:type="dxa"/>
            <w:vAlign w:val="center"/>
          </w:tcPr>
          <w:p w:rsidR="007D7AE3" w:rsidRPr="00061D3E" w:rsidRDefault="007D7AE3" w:rsidP="00D9626B">
            <w:pPr>
              <w:pStyle w:val="ConsPlusNormal"/>
              <w:jc w:val="center"/>
              <w:rPr>
                <w:rFonts w:ascii="Times New Roman" w:hAnsi="Times New Roman" w:cs="Times New Roman"/>
                <w:szCs w:val="22"/>
              </w:rPr>
            </w:pPr>
            <w:r>
              <w:rPr>
                <w:rFonts w:ascii="Times New Roman" w:hAnsi="Times New Roman" w:cs="Times New Roman"/>
                <w:szCs w:val="22"/>
              </w:rPr>
              <w:t xml:space="preserve">базовый период (год, предшествующий </w:t>
            </w:r>
            <w:r w:rsidR="004D40B2">
              <w:rPr>
                <w:rFonts w:ascii="Times New Roman" w:hAnsi="Times New Roman" w:cs="Times New Roman"/>
                <w:szCs w:val="22"/>
              </w:rPr>
              <w:t>текущему</w:t>
            </w:r>
            <w:r w:rsidR="0089420D">
              <w:rPr>
                <w:rFonts w:ascii="Times New Roman" w:hAnsi="Times New Roman" w:cs="Times New Roman"/>
                <w:szCs w:val="22"/>
              </w:rPr>
              <w:t>/ очередному</w:t>
            </w:r>
            <w:r w:rsidR="00E25617">
              <w:rPr>
                <w:rFonts w:ascii="Times New Roman" w:hAnsi="Times New Roman" w:cs="Times New Roman"/>
                <w:szCs w:val="22"/>
              </w:rPr>
              <w:t xml:space="preserve"> </w:t>
            </w:r>
            <w:r>
              <w:rPr>
                <w:rFonts w:ascii="Times New Roman" w:hAnsi="Times New Roman" w:cs="Times New Roman"/>
                <w:szCs w:val="22"/>
              </w:rPr>
              <w:t>финансовому году)</w:t>
            </w:r>
            <w:r w:rsidR="00D9626B" w:rsidRPr="002117F2">
              <w:rPr>
                <w:rFonts w:ascii="Times New Roman" w:hAnsi="Times New Roman" w:cs="Times New Roman"/>
                <w:sz w:val="26"/>
                <w:szCs w:val="26"/>
                <w:vertAlign w:val="superscript"/>
              </w:rPr>
              <w:t xml:space="preserve"> </w:t>
            </w:r>
            <w:r w:rsidR="00D9626B" w:rsidRPr="00D9626B">
              <w:rPr>
                <w:rFonts w:ascii="Times New Roman" w:hAnsi="Times New Roman" w:cs="Times New Roman"/>
                <w:szCs w:val="22"/>
                <w:vertAlign w:val="superscript"/>
              </w:rPr>
              <w:t>&lt;2&gt;</w:t>
            </w:r>
          </w:p>
        </w:tc>
        <w:tc>
          <w:tcPr>
            <w:tcW w:w="1559" w:type="dxa"/>
            <w:vAlign w:val="center"/>
          </w:tcPr>
          <w:p w:rsidR="007D7AE3" w:rsidRPr="00061D3E" w:rsidRDefault="0089420D" w:rsidP="00E25617">
            <w:pPr>
              <w:pStyle w:val="ConsPlusNormal"/>
              <w:jc w:val="center"/>
              <w:rPr>
                <w:rFonts w:ascii="Times New Roman" w:hAnsi="Times New Roman" w:cs="Times New Roman"/>
                <w:szCs w:val="22"/>
              </w:rPr>
            </w:pPr>
            <w:r>
              <w:rPr>
                <w:rFonts w:ascii="Times New Roman" w:hAnsi="Times New Roman" w:cs="Times New Roman"/>
                <w:szCs w:val="22"/>
              </w:rPr>
              <w:t>т</w:t>
            </w:r>
            <w:r w:rsidR="00E25617">
              <w:rPr>
                <w:rFonts w:ascii="Times New Roman" w:hAnsi="Times New Roman" w:cs="Times New Roman"/>
                <w:szCs w:val="22"/>
              </w:rPr>
              <w:t>е</w:t>
            </w:r>
            <w:r w:rsidR="004D40B2">
              <w:rPr>
                <w:rFonts w:ascii="Times New Roman" w:hAnsi="Times New Roman" w:cs="Times New Roman"/>
                <w:szCs w:val="22"/>
              </w:rPr>
              <w:t>кущий</w:t>
            </w:r>
            <w:r>
              <w:rPr>
                <w:rFonts w:ascii="Times New Roman" w:hAnsi="Times New Roman" w:cs="Times New Roman"/>
                <w:szCs w:val="22"/>
              </w:rPr>
              <w:t>/ очередной</w:t>
            </w:r>
            <w:r w:rsidR="004D40B2">
              <w:rPr>
                <w:rFonts w:ascii="Times New Roman" w:hAnsi="Times New Roman" w:cs="Times New Roman"/>
                <w:szCs w:val="22"/>
              </w:rPr>
              <w:t xml:space="preserve"> </w:t>
            </w:r>
            <w:r w:rsidR="007D7AE3">
              <w:rPr>
                <w:rFonts w:ascii="Times New Roman" w:hAnsi="Times New Roman" w:cs="Times New Roman"/>
                <w:szCs w:val="22"/>
              </w:rPr>
              <w:t>финансовый год</w:t>
            </w:r>
          </w:p>
        </w:tc>
        <w:tc>
          <w:tcPr>
            <w:tcW w:w="1418" w:type="dxa"/>
            <w:vAlign w:val="center"/>
          </w:tcPr>
          <w:p w:rsidR="007D7AE3" w:rsidRPr="00061D3E" w:rsidRDefault="007D7AE3" w:rsidP="004D40B2">
            <w:pPr>
              <w:pStyle w:val="ConsPlusNormal"/>
              <w:jc w:val="center"/>
              <w:rPr>
                <w:rFonts w:ascii="Times New Roman" w:hAnsi="Times New Roman" w:cs="Times New Roman"/>
                <w:szCs w:val="22"/>
              </w:rPr>
            </w:pPr>
            <w:r>
              <w:rPr>
                <w:rFonts w:ascii="Times New Roman" w:hAnsi="Times New Roman" w:cs="Times New Roman"/>
                <w:szCs w:val="22"/>
              </w:rPr>
              <w:t>первый год планового периода</w:t>
            </w:r>
          </w:p>
        </w:tc>
        <w:tc>
          <w:tcPr>
            <w:tcW w:w="1353" w:type="dxa"/>
            <w:vAlign w:val="center"/>
          </w:tcPr>
          <w:p w:rsidR="007D7AE3" w:rsidRPr="00061D3E" w:rsidRDefault="007D7AE3" w:rsidP="004D40B2">
            <w:pPr>
              <w:pStyle w:val="ConsPlusNormal"/>
              <w:jc w:val="center"/>
              <w:rPr>
                <w:rFonts w:ascii="Times New Roman" w:hAnsi="Times New Roman" w:cs="Times New Roman"/>
                <w:szCs w:val="22"/>
              </w:rPr>
            </w:pPr>
            <w:r>
              <w:rPr>
                <w:rFonts w:ascii="Times New Roman" w:hAnsi="Times New Roman" w:cs="Times New Roman"/>
                <w:szCs w:val="22"/>
              </w:rPr>
              <w:t>второй год планового периода</w:t>
            </w:r>
          </w:p>
        </w:tc>
      </w:tr>
      <w:tr w:rsidR="007D7AE3" w:rsidRPr="00061D3E" w:rsidTr="00D9626B">
        <w:tc>
          <w:tcPr>
            <w:tcW w:w="675"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1</w:t>
            </w:r>
          </w:p>
        </w:tc>
        <w:tc>
          <w:tcPr>
            <w:tcW w:w="3402"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2</w:t>
            </w:r>
          </w:p>
        </w:tc>
        <w:tc>
          <w:tcPr>
            <w:tcW w:w="1418"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3</w:t>
            </w:r>
          </w:p>
        </w:tc>
        <w:tc>
          <w:tcPr>
            <w:tcW w:w="1417"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4</w:t>
            </w:r>
          </w:p>
        </w:tc>
        <w:tc>
          <w:tcPr>
            <w:tcW w:w="3544"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5</w:t>
            </w:r>
          </w:p>
        </w:tc>
        <w:tc>
          <w:tcPr>
            <w:tcW w:w="1559"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6</w:t>
            </w:r>
          </w:p>
        </w:tc>
        <w:tc>
          <w:tcPr>
            <w:tcW w:w="1418"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7</w:t>
            </w:r>
          </w:p>
        </w:tc>
        <w:tc>
          <w:tcPr>
            <w:tcW w:w="1353" w:type="dxa"/>
            <w:vAlign w:val="center"/>
          </w:tcPr>
          <w:p w:rsidR="00061D3E" w:rsidRPr="00061D3E" w:rsidRDefault="00061D3E" w:rsidP="007D7AE3">
            <w:pPr>
              <w:pStyle w:val="ConsPlusNormal"/>
              <w:jc w:val="center"/>
              <w:rPr>
                <w:rFonts w:ascii="Times New Roman" w:hAnsi="Times New Roman" w:cs="Times New Roman"/>
                <w:szCs w:val="22"/>
              </w:rPr>
            </w:pPr>
            <w:r>
              <w:rPr>
                <w:rFonts w:ascii="Times New Roman" w:hAnsi="Times New Roman" w:cs="Times New Roman"/>
                <w:szCs w:val="22"/>
              </w:rPr>
              <w:t>8</w:t>
            </w:r>
          </w:p>
        </w:tc>
      </w:tr>
      <w:tr w:rsidR="007D7AE3" w:rsidRPr="00061D3E" w:rsidTr="0080553B">
        <w:tc>
          <w:tcPr>
            <w:tcW w:w="14786" w:type="dxa"/>
            <w:gridSpan w:val="8"/>
            <w:vAlign w:val="center"/>
          </w:tcPr>
          <w:p w:rsidR="007D7AE3" w:rsidRDefault="007D7AE3" w:rsidP="007D7AE3">
            <w:pPr>
              <w:pStyle w:val="ConsPlusNormal"/>
              <w:jc w:val="center"/>
              <w:rPr>
                <w:rFonts w:ascii="Times New Roman" w:hAnsi="Times New Roman" w:cs="Times New Roman"/>
                <w:szCs w:val="22"/>
              </w:rPr>
            </w:pPr>
            <w:r>
              <w:rPr>
                <w:rFonts w:ascii="Times New Roman" w:hAnsi="Times New Roman" w:cs="Times New Roman"/>
                <w:szCs w:val="22"/>
              </w:rPr>
              <w:t>Муниципальная программа</w:t>
            </w:r>
          </w:p>
        </w:tc>
      </w:tr>
      <w:tr w:rsidR="007D7AE3" w:rsidRPr="00061D3E" w:rsidTr="00D9626B">
        <w:tc>
          <w:tcPr>
            <w:tcW w:w="675" w:type="dxa"/>
            <w:vMerge w:val="restart"/>
          </w:tcPr>
          <w:p w:rsidR="007D7AE3" w:rsidRPr="00061D3E" w:rsidRDefault="007D7AE3" w:rsidP="00385E66">
            <w:pPr>
              <w:pStyle w:val="ConsPlusNormal"/>
              <w:jc w:val="center"/>
              <w:rPr>
                <w:rFonts w:ascii="Times New Roman" w:hAnsi="Times New Roman" w:cs="Times New Roman"/>
                <w:szCs w:val="22"/>
              </w:rPr>
            </w:pPr>
          </w:p>
        </w:tc>
        <w:tc>
          <w:tcPr>
            <w:tcW w:w="3402" w:type="dxa"/>
            <w:vMerge w:val="restart"/>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Показатель</w:t>
            </w:r>
            <w:r>
              <w:rPr>
                <w:rFonts w:ascii="Times New Roman" w:hAnsi="Times New Roman" w:cs="Times New Roman"/>
                <w:szCs w:val="22"/>
              </w:rPr>
              <w:br/>
              <w:t>(индикатор)</w:t>
            </w:r>
          </w:p>
        </w:tc>
        <w:tc>
          <w:tcPr>
            <w:tcW w:w="1418"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плановое значение</w:t>
            </w: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D9626B">
        <w:tc>
          <w:tcPr>
            <w:tcW w:w="675" w:type="dxa"/>
            <w:vMerge/>
          </w:tcPr>
          <w:p w:rsidR="007D7AE3" w:rsidRPr="00061D3E" w:rsidRDefault="007D7AE3" w:rsidP="00385E66">
            <w:pPr>
              <w:pStyle w:val="ConsPlusNormal"/>
              <w:jc w:val="center"/>
              <w:rPr>
                <w:rFonts w:ascii="Times New Roman" w:hAnsi="Times New Roman" w:cs="Times New Roman"/>
                <w:szCs w:val="22"/>
              </w:rPr>
            </w:pPr>
          </w:p>
        </w:tc>
        <w:tc>
          <w:tcPr>
            <w:tcW w:w="3402" w:type="dxa"/>
            <w:vMerge/>
          </w:tcPr>
          <w:p w:rsidR="007D7AE3" w:rsidRPr="00061D3E" w:rsidRDefault="007D7AE3" w:rsidP="007D7AE3">
            <w:pPr>
              <w:pStyle w:val="ConsPlusNormal"/>
              <w:rPr>
                <w:rFonts w:ascii="Times New Roman" w:hAnsi="Times New Roman" w:cs="Times New Roman"/>
                <w:szCs w:val="22"/>
              </w:rPr>
            </w:pPr>
          </w:p>
        </w:tc>
        <w:tc>
          <w:tcPr>
            <w:tcW w:w="1418"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фактическое значение</w:t>
            </w: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D9626B">
        <w:tc>
          <w:tcPr>
            <w:tcW w:w="675" w:type="dxa"/>
          </w:tcPr>
          <w:p w:rsidR="00061D3E" w:rsidRPr="00061D3E" w:rsidRDefault="007D7AE3" w:rsidP="00385E66">
            <w:pPr>
              <w:pStyle w:val="ConsPlusNormal"/>
              <w:jc w:val="center"/>
              <w:rPr>
                <w:rFonts w:ascii="Times New Roman" w:hAnsi="Times New Roman" w:cs="Times New Roman"/>
                <w:szCs w:val="22"/>
              </w:rPr>
            </w:pPr>
            <w:r>
              <w:rPr>
                <w:rFonts w:ascii="Times New Roman" w:hAnsi="Times New Roman" w:cs="Times New Roman"/>
                <w:szCs w:val="22"/>
              </w:rPr>
              <w:t>…</w:t>
            </w:r>
          </w:p>
        </w:tc>
        <w:tc>
          <w:tcPr>
            <w:tcW w:w="3402" w:type="dxa"/>
          </w:tcPr>
          <w:p w:rsidR="00061D3E"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w:t>
            </w:r>
          </w:p>
        </w:tc>
        <w:tc>
          <w:tcPr>
            <w:tcW w:w="1418" w:type="dxa"/>
          </w:tcPr>
          <w:p w:rsidR="00061D3E" w:rsidRPr="00061D3E" w:rsidRDefault="00061D3E" w:rsidP="007D7AE3">
            <w:pPr>
              <w:pStyle w:val="ConsPlusNormal"/>
              <w:rPr>
                <w:rFonts w:ascii="Times New Roman" w:hAnsi="Times New Roman" w:cs="Times New Roman"/>
                <w:szCs w:val="22"/>
              </w:rPr>
            </w:pPr>
          </w:p>
        </w:tc>
        <w:tc>
          <w:tcPr>
            <w:tcW w:w="1417" w:type="dxa"/>
          </w:tcPr>
          <w:p w:rsidR="00061D3E" w:rsidRPr="00061D3E" w:rsidRDefault="00061D3E" w:rsidP="00385E66">
            <w:pPr>
              <w:pStyle w:val="ConsPlusNormal"/>
              <w:jc w:val="center"/>
              <w:rPr>
                <w:rFonts w:ascii="Times New Roman" w:hAnsi="Times New Roman" w:cs="Times New Roman"/>
                <w:szCs w:val="22"/>
              </w:rPr>
            </w:pPr>
          </w:p>
        </w:tc>
        <w:tc>
          <w:tcPr>
            <w:tcW w:w="3544" w:type="dxa"/>
          </w:tcPr>
          <w:p w:rsidR="00061D3E" w:rsidRPr="00061D3E" w:rsidRDefault="00061D3E" w:rsidP="00385E66">
            <w:pPr>
              <w:pStyle w:val="ConsPlusNormal"/>
              <w:jc w:val="center"/>
              <w:rPr>
                <w:rFonts w:ascii="Times New Roman" w:hAnsi="Times New Roman" w:cs="Times New Roman"/>
                <w:szCs w:val="22"/>
              </w:rPr>
            </w:pPr>
          </w:p>
        </w:tc>
        <w:tc>
          <w:tcPr>
            <w:tcW w:w="1559" w:type="dxa"/>
          </w:tcPr>
          <w:p w:rsidR="00061D3E" w:rsidRPr="00061D3E" w:rsidRDefault="00061D3E" w:rsidP="00385E66">
            <w:pPr>
              <w:pStyle w:val="ConsPlusNormal"/>
              <w:jc w:val="center"/>
              <w:rPr>
                <w:rFonts w:ascii="Times New Roman" w:hAnsi="Times New Roman" w:cs="Times New Roman"/>
                <w:szCs w:val="22"/>
              </w:rPr>
            </w:pPr>
          </w:p>
        </w:tc>
        <w:tc>
          <w:tcPr>
            <w:tcW w:w="1418" w:type="dxa"/>
          </w:tcPr>
          <w:p w:rsidR="00061D3E" w:rsidRPr="00061D3E" w:rsidRDefault="00061D3E" w:rsidP="00385E66">
            <w:pPr>
              <w:pStyle w:val="ConsPlusNormal"/>
              <w:jc w:val="center"/>
              <w:rPr>
                <w:rFonts w:ascii="Times New Roman" w:hAnsi="Times New Roman" w:cs="Times New Roman"/>
                <w:szCs w:val="22"/>
              </w:rPr>
            </w:pPr>
          </w:p>
        </w:tc>
        <w:tc>
          <w:tcPr>
            <w:tcW w:w="1353" w:type="dxa"/>
          </w:tcPr>
          <w:p w:rsidR="00061D3E" w:rsidRPr="00061D3E" w:rsidRDefault="00061D3E" w:rsidP="00385E66">
            <w:pPr>
              <w:pStyle w:val="ConsPlusNormal"/>
              <w:jc w:val="center"/>
              <w:rPr>
                <w:rFonts w:ascii="Times New Roman" w:hAnsi="Times New Roman" w:cs="Times New Roman"/>
                <w:szCs w:val="22"/>
              </w:rPr>
            </w:pPr>
          </w:p>
        </w:tc>
      </w:tr>
      <w:tr w:rsidR="007D7AE3" w:rsidRPr="00061D3E" w:rsidTr="0080553B">
        <w:tc>
          <w:tcPr>
            <w:tcW w:w="14786" w:type="dxa"/>
            <w:gridSpan w:val="8"/>
          </w:tcPr>
          <w:p w:rsidR="007D7AE3" w:rsidRPr="00061D3E" w:rsidRDefault="007D7AE3" w:rsidP="00385E66">
            <w:pPr>
              <w:pStyle w:val="ConsPlusNormal"/>
              <w:jc w:val="center"/>
              <w:rPr>
                <w:rFonts w:ascii="Times New Roman" w:hAnsi="Times New Roman" w:cs="Times New Roman"/>
                <w:szCs w:val="22"/>
              </w:rPr>
            </w:pPr>
            <w:r>
              <w:rPr>
                <w:rFonts w:ascii="Times New Roman" w:hAnsi="Times New Roman" w:cs="Times New Roman"/>
                <w:szCs w:val="22"/>
              </w:rPr>
              <w:t>Подпрограмма 1</w:t>
            </w:r>
          </w:p>
        </w:tc>
      </w:tr>
      <w:tr w:rsidR="007D7AE3" w:rsidRPr="00061D3E" w:rsidTr="00D9626B">
        <w:tc>
          <w:tcPr>
            <w:tcW w:w="675" w:type="dxa"/>
            <w:vMerge w:val="restart"/>
          </w:tcPr>
          <w:p w:rsidR="007D7AE3" w:rsidRPr="00061D3E" w:rsidRDefault="007D7AE3" w:rsidP="00385E66">
            <w:pPr>
              <w:pStyle w:val="ConsPlusNormal"/>
              <w:jc w:val="center"/>
              <w:rPr>
                <w:rFonts w:ascii="Times New Roman" w:hAnsi="Times New Roman" w:cs="Times New Roman"/>
                <w:szCs w:val="22"/>
              </w:rPr>
            </w:pPr>
          </w:p>
        </w:tc>
        <w:tc>
          <w:tcPr>
            <w:tcW w:w="3402" w:type="dxa"/>
            <w:vMerge w:val="restart"/>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Показатель</w:t>
            </w:r>
            <w:r>
              <w:rPr>
                <w:rFonts w:ascii="Times New Roman" w:hAnsi="Times New Roman" w:cs="Times New Roman"/>
                <w:szCs w:val="22"/>
              </w:rPr>
              <w:br/>
              <w:t>(индикатор)</w:t>
            </w:r>
          </w:p>
        </w:tc>
        <w:tc>
          <w:tcPr>
            <w:tcW w:w="1418"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плановое значение</w:t>
            </w: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D9626B">
        <w:tc>
          <w:tcPr>
            <w:tcW w:w="675" w:type="dxa"/>
            <w:vMerge/>
          </w:tcPr>
          <w:p w:rsidR="007D7AE3" w:rsidRPr="00061D3E" w:rsidRDefault="007D7AE3" w:rsidP="00385E66">
            <w:pPr>
              <w:pStyle w:val="ConsPlusNormal"/>
              <w:jc w:val="center"/>
              <w:rPr>
                <w:rFonts w:ascii="Times New Roman" w:hAnsi="Times New Roman" w:cs="Times New Roman"/>
                <w:szCs w:val="22"/>
              </w:rPr>
            </w:pPr>
          </w:p>
        </w:tc>
        <w:tc>
          <w:tcPr>
            <w:tcW w:w="3402" w:type="dxa"/>
            <w:vMerge/>
          </w:tcPr>
          <w:p w:rsidR="007D7AE3" w:rsidRPr="00061D3E" w:rsidRDefault="007D7AE3" w:rsidP="007D7AE3">
            <w:pPr>
              <w:pStyle w:val="ConsPlusNormal"/>
              <w:rPr>
                <w:rFonts w:ascii="Times New Roman" w:hAnsi="Times New Roman" w:cs="Times New Roman"/>
                <w:szCs w:val="22"/>
              </w:rPr>
            </w:pPr>
          </w:p>
        </w:tc>
        <w:tc>
          <w:tcPr>
            <w:tcW w:w="1418"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фактическое значение</w:t>
            </w: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D9626B">
        <w:tc>
          <w:tcPr>
            <w:tcW w:w="675" w:type="dxa"/>
          </w:tcPr>
          <w:p w:rsidR="007D7AE3" w:rsidRPr="00061D3E" w:rsidRDefault="007D7AE3" w:rsidP="00385E66">
            <w:pPr>
              <w:pStyle w:val="ConsPlusNormal"/>
              <w:jc w:val="center"/>
              <w:rPr>
                <w:rFonts w:ascii="Times New Roman" w:hAnsi="Times New Roman" w:cs="Times New Roman"/>
                <w:szCs w:val="22"/>
              </w:rPr>
            </w:pPr>
            <w:r>
              <w:rPr>
                <w:rFonts w:ascii="Times New Roman" w:hAnsi="Times New Roman" w:cs="Times New Roman"/>
                <w:szCs w:val="22"/>
              </w:rPr>
              <w:t>…</w:t>
            </w:r>
          </w:p>
        </w:tc>
        <w:tc>
          <w:tcPr>
            <w:tcW w:w="3402"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w:t>
            </w:r>
          </w:p>
        </w:tc>
        <w:tc>
          <w:tcPr>
            <w:tcW w:w="1418" w:type="dxa"/>
          </w:tcPr>
          <w:p w:rsidR="007D7AE3" w:rsidRPr="00061D3E" w:rsidRDefault="007D7AE3" w:rsidP="007D7AE3">
            <w:pPr>
              <w:pStyle w:val="ConsPlusNormal"/>
              <w:rPr>
                <w:rFonts w:ascii="Times New Roman" w:hAnsi="Times New Roman" w:cs="Times New Roman"/>
                <w:szCs w:val="22"/>
              </w:rPr>
            </w:pP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80553B">
        <w:tc>
          <w:tcPr>
            <w:tcW w:w="14786" w:type="dxa"/>
            <w:gridSpan w:val="8"/>
          </w:tcPr>
          <w:p w:rsidR="007D7AE3" w:rsidRPr="00061D3E" w:rsidRDefault="007D7AE3" w:rsidP="00385E66">
            <w:pPr>
              <w:pStyle w:val="ConsPlusNormal"/>
              <w:jc w:val="center"/>
              <w:rPr>
                <w:rFonts w:ascii="Times New Roman" w:hAnsi="Times New Roman" w:cs="Times New Roman"/>
                <w:szCs w:val="22"/>
              </w:rPr>
            </w:pPr>
            <w:r>
              <w:rPr>
                <w:rFonts w:ascii="Times New Roman" w:hAnsi="Times New Roman" w:cs="Times New Roman"/>
                <w:szCs w:val="22"/>
              </w:rPr>
              <w:t>Подпрограмма 2</w:t>
            </w:r>
          </w:p>
        </w:tc>
      </w:tr>
      <w:tr w:rsidR="007D7AE3" w:rsidRPr="00061D3E" w:rsidTr="00D9626B">
        <w:tc>
          <w:tcPr>
            <w:tcW w:w="675" w:type="dxa"/>
            <w:vMerge w:val="restart"/>
          </w:tcPr>
          <w:p w:rsidR="007D7AE3" w:rsidRPr="00061D3E" w:rsidRDefault="007D7AE3" w:rsidP="00385E66">
            <w:pPr>
              <w:pStyle w:val="ConsPlusNormal"/>
              <w:jc w:val="center"/>
              <w:rPr>
                <w:rFonts w:ascii="Times New Roman" w:hAnsi="Times New Roman" w:cs="Times New Roman"/>
                <w:szCs w:val="22"/>
              </w:rPr>
            </w:pPr>
          </w:p>
        </w:tc>
        <w:tc>
          <w:tcPr>
            <w:tcW w:w="3402" w:type="dxa"/>
            <w:vMerge w:val="restart"/>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Показатель</w:t>
            </w:r>
            <w:r>
              <w:rPr>
                <w:rFonts w:ascii="Times New Roman" w:hAnsi="Times New Roman" w:cs="Times New Roman"/>
                <w:szCs w:val="22"/>
              </w:rPr>
              <w:br/>
              <w:t>(индикатор)</w:t>
            </w:r>
          </w:p>
        </w:tc>
        <w:tc>
          <w:tcPr>
            <w:tcW w:w="1418"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плановое значение</w:t>
            </w: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D9626B">
        <w:tc>
          <w:tcPr>
            <w:tcW w:w="675" w:type="dxa"/>
            <w:vMerge/>
          </w:tcPr>
          <w:p w:rsidR="007D7AE3" w:rsidRPr="00061D3E" w:rsidRDefault="007D7AE3" w:rsidP="00385E66">
            <w:pPr>
              <w:pStyle w:val="ConsPlusNormal"/>
              <w:jc w:val="center"/>
              <w:rPr>
                <w:rFonts w:ascii="Times New Roman" w:hAnsi="Times New Roman" w:cs="Times New Roman"/>
                <w:szCs w:val="22"/>
              </w:rPr>
            </w:pPr>
          </w:p>
        </w:tc>
        <w:tc>
          <w:tcPr>
            <w:tcW w:w="3402" w:type="dxa"/>
            <w:vMerge/>
          </w:tcPr>
          <w:p w:rsidR="007D7AE3" w:rsidRPr="00061D3E" w:rsidRDefault="007D7AE3" w:rsidP="007D7AE3">
            <w:pPr>
              <w:pStyle w:val="ConsPlusNormal"/>
              <w:rPr>
                <w:rFonts w:ascii="Times New Roman" w:hAnsi="Times New Roman" w:cs="Times New Roman"/>
                <w:szCs w:val="22"/>
              </w:rPr>
            </w:pPr>
          </w:p>
        </w:tc>
        <w:tc>
          <w:tcPr>
            <w:tcW w:w="1418"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фактическое значение</w:t>
            </w: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r w:rsidR="007D7AE3" w:rsidRPr="00061D3E" w:rsidTr="00D9626B">
        <w:tc>
          <w:tcPr>
            <w:tcW w:w="675" w:type="dxa"/>
          </w:tcPr>
          <w:p w:rsidR="007D7AE3" w:rsidRPr="00061D3E" w:rsidRDefault="007D7AE3" w:rsidP="00385E66">
            <w:pPr>
              <w:pStyle w:val="ConsPlusNormal"/>
              <w:jc w:val="center"/>
              <w:rPr>
                <w:rFonts w:ascii="Times New Roman" w:hAnsi="Times New Roman" w:cs="Times New Roman"/>
                <w:szCs w:val="22"/>
              </w:rPr>
            </w:pPr>
            <w:r>
              <w:rPr>
                <w:rFonts w:ascii="Times New Roman" w:hAnsi="Times New Roman" w:cs="Times New Roman"/>
                <w:szCs w:val="22"/>
              </w:rPr>
              <w:t>…</w:t>
            </w:r>
          </w:p>
        </w:tc>
        <w:tc>
          <w:tcPr>
            <w:tcW w:w="3402" w:type="dxa"/>
          </w:tcPr>
          <w:p w:rsidR="007D7AE3" w:rsidRPr="00061D3E" w:rsidRDefault="007D7AE3" w:rsidP="007D7AE3">
            <w:pPr>
              <w:pStyle w:val="ConsPlusNormal"/>
              <w:rPr>
                <w:rFonts w:ascii="Times New Roman" w:hAnsi="Times New Roman" w:cs="Times New Roman"/>
                <w:szCs w:val="22"/>
              </w:rPr>
            </w:pPr>
            <w:r>
              <w:rPr>
                <w:rFonts w:ascii="Times New Roman" w:hAnsi="Times New Roman" w:cs="Times New Roman"/>
                <w:szCs w:val="22"/>
              </w:rPr>
              <w:t>…</w:t>
            </w:r>
          </w:p>
        </w:tc>
        <w:tc>
          <w:tcPr>
            <w:tcW w:w="1418" w:type="dxa"/>
          </w:tcPr>
          <w:p w:rsidR="007D7AE3" w:rsidRPr="00061D3E" w:rsidRDefault="007D7AE3" w:rsidP="007D7AE3">
            <w:pPr>
              <w:pStyle w:val="ConsPlusNormal"/>
              <w:rPr>
                <w:rFonts w:ascii="Times New Roman" w:hAnsi="Times New Roman" w:cs="Times New Roman"/>
                <w:szCs w:val="22"/>
              </w:rPr>
            </w:pPr>
          </w:p>
        </w:tc>
        <w:tc>
          <w:tcPr>
            <w:tcW w:w="1417" w:type="dxa"/>
          </w:tcPr>
          <w:p w:rsidR="007D7AE3" w:rsidRPr="00061D3E" w:rsidRDefault="007D7AE3" w:rsidP="00385E66">
            <w:pPr>
              <w:pStyle w:val="ConsPlusNormal"/>
              <w:jc w:val="center"/>
              <w:rPr>
                <w:rFonts w:ascii="Times New Roman" w:hAnsi="Times New Roman" w:cs="Times New Roman"/>
                <w:szCs w:val="22"/>
              </w:rPr>
            </w:pPr>
          </w:p>
        </w:tc>
        <w:tc>
          <w:tcPr>
            <w:tcW w:w="3544" w:type="dxa"/>
          </w:tcPr>
          <w:p w:rsidR="007D7AE3" w:rsidRPr="00061D3E" w:rsidRDefault="007D7AE3" w:rsidP="00385E66">
            <w:pPr>
              <w:pStyle w:val="ConsPlusNormal"/>
              <w:jc w:val="center"/>
              <w:rPr>
                <w:rFonts w:ascii="Times New Roman" w:hAnsi="Times New Roman" w:cs="Times New Roman"/>
                <w:szCs w:val="22"/>
              </w:rPr>
            </w:pPr>
          </w:p>
        </w:tc>
        <w:tc>
          <w:tcPr>
            <w:tcW w:w="1559" w:type="dxa"/>
          </w:tcPr>
          <w:p w:rsidR="007D7AE3" w:rsidRPr="00061D3E" w:rsidRDefault="007D7AE3" w:rsidP="00385E66">
            <w:pPr>
              <w:pStyle w:val="ConsPlusNormal"/>
              <w:jc w:val="center"/>
              <w:rPr>
                <w:rFonts w:ascii="Times New Roman" w:hAnsi="Times New Roman" w:cs="Times New Roman"/>
                <w:szCs w:val="22"/>
              </w:rPr>
            </w:pPr>
          </w:p>
        </w:tc>
        <w:tc>
          <w:tcPr>
            <w:tcW w:w="1418" w:type="dxa"/>
          </w:tcPr>
          <w:p w:rsidR="007D7AE3" w:rsidRPr="00061D3E" w:rsidRDefault="007D7AE3" w:rsidP="00385E66">
            <w:pPr>
              <w:pStyle w:val="ConsPlusNormal"/>
              <w:jc w:val="center"/>
              <w:rPr>
                <w:rFonts w:ascii="Times New Roman" w:hAnsi="Times New Roman" w:cs="Times New Roman"/>
                <w:szCs w:val="22"/>
              </w:rPr>
            </w:pPr>
          </w:p>
        </w:tc>
        <w:tc>
          <w:tcPr>
            <w:tcW w:w="1353" w:type="dxa"/>
          </w:tcPr>
          <w:p w:rsidR="007D7AE3" w:rsidRPr="00061D3E" w:rsidRDefault="007D7AE3" w:rsidP="00385E66">
            <w:pPr>
              <w:pStyle w:val="ConsPlusNormal"/>
              <w:jc w:val="center"/>
              <w:rPr>
                <w:rFonts w:ascii="Times New Roman" w:hAnsi="Times New Roman" w:cs="Times New Roman"/>
                <w:szCs w:val="22"/>
              </w:rPr>
            </w:pPr>
          </w:p>
        </w:tc>
      </w:tr>
    </w:tbl>
    <w:p w:rsidR="004643B7" w:rsidRPr="008C2704" w:rsidRDefault="004643B7" w:rsidP="004643B7">
      <w:pPr>
        <w:pStyle w:val="ConsPlusNormal"/>
        <w:ind w:firstLine="540"/>
        <w:jc w:val="both"/>
        <w:rPr>
          <w:rFonts w:ascii="Times New Roman" w:hAnsi="Times New Roman" w:cs="Times New Roman"/>
        </w:rPr>
      </w:pPr>
      <w:bookmarkStart w:id="7" w:name="P574"/>
      <w:bookmarkEnd w:id="7"/>
      <w:r w:rsidRPr="008C2704">
        <w:rPr>
          <w:rFonts w:ascii="Times New Roman" w:hAnsi="Times New Roman" w:cs="Times New Roman"/>
        </w:rPr>
        <w:t>-------------------------------</w:t>
      </w:r>
    </w:p>
    <w:p w:rsidR="008C07E1" w:rsidRDefault="00723A6C" w:rsidP="003211C6">
      <w:pPr>
        <w:pStyle w:val="ConsPlusNormal"/>
        <w:ind w:firstLine="709"/>
        <w:jc w:val="both"/>
        <w:rPr>
          <w:rFonts w:ascii="Times New Roman" w:hAnsi="Times New Roman" w:cs="Times New Roman"/>
        </w:rPr>
      </w:pPr>
      <w:bookmarkStart w:id="8" w:name="P575"/>
      <w:bookmarkEnd w:id="8"/>
      <w:r>
        <w:rPr>
          <w:rFonts w:ascii="Times New Roman" w:hAnsi="Times New Roman" w:cs="Times New Roman"/>
        </w:rPr>
        <w:t>&lt;1</w:t>
      </w:r>
      <w:proofErr w:type="gramStart"/>
      <w:r w:rsidR="00385E66" w:rsidRPr="008C2704">
        <w:rPr>
          <w:rFonts w:ascii="Times New Roman" w:hAnsi="Times New Roman" w:cs="Times New Roman"/>
        </w:rPr>
        <w:t xml:space="preserve">&gt; </w:t>
      </w:r>
      <w:r w:rsidR="001D6810">
        <w:rPr>
          <w:rFonts w:ascii="Times New Roman" w:hAnsi="Times New Roman" w:cs="Times New Roman"/>
        </w:rPr>
        <w:t>П</w:t>
      </w:r>
      <w:proofErr w:type="gramEnd"/>
      <w:r w:rsidR="001D6810">
        <w:rPr>
          <w:rFonts w:ascii="Times New Roman" w:hAnsi="Times New Roman" w:cs="Times New Roman"/>
        </w:rPr>
        <w:t xml:space="preserve">ри наличии в муниципальной программе подпрограмм показатели (индикаторы) формируются по каждой </w:t>
      </w:r>
      <w:r w:rsidR="008C205D">
        <w:rPr>
          <w:rFonts w:ascii="Times New Roman" w:hAnsi="Times New Roman" w:cs="Times New Roman"/>
        </w:rPr>
        <w:t>под</w:t>
      </w:r>
      <w:r w:rsidR="001D6810">
        <w:rPr>
          <w:rFonts w:ascii="Times New Roman" w:hAnsi="Times New Roman" w:cs="Times New Roman"/>
        </w:rPr>
        <w:t>программе отдельно</w:t>
      </w:r>
      <w:r w:rsidR="00684E9E" w:rsidRPr="008C2704">
        <w:rPr>
          <w:rFonts w:ascii="Times New Roman" w:hAnsi="Times New Roman" w:cs="Times New Roman"/>
        </w:rPr>
        <w:t>.</w:t>
      </w:r>
    </w:p>
    <w:p w:rsidR="00D9626B" w:rsidRPr="008C2704" w:rsidRDefault="00D9626B" w:rsidP="003211C6">
      <w:pPr>
        <w:pStyle w:val="ConsPlusNormal"/>
        <w:ind w:firstLine="709"/>
        <w:jc w:val="both"/>
        <w:rPr>
          <w:rFonts w:ascii="Times New Roman" w:hAnsi="Times New Roman" w:cs="Times New Roman"/>
        </w:rPr>
      </w:pPr>
      <w:r>
        <w:rPr>
          <w:rFonts w:ascii="Times New Roman" w:hAnsi="Times New Roman" w:cs="Times New Roman"/>
        </w:rPr>
        <w:t>&lt;2</w:t>
      </w:r>
      <w:proofErr w:type="gramStart"/>
      <w:r w:rsidRPr="008C2704">
        <w:rPr>
          <w:rFonts w:ascii="Times New Roman" w:hAnsi="Times New Roman" w:cs="Times New Roman"/>
        </w:rPr>
        <w:t>&gt;</w:t>
      </w:r>
      <w:r>
        <w:rPr>
          <w:rFonts w:ascii="Times New Roman" w:hAnsi="Times New Roman" w:cs="Times New Roman"/>
        </w:rPr>
        <w:t xml:space="preserve"> Д</w:t>
      </w:r>
      <w:proofErr w:type="gramEnd"/>
      <w:r>
        <w:rPr>
          <w:rFonts w:ascii="Times New Roman" w:hAnsi="Times New Roman" w:cs="Times New Roman"/>
        </w:rPr>
        <w:t>ля муниципальных программ, планируемых к включению в проект бюджета Ломоносовского района на очередной финансовый год и плановый период, плановое значение показателя (индикатора) не указывается.</w:t>
      </w:r>
    </w:p>
    <w:p w:rsidR="00FE4911" w:rsidRPr="00CC4ADD" w:rsidRDefault="00FE4911" w:rsidP="00B15989">
      <w:pPr>
        <w:pStyle w:val="ConsPlusNormal"/>
        <w:jc w:val="both"/>
        <w:rPr>
          <w:rFonts w:ascii="Times New Roman" w:hAnsi="Times New Roman" w:cs="Times New Roman"/>
          <w:color w:val="FF0000"/>
        </w:rPr>
        <w:sectPr w:rsidR="00FE4911" w:rsidRPr="00CC4ADD" w:rsidSect="00B15989">
          <w:pgSz w:w="16838" w:h="11905" w:orient="landscape"/>
          <w:pgMar w:top="851" w:right="1134" w:bottom="709" w:left="1134" w:header="0" w:footer="0" w:gutter="0"/>
          <w:cols w:space="720"/>
        </w:sectPr>
      </w:pPr>
    </w:p>
    <w:p w:rsidR="00684E9E" w:rsidRPr="002117F2" w:rsidRDefault="00686566">
      <w:pPr>
        <w:pStyle w:val="ConsPlusNormal"/>
        <w:jc w:val="right"/>
        <w:outlineLvl w:val="2"/>
        <w:rPr>
          <w:rFonts w:ascii="Times New Roman" w:hAnsi="Times New Roman" w:cs="Times New Roman"/>
          <w:sz w:val="26"/>
          <w:szCs w:val="26"/>
        </w:rPr>
      </w:pPr>
      <w:r w:rsidRPr="002117F2">
        <w:rPr>
          <w:rFonts w:ascii="Times New Roman" w:hAnsi="Times New Roman" w:cs="Times New Roman"/>
          <w:sz w:val="26"/>
          <w:szCs w:val="26"/>
        </w:rPr>
        <w:lastRenderedPageBreak/>
        <w:t xml:space="preserve">Таблица </w:t>
      </w:r>
      <w:r w:rsidR="00F21FEC" w:rsidRPr="002117F2">
        <w:rPr>
          <w:rFonts w:ascii="Times New Roman" w:hAnsi="Times New Roman" w:cs="Times New Roman"/>
          <w:sz w:val="26"/>
          <w:szCs w:val="26"/>
        </w:rPr>
        <w:t>2</w:t>
      </w:r>
    </w:p>
    <w:p w:rsidR="00684E9E" w:rsidRPr="002117F2" w:rsidRDefault="00684E9E">
      <w:pPr>
        <w:pStyle w:val="ConsPlusNormal"/>
        <w:ind w:firstLine="540"/>
        <w:jc w:val="both"/>
        <w:rPr>
          <w:rFonts w:ascii="Times New Roman" w:hAnsi="Times New Roman" w:cs="Times New Roman"/>
          <w:sz w:val="26"/>
          <w:szCs w:val="26"/>
        </w:rPr>
      </w:pPr>
    </w:p>
    <w:p w:rsidR="00684E9E" w:rsidRPr="002117F2" w:rsidRDefault="00684E9E">
      <w:pPr>
        <w:pStyle w:val="ConsPlusNormal"/>
        <w:jc w:val="center"/>
        <w:rPr>
          <w:rFonts w:ascii="Times New Roman" w:hAnsi="Times New Roman" w:cs="Times New Roman"/>
          <w:sz w:val="26"/>
          <w:szCs w:val="26"/>
        </w:rPr>
      </w:pPr>
      <w:bookmarkStart w:id="9" w:name="P663"/>
      <w:bookmarkEnd w:id="9"/>
      <w:r w:rsidRPr="002117F2">
        <w:rPr>
          <w:rFonts w:ascii="Times New Roman" w:hAnsi="Times New Roman" w:cs="Times New Roman"/>
          <w:sz w:val="26"/>
          <w:szCs w:val="26"/>
        </w:rPr>
        <w:t>Сведения о порядке сбора информации и методике расчета</w:t>
      </w:r>
    </w:p>
    <w:p w:rsidR="00684E9E" w:rsidRPr="002117F2" w:rsidRDefault="00684E9E">
      <w:pPr>
        <w:pStyle w:val="ConsPlusNormal"/>
        <w:jc w:val="center"/>
        <w:rPr>
          <w:rFonts w:ascii="Times New Roman" w:hAnsi="Times New Roman" w:cs="Times New Roman"/>
          <w:sz w:val="26"/>
          <w:szCs w:val="26"/>
        </w:rPr>
      </w:pPr>
      <w:r w:rsidRPr="002117F2">
        <w:rPr>
          <w:rFonts w:ascii="Times New Roman" w:hAnsi="Times New Roman" w:cs="Times New Roman"/>
          <w:sz w:val="26"/>
          <w:szCs w:val="26"/>
        </w:rPr>
        <w:t xml:space="preserve">показателей (индикаторов) </w:t>
      </w:r>
      <w:r w:rsidR="00686566" w:rsidRPr="002117F2">
        <w:rPr>
          <w:rFonts w:ascii="Times New Roman" w:hAnsi="Times New Roman" w:cs="Times New Roman"/>
          <w:sz w:val="26"/>
          <w:szCs w:val="26"/>
        </w:rPr>
        <w:t>муниципальной</w:t>
      </w:r>
      <w:r w:rsidRPr="002117F2">
        <w:rPr>
          <w:rFonts w:ascii="Times New Roman" w:hAnsi="Times New Roman" w:cs="Times New Roman"/>
          <w:sz w:val="26"/>
          <w:szCs w:val="26"/>
        </w:rPr>
        <w:t xml:space="preserve"> программы</w:t>
      </w:r>
    </w:p>
    <w:p w:rsidR="00684E9E" w:rsidRPr="00D72999" w:rsidRDefault="00684E9E">
      <w:pPr>
        <w:pStyle w:val="ConsPlusNormal"/>
        <w:ind w:firstLine="540"/>
        <w:jc w:val="both"/>
        <w:rPr>
          <w:rFonts w:ascii="Times New Roman" w:hAnsi="Times New Roman" w:cs="Times New Roman"/>
          <w:sz w:val="14"/>
          <w:szCs w:val="14"/>
        </w:rPr>
      </w:pPr>
    </w:p>
    <w:tbl>
      <w:tblPr>
        <w:tblW w:w="13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560"/>
        <w:gridCol w:w="1134"/>
        <w:gridCol w:w="2005"/>
        <w:gridCol w:w="2693"/>
        <w:gridCol w:w="1984"/>
        <w:gridCol w:w="2127"/>
        <w:gridCol w:w="1559"/>
      </w:tblGrid>
      <w:tr w:rsidR="00D06F55" w:rsidRPr="008C2704" w:rsidTr="00DB6F84">
        <w:trPr>
          <w:jc w:val="center"/>
        </w:trPr>
        <w:tc>
          <w:tcPr>
            <w:tcW w:w="486" w:type="dxa"/>
            <w:vAlign w:val="center"/>
          </w:tcPr>
          <w:p w:rsidR="00684E9E" w:rsidRPr="008C2704" w:rsidRDefault="00684E9E" w:rsidP="00495DC0">
            <w:pPr>
              <w:pStyle w:val="ConsPlusNormal"/>
              <w:jc w:val="center"/>
              <w:rPr>
                <w:rFonts w:ascii="Times New Roman" w:hAnsi="Times New Roman" w:cs="Times New Roman"/>
              </w:rPr>
            </w:pPr>
            <w:r w:rsidRPr="008C2704">
              <w:rPr>
                <w:rFonts w:ascii="Times New Roman" w:hAnsi="Times New Roman" w:cs="Times New Roman"/>
              </w:rPr>
              <w:t xml:space="preserve">N </w:t>
            </w:r>
            <w:proofErr w:type="gramStart"/>
            <w:r w:rsidRPr="008C2704">
              <w:rPr>
                <w:rFonts w:ascii="Times New Roman" w:hAnsi="Times New Roman" w:cs="Times New Roman"/>
              </w:rPr>
              <w:t>п</w:t>
            </w:r>
            <w:proofErr w:type="gramEnd"/>
            <w:r w:rsidRPr="008C2704">
              <w:rPr>
                <w:rFonts w:ascii="Times New Roman" w:hAnsi="Times New Roman" w:cs="Times New Roman"/>
              </w:rPr>
              <w:t>/п</w:t>
            </w:r>
          </w:p>
        </w:tc>
        <w:tc>
          <w:tcPr>
            <w:tcW w:w="1560" w:type="dxa"/>
            <w:vAlign w:val="center"/>
          </w:tcPr>
          <w:p w:rsidR="00684E9E" w:rsidRPr="008C2704" w:rsidRDefault="008C205D" w:rsidP="00495DC0">
            <w:pPr>
              <w:pStyle w:val="ConsPlusNormal"/>
              <w:jc w:val="center"/>
              <w:rPr>
                <w:rFonts w:ascii="Times New Roman" w:hAnsi="Times New Roman" w:cs="Times New Roman"/>
              </w:rPr>
            </w:pPr>
            <w:r>
              <w:rPr>
                <w:rFonts w:ascii="Times New Roman" w:hAnsi="Times New Roman" w:cs="Times New Roman"/>
              </w:rPr>
              <w:t>н</w:t>
            </w:r>
            <w:r w:rsidR="00684E9E" w:rsidRPr="008C2704">
              <w:rPr>
                <w:rFonts w:ascii="Times New Roman" w:hAnsi="Times New Roman" w:cs="Times New Roman"/>
              </w:rPr>
              <w:t>аименование показателя</w:t>
            </w:r>
          </w:p>
        </w:tc>
        <w:tc>
          <w:tcPr>
            <w:tcW w:w="1134" w:type="dxa"/>
            <w:vAlign w:val="center"/>
          </w:tcPr>
          <w:p w:rsidR="00684E9E" w:rsidRPr="008C2704" w:rsidRDefault="008C205D" w:rsidP="00495DC0">
            <w:pPr>
              <w:pStyle w:val="ConsPlusNormal"/>
              <w:jc w:val="center"/>
              <w:rPr>
                <w:rFonts w:ascii="Times New Roman" w:hAnsi="Times New Roman" w:cs="Times New Roman"/>
              </w:rPr>
            </w:pPr>
            <w:r>
              <w:rPr>
                <w:rFonts w:ascii="Times New Roman" w:hAnsi="Times New Roman" w:cs="Times New Roman"/>
              </w:rPr>
              <w:t>е</w:t>
            </w:r>
            <w:r w:rsidR="00684E9E" w:rsidRPr="008C2704">
              <w:rPr>
                <w:rFonts w:ascii="Times New Roman" w:hAnsi="Times New Roman" w:cs="Times New Roman"/>
              </w:rPr>
              <w:t>диница измерения</w:t>
            </w:r>
          </w:p>
        </w:tc>
        <w:tc>
          <w:tcPr>
            <w:tcW w:w="2005" w:type="dxa"/>
            <w:vAlign w:val="center"/>
          </w:tcPr>
          <w:p w:rsidR="00684E9E" w:rsidRPr="008C2704" w:rsidRDefault="008C205D" w:rsidP="00495DC0">
            <w:pPr>
              <w:pStyle w:val="ConsPlusNormal"/>
              <w:jc w:val="center"/>
              <w:rPr>
                <w:rFonts w:ascii="Times New Roman" w:hAnsi="Times New Roman" w:cs="Times New Roman"/>
              </w:rPr>
            </w:pPr>
            <w:r>
              <w:rPr>
                <w:rFonts w:ascii="Times New Roman" w:hAnsi="Times New Roman" w:cs="Times New Roman"/>
              </w:rPr>
              <w:t>в</w:t>
            </w:r>
            <w:r w:rsidR="00684E9E" w:rsidRPr="008C2704">
              <w:rPr>
                <w:rFonts w:ascii="Times New Roman" w:hAnsi="Times New Roman" w:cs="Times New Roman"/>
              </w:rPr>
              <w:t>ременная характеристика</w:t>
            </w:r>
            <w:r w:rsidR="00684E9E" w:rsidRPr="009804DB">
              <w:rPr>
                <w:rFonts w:ascii="Times New Roman" w:hAnsi="Times New Roman" w:cs="Times New Roman"/>
                <w:vertAlign w:val="superscript"/>
              </w:rPr>
              <w:t>&lt;1&gt;</w:t>
            </w:r>
          </w:p>
        </w:tc>
        <w:tc>
          <w:tcPr>
            <w:tcW w:w="2693" w:type="dxa"/>
            <w:vAlign w:val="center"/>
          </w:tcPr>
          <w:p w:rsidR="00684E9E" w:rsidRPr="008C2704" w:rsidRDefault="008C205D" w:rsidP="00661A89">
            <w:pPr>
              <w:pStyle w:val="ConsPlusNormal"/>
              <w:jc w:val="center"/>
              <w:rPr>
                <w:rFonts w:ascii="Times New Roman" w:hAnsi="Times New Roman" w:cs="Times New Roman"/>
              </w:rPr>
            </w:pPr>
            <w:r>
              <w:rPr>
                <w:rFonts w:ascii="Times New Roman" w:hAnsi="Times New Roman" w:cs="Times New Roman"/>
              </w:rPr>
              <w:t>а</w:t>
            </w:r>
            <w:r w:rsidR="00684E9E" w:rsidRPr="008C2704">
              <w:rPr>
                <w:rFonts w:ascii="Times New Roman" w:hAnsi="Times New Roman" w:cs="Times New Roman"/>
              </w:rPr>
              <w:t>лгоритм формирования/пункт Федерального плана статистических работ</w:t>
            </w:r>
            <w:r w:rsidR="00DB6F84">
              <w:rPr>
                <w:rFonts w:ascii="Times New Roman" w:hAnsi="Times New Roman" w:cs="Times New Roman"/>
              </w:rPr>
              <w:t>/источник данных/п</w:t>
            </w:r>
            <w:r w:rsidR="00383023">
              <w:rPr>
                <w:rFonts w:ascii="Times New Roman" w:hAnsi="Times New Roman" w:cs="Times New Roman"/>
              </w:rPr>
              <w:t>о</w:t>
            </w:r>
            <w:r w:rsidR="00DB6F84">
              <w:rPr>
                <w:rFonts w:ascii="Times New Roman" w:hAnsi="Times New Roman" w:cs="Times New Roman"/>
              </w:rPr>
              <w:t>рядок расчета показателя</w:t>
            </w:r>
            <w:r w:rsidR="00684E9E" w:rsidRPr="009804DB">
              <w:rPr>
                <w:rFonts w:ascii="Times New Roman" w:hAnsi="Times New Roman" w:cs="Times New Roman"/>
                <w:vertAlign w:val="superscript"/>
              </w:rPr>
              <w:t>&lt;2&gt;</w:t>
            </w:r>
          </w:p>
        </w:tc>
        <w:tc>
          <w:tcPr>
            <w:tcW w:w="1984" w:type="dxa"/>
            <w:vAlign w:val="center"/>
          </w:tcPr>
          <w:p w:rsidR="00684E9E" w:rsidRPr="008C2704" w:rsidRDefault="008C205D" w:rsidP="00495DC0">
            <w:pPr>
              <w:pStyle w:val="ConsPlusNormal"/>
              <w:jc w:val="center"/>
              <w:rPr>
                <w:rFonts w:ascii="Times New Roman" w:hAnsi="Times New Roman" w:cs="Times New Roman"/>
              </w:rPr>
            </w:pPr>
            <w:r>
              <w:rPr>
                <w:rFonts w:ascii="Times New Roman" w:hAnsi="Times New Roman" w:cs="Times New Roman"/>
              </w:rPr>
              <w:t>с</w:t>
            </w:r>
            <w:r w:rsidR="00684E9E" w:rsidRPr="008C2704">
              <w:rPr>
                <w:rFonts w:ascii="Times New Roman" w:hAnsi="Times New Roman" w:cs="Times New Roman"/>
              </w:rPr>
              <w:t>рок предоставления отчетности</w:t>
            </w:r>
          </w:p>
        </w:tc>
        <w:tc>
          <w:tcPr>
            <w:tcW w:w="2127" w:type="dxa"/>
            <w:vAlign w:val="center"/>
          </w:tcPr>
          <w:p w:rsidR="00684E9E" w:rsidRPr="008C2704" w:rsidRDefault="008C205D" w:rsidP="00661A89">
            <w:pPr>
              <w:pStyle w:val="ConsPlusNormal"/>
              <w:jc w:val="center"/>
              <w:rPr>
                <w:rFonts w:ascii="Times New Roman" w:hAnsi="Times New Roman" w:cs="Times New Roman"/>
              </w:rPr>
            </w:pPr>
            <w:proofErr w:type="gramStart"/>
            <w:r>
              <w:rPr>
                <w:rFonts w:ascii="Times New Roman" w:hAnsi="Times New Roman" w:cs="Times New Roman"/>
              </w:rPr>
              <w:t>о</w:t>
            </w:r>
            <w:r w:rsidR="00684E9E" w:rsidRPr="008C2704">
              <w:rPr>
                <w:rFonts w:ascii="Times New Roman" w:hAnsi="Times New Roman" w:cs="Times New Roman"/>
              </w:rPr>
              <w:t>тветственный за сбор данных по показателю</w:t>
            </w:r>
            <w:r w:rsidR="00684E9E" w:rsidRPr="009804DB">
              <w:rPr>
                <w:rFonts w:ascii="Times New Roman" w:hAnsi="Times New Roman" w:cs="Times New Roman"/>
                <w:vertAlign w:val="superscript"/>
              </w:rPr>
              <w:t>&lt;3&gt;</w:t>
            </w:r>
            <w:proofErr w:type="gramEnd"/>
          </w:p>
        </w:tc>
        <w:tc>
          <w:tcPr>
            <w:tcW w:w="1559" w:type="dxa"/>
            <w:vAlign w:val="center"/>
          </w:tcPr>
          <w:p w:rsidR="00684E9E" w:rsidRPr="008C2704" w:rsidRDefault="008C205D" w:rsidP="00661A89">
            <w:pPr>
              <w:pStyle w:val="ConsPlusNormal"/>
              <w:jc w:val="center"/>
              <w:rPr>
                <w:rFonts w:ascii="Times New Roman" w:hAnsi="Times New Roman" w:cs="Times New Roman"/>
              </w:rPr>
            </w:pPr>
            <w:r>
              <w:rPr>
                <w:rFonts w:ascii="Times New Roman" w:hAnsi="Times New Roman" w:cs="Times New Roman"/>
              </w:rPr>
              <w:t>р</w:t>
            </w:r>
            <w:r w:rsidR="00684E9E" w:rsidRPr="008C2704">
              <w:rPr>
                <w:rFonts w:ascii="Times New Roman" w:hAnsi="Times New Roman" w:cs="Times New Roman"/>
              </w:rPr>
              <w:t>еквизиты акта</w:t>
            </w:r>
            <w:r w:rsidR="00684E9E" w:rsidRPr="009804DB">
              <w:rPr>
                <w:rFonts w:ascii="Times New Roman" w:hAnsi="Times New Roman" w:cs="Times New Roman"/>
                <w:vertAlign w:val="superscript"/>
              </w:rPr>
              <w:t>&lt;4&gt;</w:t>
            </w:r>
          </w:p>
        </w:tc>
      </w:tr>
      <w:tr w:rsidR="00D06F55" w:rsidRPr="008C2704" w:rsidTr="00DB6F84">
        <w:trPr>
          <w:jc w:val="center"/>
        </w:trPr>
        <w:tc>
          <w:tcPr>
            <w:tcW w:w="486"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1</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2</w:t>
            </w:r>
          </w:p>
        </w:tc>
        <w:tc>
          <w:tcPr>
            <w:tcW w:w="1134"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3</w:t>
            </w:r>
          </w:p>
        </w:tc>
        <w:tc>
          <w:tcPr>
            <w:tcW w:w="2005"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4</w:t>
            </w:r>
          </w:p>
        </w:tc>
        <w:tc>
          <w:tcPr>
            <w:tcW w:w="2693"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5</w:t>
            </w:r>
          </w:p>
        </w:tc>
        <w:tc>
          <w:tcPr>
            <w:tcW w:w="1984"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6</w:t>
            </w:r>
          </w:p>
        </w:tc>
        <w:tc>
          <w:tcPr>
            <w:tcW w:w="2127"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7</w:t>
            </w:r>
          </w:p>
        </w:tc>
        <w:tc>
          <w:tcPr>
            <w:tcW w:w="1559"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8</w:t>
            </w:r>
          </w:p>
        </w:tc>
      </w:tr>
      <w:tr w:rsidR="00D06F55" w:rsidRPr="008C2704" w:rsidTr="00DB6F84">
        <w:trPr>
          <w:jc w:val="center"/>
        </w:trPr>
        <w:tc>
          <w:tcPr>
            <w:tcW w:w="486"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1</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Показатель 1</w:t>
            </w:r>
          </w:p>
        </w:tc>
        <w:tc>
          <w:tcPr>
            <w:tcW w:w="1134" w:type="dxa"/>
          </w:tcPr>
          <w:p w:rsidR="00684E9E" w:rsidRPr="008C2704" w:rsidRDefault="00684E9E">
            <w:pPr>
              <w:pStyle w:val="ConsPlusNormal"/>
              <w:rPr>
                <w:rFonts w:ascii="Times New Roman" w:hAnsi="Times New Roman" w:cs="Times New Roman"/>
              </w:rPr>
            </w:pPr>
          </w:p>
        </w:tc>
        <w:tc>
          <w:tcPr>
            <w:tcW w:w="2005" w:type="dxa"/>
          </w:tcPr>
          <w:p w:rsidR="00684E9E" w:rsidRPr="008C2704" w:rsidRDefault="00684E9E">
            <w:pPr>
              <w:pStyle w:val="ConsPlusNormal"/>
              <w:rPr>
                <w:rFonts w:ascii="Times New Roman" w:hAnsi="Times New Roman" w:cs="Times New Roman"/>
              </w:rPr>
            </w:pPr>
          </w:p>
        </w:tc>
        <w:tc>
          <w:tcPr>
            <w:tcW w:w="2693" w:type="dxa"/>
          </w:tcPr>
          <w:p w:rsidR="00684E9E" w:rsidRPr="008C2704" w:rsidRDefault="00684E9E">
            <w:pPr>
              <w:pStyle w:val="ConsPlusNormal"/>
              <w:rPr>
                <w:rFonts w:ascii="Times New Roman" w:hAnsi="Times New Roman" w:cs="Times New Roman"/>
              </w:rPr>
            </w:pPr>
          </w:p>
        </w:tc>
        <w:tc>
          <w:tcPr>
            <w:tcW w:w="1984" w:type="dxa"/>
          </w:tcPr>
          <w:p w:rsidR="00684E9E" w:rsidRPr="008C2704" w:rsidRDefault="00684E9E">
            <w:pPr>
              <w:pStyle w:val="ConsPlusNormal"/>
              <w:rPr>
                <w:rFonts w:ascii="Times New Roman" w:hAnsi="Times New Roman" w:cs="Times New Roman"/>
              </w:rPr>
            </w:pPr>
          </w:p>
        </w:tc>
        <w:tc>
          <w:tcPr>
            <w:tcW w:w="2127" w:type="dxa"/>
          </w:tcPr>
          <w:p w:rsidR="00684E9E" w:rsidRPr="008C2704" w:rsidRDefault="00684E9E">
            <w:pPr>
              <w:pStyle w:val="ConsPlusNormal"/>
              <w:rPr>
                <w:rFonts w:ascii="Times New Roman" w:hAnsi="Times New Roman" w:cs="Times New Roman"/>
              </w:rPr>
            </w:pPr>
          </w:p>
        </w:tc>
        <w:tc>
          <w:tcPr>
            <w:tcW w:w="1559" w:type="dxa"/>
          </w:tcPr>
          <w:p w:rsidR="00684E9E" w:rsidRPr="008C2704" w:rsidRDefault="00684E9E">
            <w:pPr>
              <w:pStyle w:val="ConsPlusNormal"/>
              <w:rPr>
                <w:rFonts w:ascii="Times New Roman" w:hAnsi="Times New Roman" w:cs="Times New Roman"/>
              </w:rPr>
            </w:pPr>
          </w:p>
        </w:tc>
      </w:tr>
      <w:tr w:rsidR="00D06F55" w:rsidRPr="008C2704" w:rsidTr="00DB6F84">
        <w:trPr>
          <w:jc w:val="center"/>
        </w:trPr>
        <w:tc>
          <w:tcPr>
            <w:tcW w:w="486"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2</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Показатель 2</w:t>
            </w:r>
          </w:p>
        </w:tc>
        <w:tc>
          <w:tcPr>
            <w:tcW w:w="1134" w:type="dxa"/>
          </w:tcPr>
          <w:p w:rsidR="00684E9E" w:rsidRPr="008C2704" w:rsidRDefault="00684E9E">
            <w:pPr>
              <w:pStyle w:val="ConsPlusNormal"/>
              <w:rPr>
                <w:rFonts w:ascii="Times New Roman" w:hAnsi="Times New Roman" w:cs="Times New Roman"/>
              </w:rPr>
            </w:pPr>
          </w:p>
        </w:tc>
        <w:tc>
          <w:tcPr>
            <w:tcW w:w="2005" w:type="dxa"/>
          </w:tcPr>
          <w:p w:rsidR="00684E9E" w:rsidRPr="008C2704" w:rsidRDefault="00684E9E">
            <w:pPr>
              <w:pStyle w:val="ConsPlusNormal"/>
              <w:rPr>
                <w:rFonts w:ascii="Times New Roman" w:hAnsi="Times New Roman" w:cs="Times New Roman"/>
              </w:rPr>
            </w:pPr>
          </w:p>
        </w:tc>
        <w:tc>
          <w:tcPr>
            <w:tcW w:w="2693" w:type="dxa"/>
          </w:tcPr>
          <w:p w:rsidR="00684E9E" w:rsidRPr="008C2704" w:rsidRDefault="00684E9E">
            <w:pPr>
              <w:pStyle w:val="ConsPlusNormal"/>
              <w:rPr>
                <w:rFonts w:ascii="Times New Roman" w:hAnsi="Times New Roman" w:cs="Times New Roman"/>
              </w:rPr>
            </w:pPr>
          </w:p>
        </w:tc>
        <w:tc>
          <w:tcPr>
            <w:tcW w:w="1984" w:type="dxa"/>
          </w:tcPr>
          <w:p w:rsidR="00684E9E" w:rsidRPr="008C2704" w:rsidRDefault="00684E9E">
            <w:pPr>
              <w:pStyle w:val="ConsPlusNormal"/>
              <w:rPr>
                <w:rFonts w:ascii="Times New Roman" w:hAnsi="Times New Roman" w:cs="Times New Roman"/>
              </w:rPr>
            </w:pPr>
          </w:p>
        </w:tc>
        <w:tc>
          <w:tcPr>
            <w:tcW w:w="2127" w:type="dxa"/>
          </w:tcPr>
          <w:p w:rsidR="00684E9E" w:rsidRPr="008C2704" w:rsidRDefault="00684E9E">
            <w:pPr>
              <w:pStyle w:val="ConsPlusNormal"/>
              <w:rPr>
                <w:rFonts w:ascii="Times New Roman" w:hAnsi="Times New Roman" w:cs="Times New Roman"/>
              </w:rPr>
            </w:pPr>
          </w:p>
        </w:tc>
        <w:tc>
          <w:tcPr>
            <w:tcW w:w="1559" w:type="dxa"/>
          </w:tcPr>
          <w:p w:rsidR="00684E9E" w:rsidRPr="008C2704" w:rsidRDefault="00684E9E">
            <w:pPr>
              <w:pStyle w:val="ConsPlusNormal"/>
              <w:rPr>
                <w:rFonts w:ascii="Times New Roman" w:hAnsi="Times New Roman" w:cs="Times New Roman"/>
              </w:rPr>
            </w:pPr>
          </w:p>
        </w:tc>
      </w:tr>
      <w:tr w:rsidR="00D06F55" w:rsidRPr="008C2704" w:rsidTr="00DB6F84">
        <w:trPr>
          <w:jc w:val="center"/>
        </w:trPr>
        <w:tc>
          <w:tcPr>
            <w:tcW w:w="486" w:type="dxa"/>
          </w:tcPr>
          <w:p w:rsidR="00684E9E" w:rsidRPr="008C2704" w:rsidRDefault="002117F2">
            <w:pPr>
              <w:pStyle w:val="ConsPlusNormal"/>
              <w:jc w:val="center"/>
              <w:rPr>
                <w:rFonts w:ascii="Times New Roman" w:hAnsi="Times New Roman" w:cs="Times New Roman"/>
              </w:rPr>
            </w:pPr>
            <w:r>
              <w:rPr>
                <w:rFonts w:ascii="Times New Roman" w:hAnsi="Times New Roman" w:cs="Times New Roman"/>
              </w:rPr>
              <w:t>…</w:t>
            </w:r>
          </w:p>
        </w:tc>
        <w:tc>
          <w:tcPr>
            <w:tcW w:w="1560" w:type="dxa"/>
          </w:tcPr>
          <w:p w:rsidR="00684E9E" w:rsidRPr="008C2704" w:rsidRDefault="00684E9E">
            <w:pPr>
              <w:pStyle w:val="ConsPlusNormal"/>
              <w:jc w:val="center"/>
              <w:rPr>
                <w:rFonts w:ascii="Times New Roman" w:hAnsi="Times New Roman" w:cs="Times New Roman"/>
              </w:rPr>
            </w:pPr>
            <w:r w:rsidRPr="008C2704">
              <w:rPr>
                <w:rFonts w:ascii="Times New Roman" w:hAnsi="Times New Roman" w:cs="Times New Roman"/>
              </w:rPr>
              <w:t>...</w:t>
            </w:r>
          </w:p>
        </w:tc>
        <w:tc>
          <w:tcPr>
            <w:tcW w:w="1134" w:type="dxa"/>
          </w:tcPr>
          <w:p w:rsidR="00684E9E" w:rsidRPr="008C2704" w:rsidRDefault="00684E9E">
            <w:pPr>
              <w:pStyle w:val="ConsPlusNormal"/>
              <w:rPr>
                <w:rFonts w:ascii="Times New Roman" w:hAnsi="Times New Roman" w:cs="Times New Roman"/>
              </w:rPr>
            </w:pPr>
          </w:p>
        </w:tc>
        <w:tc>
          <w:tcPr>
            <w:tcW w:w="2005" w:type="dxa"/>
          </w:tcPr>
          <w:p w:rsidR="00684E9E" w:rsidRPr="008C2704" w:rsidRDefault="00684E9E">
            <w:pPr>
              <w:pStyle w:val="ConsPlusNormal"/>
              <w:rPr>
                <w:rFonts w:ascii="Times New Roman" w:hAnsi="Times New Roman" w:cs="Times New Roman"/>
              </w:rPr>
            </w:pPr>
          </w:p>
        </w:tc>
        <w:tc>
          <w:tcPr>
            <w:tcW w:w="2693" w:type="dxa"/>
          </w:tcPr>
          <w:p w:rsidR="00684E9E" w:rsidRPr="008C2704" w:rsidRDefault="00684E9E">
            <w:pPr>
              <w:pStyle w:val="ConsPlusNormal"/>
              <w:rPr>
                <w:rFonts w:ascii="Times New Roman" w:hAnsi="Times New Roman" w:cs="Times New Roman"/>
              </w:rPr>
            </w:pPr>
          </w:p>
        </w:tc>
        <w:tc>
          <w:tcPr>
            <w:tcW w:w="1984" w:type="dxa"/>
          </w:tcPr>
          <w:p w:rsidR="00684E9E" w:rsidRPr="008C2704" w:rsidRDefault="00684E9E">
            <w:pPr>
              <w:pStyle w:val="ConsPlusNormal"/>
              <w:rPr>
                <w:rFonts w:ascii="Times New Roman" w:hAnsi="Times New Roman" w:cs="Times New Roman"/>
              </w:rPr>
            </w:pPr>
          </w:p>
        </w:tc>
        <w:tc>
          <w:tcPr>
            <w:tcW w:w="2127" w:type="dxa"/>
          </w:tcPr>
          <w:p w:rsidR="00684E9E" w:rsidRPr="008C2704" w:rsidRDefault="00684E9E">
            <w:pPr>
              <w:pStyle w:val="ConsPlusNormal"/>
              <w:rPr>
                <w:rFonts w:ascii="Times New Roman" w:hAnsi="Times New Roman" w:cs="Times New Roman"/>
              </w:rPr>
            </w:pPr>
          </w:p>
        </w:tc>
        <w:tc>
          <w:tcPr>
            <w:tcW w:w="1559" w:type="dxa"/>
          </w:tcPr>
          <w:p w:rsidR="00684E9E" w:rsidRPr="008C2704" w:rsidRDefault="00684E9E">
            <w:pPr>
              <w:pStyle w:val="ConsPlusNormal"/>
              <w:rPr>
                <w:rFonts w:ascii="Times New Roman" w:hAnsi="Times New Roman" w:cs="Times New Roman"/>
              </w:rPr>
            </w:pPr>
          </w:p>
        </w:tc>
      </w:tr>
    </w:tbl>
    <w:p w:rsidR="00684E9E" w:rsidRPr="008C2704" w:rsidRDefault="00684E9E">
      <w:pPr>
        <w:pStyle w:val="ConsPlusNormal"/>
        <w:ind w:firstLine="540"/>
        <w:jc w:val="both"/>
        <w:rPr>
          <w:rFonts w:ascii="Times New Roman" w:hAnsi="Times New Roman" w:cs="Times New Roman"/>
        </w:rPr>
      </w:pPr>
      <w:r w:rsidRPr="008C2704">
        <w:rPr>
          <w:rFonts w:ascii="Times New Roman" w:hAnsi="Times New Roman" w:cs="Times New Roman"/>
        </w:rPr>
        <w:t>--------------------------------</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&lt;1</w:t>
      </w:r>
      <w:proofErr w:type="gramStart"/>
      <w:r w:rsidRPr="003211C6">
        <w:rPr>
          <w:rFonts w:ascii="Times New Roman" w:hAnsi="Times New Roman" w:cs="Times New Roman"/>
          <w:szCs w:val="22"/>
        </w:rPr>
        <w:t>&gt; У</w:t>
      </w:r>
      <w:proofErr w:type="gramEnd"/>
      <w:r w:rsidRPr="003211C6">
        <w:rPr>
          <w:rFonts w:ascii="Times New Roman" w:hAnsi="Times New Roman" w:cs="Times New Roman"/>
          <w:szCs w:val="22"/>
        </w:rPr>
        <w:t>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&lt;2</w:t>
      </w:r>
      <w:proofErr w:type="gramStart"/>
      <w:r w:rsidRPr="003211C6">
        <w:rPr>
          <w:rFonts w:ascii="Times New Roman" w:hAnsi="Times New Roman" w:cs="Times New Roman"/>
          <w:szCs w:val="22"/>
        </w:rPr>
        <w:t>&gt; П</w:t>
      </w:r>
      <w:proofErr w:type="gramEnd"/>
      <w:r w:rsidRPr="003211C6">
        <w:rPr>
          <w:rFonts w:ascii="Times New Roman" w:hAnsi="Times New Roman" w:cs="Times New Roman"/>
          <w:szCs w:val="22"/>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684E9E" w:rsidRPr="003211C6" w:rsidRDefault="005A1D05"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&lt;3</w:t>
      </w:r>
      <w:proofErr w:type="gramStart"/>
      <w:r w:rsidRPr="003211C6">
        <w:rPr>
          <w:rFonts w:ascii="Times New Roman" w:hAnsi="Times New Roman" w:cs="Times New Roman"/>
          <w:szCs w:val="22"/>
        </w:rPr>
        <w:t xml:space="preserve">&gt; </w:t>
      </w:r>
      <w:r w:rsidR="00684E9E" w:rsidRPr="003211C6">
        <w:rPr>
          <w:rFonts w:ascii="Times New Roman" w:hAnsi="Times New Roman" w:cs="Times New Roman"/>
          <w:szCs w:val="22"/>
        </w:rPr>
        <w:t>У</w:t>
      </w:r>
      <w:proofErr w:type="gramEnd"/>
      <w:r w:rsidR="00684E9E" w:rsidRPr="003211C6">
        <w:rPr>
          <w:rFonts w:ascii="Times New Roman" w:hAnsi="Times New Roman" w:cs="Times New Roman"/>
          <w:szCs w:val="22"/>
        </w:rPr>
        <w:t xml:space="preserve">казывается </w:t>
      </w:r>
      <w:r w:rsidRPr="003211C6">
        <w:rPr>
          <w:rFonts w:ascii="Times New Roman" w:hAnsi="Times New Roman" w:cs="Times New Roman"/>
          <w:szCs w:val="22"/>
        </w:rPr>
        <w:t>структурное подразделение Администрации</w:t>
      </w:r>
      <w:r w:rsidR="00684E9E" w:rsidRPr="003211C6">
        <w:rPr>
          <w:rFonts w:ascii="Times New Roman" w:hAnsi="Times New Roman" w:cs="Times New Roman"/>
          <w:szCs w:val="22"/>
        </w:rPr>
        <w:t>, федеральный орган исполнительной власти, иная организация, ответственная за формирование отчетных данных по показателю.</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&lt;4</w:t>
      </w:r>
      <w:proofErr w:type="gramStart"/>
      <w:r w:rsidRPr="003211C6">
        <w:rPr>
          <w:rFonts w:ascii="Times New Roman" w:hAnsi="Times New Roman" w:cs="Times New Roman"/>
          <w:szCs w:val="22"/>
        </w:rPr>
        <w:t>&gt; У</w:t>
      </w:r>
      <w:proofErr w:type="gramEnd"/>
      <w:r w:rsidRPr="003211C6">
        <w:rPr>
          <w:rFonts w:ascii="Times New Roman" w:hAnsi="Times New Roman" w:cs="Times New Roman"/>
          <w:szCs w:val="22"/>
        </w:rPr>
        <w:t xml:space="preserve">казываются реквизиты акта, утвердившего методику расчета показателя </w:t>
      </w:r>
      <w:r w:rsidR="00756D82">
        <w:rPr>
          <w:rFonts w:ascii="Times New Roman" w:hAnsi="Times New Roman" w:cs="Times New Roman"/>
          <w:szCs w:val="22"/>
        </w:rPr>
        <w:t>(</w:t>
      </w:r>
      <w:r w:rsidRPr="003211C6">
        <w:rPr>
          <w:rFonts w:ascii="Times New Roman" w:hAnsi="Times New Roman" w:cs="Times New Roman"/>
          <w:szCs w:val="22"/>
        </w:rPr>
        <w:t>при наличии</w:t>
      </w:r>
      <w:r w:rsidR="00756D82">
        <w:rPr>
          <w:rFonts w:ascii="Times New Roman" w:hAnsi="Times New Roman" w:cs="Times New Roman"/>
          <w:szCs w:val="22"/>
        </w:rPr>
        <w:t>)</w:t>
      </w:r>
      <w:r w:rsidRPr="003211C6">
        <w:rPr>
          <w:rFonts w:ascii="Times New Roman" w:hAnsi="Times New Roman" w:cs="Times New Roman"/>
          <w:szCs w:val="22"/>
        </w:rPr>
        <w:t>.</w:t>
      </w:r>
    </w:p>
    <w:p w:rsidR="00684E9E" w:rsidRPr="004B2592" w:rsidRDefault="00684E9E">
      <w:pPr>
        <w:pStyle w:val="ConsPlusNormal"/>
        <w:ind w:firstLine="540"/>
        <w:jc w:val="both"/>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6970D2" w:rsidRDefault="006970D2">
      <w:pPr>
        <w:pStyle w:val="ConsPlusNormal"/>
        <w:jc w:val="right"/>
        <w:outlineLvl w:val="2"/>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686566" w:rsidRDefault="00686566">
      <w:pPr>
        <w:pStyle w:val="ConsPlusNormal"/>
        <w:jc w:val="right"/>
        <w:outlineLvl w:val="2"/>
        <w:rPr>
          <w:rFonts w:ascii="Times New Roman" w:hAnsi="Times New Roman" w:cs="Times New Roman"/>
        </w:rPr>
      </w:pPr>
    </w:p>
    <w:p w:rsidR="00D06F55" w:rsidRDefault="00D06F55" w:rsidP="00495DC0">
      <w:pPr>
        <w:spacing w:after="0" w:line="240" w:lineRule="auto"/>
        <w:jc w:val="right"/>
        <w:rPr>
          <w:rFonts w:ascii="Times New Roman" w:hAnsi="Times New Roman" w:cs="Times New Roman"/>
          <w:sz w:val="24"/>
          <w:szCs w:val="24"/>
        </w:rPr>
      </w:pPr>
      <w:bookmarkStart w:id="10" w:name="P770"/>
      <w:bookmarkEnd w:id="10"/>
    </w:p>
    <w:p w:rsidR="00D72999" w:rsidRDefault="00D72999" w:rsidP="00495DC0">
      <w:pPr>
        <w:spacing w:after="0" w:line="240" w:lineRule="auto"/>
        <w:jc w:val="right"/>
        <w:rPr>
          <w:rFonts w:ascii="Times New Roman" w:hAnsi="Times New Roman" w:cs="Times New Roman"/>
          <w:sz w:val="24"/>
          <w:szCs w:val="24"/>
        </w:rPr>
      </w:pPr>
    </w:p>
    <w:p w:rsidR="00684E9E" w:rsidRPr="006970D2" w:rsidRDefault="005A1D05" w:rsidP="005A1D05">
      <w:pPr>
        <w:jc w:val="right"/>
        <w:rPr>
          <w:rFonts w:ascii="Times New Roman" w:hAnsi="Times New Roman" w:cs="Times New Roman"/>
          <w:sz w:val="26"/>
          <w:szCs w:val="26"/>
        </w:rPr>
      </w:pPr>
      <w:r w:rsidRPr="006970D2">
        <w:rPr>
          <w:rFonts w:ascii="Times New Roman" w:hAnsi="Times New Roman" w:cs="Times New Roman"/>
          <w:sz w:val="26"/>
          <w:szCs w:val="26"/>
        </w:rPr>
        <w:lastRenderedPageBreak/>
        <w:t xml:space="preserve">Таблица </w:t>
      </w:r>
      <w:r w:rsidR="00F21FEC" w:rsidRPr="006970D2">
        <w:rPr>
          <w:rFonts w:ascii="Times New Roman" w:hAnsi="Times New Roman" w:cs="Times New Roman"/>
          <w:sz w:val="26"/>
          <w:szCs w:val="26"/>
        </w:rPr>
        <w:t>3</w:t>
      </w:r>
    </w:p>
    <w:p w:rsidR="00D06F55" w:rsidRDefault="00D06F55" w:rsidP="00A37358">
      <w:pPr>
        <w:spacing w:after="0" w:line="240" w:lineRule="auto"/>
        <w:jc w:val="center"/>
        <w:rPr>
          <w:rFonts w:ascii="Times New Roman" w:hAnsi="Times New Roman" w:cs="Times New Roman"/>
          <w:sz w:val="26"/>
          <w:szCs w:val="26"/>
        </w:rPr>
      </w:pPr>
      <w:r w:rsidRPr="006970D2">
        <w:rPr>
          <w:rFonts w:ascii="Times New Roman" w:hAnsi="Times New Roman" w:cs="Times New Roman"/>
          <w:sz w:val="26"/>
          <w:szCs w:val="26"/>
        </w:rPr>
        <w:t>План реализ</w:t>
      </w:r>
      <w:r w:rsidR="00A23AC1" w:rsidRPr="006970D2">
        <w:rPr>
          <w:rFonts w:ascii="Times New Roman" w:hAnsi="Times New Roman" w:cs="Times New Roman"/>
          <w:sz w:val="26"/>
          <w:szCs w:val="26"/>
        </w:rPr>
        <w:t>ации муниципальной программы</w:t>
      </w:r>
    </w:p>
    <w:p w:rsidR="00A37358" w:rsidRPr="00D72999" w:rsidRDefault="00A37358" w:rsidP="00A37358">
      <w:pPr>
        <w:spacing w:after="0" w:line="240" w:lineRule="auto"/>
        <w:jc w:val="center"/>
        <w:rPr>
          <w:rFonts w:ascii="Times New Roman" w:hAnsi="Times New Roman" w:cs="Times New Roman"/>
          <w:sz w:val="14"/>
          <w:szCs w:val="14"/>
        </w:rPr>
      </w:pP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92"/>
        <w:gridCol w:w="1733"/>
        <w:gridCol w:w="1474"/>
        <w:gridCol w:w="794"/>
        <w:gridCol w:w="1533"/>
        <w:gridCol w:w="144"/>
        <w:gridCol w:w="1699"/>
        <w:gridCol w:w="1084"/>
        <w:gridCol w:w="1537"/>
      </w:tblGrid>
      <w:tr w:rsidR="00684E9E" w:rsidRPr="00196DB0" w:rsidTr="00196DB0">
        <w:trPr>
          <w:jc w:val="center"/>
        </w:trPr>
        <w:tc>
          <w:tcPr>
            <w:tcW w:w="4892" w:type="dxa"/>
            <w:vMerge w:val="restart"/>
            <w:vAlign w:val="center"/>
          </w:tcPr>
          <w:p w:rsidR="00684E9E" w:rsidRPr="00196DB0" w:rsidRDefault="008C205D" w:rsidP="00495DC0">
            <w:pPr>
              <w:pStyle w:val="ConsPlusNormal"/>
              <w:jc w:val="center"/>
              <w:rPr>
                <w:rFonts w:ascii="Times New Roman" w:hAnsi="Times New Roman" w:cs="Times New Roman"/>
              </w:rPr>
            </w:pPr>
            <w:r>
              <w:rPr>
                <w:rFonts w:ascii="Times New Roman" w:hAnsi="Times New Roman" w:cs="Times New Roman"/>
              </w:rPr>
              <w:t>н</w:t>
            </w:r>
            <w:r w:rsidR="00684E9E" w:rsidRPr="00196DB0">
              <w:rPr>
                <w:rFonts w:ascii="Times New Roman" w:hAnsi="Times New Roman" w:cs="Times New Roman"/>
              </w:rPr>
              <w:t xml:space="preserve">аименование </w:t>
            </w:r>
            <w:r w:rsidR="00D06F55" w:rsidRPr="00196DB0">
              <w:rPr>
                <w:rFonts w:ascii="Times New Roman" w:hAnsi="Times New Roman" w:cs="Times New Roman"/>
              </w:rPr>
              <w:t>муниципальной</w:t>
            </w:r>
            <w:r w:rsidR="00684E9E" w:rsidRPr="00196DB0">
              <w:rPr>
                <w:rFonts w:ascii="Times New Roman" w:hAnsi="Times New Roman" w:cs="Times New Roman"/>
              </w:rPr>
              <w:t xml:space="preserve"> программы, подпрограммы </w:t>
            </w:r>
            <w:r w:rsidR="00D06F55" w:rsidRPr="00196DB0">
              <w:rPr>
                <w:rFonts w:ascii="Times New Roman" w:hAnsi="Times New Roman" w:cs="Times New Roman"/>
              </w:rPr>
              <w:t>муниципальной</w:t>
            </w:r>
            <w:r w:rsidR="00684E9E" w:rsidRPr="00196DB0">
              <w:rPr>
                <w:rFonts w:ascii="Times New Roman" w:hAnsi="Times New Roman" w:cs="Times New Roman"/>
              </w:rPr>
              <w:t xml:space="preserve"> программы, структурного элемента </w:t>
            </w:r>
            <w:r w:rsidR="00D06F55" w:rsidRPr="00196DB0">
              <w:rPr>
                <w:rFonts w:ascii="Times New Roman" w:hAnsi="Times New Roman" w:cs="Times New Roman"/>
              </w:rPr>
              <w:t>муниципальной</w:t>
            </w:r>
            <w:r w:rsidR="00684E9E" w:rsidRPr="00196DB0">
              <w:rPr>
                <w:rFonts w:ascii="Times New Roman" w:hAnsi="Times New Roman" w:cs="Times New Roman"/>
              </w:rPr>
              <w:t xml:space="preserve"> программы</w:t>
            </w:r>
          </w:p>
        </w:tc>
        <w:tc>
          <w:tcPr>
            <w:tcW w:w="1733" w:type="dxa"/>
            <w:vMerge w:val="restart"/>
            <w:vAlign w:val="center"/>
          </w:tcPr>
          <w:p w:rsidR="00684E9E" w:rsidRPr="00196DB0" w:rsidRDefault="008C205D" w:rsidP="00495DC0">
            <w:pPr>
              <w:pStyle w:val="ConsPlusNormal"/>
              <w:jc w:val="center"/>
              <w:rPr>
                <w:rFonts w:ascii="Times New Roman" w:hAnsi="Times New Roman" w:cs="Times New Roman"/>
              </w:rPr>
            </w:pPr>
            <w:r>
              <w:rPr>
                <w:rFonts w:ascii="Times New Roman" w:hAnsi="Times New Roman" w:cs="Times New Roman"/>
              </w:rPr>
              <w:t>о</w:t>
            </w:r>
            <w:r w:rsidR="00684E9E" w:rsidRPr="00196DB0">
              <w:rPr>
                <w:rFonts w:ascii="Times New Roman" w:hAnsi="Times New Roman" w:cs="Times New Roman"/>
              </w:rPr>
              <w:t xml:space="preserve">тветственный исполнитель, соисполнитель, участник </w:t>
            </w:r>
            <w:r w:rsidR="00684E9E" w:rsidRPr="009804DB">
              <w:rPr>
                <w:rFonts w:ascii="Times New Roman" w:hAnsi="Times New Roman" w:cs="Times New Roman"/>
                <w:vertAlign w:val="superscript"/>
              </w:rPr>
              <w:t>&lt;</w:t>
            </w:r>
            <w:r w:rsidR="00A23AC1" w:rsidRPr="009804DB">
              <w:rPr>
                <w:rFonts w:ascii="Times New Roman" w:hAnsi="Times New Roman" w:cs="Times New Roman"/>
                <w:vertAlign w:val="superscript"/>
              </w:rPr>
              <w:t>1</w:t>
            </w:r>
            <w:r w:rsidR="00684E9E" w:rsidRPr="009804DB">
              <w:rPr>
                <w:rFonts w:ascii="Times New Roman" w:hAnsi="Times New Roman" w:cs="Times New Roman"/>
                <w:vertAlign w:val="superscript"/>
              </w:rPr>
              <w:t>&gt;</w:t>
            </w:r>
          </w:p>
        </w:tc>
        <w:tc>
          <w:tcPr>
            <w:tcW w:w="1474" w:type="dxa"/>
            <w:vMerge w:val="restart"/>
            <w:vAlign w:val="center"/>
          </w:tcPr>
          <w:p w:rsidR="00684E9E" w:rsidRPr="00196DB0" w:rsidRDefault="008C205D" w:rsidP="00495DC0">
            <w:pPr>
              <w:pStyle w:val="ConsPlusNormal"/>
              <w:jc w:val="center"/>
              <w:rPr>
                <w:rFonts w:ascii="Times New Roman" w:hAnsi="Times New Roman" w:cs="Times New Roman"/>
              </w:rPr>
            </w:pPr>
            <w:r>
              <w:rPr>
                <w:rFonts w:ascii="Times New Roman" w:hAnsi="Times New Roman" w:cs="Times New Roman"/>
              </w:rPr>
              <w:t>г</w:t>
            </w:r>
            <w:r w:rsidR="00684E9E" w:rsidRPr="00196DB0">
              <w:rPr>
                <w:rFonts w:ascii="Times New Roman" w:hAnsi="Times New Roman" w:cs="Times New Roman"/>
              </w:rPr>
              <w:t>оды реализации</w:t>
            </w:r>
            <w:r w:rsidR="00BF4CB5" w:rsidRPr="00F63419">
              <w:rPr>
                <w:rFonts w:ascii="Times New Roman" w:hAnsi="Times New Roman" w:cs="Times New Roman"/>
                <w:vertAlign w:val="superscript"/>
              </w:rPr>
              <w:t>&lt;2&gt;</w:t>
            </w:r>
          </w:p>
        </w:tc>
        <w:tc>
          <w:tcPr>
            <w:tcW w:w="6791" w:type="dxa"/>
            <w:gridSpan w:val="6"/>
            <w:vAlign w:val="center"/>
          </w:tcPr>
          <w:p w:rsidR="00684E9E" w:rsidRPr="00196DB0" w:rsidRDefault="008C205D" w:rsidP="00053EEC">
            <w:pPr>
              <w:pStyle w:val="ConsPlusNormal"/>
              <w:jc w:val="center"/>
              <w:rPr>
                <w:rFonts w:ascii="Times New Roman" w:hAnsi="Times New Roman" w:cs="Times New Roman"/>
              </w:rPr>
            </w:pPr>
            <w:r>
              <w:rPr>
                <w:rFonts w:ascii="Times New Roman" w:hAnsi="Times New Roman" w:cs="Times New Roman"/>
              </w:rPr>
              <w:t>ф</w:t>
            </w:r>
            <w:r w:rsidR="00053EEC">
              <w:rPr>
                <w:rFonts w:ascii="Times New Roman" w:hAnsi="Times New Roman" w:cs="Times New Roman"/>
              </w:rPr>
              <w:t>инансовое обеспечение</w:t>
            </w:r>
            <w:r w:rsidR="00A52737">
              <w:rPr>
                <w:rFonts w:ascii="Times New Roman" w:hAnsi="Times New Roman" w:cs="Times New Roman"/>
              </w:rPr>
              <w:t xml:space="preserve"> муниципальной программы</w:t>
            </w:r>
            <w:r w:rsidR="00053EEC">
              <w:rPr>
                <w:rFonts w:ascii="Times New Roman" w:hAnsi="Times New Roman" w:cs="Times New Roman"/>
              </w:rPr>
              <w:t>,</w:t>
            </w:r>
            <w:r w:rsidR="00A52737">
              <w:rPr>
                <w:rFonts w:ascii="Times New Roman" w:hAnsi="Times New Roman" w:cs="Times New Roman"/>
              </w:rPr>
              <w:t xml:space="preserve"> </w:t>
            </w:r>
            <w:r w:rsidR="00684E9E" w:rsidRPr="00196DB0">
              <w:rPr>
                <w:rFonts w:ascii="Times New Roman" w:hAnsi="Times New Roman" w:cs="Times New Roman"/>
              </w:rPr>
              <w:t>тыс. руб</w:t>
            </w:r>
            <w:r w:rsidR="00053EEC">
              <w:rPr>
                <w:rFonts w:ascii="Times New Roman" w:hAnsi="Times New Roman" w:cs="Times New Roman"/>
              </w:rPr>
              <w:t>.</w:t>
            </w:r>
          </w:p>
        </w:tc>
      </w:tr>
      <w:tr w:rsidR="00684E9E" w:rsidRPr="00AC7F12" w:rsidTr="00196DB0">
        <w:trPr>
          <w:jc w:val="center"/>
        </w:trPr>
        <w:tc>
          <w:tcPr>
            <w:tcW w:w="4892" w:type="dxa"/>
            <w:vMerge/>
            <w:vAlign w:val="center"/>
          </w:tcPr>
          <w:p w:rsidR="00684E9E" w:rsidRPr="00AC7F12" w:rsidRDefault="00684E9E" w:rsidP="00495DC0">
            <w:pPr>
              <w:spacing w:after="1" w:line="0" w:lineRule="atLeast"/>
              <w:jc w:val="center"/>
              <w:rPr>
                <w:rFonts w:ascii="Times New Roman" w:hAnsi="Times New Roman" w:cs="Times New Roman"/>
              </w:rPr>
            </w:pPr>
          </w:p>
        </w:tc>
        <w:tc>
          <w:tcPr>
            <w:tcW w:w="1733" w:type="dxa"/>
            <w:vMerge/>
            <w:vAlign w:val="center"/>
          </w:tcPr>
          <w:p w:rsidR="00684E9E" w:rsidRPr="00AC7F12" w:rsidRDefault="00684E9E" w:rsidP="00495DC0">
            <w:pPr>
              <w:spacing w:after="1" w:line="0" w:lineRule="atLeast"/>
              <w:jc w:val="center"/>
              <w:rPr>
                <w:rFonts w:ascii="Times New Roman" w:hAnsi="Times New Roman" w:cs="Times New Roman"/>
              </w:rPr>
            </w:pPr>
          </w:p>
        </w:tc>
        <w:tc>
          <w:tcPr>
            <w:tcW w:w="1474" w:type="dxa"/>
            <w:vMerge/>
            <w:vAlign w:val="center"/>
          </w:tcPr>
          <w:p w:rsidR="00684E9E" w:rsidRPr="00AC7F12" w:rsidRDefault="00684E9E" w:rsidP="00495DC0">
            <w:pPr>
              <w:spacing w:after="1" w:line="0" w:lineRule="atLeast"/>
              <w:jc w:val="center"/>
              <w:rPr>
                <w:rFonts w:ascii="Times New Roman" w:hAnsi="Times New Roman" w:cs="Times New Roman"/>
              </w:rPr>
            </w:pPr>
          </w:p>
        </w:tc>
        <w:tc>
          <w:tcPr>
            <w:tcW w:w="794" w:type="dxa"/>
            <w:vAlign w:val="center"/>
          </w:tcPr>
          <w:p w:rsidR="00684E9E" w:rsidRPr="00AC7F12" w:rsidRDefault="008C205D" w:rsidP="00495DC0">
            <w:pPr>
              <w:pStyle w:val="ConsPlusNormal"/>
              <w:jc w:val="center"/>
              <w:rPr>
                <w:rFonts w:ascii="Times New Roman" w:hAnsi="Times New Roman" w:cs="Times New Roman"/>
              </w:rPr>
            </w:pPr>
            <w:r>
              <w:rPr>
                <w:rFonts w:ascii="Times New Roman" w:hAnsi="Times New Roman" w:cs="Times New Roman"/>
              </w:rPr>
              <w:t>в</w:t>
            </w:r>
            <w:r w:rsidR="00684E9E" w:rsidRPr="00AC7F12">
              <w:rPr>
                <w:rFonts w:ascii="Times New Roman" w:hAnsi="Times New Roman" w:cs="Times New Roman"/>
              </w:rPr>
              <w:t>сего</w:t>
            </w:r>
          </w:p>
        </w:tc>
        <w:tc>
          <w:tcPr>
            <w:tcW w:w="1677" w:type="dxa"/>
            <w:gridSpan w:val="2"/>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ф</w:t>
            </w:r>
            <w:r w:rsidR="00684E9E" w:rsidRPr="00AC7F12">
              <w:rPr>
                <w:rFonts w:ascii="Times New Roman" w:hAnsi="Times New Roman" w:cs="Times New Roman"/>
              </w:rPr>
              <w:t>едеральный бюджет</w:t>
            </w:r>
          </w:p>
        </w:tc>
        <w:tc>
          <w:tcPr>
            <w:tcW w:w="1699" w:type="dxa"/>
            <w:vAlign w:val="center"/>
          </w:tcPr>
          <w:p w:rsidR="00684E9E" w:rsidRPr="00AC7F12" w:rsidRDefault="00265F4C" w:rsidP="00196DB0">
            <w:pPr>
              <w:pStyle w:val="ConsPlusNormal"/>
              <w:jc w:val="center"/>
              <w:rPr>
                <w:rFonts w:ascii="Times New Roman" w:hAnsi="Times New Roman" w:cs="Times New Roman"/>
              </w:rPr>
            </w:pPr>
            <w:r w:rsidRPr="00AC7F12">
              <w:rPr>
                <w:rFonts w:ascii="Times New Roman" w:hAnsi="Times New Roman" w:cs="Times New Roman"/>
              </w:rPr>
              <w:t>о</w:t>
            </w:r>
            <w:r w:rsidR="00A37358">
              <w:rPr>
                <w:rFonts w:ascii="Times New Roman" w:hAnsi="Times New Roman" w:cs="Times New Roman"/>
              </w:rPr>
              <w:t>бластной бюджет</w:t>
            </w:r>
          </w:p>
        </w:tc>
        <w:tc>
          <w:tcPr>
            <w:tcW w:w="1084" w:type="dxa"/>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м</w:t>
            </w:r>
            <w:r w:rsidR="00684E9E" w:rsidRPr="00AC7F12">
              <w:rPr>
                <w:rFonts w:ascii="Times New Roman" w:hAnsi="Times New Roman" w:cs="Times New Roman"/>
              </w:rPr>
              <w:t>естны</w:t>
            </w:r>
            <w:r w:rsidR="00D06F55" w:rsidRPr="00AC7F12">
              <w:rPr>
                <w:rFonts w:ascii="Times New Roman" w:hAnsi="Times New Roman" w:cs="Times New Roman"/>
              </w:rPr>
              <w:t>й</w:t>
            </w:r>
            <w:r w:rsidR="00684E9E" w:rsidRPr="00AC7F12">
              <w:rPr>
                <w:rFonts w:ascii="Times New Roman" w:hAnsi="Times New Roman" w:cs="Times New Roman"/>
              </w:rPr>
              <w:t xml:space="preserve"> бюджет</w:t>
            </w:r>
          </w:p>
        </w:tc>
        <w:tc>
          <w:tcPr>
            <w:tcW w:w="1537" w:type="dxa"/>
            <w:vAlign w:val="center"/>
          </w:tcPr>
          <w:p w:rsidR="00684E9E" w:rsidRPr="00AC7F12" w:rsidRDefault="00265F4C" w:rsidP="00495DC0">
            <w:pPr>
              <w:pStyle w:val="ConsPlusNormal"/>
              <w:jc w:val="center"/>
              <w:rPr>
                <w:rFonts w:ascii="Times New Roman" w:hAnsi="Times New Roman" w:cs="Times New Roman"/>
              </w:rPr>
            </w:pPr>
            <w:r w:rsidRPr="00AC7F12">
              <w:rPr>
                <w:rFonts w:ascii="Times New Roman" w:hAnsi="Times New Roman" w:cs="Times New Roman"/>
              </w:rPr>
              <w:t>п</w:t>
            </w:r>
            <w:r w:rsidR="00684E9E" w:rsidRPr="00AC7F12">
              <w:rPr>
                <w:rFonts w:ascii="Times New Roman" w:hAnsi="Times New Roman" w:cs="Times New Roman"/>
              </w:rPr>
              <w:t>рочие источники</w:t>
            </w:r>
          </w:p>
        </w:tc>
      </w:tr>
      <w:tr w:rsidR="00684E9E" w:rsidRPr="00AC7F12" w:rsidTr="00A37358">
        <w:trPr>
          <w:trHeight w:val="138"/>
          <w:jc w:val="center"/>
        </w:trPr>
        <w:tc>
          <w:tcPr>
            <w:tcW w:w="4892" w:type="dxa"/>
          </w:tcPr>
          <w:p w:rsidR="00684E9E" w:rsidRPr="00AC7F12" w:rsidRDefault="00684E9E" w:rsidP="00DA1608">
            <w:pPr>
              <w:pStyle w:val="ConsPlusNormal"/>
              <w:tabs>
                <w:tab w:val="left" w:pos="1065"/>
                <w:tab w:val="center" w:pos="2384"/>
              </w:tabs>
              <w:jc w:val="center"/>
              <w:rPr>
                <w:rFonts w:ascii="Times New Roman" w:hAnsi="Times New Roman" w:cs="Times New Roman"/>
              </w:rPr>
            </w:pPr>
            <w:r w:rsidRPr="00AC7F12">
              <w:rPr>
                <w:rFonts w:ascii="Times New Roman" w:hAnsi="Times New Roman" w:cs="Times New Roman"/>
              </w:rPr>
              <w:t>1</w:t>
            </w:r>
          </w:p>
        </w:tc>
        <w:tc>
          <w:tcPr>
            <w:tcW w:w="1733"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2</w:t>
            </w:r>
          </w:p>
        </w:tc>
        <w:tc>
          <w:tcPr>
            <w:tcW w:w="1474"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3</w:t>
            </w:r>
          </w:p>
        </w:tc>
        <w:tc>
          <w:tcPr>
            <w:tcW w:w="794"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4</w:t>
            </w:r>
          </w:p>
        </w:tc>
        <w:tc>
          <w:tcPr>
            <w:tcW w:w="1677" w:type="dxa"/>
            <w:gridSpan w:val="2"/>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5</w:t>
            </w:r>
          </w:p>
        </w:tc>
        <w:tc>
          <w:tcPr>
            <w:tcW w:w="1699"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6</w:t>
            </w:r>
          </w:p>
        </w:tc>
        <w:tc>
          <w:tcPr>
            <w:tcW w:w="1084"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7</w:t>
            </w:r>
          </w:p>
        </w:tc>
        <w:tc>
          <w:tcPr>
            <w:tcW w:w="1537" w:type="dxa"/>
          </w:tcPr>
          <w:p w:rsidR="00684E9E" w:rsidRPr="00AC7F12" w:rsidRDefault="00684E9E">
            <w:pPr>
              <w:pStyle w:val="ConsPlusNormal"/>
              <w:jc w:val="center"/>
              <w:rPr>
                <w:rFonts w:ascii="Times New Roman" w:hAnsi="Times New Roman" w:cs="Times New Roman"/>
              </w:rPr>
            </w:pPr>
            <w:r w:rsidRPr="00AC7F12">
              <w:rPr>
                <w:rFonts w:ascii="Times New Roman" w:hAnsi="Times New Roman" w:cs="Times New Roman"/>
              </w:rPr>
              <w:t>8</w:t>
            </w:r>
          </w:p>
        </w:tc>
      </w:tr>
      <w:tr w:rsidR="008E3420" w:rsidRPr="00AC7F12" w:rsidTr="00DA1608">
        <w:trPr>
          <w:trHeight w:val="527"/>
          <w:jc w:val="center"/>
        </w:trPr>
        <w:tc>
          <w:tcPr>
            <w:tcW w:w="4892" w:type="dxa"/>
            <w:vMerge w:val="restart"/>
          </w:tcPr>
          <w:p w:rsidR="008E3420" w:rsidRPr="00487A5D" w:rsidRDefault="008E3420">
            <w:pPr>
              <w:pStyle w:val="ConsPlusNormal"/>
              <w:rPr>
                <w:rFonts w:ascii="Times New Roman" w:hAnsi="Times New Roman" w:cs="Times New Roman"/>
              </w:rPr>
            </w:pPr>
            <w:r w:rsidRPr="00487A5D">
              <w:rPr>
                <w:rFonts w:ascii="Times New Roman" w:hAnsi="Times New Roman" w:cs="Times New Roman"/>
              </w:rPr>
              <w:t>Муниципальная программа</w:t>
            </w:r>
          </w:p>
        </w:tc>
        <w:tc>
          <w:tcPr>
            <w:tcW w:w="1733" w:type="dxa"/>
            <w:vMerge w:val="restart"/>
          </w:tcPr>
          <w:p w:rsidR="008E3420" w:rsidRPr="00AC7F12" w:rsidRDefault="008E3420">
            <w:pPr>
              <w:pStyle w:val="ConsPlusNormal"/>
              <w:jc w:val="center"/>
              <w:rPr>
                <w:rFonts w:ascii="Times New Roman" w:hAnsi="Times New Roman" w:cs="Times New Roman"/>
              </w:rPr>
            </w:pPr>
          </w:p>
        </w:tc>
        <w:tc>
          <w:tcPr>
            <w:tcW w:w="1474" w:type="dxa"/>
            <w:vAlign w:val="center"/>
          </w:tcPr>
          <w:p w:rsidR="008E3420" w:rsidRPr="00AC7F12" w:rsidRDefault="008E3420" w:rsidP="006970D2">
            <w:pPr>
              <w:pStyle w:val="ConsPlusNormal"/>
              <w:rPr>
                <w:rFonts w:ascii="Times New Roman" w:hAnsi="Times New Roman" w:cs="Times New Roman"/>
              </w:rPr>
            </w:pPr>
            <w:r>
              <w:rPr>
                <w:rFonts w:ascii="Times New Roman" w:hAnsi="Times New Roman" w:cs="Times New Roman"/>
              </w:rPr>
              <w:t>первый год реализации</w:t>
            </w:r>
          </w:p>
        </w:tc>
        <w:tc>
          <w:tcPr>
            <w:tcW w:w="794" w:type="dxa"/>
          </w:tcPr>
          <w:p w:rsidR="008E3420" w:rsidRPr="00AC7F12" w:rsidRDefault="008E3420">
            <w:pPr>
              <w:pStyle w:val="ConsPlusNormal"/>
              <w:jc w:val="center"/>
              <w:rPr>
                <w:rFonts w:ascii="Times New Roman" w:hAnsi="Times New Roman" w:cs="Times New Roman"/>
              </w:rPr>
            </w:pPr>
          </w:p>
        </w:tc>
        <w:tc>
          <w:tcPr>
            <w:tcW w:w="1677" w:type="dxa"/>
            <w:gridSpan w:val="2"/>
          </w:tcPr>
          <w:p w:rsidR="008E3420" w:rsidRPr="00AC7F12" w:rsidRDefault="008E3420">
            <w:pPr>
              <w:pStyle w:val="ConsPlusNormal"/>
              <w:jc w:val="center"/>
              <w:rPr>
                <w:rFonts w:ascii="Times New Roman" w:hAnsi="Times New Roman" w:cs="Times New Roman"/>
              </w:rPr>
            </w:pPr>
          </w:p>
        </w:tc>
        <w:tc>
          <w:tcPr>
            <w:tcW w:w="1699" w:type="dxa"/>
          </w:tcPr>
          <w:p w:rsidR="008E3420" w:rsidRPr="00AC7F12" w:rsidRDefault="008E3420">
            <w:pPr>
              <w:pStyle w:val="ConsPlusNormal"/>
              <w:jc w:val="center"/>
              <w:rPr>
                <w:rFonts w:ascii="Times New Roman" w:hAnsi="Times New Roman" w:cs="Times New Roman"/>
              </w:rPr>
            </w:pPr>
          </w:p>
        </w:tc>
        <w:tc>
          <w:tcPr>
            <w:tcW w:w="1084" w:type="dxa"/>
          </w:tcPr>
          <w:p w:rsidR="008E3420" w:rsidRPr="00AC7F12" w:rsidRDefault="008E3420">
            <w:pPr>
              <w:pStyle w:val="ConsPlusNormal"/>
              <w:jc w:val="center"/>
              <w:rPr>
                <w:rFonts w:ascii="Times New Roman" w:hAnsi="Times New Roman" w:cs="Times New Roman"/>
              </w:rPr>
            </w:pPr>
          </w:p>
        </w:tc>
        <w:tc>
          <w:tcPr>
            <w:tcW w:w="1537" w:type="dxa"/>
          </w:tcPr>
          <w:p w:rsidR="008E3420" w:rsidRPr="00AC7F12" w:rsidRDefault="008E3420">
            <w:pPr>
              <w:pStyle w:val="ConsPlusNormal"/>
              <w:jc w:val="center"/>
              <w:rPr>
                <w:rFonts w:ascii="Times New Roman" w:hAnsi="Times New Roman" w:cs="Times New Roman"/>
              </w:rPr>
            </w:pPr>
          </w:p>
        </w:tc>
      </w:tr>
      <w:tr w:rsidR="008E3420" w:rsidRPr="00AC7F12" w:rsidTr="00A37358">
        <w:trPr>
          <w:trHeight w:val="481"/>
          <w:jc w:val="center"/>
        </w:trPr>
        <w:tc>
          <w:tcPr>
            <w:tcW w:w="4892" w:type="dxa"/>
            <w:vMerge/>
          </w:tcPr>
          <w:p w:rsidR="008E3420" w:rsidRPr="00AC7F12" w:rsidRDefault="008E3420">
            <w:pPr>
              <w:spacing w:after="1" w:line="0" w:lineRule="atLeast"/>
              <w:rPr>
                <w:rFonts w:ascii="Times New Roman" w:hAnsi="Times New Roman" w:cs="Times New Roman"/>
              </w:rPr>
            </w:pPr>
          </w:p>
        </w:tc>
        <w:tc>
          <w:tcPr>
            <w:tcW w:w="1733" w:type="dxa"/>
            <w:vMerge/>
          </w:tcPr>
          <w:p w:rsidR="008E3420" w:rsidRPr="00AC7F12" w:rsidRDefault="008E3420">
            <w:pPr>
              <w:pStyle w:val="ConsPlusNormal"/>
              <w:jc w:val="center"/>
              <w:rPr>
                <w:rFonts w:ascii="Times New Roman" w:hAnsi="Times New Roman" w:cs="Times New Roman"/>
              </w:rPr>
            </w:pPr>
          </w:p>
        </w:tc>
        <w:tc>
          <w:tcPr>
            <w:tcW w:w="1474" w:type="dxa"/>
            <w:vAlign w:val="center"/>
          </w:tcPr>
          <w:p w:rsidR="008E3420" w:rsidRPr="00AC7F12" w:rsidRDefault="008E3420" w:rsidP="00A52737">
            <w:pPr>
              <w:pStyle w:val="ConsPlusNormal"/>
              <w:rPr>
                <w:rFonts w:ascii="Times New Roman" w:hAnsi="Times New Roman" w:cs="Times New Roman"/>
              </w:rPr>
            </w:pPr>
            <w:r>
              <w:rPr>
                <w:rFonts w:ascii="Times New Roman" w:hAnsi="Times New Roman" w:cs="Times New Roman"/>
              </w:rPr>
              <w:t>второй год реализации</w:t>
            </w:r>
          </w:p>
        </w:tc>
        <w:tc>
          <w:tcPr>
            <w:tcW w:w="794" w:type="dxa"/>
          </w:tcPr>
          <w:p w:rsidR="008E3420" w:rsidRPr="00AC7F12" w:rsidRDefault="008E3420">
            <w:pPr>
              <w:pStyle w:val="ConsPlusNormal"/>
              <w:jc w:val="center"/>
              <w:rPr>
                <w:rFonts w:ascii="Times New Roman" w:hAnsi="Times New Roman" w:cs="Times New Roman"/>
              </w:rPr>
            </w:pPr>
          </w:p>
        </w:tc>
        <w:tc>
          <w:tcPr>
            <w:tcW w:w="1677" w:type="dxa"/>
            <w:gridSpan w:val="2"/>
          </w:tcPr>
          <w:p w:rsidR="008E3420" w:rsidRPr="00AC7F12" w:rsidRDefault="008E3420">
            <w:pPr>
              <w:pStyle w:val="ConsPlusNormal"/>
              <w:jc w:val="center"/>
              <w:rPr>
                <w:rFonts w:ascii="Times New Roman" w:hAnsi="Times New Roman" w:cs="Times New Roman"/>
              </w:rPr>
            </w:pPr>
          </w:p>
        </w:tc>
        <w:tc>
          <w:tcPr>
            <w:tcW w:w="1699" w:type="dxa"/>
          </w:tcPr>
          <w:p w:rsidR="008E3420" w:rsidRPr="00AC7F12" w:rsidRDefault="008E3420">
            <w:pPr>
              <w:pStyle w:val="ConsPlusNormal"/>
              <w:jc w:val="center"/>
              <w:rPr>
                <w:rFonts w:ascii="Times New Roman" w:hAnsi="Times New Roman" w:cs="Times New Roman"/>
              </w:rPr>
            </w:pPr>
          </w:p>
        </w:tc>
        <w:tc>
          <w:tcPr>
            <w:tcW w:w="1084" w:type="dxa"/>
          </w:tcPr>
          <w:p w:rsidR="008E3420" w:rsidRPr="00AC7F12" w:rsidRDefault="008E3420">
            <w:pPr>
              <w:pStyle w:val="ConsPlusNormal"/>
              <w:jc w:val="center"/>
              <w:rPr>
                <w:rFonts w:ascii="Times New Roman" w:hAnsi="Times New Roman" w:cs="Times New Roman"/>
              </w:rPr>
            </w:pPr>
          </w:p>
        </w:tc>
        <w:tc>
          <w:tcPr>
            <w:tcW w:w="1537" w:type="dxa"/>
          </w:tcPr>
          <w:p w:rsidR="008E3420" w:rsidRPr="00AC7F12" w:rsidRDefault="008E3420">
            <w:pPr>
              <w:pStyle w:val="ConsPlusNormal"/>
              <w:jc w:val="center"/>
              <w:rPr>
                <w:rFonts w:ascii="Times New Roman" w:hAnsi="Times New Roman" w:cs="Times New Roman"/>
              </w:rPr>
            </w:pPr>
          </w:p>
        </w:tc>
      </w:tr>
      <w:tr w:rsidR="008E3420" w:rsidRPr="00AC7F12" w:rsidTr="00196DB0">
        <w:trPr>
          <w:jc w:val="center"/>
        </w:trPr>
        <w:tc>
          <w:tcPr>
            <w:tcW w:w="4892" w:type="dxa"/>
            <w:vMerge/>
          </w:tcPr>
          <w:p w:rsidR="008E3420" w:rsidRPr="00AC7F12" w:rsidRDefault="008E3420">
            <w:pPr>
              <w:spacing w:after="1" w:line="0" w:lineRule="atLeast"/>
              <w:rPr>
                <w:rFonts w:ascii="Times New Roman" w:hAnsi="Times New Roman" w:cs="Times New Roman"/>
              </w:rPr>
            </w:pPr>
          </w:p>
        </w:tc>
        <w:tc>
          <w:tcPr>
            <w:tcW w:w="1733" w:type="dxa"/>
            <w:vMerge/>
          </w:tcPr>
          <w:p w:rsidR="008E3420" w:rsidRPr="00AC7F12" w:rsidRDefault="008E3420">
            <w:pPr>
              <w:pStyle w:val="ConsPlusNormal"/>
              <w:jc w:val="center"/>
              <w:rPr>
                <w:rFonts w:ascii="Times New Roman" w:hAnsi="Times New Roman" w:cs="Times New Roman"/>
              </w:rPr>
            </w:pPr>
          </w:p>
        </w:tc>
        <w:tc>
          <w:tcPr>
            <w:tcW w:w="1474" w:type="dxa"/>
            <w:vAlign w:val="center"/>
          </w:tcPr>
          <w:p w:rsidR="008E3420" w:rsidRPr="00AC7F12" w:rsidRDefault="008E3420" w:rsidP="00A52737">
            <w:pPr>
              <w:pStyle w:val="ConsPlusNormal"/>
              <w:rPr>
                <w:rFonts w:ascii="Times New Roman" w:hAnsi="Times New Roman" w:cs="Times New Roman"/>
              </w:rPr>
            </w:pPr>
            <w:r>
              <w:rPr>
                <w:rFonts w:ascii="Times New Roman" w:hAnsi="Times New Roman" w:cs="Times New Roman"/>
              </w:rPr>
              <w:t>третий год реализации</w:t>
            </w:r>
          </w:p>
        </w:tc>
        <w:tc>
          <w:tcPr>
            <w:tcW w:w="794" w:type="dxa"/>
          </w:tcPr>
          <w:p w:rsidR="008E3420" w:rsidRPr="00AC7F12" w:rsidRDefault="008E3420">
            <w:pPr>
              <w:pStyle w:val="ConsPlusNormal"/>
              <w:jc w:val="center"/>
              <w:rPr>
                <w:rFonts w:ascii="Times New Roman" w:hAnsi="Times New Roman" w:cs="Times New Roman"/>
              </w:rPr>
            </w:pPr>
          </w:p>
        </w:tc>
        <w:tc>
          <w:tcPr>
            <w:tcW w:w="1677" w:type="dxa"/>
            <w:gridSpan w:val="2"/>
          </w:tcPr>
          <w:p w:rsidR="008E3420" w:rsidRPr="00AC7F12" w:rsidRDefault="008E3420">
            <w:pPr>
              <w:pStyle w:val="ConsPlusNormal"/>
              <w:jc w:val="center"/>
              <w:rPr>
                <w:rFonts w:ascii="Times New Roman" w:hAnsi="Times New Roman" w:cs="Times New Roman"/>
              </w:rPr>
            </w:pPr>
          </w:p>
        </w:tc>
        <w:tc>
          <w:tcPr>
            <w:tcW w:w="1699" w:type="dxa"/>
          </w:tcPr>
          <w:p w:rsidR="008E3420" w:rsidRPr="00AC7F12" w:rsidRDefault="008E3420">
            <w:pPr>
              <w:pStyle w:val="ConsPlusNormal"/>
              <w:jc w:val="center"/>
              <w:rPr>
                <w:rFonts w:ascii="Times New Roman" w:hAnsi="Times New Roman" w:cs="Times New Roman"/>
              </w:rPr>
            </w:pPr>
          </w:p>
        </w:tc>
        <w:tc>
          <w:tcPr>
            <w:tcW w:w="1084" w:type="dxa"/>
          </w:tcPr>
          <w:p w:rsidR="008E3420" w:rsidRPr="00AC7F12" w:rsidRDefault="008E3420">
            <w:pPr>
              <w:pStyle w:val="ConsPlusNormal"/>
              <w:jc w:val="center"/>
              <w:rPr>
                <w:rFonts w:ascii="Times New Roman" w:hAnsi="Times New Roman" w:cs="Times New Roman"/>
              </w:rPr>
            </w:pPr>
          </w:p>
        </w:tc>
        <w:tc>
          <w:tcPr>
            <w:tcW w:w="1537" w:type="dxa"/>
          </w:tcPr>
          <w:p w:rsidR="008E3420" w:rsidRPr="00AC7F12" w:rsidRDefault="008E3420">
            <w:pPr>
              <w:pStyle w:val="ConsPlusNormal"/>
              <w:jc w:val="center"/>
              <w:rPr>
                <w:rFonts w:ascii="Times New Roman" w:hAnsi="Times New Roman" w:cs="Times New Roman"/>
              </w:rPr>
            </w:pPr>
          </w:p>
        </w:tc>
      </w:tr>
      <w:tr w:rsidR="008E3420" w:rsidRPr="00AC7F12" w:rsidTr="00196DB0">
        <w:trPr>
          <w:jc w:val="center"/>
        </w:trPr>
        <w:tc>
          <w:tcPr>
            <w:tcW w:w="4892" w:type="dxa"/>
            <w:vMerge/>
          </w:tcPr>
          <w:p w:rsidR="008E3420" w:rsidRPr="00AC7F12" w:rsidRDefault="008E3420">
            <w:pPr>
              <w:spacing w:after="1" w:line="0" w:lineRule="atLeast"/>
              <w:rPr>
                <w:rFonts w:ascii="Times New Roman" w:hAnsi="Times New Roman" w:cs="Times New Roman"/>
              </w:rPr>
            </w:pPr>
          </w:p>
        </w:tc>
        <w:tc>
          <w:tcPr>
            <w:tcW w:w="1733" w:type="dxa"/>
            <w:vMerge/>
          </w:tcPr>
          <w:p w:rsidR="008E3420" w:rsidRPr="00AC7F12" w:rsidRDefault="008E3420">
            <w:pPr>
              <w:pStyle w:val="ConsPlusNormal"/>
              <w:jc w:val="center"/>
              <w:rPr>
                <w:rFonts w:ascii="Times New Roman" w:hAnsi="Times New Roman" w:cs="Times New Roman"/>
              </w:rPr>
            </w:pPr>
          </w:p>
        </w:tc>
        <w:tc>
          <w:tcPr>
            <w:tcW w:w="1474" w:type="dxa"/>
            <w:vAlign w:val="center"/>
          </w:tcPr>
          <w:p w:rsidR="008E3420" w:rsidRDefault="008E3420" w:rsidP="00A52737">
            <w:pPr>
              <w:pStyle w:val="ConsPlusNormal"/>
              <w:rPr>
                <w:rFonts w:ascii="Times New Roman" w:hAnsi="Times New Roman" w:cs="Times New Roman"/>
              </w:rPr>
            </w:pPr>
            <w:r>
              <w:rPr>
                <w:rFonts w:ascii="Times New Roman" w:hAnsi="Times New Roman" w:cs="Times New Roman"/>
              </w:rPr>
              <w:t>…</w:t>
            </w:r>
          </w:p>
        </w:tc>
        <w:tc>
          <w:tcPr>
            <w:tcW w:w="794" w:type="dxa"/>
          </w:tcPr>
          <w:p w:rsidR="008E3420" w:rsidRPr="00AC7F12" w:rsidRDefault="008E3420">
            <w:pPr>
              <w:pStyle w:val="ConsPlusNormal"/>
              <w:jc w:val="center"/>
              <w:rPr>
                <w:rFonts w:ascii="Times New Roman" w:hAnsi="Times New Roman" w:cs="Times New Roman"/>
              </w:rPr>
            </w:pPr>
          </w:p>
        </w:tc>
        <w:tc>
          <w:tcPr>
            <w:tcW w:w="1677" w:type="dxa"/>
            <w:gridSpan w:val="2"/>
          </w:tcPr>
          <w:p w:rsidR="008E3420" w:rsidRPr="00AC7F12" w:rsidRDefault="008E3420">
            <w:pPr>
              <w:pStyle w:val="ConsPlusNormal"/>
              <w:jc w:val="center"/>
              <w:rPr>
                <w:rFonts w:ascii="Times New Roman" w:hAnsi="Times New Roman" w:cs="Times New Roman"/>
              </w:rPr>
            </w:pPr>
          </w:p>
        </w:tc>
        <w:tc>
          <w:tcPr>
            <w:tcW w:w="1699" w:type="dxa"/>
          </w:tcPr>
          <w:p w:rsidR="008E3420" w:rsidRPr="00AC7F12" w:rsidRDefault="008E3420">
            <w:pPr>
              <w:pStyle w:val="ConsPlusNormal"/>
              <w:jc w:val="center"/>
              <w:rPr>
                <w:rFonts w:ascii="Times New Roman" w:hAnsi="Times New Roman" w:cs="Times New Roman"/>
              </w:rPr>
            </w:pPr>
          </w:p>
        </w:tc>
        <w:tc>
          <w:tcPr>
            <w:tcW w:w="1084" w:type="dxa"/>
          </w:tcPr>
          <w:p w:rsidR="008E3420" w:rsidRPr="00AC7F12" w:rsidRDefault="008E3420">
            <w:pPr>
              <w:pStyle w:val="ConsPlusNormal"/>
              <w:jc w:val="center"/>
              <w:rPr>
                <w:rFonts w:ascii="Times New Roman" w:hAnsi="Times New Roman" w:cs="Times New Roman"/>
              </w:rPr>
            </w:pPr>
          </w:p>
        </w:tc>
        <w:tc>
          <w:tcPr>
            <w:tcW w:w="1537" w:type="dxa"/>
          </w:tcPr>
          <w:p w:rsidR="008E3420" w:rsidRPr="00AC7F12" w:rsidRDefault="008E3420">
            <w:pPr>
              <w:pStyle w:val="ConsPlusNormal"/>
              <w:jc w:val="center"/>
              <w:rPr>
                <w:rFonts w:ascii="Times New Roman" w:hAnsi="Times New Roman" w:cs="Times New Roman"/>
              </w:rPr>
            </w:pPr>
          </w:p>
        </w:tc>
      </w:tr>
      <w:tr w:rsidR="008E3420" w:rsidRPr="00AC7F12" w:rsidTr="00196DB0">
        <w:trPr>
          <w:jc w:val="center"/>
        </w:trPr>
        <w:tc>
          <w:tcPr>
            <w:tcW w:w="4892" w:type="dxa"/>
            <w:vMerge/>
          </w:tcPr>
          <w:p w:rsidR="008E3420" w:rsidRPr="00AC7F12" w:rsidRDefault="008E3420">
            <w:pPr>
              <w:spacing w:after="1" w:line="0" w:lineRule="atLeast"/>
              <w:rPr>
                <w:rFonts w:ascii="Times New Roman" w:hAnsi="Times New Roman" w:cs="Times New Roman"/>
              </w:rPr>
            </w:pPr>
          </w:p>
        </w:tc>
        <w:tc>
          <w:tcPr>
            <w:tcW w:w="1733" w:type="dxa"/>
            <w:vMerge/>
          </w:tcPr>
          <w:p w:rsidR="008E3420" w:rsidRPr="00AC7F12" w:rsidRDefault="008E3420">
            <w:pPr>
              <w:pStyle w:val="ConsPlusNormal"/>
              <w:jc w:val="center"/>
              <w:rPr>
                <w:rFonts w:ascii="Times New Roman" w:hAnsi="Times New Roman" w:cs="Times New Roman"/>
              </w:rPr>
            </w:pPr>
          </w:p>
        </w:tc>
        <w:tc>
          <w:tcPr>
            <w:tcW w:w="1474" w:type="dxa"/>
            <w:vAlign w:val="center"/>
          </w:tcPr>
          <w:p w:rsidR="008E3420" w:rsidRDefault="008E3420" w:rsidP="00A52737">
            <w:pPr>
              <w:pStyle w:val="ConsPlusNormal"/>
              <w:rPr>
                <w:rFonts w:ascii="Times New Roman" w:hAnsi="Times New Roman" w:cs="Times New Roman"/>
              </w:rPr>
            </w:pPr>
            <w:r>
              <w:rPr>
                <w:rFonts w:ascii="Times New Roman" w:hAnsi="Times New Roman" w:cs="Times New Roman"/>
              </w:rPr>
              <w:t>последний год реализации</w:t>
            </w:r>
          </w:p>
        </w:tc>
        <w:tc>
          <w:tcPr>
            <w:tcW w:w="794" w:type="dxa"/>
          </w:tcPr>
          <w:p w:rsidR="008E3420" w:rsidRPr="00AC7F12" w:rsidRDefault="008E3420">
            <w:pPr>
              <w:pStyle w:val="ConsPlusNormal"/>
              <w:jc w:val="center"/>
              <w:rPr>
                <w:rFonts w:ascii="Times New Roman" w:hAnsi="Times New Roman" w:cs="Times New Roman"/>
              </w:rPr>
            </w:pPr>
          </w:p>
        </w:tc>
        <w:tc>
          <w:tcPr>
            <w:tcW w:w="1677" w:type="dxa"/>
            <w:gridSpan w:val="2"/>
          </w:tcPr>
          <w:p w:rsidR="008E3420" w:rsidRPr="00AC7F12" w:rsidRDefault="008E3420">
            <w:pPr>
              <w:pStyle w:val="ConsPlusNormal"/>
              <w:jc w:val="center"/>
              <w:rPr>
                <w:rFonts w:ascii="Times New Roman" w:hAnsi="Times New Roman" w:cs="Times New Roman"/>
              </w:rPr>
            </w:pPr>
          </w:p>
        </w:tc>
        <w:tc>
          <w:tcPr>
            <w:tcW w:w="1699" w:type="dxa"/>
          </w:tcPr>
          <w:p w:rsidR="008E3420" w:rsidRPr="00AC7F12" w:rsidRDefault="008E3420">
            <w:pPr>
              <w:pStyle w:val="ConsPlusNormal"/>
              <w:jc w:val="center"/>
              <w:rPr>
                <w:rFonts w:ascii="Times New Roman" w:hAnsi="Times New Roman" w:cs="Times New Roman"/>
              </w:rPr>
            </w:pPr>
          </w:p>
        </w:tc>
        <w:tc>
          <w:tcPr>
            <w:tcW w:w="1084" w:type="dxa"/>
          </w:tcPr>
          <w:p w:rsidR="008E3420" w:rsidRPr="00AC7F12" w:rsidRDefault="008E3420">
            <w:pPr>
              <w:pStyle w:val="ConsPlusNormal"/>
              <w:jc w:val="center"/>
              <w:rPr>
                <w:rFonts w:ascii="Times New Roman" w:hAnsi="Times New Roman" w:cs="Times New Roman"/>
              </w:rPr>
            </w:pPr>
          </w:p>
        </w:tc>
        <w:tc>
          <w:tcPr>
            <w:tcW w:w="1537" w:type="dxa"/>
          </w:tcPr>
          <w:p w:rsidR="008E3420" w:rsidRPr="00AC7F12" w:rsidRDefault="008E3420">
            <w:pPr>
              <w:pStyle w:val="ConsPlusNormal"/>
              <w:jc w:val="center"/>
              <w:rPr>
                <w:rFonts w:ascii="Times New Roman" w:hAnsi="Times New Roman" w:cs="Times New Roman"/>
              </w:rPr>
            </w:pPr>
          </w:p>
        </w:tc>
      </w:tr>
      <w:tr w:rsidR="00A37358" w:rsidRPr="00AC7F12" w:rsidTr="008C205D">
        <w:trPr>
          <w:jc w:val="center"/>
        </w:trPr>
        <w:tc>
          <w:tcPr>
            <w:tcW w:w="6625" w:type="dxa"/>
            <w:gridSpan w:val="2"/>
          </w:tcPr>
          <w:p w:rsidR="00A37358" w:rsidRPr="00AC7F12" w:rsidRDefault="00A37358" w:rsidP="00A37358">
            <w:pPr>
              <w:pStyle w:val="ConsPlusNormal"/>
              <w:rPr>
                <w:rFonts w:ascii="Times New Roman" w:hAnsi="Times New Roman" w:cs="Times New Roman"/>
              </w:rPr>
            </w:pPr>
            <w:r w:rsidRPr="00AC7F12">
              <w:rPr>
                <w:rFonts w:ascii="Times New Roman" w:hAnsi="Times New Roman" w:cs="Times New Roman"/>
              </w:rPr>
              <w:t>Итого</w:t>
            </w:r>
            <w:r>
              <w:rPr>
                <w:rFonts w:ascii="Times New Roman" w:hAnsi="Times New Roman" w:cs="Times New Roman"/>
              </w:rPr>
              <w:t xml:space="preserve"> по муниципальной программе:</w:t>
            </w:r>
          </w:p>
        </w:tc>
        <w:tc>
          <w:tcPr>
            <w:tcW w:w="1474" w:type="dxa"/>
          </w:tcPr>
          <w:p w:rsidR="00A37358" w:rsidRPr="00AC7F12" w:rsidRDefault="00A37358">
            <w:pPr>
              <w:pStyle w:val="ConsPlusNormal"/>
              <w:rPr>
                <w:rFonts w:ascii="Times New Roman" w:hAnsi="Times New Roman" w:cs="Times New Roman"/>
              </w:rPr>
            </w:pPr>
          </w:p>
        </w:tc>
        <w:tc>
          <w:tcPr>
            <w:tcW w:w="794" w:type="dxa"/>
          </w:tcPr>
          <w:p w:rsidR="00A37358" w:rsidRPr="00AC7F12" w:rsidRDefault="00A37358">
            <w:pPr>
              <w:pStyle w:val="ConsPlusNormal"/>
              <w:jc w:val="center"/>
              <w:rPr>
                <w:rFonts w:ascii="Times New Roman" w:hAnsi="Times New Roman" w:cs="Times New Roman"/>
              </w:rPr>
            </w:pPr>
          </w:p>
        </w:tc>
        <w:tc>
          <w:tcPr>
            <w:tcW w:w="1677" w:type="dxa"/>
            <w:gridSpan w:val="2"/>
          </w:tcPr>
          <w:p w:rsidR="00A37358" w:rsidRPr="00AC7F12" w:rsidRDefault="00A37358">
            <w:pPr>
              <w:pStyle w:val="ConsPlusNormal"/>
              <w:jc w:val="center"/>
              <w:rPr>
                <w:rFonts w:ascii="Times New Roman" w:hAnsi="Times New Roman" w:cs="Times New Roman"/>
              </w:rPr>
            </w:pPr>
          </w:p>
        </w:tc>
        <w:tc>
          <w:tcPr>
            <w:tcW w:w="1699" w:type="dxa"/>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196DB0">
        <w:trPr>
          <w:jc w:val="center"/>
        </w:trPr>
        <w:tc>
          <w:tcPr>
            <w:tcW w:w="4892" w:type="dxa"/>
            <w:vMerge w:val="restart"/>
          </w:tcPr>
          <w:p w:rsidR="00A37358" w:rsidRPr="00196DB0" w:rsidRDefault="00A37358" w:rsidP="00BF4CB5">
            <w:pPr>
              <w:pStyle w:val="ConsPlusNormal"/>
              <w:rPr>
                <w:rFonts w:ascii="Times New Roman" w:hAnsi="Times New Roman" w:cs="Times New Roman"/>
              </w:rPr>
            </w:pPr>
            <w:r w:rsidRPr="00196DB0">
              <w:rPr>
                <w:rFonts w:ascii="Times New Roman" w:hAnsi="Times New Roman" w:cs="Times New Roman"/>
              </w:rPr>
              <w:t>Подпрограмма 1</w:t>
            </w:r>
          </w:p>
        </w:tc>
        <w:tc>
          <w:tcPr>
            <w:tcW w:w="1733" w:type="dxa"/>
            <w:vMerge w:val="restart"/>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B64B6E" w:rsidP="00B64B6E">
            <w:pPr>
              <w:pStyle w:val="ConsPlusNormal"/>
              <w:rPr>
                <w:rFonts w:ascii="Times New Roman" w:hAnsi="Times New Roman" w:cs="Times New Roman"/>
              </w:rPr>
            </w:pPr>
            <w:r>
              <w:rPr>
                <w:rFonts w:ascii="Times New Roman" w:hAnsi="Times New Roman" w:cs="Times New Roman"/>
              </w:rPr>
              <w:t>т</w:t>
            </w:r>
            <w:r w:rsidR="00E60037">
              <w:rPr>
                <w:rFonts w:ascii="Times New Roman" w:hAnsi="Times New Roman" w:cs="Times New Roman"/>
              </w:rPr>
              <w:t>екущий</w:t>
            </w:r>
            <w:r>
              <w:rPr>
                <w:rFonts w:ascii="Times New Roman" w:hAnsi="Times New Roman" w:cs="Times New Roman"/>
              </w:rPr>
              <w:t>/</w:t>
            </w:r>
            <w:r w:rsidR="00A37358">
              <w:rPr>
                <w:rFonts w:ascii="Times New Roman" w:hAnsi="Times New Roman" w:cs="Times New Roman"/>
              </w:rPr>
              <w:t xml:space="preserve"> </w:t>
            </w:r>
            <w:r>
              <w:rPr>
                <w:rFonts w:ascii="Times New Roman" w:hAnsi="Times New Roman" w:cs="Times New Roman"/>
              </w:rPr>
              <w:t xml:space="preserve">очередной </w:t>
            </w:r>
            <w:r w:rsidR="00A37358">
              <w:rPr>
                <w:rFonts w:ascii="Times New Roman" w:hAnsi="Times New Roman" w:cs="Times New Roman"/>
              </w:rPr>
              <w:t>год</w:t>
            </w:r>
          </w:p>
        </w:tc>
        <w:tc>
          <w:tcPr>
            <w:tcW w:w="794" w:type="dxa"/>
          </w:tcPr>
          <w:p w:rsidR="00A37358" w:rsidRPr="00AC7F12" w:rsidRDefault="00A37358">
            <w:pPr>
              <w:pStyle w:val="ConsPlusNormal"/>
              <w:jc w:val="center"/>
              <w:rPr>
                <w:rFonts w:ascii="Times New Roman" w:hAnsi="Times New Roman" w:cs="Times New Roman"/>
              </w:rPr>
            </w:pPr>
          </w:p>
        </w:tc>
        <w:tc>
          <w:tcPr>
            <w:tcW w:w="1677" w:type="dxa"/>
            <w:gridSpan w:val="2"/>
          </w:tcPr>
          <w:p w:rsidR="00A37358" w:rsidRPr="00AC7F12" w:rsidRDefault="00A37358">
            <w:pPr>
              <w:pStyle w:val="ConsPlusNormal"/>
              <w:jc w:val="center"/>
              <w:rPr>
                <w:rFonts w:ascii="Times New Roman" w:hAnsi="Times New Roman" w:cs="Times New Roman"/>
              </w:rPr>
            </w:pPr>
          </w:p>
        </w:tc>
        <w:tc>
          <w:tcPr>
            <w:tcW w:w="1699" w:type="dxa"/>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A37358">
        <w:trPr>
          <w:trHeight w:val="653"/>
          <w:jc w:val="center"/>
        </w:trPr>
        <w:tc>
          <w:tcPr>
            <w:tcW w:w="4892" w:type="dxa"/>
            <w:vMerge/>
          </w:tcPr>
          <w:p w:rsidR="00A37358" w:rsidRPr="00AC7F12" w:rsidRDefault="00A37358">
            <w:pPr>
              <w:spacing w:after="1" w:line="0" w:lineRule="atLeast"/>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pPr>
              <w:pStyle w:val="ConsPlusNormal"/>
              <w:rPr>
                <w:rFonts w:ascii="Times New Roman" w:hAnsi="Times New Roman" w:cs="Times New Roman"/>
              </w:rPr>
            </w:pPr>
            <w:r>
              <w:rPr>
                <w:rFonts w:ascii="Times New Roman" w:hAnsi="Times New Roman" w:cs="Times New Roman"/>
              </w:rPr>
              <w:t>первый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677" w:type="dxa"/>
            <w:gridSpan w:val="2"/>
          </w:tcPr>
          <w:p w:rsidR="00A37358" w:rsidRPr="00AC7F12" w:rsidRDefault="00A37358">
            <w:pPr>
              <w:pStyle w:val="ConsPlusNormal"/>
              <w:jc w:val="center"/>
              <w:rPr>
                <w:rFonts w:ascii="Times New Roman" w:hAnsi="Times New Roman" w:cs="Times New Roman"/>
              </w:rPr>
            </w:pPr>
          </w:p>
        </w:tc>
        <w:tc>
          <w:tcPr>
            <w:tcW w:w="1699" w:type="dxa"/>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481D8D">
        <w:trPr>
          <w:trHeight w:val="318"/>
          <w:jc w:val="center"/>
        </w:trPr>
        <w:tc>
          <w:tcPr>
            <w:tcW w:w="4892" w:type="dxa"/>
            <w:vMerge/>
          </w:tcPr>
          <w:p w:rsidR="00A37358" w:rsidRPr="00AC7F12" w:rsidRDefault="00A37358">
            <w:pPr>
              <w:spacing w:after="1" w:line="0" w:lineRule="atLeast"/>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pPr>
              <w:pStyle w:val="ConsPlusNormal"/>
              <w:rPr>
                <w:rFonts w:ascii="Times New Roman" w:hAnsi="Times New Roman" w:cs="Times New Roman"/>
              </w:rPr>
            </w:pPr>
            <w:r>
              <w:rPr>
                <w:rFonts w:ascii="Times New Roman" w:hAnsi="Times New Roman" w:cs="Times New Roman"/>
              </w:rPr>
              <w:t>второй</w:t>
            </w:r>
            <w:r w:rsidR="00A37358" w:rsidRPr="00AC7F12">
              <w:rPr>
                <w:rFonts w:ascii="Times New Roman" w:hAnsi="Times New Roman" w:cs="Times New Roman"/>
              </w:rPr>
              <w:t xml:space="preserve"> год </w:t>
            </w:r>
            <w:r w:rsidR="00A37358">
              <w:rPr>
                <w:rFonts w:ascii="Times New Roman" w:hAnsi="Times New Roman" w:cs="Times New Roman"/>
              </w:rPr>
              <w:lastRenderedPageBreak/>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677" w:type="dxa"/>
            <w:gridSpan w:val="2"/>
          </w:tcPr>
          <w:p w:rsidR="00A37358" w:rsidRPr="00AC7F12" w:rsidRDefault="00A37358">
            <w:pPr>
              <w:pStyle w:val="ConsPlusNormal"/>
              <w:jc w:val="center"/>
              <w:rPr>
                <w:rFonts w:ascii="Times New Roman" w:hAnsi="Times New Roman" w:cs="Times New Roman"/>
              </w:rPr>
            </w:pPr>
          </w:p>
        </w:tc>
        <w:tc>
          <w:tcPr>
            <w:tcW w:w="1699" w:type="dxa"/>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8C205D">
        <w:trPr>
          <w:jc w:val="center"/>
        </w:trPr>
        <w:tc>
          <w:tcPr>
            <w:tcW w:w="6625" w:type="dxa"/>
            <w:gridSpan w:val="2"/>
          </w:tcPr>
          <w:p w:rsidR="00A37358" w:rsidRPr="00AC7F12" w:rsidRDefault="00A37358" w:rsidP="00A37358">
            <w:pPr>
              <w:pStyle w:val="ConsPlusNormal"/>
              <w:rPr>
                <w:rFonts w:ascii="Times New Roman" w:hAnsi="Times New Roman" w:cs="Times New Roman"/>
              </w:rPr>
            </w:pPr>
            <w:r w:rsidRPr="00AC7F12">
              <w:rPr>
                <w:rFonts w:ascii="Times New Roman" w:hAnsi="Times New Roman" w:cs="Times New Roman"/>
              </w:rPr>
              <w:lastRenderedPageBreak/>
              <w:t>Итого</w:t>
            </w:r>
            <w:r>
              <w:rPr>
                <w:rFonts w:ascii="Times New Roman" w:hAnsi="Times New Roman" w:cs="Times New Roman"/>
              </w:rPr>
              <w:t xml:space="preserve"> по подпрограмме 1:</w:t>
            </w:r>
          </w:p>
        </w:tc>
        <w:tc>
          <w:tcPr>
            <w:tcW w:w="1474" w:type="dxa"/>
          </w:tcPr>
          <w:p w:rsidR="00A37358" w:rsidRPr="00AC7F12" w:rsidRDefault="00A37358">
            <w:pPr>
              <w:pStyle w:val="ConsPlusNormal"/>
              <w:rPr>
                <w:rFonts w:ascii="Times New Roman" w:hAnsi="Times New Roman" w:cs="Times New Roman"/>
              </w:rPr>
            </w:pPr>
          </w:p>
        </w:tc>
        <w:tc>
          <w:tcPr>
            <w:tcW w:w="794" w:type="dxa"/>
          </w:tcPr>
          <w:p w:rsidR="00A37358" w:rsidRPr="00AC7F12" w:rsidRDefault="00A37358">
            <w:pPr>
              <w:pStyle w:val="ConsPlusNormal"/>
              <w:jc w:val="center"/>
              <w:rPr>
                <w:rFonts w:ascii="Times New Roman" w:hAnsi="Times New Roman" w:cs="Times New Roman"/>
              </w:rPr>
            </w:pPr>
          </w:p>
        </w:tc>
        <w:tc>
          <w:tcPr>
            <w:tcW w:w="1677" w:type="dxa"/>
            <w:gridSpan w:val="2"/>
          </w:tcPr>
          <w:p w:rsidR="00A37358" w:rsidRPr="00AC7F12" w:rsidRDefault="00A37358">
            <w:pPr>
              <w:pStyle w:val="ConsPlusNormal"/>
              <w:jc w:val="center"/>
              <w:rPr>
                <w:rFonts w:ascii="Times New Roman" w:hAnsi="Times New Roman" w:cs="Times New Roman"/>
              </w:rPr>
            </w:pPr>
          </w:p>
        </w:tc>
        <w:tc>
          <w:tcPr>
            <w:tcW w:w="1699" w:type="dxa"/>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684E9E" w:rsidRPr="00AC7F12" w:rsidTr="00DA1608">
        <w:trPr>
          <w:trHeight w:val="176"/>
          <w:jc w:val="center"/>
        </w:trPr>
        <w:tc>
          <w:tcPr>
            <w:tcW w:w="14890" w:type="dxa"/>
            <w:gridSpan w:val="9"/>
          </w:tcPr>
          <w:p w:rsidR="00684E9E" w:rsidRPr="00DA1608" w:rsidRDefault="00684E9E" w:rsidP="00BF4CB5">
            <w:pPr>
              <w:pStyle w:val="ConsPlusNormal"/>
              <w:jc w:val="center"/>
              <w:rPr>
                <w:rFonts w:ascii="Times New Roman" w:hAnsi="Times New Roman" w:cs="Times New Roman"/>
                <w:b/>
              </w:rPr>
            </w:pPr>
            <w:r w:rsidRPr="00DA1608">
              <w:rPr>
                <w:rFonts w:ascii="Times New Roman" w:hAnsi="Times New Roman" w:cs="Times New Roman"/>
                <w:b/>
              </w:rPr>
              <w:t>Проектная часть</w:t>
            </w:r>
          </w:p>
        </w:tc>
      </w:tr>
      <w:tr w:rsidR="00A37358" w:rsidRPr="00AC7F12" w:rsidTr="00196DB0">
        <w:trPr>
          <w:jc w:val="center"/>
        </w:trPr>
        <w:tc>
          <w:tcPr>
            <w:tcW w:w="4892" w:type="dxa"/>
            <w:vMerge w:val="restart"/>
          </w:tcPr>
          <w:p w:rsidR="00A37358" w:rsidRPr="00AC7F12" w:rsidRDefault="00A37358" w:rsidP="00265F4C">
            <w:pPr>
              <w:pStyle w:val="ConsPlusNormal"/>
              <w:rPr>
                <w:rFonts w:ascii="Times New Roman" w:hAnsi="Times New Roman" w:cs="Times New Roman"/>
              </w:rPr>
            </w:pPr>
            <w:r>
              <w:rPr>
                <w:rFonts w:ascii="Times New Roman" w:hAnsi="Times New Roman" w:cs="Times New Roman"/>
              </w:rPr>
              <w:t>Наименование проекта</w:t>
            </w:r>
          </w:p>
        </w:tc>
        <w:tc>
          <w:tcPr>
            <w:tcW w:w="1733" w:type="dxa"/>
            <w:vMerge w:val="restart"/>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B64B6E" w:rsidP="00E25617">
            <w:pPr>
              <w:pStyle w:val="ConsPlusNormal"/>
              <w:rPr>
                <w:rFonts w:ascii="Times New Roman" w:hAnsi="Times New Roman" w:cs="Times New Roman"/>
              </w:rPr>
            </w:pPr>
            <w:r>
              <w:rPr>
                <w:rFonts w:ascii="Times New Roman" w:hAnsi="Times New Roman" w:cs="Times New Roman"/>
              </w:rPr>
              <w:t>текущий/ очередной год</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A37358">
        <w:trPr>
          <w:trHeight w:val="676"/>
          <w:jc w:val="center"/>
        </w:trPr>
        <w:tc>
          <w:tcPr>
            <w:tcW w:w="4892" w:type="dxa"/>
            <w:vMerge/>
          </w:tcPr>
          <w:p w:rsidR="00A37358" w:rsidRPr="00AC7F12" w:rsidRDefault="00A37358">
            <w:pPr>
              <w:spacing w:after="1" w:line="0" w:lineRule="atLeast"/>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pPr>
              <w:pStyle w:val="ConsPlusNormal"/>
              <w:rPr>
                <w:rFonts w:ascii="Times New Roman" w:hAnsi="Times New Roman" w:cs="Times New Roman"/>
              </w:rPr>
            </w:pPr>
            <w:r>
              <w:rPr>
                <w:rFonts w:ascii="Times New Roman" w:hAnsi="Times New Roman" w:cs="Times New Roman"/>
              </w:rPr>
              <w:t>первый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7A1D45">
        <w:trPr>
          <w:trHeight w:val="652"/>
          <w:jc w:val="center"/>
        </w:trPr>
        <w:tc>
          <w:tcPr>
            <w:tcW w:w="4892" w:type="dxa"/>
            <w:vMerge/>
          </w:tcPr>
          <w:p w:rsidR="00A37358" w:rsidRPr="00AC7F12" w:rsidRDefault="00A37358">
            <w:pPr>
              <w:spacing w:after="1" w:line="0" w:lineRule="atLeast"/>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rsidP="00E05594">
            <w:pPr>
              <w:pStyle w:val="ConsPlusNormal"/>
              <w:rPr>
                <w:rFonts w:ascii="Times New Roman" w:hAnsi="Times New Roman" w:cs="Times New Roman"/>
              </w:rPr>
            </w:pPr>
            <w:r>
              <w:rPr>
                <w:rFonts w:ascii="Times New Roman" w:hAnsi="Times New Roman" w:cs="Times New Roman"/>
              </w:rPr>
              <w:t xml:space="preserve">второй </w:t>
            </w:r>
            <w:r w:rsidR="00A37358" w:rsidRPr="00AC7F12">
              <w:rPr>
                <w:rFonts w:ascii="Times New Roman" w:hAnsi="Times New Roman" w:cs="Times New Roman"/>
              </w:rPr>
              <w:t xml:space="preserve">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661A89" w:rsidRPr="00AC7F12" w:rsidTr="00661A89">
        <w:trPr>
          <w:trHeight w:val="270"/>
          <w:jc w:val="center"/>
        </w:trPr>
        <w:tc>
          <w:tcPr>
            <w:tcW w:w="6625" w:type="dxa"/>
            <w:gridSpan w:val="2"/>
          </w:tcPr>
          <w:p w:rsidR="00661A89" w:rsidRPr="00AC7F12" w:rsidRDefault="00661A89" w:rsidP="00A37358">
            <w:pPr>
              <w:pStyle w:val="ConsPlusNormal"/>
              <w:rPr>
                <w:rFonts w:ascii="Times New Roman" w:hAnsi="Times New Roman" w:cs="Times New Roman"/>
              </w:rPr>
            </w:pPr>
            <w:r w:rsidRPr="00AC7F12">
              <w:rPr>
                <w:rFonts w:ascii="Times New Roman" w:hAnsi="Times New Roman" w:cs="Times New Roman"/>
              </w:rPr>
              <w:t>Итого</w:t>
            </w:r>
            <w:r>
              <w:rPr>
                <w:rFonts w:ascii="Times New Roman" w:hAnsi="Times New Roman" w:cs="Times New Roman"/>
              </w:rPr>
              <w:t>:</w:t>
            </w:r>
          </w:p>
        </w:tc>
        <w:tc>
          <w:tcPr>
            <w:tcW w:w="1474" w:type="dxa"/>
          </w:tcPr>
          <w:p w:rsidR="00661A89" w:rsidRPr="00AC7F12" w:rsidRDefault="00661A89">
            <w:pPr>
              <w:pStyle w:val="ConsPlusNormal"/>
              <w:rPr>
                <w:rFonts w:ascii="Times New Roman" w:hAnsi="Times New Roman" w:cs="Times New Roman"/>
              </w:rPr>
            </w:pPr>
          </w:p>
        </w:tc>
        <w:tc>
          <w:tcPr>
            <w:tcW w:w="794" w:type="dxa"/>
          </w:tcPr>
          <w:p w:rsidR="00661A89" w:rsidRPr="00AC7F12" w:rsidRDefault="00661A89">
            <w:pPr>
              <w:pStyle w:val="ConsPlusNormal"/>
              <w:jc w:val="center"/>
              <w:rPr>
                <w:rFonts w:ascii="Times New Roman" w:hAnsi="Times New Roman" w:cs="Times New Roman"/>
              </w:rPr>
            </w:pPr>
          </w:p>
        </w:tc>
        <w:tc>
          <w:tcPr>
            <w:tcW w:w="1533" w:type="dxa"/>
          </w:tcPr>
          <w:p w:rsidR="00661A89" w:rsidRPr="00AC7F12" w:rsidRDefault="00661A89">
            <w:pPr>
              <w:pStyle w:val="ConsPlusNormal"/>
              <w:jc w:val="center"/>
              <w:rPr>
                <w:rFonts w:ascii="Times New Roman" w:hAnsi="Times New Roman" w:cs="Times New Roman"/>
              </w:rPr>
            </w:pPr>
          </w:p>
        </w:tc>
        <w:tc>
          <w:tcPr>
            <w:tcW w:w="1843" w:type="dxa"/>
            <w:gridSpan w:val="2"/>
          </w:tcPr>
          <w:p w:rsidR="00661A89" w:rsidRPr="00AC7F12" w:rsidRDefault="00661A89">
            <w:pPr>
              <w:pStyle w:val="ConsPlusNormal"/>
              <w:jc w:val="center"/>
              <w:rPr>
                <w:rFonts w:ascii="Times New Roman" w:hAnsi="Times New Roman" w:cs="Times New Roman"/>
              </w:rPr>
            </w:pPr>
          </w:p>
        </w:tc>
        <w:tc>
          <w:tcPr>
            <w:tcW w:w="1084" w:type="dxa"/>
          </w:tcPr>
          <w:p w:rsidR="00661A89" w:rsidRPr="00AC7F12" w:rsidRDefault="00661A89">
            <w:pPr>
              <w:pStyle w:val="ConsPlusNormal"/>
              <w:jc w:val="center"/>
              <w:rPr>
                <w:rFonts w:ascii="Times New Roman" w:hAnsi="Times New Roman" w:cs="Times New Roman"/>
              </w:rPr>
            </w:pPr>
          </w:p>
        </w:tc>
        <w:tc>
          <w:tcPr>
            <w:tcW w:w="1537" w:type="dxa"/>
          </w:tcPr>
          <w:p w:rsidR="00661A89" w:rsidRPr="00AC7F12" w:rsidRDefault="00661A89">
            <w:pPr>
              <w:pStyle w:val="ConsPlusNormal"/>
              <w:jc w:val="center"/>
              <w:rPr>
                <w:rFonts w:ascii="Times New Roman" w:hAnsi="Times New Roman" w:cs="Times New Roman"/>
              </w:rPr>
            </w:pPr>
          </w:p>
        </w:tc>
      </w:tr>
      <w:tr w:rsidR="00684E9E" w:rsidRPr="00AC7F12" w:rsidTr="007A1D45">
        <w:trPr>
          <w:trHeight w:val="207"/>
          <w:jc w:val="center"/>
        </w:trPr>
        <w:tc>
          <w:tcPr>
            <w:tcW w:w="14890" w:type="dxa"/>
            <w:gridSpan w:val="9"/>
          </w:tcPr>
          <w:p w:rsidR="00684E9E" w:rsidRPr="00DA1608" w:rsidRDefault="00684E9E" w:rsidP="00BF4CB5">
            <w:pPr>
              <w:pStyle w:val="ConsPlusNormal"/>
              <w:jc w:val="center"/>
              <w:rPr>
                <w:rFonts w:ascii="Times New Roman" w:hAnsi="Times New Roman" w:cs="Times New Roman"/>
                <w:b/>
              </w:rPr>
            </w:pPr>
            <w:r w:rsidRPr="00DA1608">
              <w:rPr>
                <w:rFonts w:ascii="Times New Roman" w:hAnsi="Times New Roman" w:cs="Times New Roman"/>
                <w:b/>
              </w:rPr>
              <w:t>Процессная часть</w:t>
            </w:r>
          </w:p>
        </w:tc>
      </w:tr>
      <w:tr w:rsidR="00A37358" w:rsidRPr="00AC7F12" w:rsidTr="00DA1608">
        <w:trPr>
          <w:trHeight w:val="435"/>
          <w:jc w:val="center"/>
        </w:trPr>
        <w:tc>
          <w:tcPr>
            <w:tcW w:w="4892" w:type="dxa"/>
            <w:vMerge w:val="restart"/>
          </w:tcPr>
          <w:p w:rsidR="00A37358" w:rsidRPr="00AC7F12" w:rsidRDefault="00A37358" w:rsidP="009E4BBD">
            <w:pPr>
              <w:pStyle w:val="ConsPlusNormal"/>
              <w:rPr>
                <w:rFonts w:ascii="Times New Roman" w:hAnsi="Times New Roman" w:cs="Times New Roman"/>
              </w:rPr>
            </w:pPr>
            <w:r w:rsidRPr="00AC7F12">
              <w:rPr>
                <w:rFonts w:ascii="Times New Roman" w:hAnsi="Times New Roman" w:cs="Times New Roman"/>
              </w:rPr>
              <w:t xml:space="preserve">Комплекс процессных мероприятий </w:t>
            </w:r>
            <w:r>
              <w:rPr>
                <w:rFonts w:ascii="Times New Roman" w:hAnsi="Times New Roman" w:cs="Times New Roman"/>
              </w:rPr>
              <w:t>«наименование комплекса»</w:t>
            </w:r>
          </w:p>
        </w:tc>
        <w:tc>
          <w:tcPr>
            <w:tcW w:w="1733" w:type="dxa"/>
            <w:vMerge w:val="restart"/>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B64B6E" w:rsidP="00E60037">
            <w:pPr>
              <w:pStyle w:val="ConsPlusNormal"/>
              <w:rPr>
                <w:rFonts w:ascii="Times New Roman" w:hAnsi="Times New Roman" w:cs="Times New Roman"/>
              </w:rPr>
            </w:pPr>
            <w:r>
              <w:rPr>
                <w:rFonts w:ascii="Times New Roman" w:hAnsi="Times New Roman" w:cs="Times New Roman"/>
              </w:rPr>
              <w:t>текущий/ очередной год</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196DB0">
        <w:trPr>
          <w:jc w:val="center"/>
        </w:trPr>
        <w:tc>
          <w:tcPr>
            <w:tcW w:w="4892" w:type="dxa"/>
            <w:vMerge/>
          </w:tcPr>
          <w:p w:rsidR="00A37358" w:rsidRPr="00AC7F12" w:rsidRDefault="00A37358">
            <w:pPr>
              <w:spacing w:after="1" w:line="0" w:lineRule="atLeast"/>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pPr>
              <w:pStyle w:val="ConsPlusNormal"/>
              <w:rPr>
                <w:rFonts w:ascii="Times New Roman" w:hAnsi="Times New Roman" w:cs="Times New Roman"/>
              </w:rPr>
            </w:pPr>
            <w:r>
              <w:rPr>
                <w:rFonts w:ascii="Times New Roman" w:hAnsi="Times New Roman" w:cs="Times New Roman"/>
              </w:rPr>
              <w:t>первы</w:t>
            </w:r>
            <w:r w:rsidR="00A37358">
              <w:rPr>
                <w:rFonts w:ascii="Times New Roman" w:hAnsi="Times New Roman" w:cs="Times New Roman"/>
              </w:rPr>
              <w:t>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196DB0">
        <w:trPr>
          <w:jc w:val="center"/>
        </w:trPr>
        <w:tc>
          <w:tcPr>
            <w:tcW w:w="4892" w:type="dxa"/>
            <w:vMerge/>
          </w:tcPr>
          <w:p w:rsidR="00A37358" w:rsidRPr="00AC7F12" w:rsidRDefault="00A37358">
            <w:pPr>
              <w:spacing w:after="1" w:line="0" w:lineRule="atLeast"/>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rsidP="00E05594">
            <w:pPr>
              <w:pStyle w:val="ConsPlusNormal"/>
              <w:rPr>
                <w:rFonts w:ascii="Times New Roman" w:hAnsi="Times New Roman" w:cs="Times New Roman"/>
              </w:rPr>
            </w:pPr>
            <w:r>
              <w:rPr>
                <w:rFonts w:ascii="Times New Roman" w:hAnsi="Times New Roman" w:cs="Times New Roman"/>
              </w:rPr>
              <w:t>второй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8C205D">
        <w:trPr>
          <w:jc w:val="center"/>
        </w:trPr>
        <w:tc>
          <w:tcPr>
            <w:tcW w:w="6625" w:type="dxa"/>
            <w:gridSpan w:val="2"/>
          </w:tcPr>
          <w:p w:rsidR="00A37358" w:rsidRPr="00AC7F12" w:rsidRDefault="00A37358" w:rsidP="00A37358">
            <w:pPr>
              <w:pStyle w:val="ConsPlusNormal"/>
              <w:rPr>
                <w:rFonts w:ascii="Times New Roman" w:hAnsi="Times New Roman" w:cs="Times New Roman"/>
              </w:rPr>
            </w:pPr>
            <w:r w:rsidRPr="00AC7F12">
              <w:rPr>
                <w:rFonts w:ascii="Times New Roman" w:hAnsi="Times New Roman" w:cs="Times New Roman"/>
              </w:rPr>
              <w:t>Итого</w:t>
            </w:r>
            <w:r>
              <w:rPr>
                <w:rFonts w:ascii="Times New Roman" w:hAnsi="Times New Roman" w:cs="Times New Roman"/>
              </w:rPr>
              <w:t>:</w:t>
            </w:r>
          </w:p>
        </w:tc>
        <w:tc>
          <w:tcPr>
            <w:tcW w:w="1474" w:type="dxa"/>
          </w:tcPr>
          <w:p w:rsidR="00A37358" w:rsidRPr="00AC7F12" w:rsidRDefault="00A37358">
            <w:pPr>
              <w:pStyle w:val="ConsPlusNormal"/>
              <w:rPr>
                <w:rFonts w:ascii="Times New Roman" w:hAnsi="Times New Roman" w:cs="Times New Roman"/>
              </w:rPr>
            </w:pP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196DB0">
        <w:trPr>
          <w:jc w:val="center"/>
        </w:trPr>
        <w:tc>
          <w:tcPr>
            <w:tcW w:w="4892" w:type="dxa"/>
            <w:vMerge w:val="restart"/>
          </w:tcPr>
          <w:p w:rsidR="00A37358" w:rsidRPr="00AC7F12" w:rsidRDefault="00A37358">
            <w:pPr>
              <w:pStyle w:val="ConsPlusNormal"/>
              <w:rPr>
                <w:rFonts w:ascii="Times New Roman" w:hAnsi="Times New Roman" w:cs="Times New Roman"/>
              </w:rPr>
            </w:pPr>
            <w:r>
              <w:rPr>
                <w:rFonts w:ascii="Times New Roman" w:hAnsi="Times New Roman" w:cs="Times New Roman"/>
              </w:rPr>
              <w:lastRenderedPageBreak/>
              <w:t>Мероприятие</w:t>
            </w:r>
          </w:p>
        </w:tc>
        <w:tc>
          <w:tcPr>
            <w:tcW w:w="1733" w:type="dxa"/>
            <w:vMerge w:val="restart"/>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B64B6E" w:rsidP="00E25617">
            <w:pPr>
              <w:pStyle w:val="ConsPlusNormal"/>
              <w:rPr>
                <w:rFonts w:ascii="Times New Roman" w:hAnsi="Times New Roman" w:cs="Times New Roman"/>
              </w:rPr>
            </w:pPr>
            <w:r>
              <w:rPr>
                <w:rFonts w:ascii="Times New Roman" w:hAnsi="Times New Roman" w:cs="Times New Roman"/>
              </w:rPr>
              <w:t>текущий/ очередной год</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DA1608">
        <w:trPr>
          <w:trHeight w:val="716"/>
          <w:jc w:val="center"/>
        </w:trPr>
        <w:tc>
          <w:tcPr>
            <w:tcW w:w="4892" w:type="dxa"/>
            <w:vMerge/>
          </w:tcPr>
          <w:p w:rsidR="00A37358" w:rsidRPr="00AC7F12" w:rsidRDefault="00A37358">
            <w:pPr>
              <w:pStyle w:val="ConsPlusNormal"/>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rsidP="00E05594">
            <w:pPr>
              <w:pStyle w:val="ConsPlusNormal"/>
              <w:rPr>
                <w:rFonts w:ascii="Times New Roman" w:hAnsi="Times New Roman" w:cs="Times New Roman"/>
              </w:rPr>
            </w:pPr>
            <w:r>
              <w:rPr>
                <w:rFonts w:ascii="Times New Roman" w:hAnsi="Times New Roman" w:cs="Times New Roman"/>
              </w:rPr>
              <w:t>первый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196DB0">
        <w:trPr>
          <w:jc w:val="center"/>
        </w:trPr>
        <w:tc>
          <w:tcPr>
            <w:tcW w:w="4892" w:type="dxa"/>
            <w:vMerge/>
          </w:tcPr>
          <w:p w:rsidR="00A37358" w:rsidRPr="00AC7F12" w:rsidRDefault="00A37358">
            <w:pPr>
              <w:pStyle w:val="ConsPlusNormal"/>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pPr>
              <w:pStyle w:val="ConsPlusNormal"/>
              <w:rPr>
                <w:rFonts w:ascii="Times New Roman" w:hAnsi="Times New Roman" w:cs="Times New Roman"/>
              </w:rPr>
            </w:pPr>
            <w:r>
              <w:rPr>
                <w:rFonts w:ascii="Times New Roman" w:hAnsi="Times New Roman" w:cs="Times New Roman"/>
              </w:rPr>
              <w:t>второ</w:t>
            </w:r>
            <w:r w:rsidR="00A37358">
              <w:rPr>
                <w:rFonts w:ascii="Times New Roman" w:hAnsi="Times New Roman" w:cs="Times New Roman"/>
              </w:rPr>
              <w:t>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8C205D">
        <w:trPr>
          <w:jc w:val="center"/>
        </w:trPr>
        <w:tc>
          <w:tcPr>
            <w:tcW w:w="6625" w:type="dxa"/>
            <w:gridSpan w:val="2"/>
          </w:tcPr>
          <w:p w:rsidR="00A37358" w:rsidRPr="00AC7F12" w:rsidRDefault="00A37358" w:rsidP="00A37358">
            <w:pPr>
              <w:pStyle w:val="ConsPlusNormal"/>
              <w:rPr>
                <w:rFonts w:ascii="Times New Roman" w:hAnsi="Times New Roman" w:cs="Times New Roman"/>
              </w:rPr>
            </w:pPr>
            <w:r>
              <w:rPr>
                <w:rFonts w:ascii="Times New Roman" w:hAnsi="Times New Roman" w:cs="Times New Roman"/>
              </w:rPr>
              <w:t>Итого:</w:t>
            </w:r>
          </w:p>
        </w:tc>
        <w:tc>
          <w:tcPr>
            <w:tcW w:w="1474" w:type="dxa"/>
          </w:tcPr>
          <w:p w:rsidR="00A37358" w:rsidRPr="00AC7F12" w:rsidRDefault="00A37358">
            <w:pPr>
              <w:pStyle w:val="ConsPlusNormal"/>
              <w:rPr>
                <w:rFonts w:ascii="Times New Roman" w:hAnsi="Times New Roman" w:cs="Times New Roman"/>
              </w:rPr>
            </w:pP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196DB0">
        <w:trPr>
          <w:jc w:val="center"/>
        </w:trPr>
        <w:tc>
          <w:tcPr>
            <w:tcW w:w="4892" w:type="dxa"/>
            <w:vMerge w:val="restart"/>
          </w:tcPr>
          <w:p w:rsidR="00A37358" w:rsidRPr="009E4BBD" w:rsidRDefault="00A37358" w:rsidP="00157D83">
            <w:pPr>
              <w:pStyle w:val="ConsPlusNormal"/>
              <w:rPr>
                <w:rFonts w:ascii="Times New Roman" w:hAnsi="Times New Roman" w:cs="Times New Roman"/>
              </w:rPr>
            </w:pPr>
            <w:r w:rsidRPr="009E4BBD">
              <w:rPr>
                <w:rFonts w:ascii="Times New Roman" w:hAnsi="Times New Roman" w:cs="Times New Roman"/>
              </w:rPr>
              <w:t>Подпрограмма 2</w:t>
            </w:r>
          </w:p>
        </w:tc>
        <w:tc>
          <w:tcPr>
            <w:tcW w:w="1733" w:type="dxa"/>
            <w:vMerge w:val="restart"/>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B64B6E" w:rsidP="00E25617">
            <w:pPr>
              <w:pStyle w:val="ConsPlusNormal"/>
              <w:rPr>
                <w:rFonts w:ascii="Times New Roman" w:hAnsi="Times New Roman" w:cs="Times New Roman"/>
              </w:rPr>
            </w:pPr>
            <w:r>
              <w:rPr>
                <w:rFonts w:ascii="Times New Roman" w:hAnsi="Times New Roman" w:cs="Times New Roman"/>
              </w:rPr>
              <w:t>текущий/ очередной год</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A37358">
        <w:trPr>
          <w:trHeight w:val="691"/>
          <w:jc w:val="center"/>
        </w:trPr>
        <w:tc>
          <w:tcPr>
            <w:tcW w:w="4892" w:type="dxa"/>
            <w:vMerge/>
          </w:tcPr>
          <w:p w:rsidR="00A37358" w:rsidRPr="00AC7F12" w:rsidRDefault="00A37358">
            <w:pPr>
              <w:pStyle w:val="ConsPlusNormal"/>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pPr>
              <w:pStyle w:val="ConsPlusNormal"/>
              <w:rPr>
                <w:rFonts w:ascii="Times New Roman" w:hAnsi="Times New Roman" w:cs="Times New Roman"/>
              </w:rPr>
            </w:pPr>
            <w:r>
              <w:rPr>
                <w:rFonts w:ascii="Times New Roman" w:hAnsi="Times New Roman" w:cs="Times New Roman"/>
              </w:rPr>
              <w:t>первы</w:t>
            </w:r>
            <w:r w:rsidR="00A37358">
              <w:rPr>
                <w:rFonts w:ascii="Times New Roman" w:hAnsi="Times New Roman" w:cs="Times New Roman"/>
              </w:rPr>
              <w:t>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A37358">
        <w:trPr>
          <w:trHeight w:val="705"/>
          <w:jc w:val="center"/>
        </w:trPr>
        <w:tc>
          <w:tcPr>
            <w:tcW w:w="4892" w:type="dxa"/>
            <w:vMerge/>
          </w:tcPr>
          <w:p w:rsidR="00A37358" w:rsidRPr="00AC7F12" w:rsidRDefault="00A37358">
            <w:pPr>
              <w:pStyle w:val="ConsPlusNormal"/>
              <w:rPr>
                <w:rFonts w:ascii="Times New Roman" w:hAnsi="Times New Roman" w:cs="Times New Roman"/>
              </w:rPr>
            </w:pPr>
          </w:p>
        </w:tc>
        <w:tc>
          <w:tcPr>
            <w:tcW w:w="1733" w:type="dxa"/>
            <w:vMerge/>
          </w:tcPr>
          <w:p w:rsidR="00A37358" w:rsidRPr="00AC7F12" w:rsidRDefault="00A37358">
            <w:pPr>
              <w:pStyle w:val="ConsPlusNormal"/>
              <w:jc w:val="center"/>
              <w:rPr>
                <w:rFonts w:ascii="Times New Roman" w:hAnsi="Times New Roman" w:cs="Times New Roman"/>
              </w:rPr>
            </w:pPr>
          </w:p>
        </w:tc>
        <w:tc>
          <w:tcPr>
            <w:tcW w:w="1474" w:type="dxa"/>
          </w:tcPr>
          <w:p w:rsidR="00A37358" w:rsidRPr="00AC7F12" w:rsidRDefault="00E05594" w:rsidP="00E05594">
            <w:pPr>
              <w:pStyle w:val="ConsPlusNormal"/>
              <w:rPr>
                <w:rFonts w:ascii="Times New Roman" w:hAnsi="Times New Roman" w:cs="Times New Roman"/>
              </w:rPr>
            </w:pPr>
            <w:r>
              <w:rPr>
                <w:rFonts w:ascii="Times New Roman" w:hAnsi="Times New Roman" w:cs="Times New Roman"/>
              </w:rPr>
              <w:t>второй</w:t>
            </w:r>
            <w:r w:rsidR="00A37358" w:rsidRPr="00AC7F12">
              <w:rPr>
                <w:rFonts w:ascii="Times New Roman" w:hAnsi="Times New Roman" w:cs="Times New Roman"/>
              </w:rPr>
              <w:t xml:space="preserve"> год </w:t>
            </w:r>
            <w:r w:rsidR="00A37358">
              <w:rPr>
                <w:rFonts w:ascii="Times New Roman" w:hAnsi="Times New Roman" w:cs="Times New Roman"/>
              </w:rPr>
              <w:t>планового периода</w:t>
            </w: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A37358" w:rsidRPr="00AC7F12" w:rsidTr="008C205D">
        <w:trPr>
          <w:jc w:val="center"/>
        </w:trPr>
        <w:tc>
          <w:tcPr>
            <w:tcW w:w="6625" w:type="dxa"/>
            <w:gridSpan w:val="2"/>
          </w:tcPr>
          <w:p w:rsidR="00A37358" w:rsidRPr="00AC7F12" w:rsidRDefault="00A37358" w:rsidP="00A37358">
            <w:pPr>
              <w:pStyle w:val="ConsPlusNormal"/>
              <w:rPr>
                <w:rFonts w:ascii="Times New Roman" w:hAnsi="Times New Roman" w:cs="Times New Roman"/>
              </w:rPr>
            </w:pPr>
            <w:r w:rsidRPr="00AC7F12">
              <w:rPr>
                <w:rFonts w:ascii="Times New Roman" w:hAnsi="Times New Roman" w:cs="Times New Roman"/>
              </w:rPr>
              <w:t>Итого</w:t>
            </w:r>
            <w:r>
              <w:rPr>
                <w:rFonts w:ascii="Times New Roman" w:hAnsi="Times New Roman" w:cs="Times New Roman"/>
              </w:rPr>
              <w:t xml:space="preserve"> по подпрограмме 2</w:t>
            </w:r>
          </w:p>
        </w:tc>
        <w:tc>
          <w:tcPr>
            <w:tcW w:w="1474" w:type="dxa"/>
          </w:tcPr>
          <w:p w:rsidR="00A37358" w:rsidRPr="00AC7F12" w:rsidRDefault="00A37358">
            <w:pPr>
              <w:pStyle w:val="ConsPlusNormal"/>
              <w:rPr>
                <w:rFonts w:ascii="Times New Roman" w:hAnsi="Times New Roman" w:cs="Times New Roman"/>
              </w:rPr>
            </w:pPr>
          </w:p>
        </w:tc>
        <w:tc>
          <w:tcPr>
            <w:tcW w:w="794" w:type="dxa"/>
          </w:tcPr>
          <w:p w:rsidR="00A37358" w:rsidRPr="00AC7F12" w:rsidRDefault="00A37358">
            <w:pPr>
              <w:pStyle w:val="ConsPlusNormal"/>
              <w:jc w:val="center"/>
              <w:rPr>
                <w:rFonts w:ascii="Times New Roman" w:hAnsi="Times New Roman" w:cs="Times New Roman"/>
              </w:rPr>
            </w:pPr>
          </w:p>
        </w:tc>
        <w:tc>
          <w:tcPr>
            <w:tcW w:w="1533" w:type="dxa"/>
          </w:tcPr>
          <w:p w:rsidR="00A37358" w:rsidRPr="00AC7F12" w:rsidRDefault="00A37358">
            <w:pPr>
              <w:pStyle w:val="ConsPlusNormal"/>
              <w:jc w:val="center"/>
              <w:rPr>
                <w:rFonts w:ascii="Times New Roman" w:hAnsi="Times New Roman" w:cs="Times New Roman"/>
              </w:rPr>
            </w:pPr>
          </w:p>
        </w:tc>
        <w:tc>
          <w:tcPr>
            <w:tcW w:w="1843" w:type="dxa"/>
            <w:gridSpan w:val="2"/>
          </w:tcPr>
          <w:p w:rsidR="00A37358" w:rsidRPr="00AC7F12" w:rsidRDefault="00A37358">
            <w:pPr>
              <w:pStyle w:val="ConsPlusNormal"/>
              <w:jc w:val="center"/>
              <w:rPr>
                <w:rFonts w:ascii="Times New Roman" w:hAnsi="Times New Roman" w:cs="Times New Roman"/>
              </w:rPr>
            </w:pPr>
          </w:p>
        </w:tc>
        <w:tc>
          <w:tcPr>
            <w:tcW w:w="1084" w:type="dxa"/>
          </w:tcPr>
          <w:p w:rsidR="00A37358" w:rsidRPr="00AC7F12" w:rsidRDefault="00A37358">
            <w:pPr>
              <w:pStyle w:val="ConsPlusNormal"/>
              <w:jc w:val="center"/>
              <w:rPr>
                <w:rFonts w:ascii="Times New Roman" w:hAnsi="Times New Roman" w:cs="Times New Roman"/>
              </w:rPr>
            </w:pPr>
          </w:p>
        </w:tc>
        <w:tc>
          <w:tcPr>
            <w:tcW w:w="1537" w:type="dxa"/>
          </w:tcPr>
          <w:p w:rsidR="00A37358" w:rsidRPr="00AC7F12" w:rsidRDefault="00A37358">
            <w:pPr>
              <w:pStyle w:val="ConsPlusNormal"/>
              <w:jc w:val="center"/>
              <w:rPr>
                <w:rFonts w:ascii="Times New Roman" w:hAnsi="Times New Roman" w:cs="Times New Roman"/>
              </w:rPr>
            </w:pPr>
          </w:p>
        </w:tc>
      </w:tr>
      <w:tr w:rsidR="00684E9E" w:rsidRPr="00AC7F12" w:rsidTr="00A37358">
        <w:trPr>
          <w:trHeight w:val="257"/>
          <w:jc w:val="center"/>
        </w:trPr>
        <w:tc>
          <w:tcPr>
            <w:tcW w:w="14890" w:type="dxa"/>
            <w:gridSpan w:val="9"/>
          </w:tcPr>
          <w:p w:rsidR="00684E9E" w:rsidRPr="00B42191" w:rsidRDefault="00684E9E" w:rsidP="00157D83">
            <w:pPr>
              <w:pStyle w:val="ConsPlusNormal"/>
              <w:jc w:val="center"/>
              <w:rPr>
                <w:rFonts w:ascii="Times New Roman" w:hAnsi="Times New Roman" w:cs="Times New Roman"/>
              </w:rPr>
            </w:pPr>
            <w:r w:rsidRPr="00B42191">
              <w:rPr>
                <w:rFonts w:ascii="Times New Roman" w:hAnsi="Times New Roman" w:cs="Times New Roman"/>
              </w:rPr>
              <w:t>Проектная часть</w:t>
            </w:r>
          </w:p>
        </w:tc>
      </w:tr>
      <w:tr w:rsidR="00684E9E" w:rsidRPr="00AC7F12" w:rsidTr="00196DB0">
        <w:trPr>
          <w:jc w:val="center"/>
        </w:trPr>
        <w:tc>
          <w:tcPr>
            <w:tcW w:w="4892" w:type="dxa"/>
          </w:tcPr>
          <w:p w:rsidR="00684E9E" w:rsidRPr="00485653" w:rsidRDefault="00684E9E">
            <w:pPr>
              <w:pStyle w:val="ConsPlusNormal"/>
              <w:rPr>
                <w:rFonts w:ascii="Times New Roman" w:hAnsi="Times New Roman" w:cs="Times New Roman"/>
                <w:lang w:val="en-US"/>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537" w:type="dxa"/>
          </w:tcPr>
          <w:p w:rsidR="00684E9E" w:rsidRPr="00AC7F12" w:rsidRDefault="00684E9E">
            <w:pPr>
              <w:pStyle w:val="ConsPlusNormal"/>
              <w:jc w:val="center"/>
              <w:rPr>
                <w:rFonts w:ascii="Times New Roman" w:hAnsi="Times New Roman" w:cs="Times New Roman"/>
              </w:rPr>
            </w:pPr>
          </w:p>
        </w:tc>
      </w:tr>
      <w:tr w:rsidR="00684E9E" w:rsidRPr="00AC7F12" w:rsidTr="00196DB0">
        <w:trPr>
          <w:jc w:val="center"/>
        </w:trPr>
        <w:tc>
          <w:tcPr>
            <w:tcW w:w="14890" w:type="dxa"/>
            <w:gridSpan w:val="9"/>
          </w:tcPr>
          <w:p w:rsidR="00684E9E" w:rsidRPr="00B42191" w:rsidRDefault="00684E9E" w:rsidP="00157D83">
            <w:pPr>
              <w:pStyle w:val="ConsPlusNormal"/>
              <w:jc w:val="center"/>
              <w:rPr>
                <w:rFonts w:ascii="Times New Roman" w:hAnsi="Times New Roman" w:cs="Times New Roman"/>
              </w:rPr>
            </w:pPr>
            <w:r w:rsidRPr="00B42191">
              <w:rPr>
                <w:rFonts w:ascii="Times New Roman" w:hAnsi="Times New Roman" w:cs="Times New Roman"/>
              </w:rPr>
              <w:t>Процессная часть</w:t>
            </w:r>
          </w:p>
        </w:tc>
      </w:tr>
      <w:tr w:rsidR="00684E9E" w:rsidRPr="00AC7F12" w:rsidTr="00196DB0">
        <w:trPr>
          <w:jc w:val="center"/>
        </w:trPr>
        <w:tc>
          <w:tcPr>
            <w:tcW w:w="4892" w:type="dxa"/>
          </w:tcPr>
          <w:p w:rsidR="00684E9E" w:rsidRPr="00AC7F12" w:rsidRDefault="00684E9E">
            <w:pPr>
              <w:pStyle w:val="ConsPlusNormal"/>
              <w:rPr>
                <w:rFonts w:ascii="Times New Roman" w:hAnsi="Times New Roman" w:cs="Times New Roman"/>
              </w:rPr>
            </w:pPr>
            <w:r w:rsidRPr="00AC7F12">
              <w:rPr>
                <w:rFonts w:ascii="Times New Roman" w:hAnsi="Times New Roman" w:cs="Times New Roman"/>
              </w:rPr>
              <w:t>...</w:t>
            </w:r>
          </w:p>
        </w:tc>
        <w:tc>
          <w:tcPr>
            <w:tcW w:w="1733" w:type="dxa"/>
          </w:tcPr>
          <w:p w:rsidR="00684E9E" w:rsidRPr="00AC7F12" w:rsidRDefault="00684E9E">
            <w:pPr>
              <w:pStyle w:val="ConsPlusNormal"/>
              <w:jc w:val="center"/>
              <w:rPr>
                <w:rFonts w:ascii="Times New Roman" w:hAnsi="Times New Roman" w:cs="Times New Roman"/>
              </w:rPr>
            </w:pPr>
          </w:p>
        </w:tc>
        <w:tc>
          <w:tcPr>
            <w:tcW w:w="1474" w:type="dxa"/>
          </w:tcPr>
          <w:p w:rsidR="00684E9E" w:rsidRPr="00AC7F12" w:rsidRDefault="00684E9E">
            <w:pPr>
              <w:pStyle w:val="ConsPlusNormal"/>
              <w:rPr>
                <w:rFonts w:ascii="Times New Roman" w:hAnsi="Times New Roman" w:cs="Times New Roman"/>
              </w:rPr>
            </w:pPr>
          </w:p>
        </w:tc>
        <w:tc>
          <w:tcPr>
            <w:tcW w:w="794" w:type="dxa"/>
          </w:tcPr>
          <w:p w:rsidR="00684E9E" w:rsidRPr="00AC7F12" w:rsidRDefault="00684E9E">
            <w:pPr>
              <w:pStyle w:val="ConsPlusNormal"/>
              <w:jc w:val="center"/>
              <w:rPr>
                <w:rFonts w:ascii="Times New Roman" w:hAnsi="Times New Roman" w:cs="Times New Roman"/>
              </w:rPr>
            </w:pPr>
          </w:p>
        </w:tc>
        <w:tc>
          <w:tcPr>
            <w:tcW w:w="1533" w:type="dxa"/>
          </w:tcPr>
          <w:p w:rsidR="00684E9E" w:rsidRPr="00AC7F12" w:rsidRDefault="00684E9E">
            <w:pPr>
              <w:pStyle w:val="ConsPlusNormal"/>
              <w:jc w:val="center"/>
              <w:rPr>
                <w:rFonts w:ascii="Times New Roman" w:hAnsi="Times New Roman" w:cs="Times New Roman"/>
              </w:rPr>
            </w:pPr>
          </w:p>
        </w:tc>
        <w:tc>
          <w:tcPr>
            <w:tcW w:w="1843" w:type="dxa"/>
            <w:gridSpan w:val="2"/>
          </w:tcPr>
          <w:p w:rsidR="00684E9E" w:rsidRPr="00AC7F12" w:rsidRDefault="00684E9E">
            <w:pPr>
              <w:pStyle w:val="ConsPlusNormal"/>
              <w:jc w:val="center"/>
              <w:rPr>
                <w:rFonts w:ascii="Times New Roman" w:hAnsi="Times New Roman" w:cs="Times New Roman"/>
              </w:rPr>
            </w:pPr>
          </w:p>
        </w:tc>
        <w:tc>
          <w:tcPr>
            <w:tcW w:w="1084" w:type="dxa"/>
          </w:tcPr>
          <w:p w:rsidR="00684E9E" w:rsidRPr="00AC7F12" w:rsidRDefault="00684E9E">
            <w:pPr>
              <w:pStyle w:val="ConsPlusNormal"/>
              <w:jc w:val="center"/>
              <w:rPr>
                <w:rFonts w:ascii="Times New Roman" w:hAnsi="Times New Roman" w:cs="Times New Roman"/>
              </w:rPr>
            </w:pPr>
          </w:p>
        </w:tc>
        <w:tc>
          <w:tcPr>
            <w:tcW w:w="1537" w:type="dxa"/>
          </w:tcPr>
          <w:p w:rsidR="00684E9E" w:rsidRPr="00AC7F12" w:rsidRDefault="00684E9E">
            <w:pPr>
              <w:pStyle w:val="ConsPlusNormal"/>
              <w:jc w:val="center"/>
              <w:rPr>
                <w:rFonts w:ascii="Times New Roman" w:hAnsi="Times New Roman" w:cs="Times New Roman"/>
              </w:rPr>
            </w:pPr>
          </w:p>
        </w:tc>
      </w:tr>
    </w:tbl>
    <w:p w:rsidR="00684E9E" w:rsidRPr="004B2592" w:rsidRDefault="00684E9E">
      <w:pPr>
        <w:pStyle w:val="ConsPlusNormal"/>
        <w:ind w:firstLine="540"/>
        <w:jc w:val="both"/>
        <w:rPr>
          <w:rFonts w:ascii="Times New Roman" w:hAnsi="Times New Roman" w:cs="Times New Roman"/>
        </w:rPr>
      </w:pPr>
      <w:r w:rsidRPr="004B2592">
        <w:rPr>
          <w:rFonts w:ascii="Times New Roman" w:hAnsi="Times New Roman" w:cs="Times New Roman"/>
        </w:rPr>
        <w:t>--------------------------------</w:t>
      </w:r>
    </w:p>
    <w:p w:rsidR="00A23AC1" w:rsidRDefault="00684E9E" w:rsidP="009804DB">
      <w:pPr>
        <w:pStyle w:val="ConsPlusNormal"/>
        <w:ind w:firstLine="539"/>
        <w:jc w:val="both"/>
        <w:rPr>
          <w:rFonts w:ascii="Times New Roman" w:hAnsi="Times New Roman" w:cs="Times New Roman"/>
          <w:szCs w:val="22"/>
        </w:rPr>
      </w:pPr>
      <w:r w:rsidRPr="003211C6">
        <w:rPr>
          <w:rFonts w:ascii="Times New Roman" w:hAnsi="Times New Roman" w:cs="Times New Roman"/>
          <w:szCs w:val="22"/>
        </w:rPr>
        <w:t>&lt;1</w:t>
      </w:r>
      <w:proofErr w:type="gramStart"/>
      <w:r w:rsidRPr="003211C6">
        <w:rPr>
          <w:rFonts w:ascii="Times New Roman" w:hAnsi="Times New Roman" w:cs="Times New Roman"/>
          <w:szCs w:val="22"/>
        </w:rPr>
        <w:t xml:space="preserve">&gt; </w:t>
      </w:r>
      <w:r w:rsidR="00A23AC1" w:rsidRPr="003211C6">
        <w:rPr>
          <w:rFonts w:ascii="Times New Roman" w:hAnsi="Times New Roman" w:cs="Times New Roman"/>
          <w:szCs w:val="22"/>
        </w:rPr>
        <w:t>Д</w:t>
      </w:r>
      <w:proofErr w:type="gramEnd"/>
      <w:r w:rsidR="00A23AC1" w:rsidRPr="003211C6">
        <w:rPr>
          <w:rFonts w:ascii="Times New Roman" w:hAnsi="Times New Roman" w:cs="Times New Roman"/>
          <w:szCs w:val="22"/>
        </w:rPr>
        <w:t xml:space="preserve">ля уровня муниципальной программы указывается ответственный исполнитель, подпрограммы - соисполнитель, структурного элемента - </w:t>
      </w:r>
      <w:r w:rsidR="00A23AC1" w:rsidRPr="003211C6">
        <w:rPr>
          <w:rFonts w:ascii="Times New Roman" w:hAnsi="Times New Roman" w:cs="Times New Roman"/>
          <w:szCs w:val="22"/>
        </w:rPr>
        <w:lastRenderedPageBreak/>
        <w:t>участник.</w:t>
      </w:r>
    </w:p>
    <w:p w:rsidR="00684E9E" w:rsidRPr="003211C6" w:rsidRDefault="009804DB" w:rsidP="009804DB">
      <w:pPr>
        <w:pStyle w:val="ConsPlusNormal"/>
        <w:ind w:firstLine="539"/>
        <w:jc w:val="both"/>
        <w:rPr>
          <w:rFonts w:ascii="Times New Roman" w:hAnsi="Times New Roman" w:cs="Times New Roman"/>
          <w:szCs w:val="22"/>
        </w:rPr>
      </w:pPr>
      <w:r w:rsidRPr="003211C6">
        <w:rPr>
          <w:rFonts w:ascii="Times New Roman" w:hAnsi="Times New Roman" w:cs="Times New Roman"/>
          <w:szCs w:val="22"/>
        </w:rPr>
        <w:t>&lt;</w:t>
      </w:r>
      <w:r>
        <w:rPr>
          <w:rFonts w:ascii="Times New Roman" w:hAnsi="Times New Roman" w:cs="Times New Roman"/>
          <w:szCs w:val="22"/>
        </w:rPr>
        <w:t>2</w:t>
      </w:r>
      <w:proofErr w:type="gramStart"/>
      <w:r w:rsidRPr="003211C6">
        <w:rPr>
          <w:rFonts w:ascii="Times New Roman" w:hAnsi="Times New Roman" w:cs="Times New Roman"/>
          <w:szCs w:val="22"/>
        </w:rPr>
        <w:t>&gt;</w:t>
      </w:r>
      <w:r>
        <w:rPr>
          <w:rFonts w:ascii="Times New Roman" w:hAnsi="Times New Roman" w:cs="Times New Roman"/>
          <w:szCs w:val="22"/>
        </w:rPr>
        <w:t xml:space="preserve"> </w:t>
      </w:r>
      <w:r w:rsidR="00103311">
        <w:rPr>
          <w:rFonts w:ascii="Times New Roman" w:hAnsi="Times New Roman" w:cs="Times New Roman"/>
          <w:szCs w:val="22"/>
        </w:rPr>
        <w:t>В</w:t>
      </w:r>
      <w:proofErr w:type="gramEnd"/>
      <w:r w:rsidR="00103311">
        <w:rPr>
          <w:rFonts w:ascii="Times New Roman" w:hAnsi="Times New Roman" w:cs="Times New Roman"/>
          <w:szCs w:val="22"/>
        </w:rPr>
        <w:t xml:space="preserve"> г</w:t>
      </w:r>
      <w:r w:rsidR="00BF4CB5">
        <w:rPr>
          <w:rFonts w:ascii="Times New Roman" w:hAnsi="Times New Roman" w:cs="Times New Roman"/>
          <w:szCs w:val="22"/>
        </w:rPr>
        <w:t>раф</w:t>
      </w:r>
      <w:r w:rsidR="00103311">
        <w:rPr>
          <w:rFonts w:ascii="Times New Roman" w:hAnsi="Times New Roman" w:cs="Times New Roman"/>
          <w:szCs w:val="22"/>
        </w:rPr>
        <w:t>е</w:t>
      </w:r>
      <w:r w:rsidR="00BF4CB5">
        <w:rPr>
          <w:rFonts w:ascii="Times New Roman" w:hAnsi="Times New Roman" w:cs="Times New Roman"/>
          <w:szCs w:val="22"/>
        </w:rPr>
        <w:t xml:space="preserve"> 3 «годы реализации» указыва</w:t>
      </w:r>
      <w:r w:rsidR="00157D83">
        <w:rPr>
          <w:rFonts w:ascii="Times New Roman" w:hAnsi="Times New Roman" w:cs="Times New Roman"/>
          <w:szCs w:val="22"/>
        </w:rPr>
        <w:t>ю</w:t>
      </w:r>
      <w:r w:rsidR="00BF4CB5">
        <w:rPr>
          <w:rFonts w:ascii="Times New Roman" w:hAnsi="Times New Roman" w:cs="Times New Roman"/>
          <w:szCs w:val="22"/>
        </w:rPr>
        <w:t>тся: для муниципальной программы</w:t>
      </w:r>
      <w:r w:rsidR="00E60037">
        <w:rPr>
          <w:rFonts w:ascii="Times New Roman" w:hAnsi="Times New Roman" w:cs="Times New Roman"/>
          <w:szCs w:val="22"/>
        </w:rPr>
        <w:t xml:space="preserve"> в целом</w:t>
      </w:r>
      <w:r w:rsidR="00BF4CB5">
        <w:rPr>
          <w:rFonts w:ascii="Times New Roman" w:hAnsi="Times New Roman" w:cs="Times New Roman"/>
          <w:szCs w:val="22"/>
        </w:rPr>
        <w:t xml:space="preserve"> – сроки реализации муниципальной программы; для подпрограмм муниципальной программы</w:t>
      </w:r>
      <w:r w:rsidR="00E3586E">
        <w:rPr>
          <w:rFonts w:ascii="Times New Roman" w:hAnsi="Times New Roman" w:cs="Times New Roman"/>
          <w:szCs w:val="22"/>
        </w:rPr>
        <w:t>, структурных элементов муниципальной программы</w:t>
      </w:r>
      <w:r w:rsidR="00E05594">
        <w:rPr>
          <w:rFonts w:ascii="Times New Roman" w:hAnsi="Times New Roman" w:cs="Times New Roman"/>
          <w:szCs w:val="22"/>
        </w:rPr>
        <w:t xml:space="preserve"> (</w:t>
      </w:r>
      <w:r w:rsidR="00BF4CB5">
        <w:rPr>
          <w:rFonts w:ascii="Times New Roman" w:hAnsi="Times New Roman" w:cs="Times New Roman"/>
          <w:szCs w:val="22"/>
        </w:rPr>
        <w:t>проектной и процессной частей</w:t>
      </w:r>
      <w:r w:rsidR="00E05594">
        <w:rPr>
          <w:rFonts w:ascii="Times New Roman" w:hAnsi="Times New Roman" w:cs="Times New Roman"/>
          <w:szCs w:val="22"/>
        </w:rPr>
        <w:t>)</w:t>
      </w:r>
      <w:r w:rsidR="00BF4CB5">
        <w:rPr>
          <w:rFonts w:ascii="Times New Roman" w:hAnsi="Times New Roman" w:cs="Times New Roman"/>
          <w:szCs w:val="22"/>
        </w:rPr>
        <w:t xml:space="preserve"> </w:t>
      </w:r>
      <w:r w:rsidR="00F17B2B">
        <w:rPr>
          <w:rFonts w:ascii="Times New Roman" w:hAnsi="Times New Roman" w:cs="Times New Roman"/>
          <w:szCs w:val="22"/>
        </w:rPr>
        <w:t>-</w:t>
      </w:r>
      <w:r w:rsidRPr="009804DB">
        <w:rPr>
          <w:rFonts w:ascii="Times New Roman" w:hAnsi="Times New Roman" w:cs="Times New Roman"/>
          <w:szCs w:val="22"/>
        </w:rPr>
        <w:t xml:space="preserve"> трехлетний период (</w:t>
      </w:r>
      <w:r w:rsidR="00E60037">
        <w:rPr>
          <w:rFonts w:ascii="Times New Roman" w:hAnsi="Times New Roman" w:cs="Times New Roman"/>
          <w:szCs w:val="22"/>
        </w:rPr>
        <w:t>очередной</w:t>
      </w:r>
      <w:r w:rsidR="00E25617">
        <w:rPr>
          <w:rFonts w:ascii="Times New Roman" w:hAnsi="Times New Roman" w:cs="Times New Roman"/>
          <w:szCs w:val="22"/>
        </w:rPr>
        <w:t>/</w:t>
      </w:r>
      <w:r w:rsidR="00E60037">
        <w:rPr>
          <w:rFonts w:ascii="Times New Roman" w:hAnsi="Times New Roman" w:cs="Times New Roman"/>
          <w:szCs w:val="22"/>
        </w:rPr>
        <w:t>текущий</w:t>
      </w:r>
      <w:r w:rsidRPr="009804DB">
        <w:rPr>
          <w:rFonts w:ascii="Times New Roman" w:hAnsi="Times New Roman" w:cs="Times New Roman"/>
          <w:szCs w:val="22"/>
        </w:rPr>
        <w:t>) и плановы</w:t>
      </w:r>
      <w:r w:rsidR="00E05594">
        <w:rPr>
          <w:rFonts w:ascii="Times New Roman" w:hAnsi="Times New Roman" w:cs="Times New Roman"/>
          <w:szCs w:val="22"/>
        </w:rPr>
        <w:t>й</w:t>
      </w:r>
      <w:r w:rsidRPr="009804DB">
        <w:rPr>
          <w:rFonts w:ascii="Times New Roman" w:hAnsi="Times New Roman" w:cs="Times New Roman"/>
          <w:szCs w:val="22"/>
        </w:rPr>
        <w:t xml:space="preserve"> период).</w:t>
      </w:r>
    </w:p>
    <w:p w:rsidR="00D06F55" w:rsidRDefault="00D06F55">
      <w:pPr>
        <w:pStyle w:val="ConsPlusNormal"/>
        <w:jc w:val="right"/>
        <w:outlineLvl w:val="2"/>
        <w:rPr>
          <w:rFonts w:ascii="Times New Roman" w:hAnsi="Times New Roman" w:cs="Times New Roman"/>
        </w:rPr>
      </w:pPr>
    </w:p>
    <w:p w:rsidR="00D06F55" w:rsidRDefault="00D06F55">
      <w:pPr>
        <w:pStyle w:val="ConsPlusNormal"/>
        <w:jc w:val="right"/>
        <w:outlineLvl w:val="2"/>
        <w:rPr>
          <w:rFonts w:ascii="Times New Roman" w:hAnsi="Times New Roman" w:cs="Times New Roman"/>
        </w:rPr>
      </w:pPr>
    </w:p>
    <w:p w:rsidR="00D06F55" w:rsidRDefault="00D06F55">
      <w:pPr>
        <w:pStyle w:val="ConsPlusNormal"/>
        <w:jc w:val="right"/>
        <w:outlineLvl w:val="2"/>
        <w:rPr>
          <w:rFonts w:ascii="Times New Roman" w:hAnsi="Times New Roman" w:cs="Times New Roman"/>
        </w:rPr>
      </w:pPr>
    </w:p>
    <w:p w:rsidR="00D06F55" w:rsidRDefault="00D06F55">
      <w:pPr>
        <w:pStyle w:val="ConsPlusNormal"/>
        <w:jc w:val="right"/>
        <w:outlineLvl w:val="2"/>
        <w:rPr>
          <w:rFonts w:ascii="Times New Roman" w:hAnsi="Times New Roman" w:cs="Times New Roman"/>
        </w:rPr>
      </w:pPr>
    </w:p>
    <w:p w:rsidR="00917CA2" w:rsidRDefault="00917CA2">
      <w:pPr>
        <w:pStyle w:val="ConsPlusNormal"/>
        <w:jc w:val="right"/>
        <w:outlineLvl w:val="2"/>
        <w:rPr>
          <w:rFonts w:ascii="Times New Roman" w:hAnsi="Times New Roman" w:cs="Times New Roman"/>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053EEC" w:rsidRDefault="00053EEC">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61A89" w:rsidRDefault="00661A89">
      <w:pPr>
        <w:pStyle w:val="ConsPlusNormal"/>
        <w:jc w:val="right"/>
        <w:outlineLvl w:val="2"/>
        <w:rPr>
          <w:rFonts w:ascii="Times New Roman" w:hAnsi="Times New Roman" w:cs="Times New Roman"/>
          <w:sz w:val="24"/>
          <w:szCs w:val="24"/>
        </w:rPr>
      </w:pPr>
    </w:p>
    <w:p w:rsidR="00684E9E" w:rsidRPr="00650B52" w:rsidRDefault="00684E9E">
      <w:pPr>
        <w:pStyle w:val="ConsPlusNormal"/>
        <w:jc w:val="right"/>
        <w:outlineLvl w:val="2"/>
        <w:rPr>
          <w:rFonts w:ascii="Times New Roman" w:hAnsi="Times New Roman" w:cs="Times New Roman"/>
          <w:sz w:val="26"/>
          <w:szCs w:val="26"/>
        </w:rPr>
      </w:pPr>
      <w:r w:rsidRPr="00650B52">
        <w:rPr>
          <w:rFonts w:ascii="Times New Roman" w:hAnsi="Times New Roman" w:cs="Times New Roman"/>
          <w:sz w:val="26"/>
          <w:szCs w:val="26"/>
        </w:rPr>
        <w:lastRenderedPageBreak/>
        <w:t xml:space="preserve">Таблица </w:t>
      </w:r>
      <w:r w:rsidR="00F21FEC" w:rsidRPr="00650B52">
        <w:rPr>
          <w:rFonts w:ascii="Times New Roman" w:hAnsi="Times New Roman" w:cs="Times New Roman"/>
          <w:sz w:val="26"/>
          <w:szCs w:val="26"/>
        </w:rPr>
        <w:t>4</w:t>
      </w:r>
    </w:p>
    <w:p w:rsidR="008E61A0" w:rsidRPr="00650B52" w:rsidRDefault="008E61A0">
      <w:pPr>
        <w:pStyle w:val="ConsPlusNormal"/>
        <w:jc w:val="right"/>
        <w:outlineLvl w:val="2"/>
        <w:rPr>
          <w:rFonts w:ascii="Times New Roman" w:hAnsi="Times New Roman" w:cs="Times New Roman"/>
          <w:sz w:val="26"/>
          <w:szCs w:val="26"/>
        </w:rPr>
      </w:pPr>
    </w:p>
    <w:p w:rsidR="002919A2" w:rsidRPr="00650B52" w:rsidRDefault="00650B52" w:rsidP="00650B52">
      <w:pPr>
        <w:pStyle w:val="ConsPlusNormal"/>
        <w:jc w:val="center"/>
        <w:outlineLvl w:val="2"/>
        <w:rPr>
          <w:rFonts w:ascii="Times New Roman" w:hAnsi="Times New Roman" w:cs="Times New Roman"/>
          <w:sz w:val="26"/>
          <w:szCs w:val="26"/>
        </w:rPr>
      </w:pPr>
      <w:r w:rsidRPr="00650B52">
        <w:rPr>
          <w:rFonts w:ascii="Times New Roman" w:hAnsi="Times New Roman" w:cs="Times New Roman"/>
          <w:sz w:val="26"/>
          <w:szCs w:val="26"/>
        </w:rPr>
        <w:t>Сведения о фактическом объеме финансирования муниципальной программы</w:t>
      </w:r>
    </w:p>
    <w:p w:rsidR="00650B52" w:rsidRPr="00D72999" w:rsidRDefault="00650B52">
      <w:pPr>
        <w:pStyle w:val="ConsPlusNormal"/>
        <w:jc w:val="right"/>
        <w:outlineLvl w:val="2"/>
        <w:rPr>
          <w:rFonts w:ascii="Times New Roman" w:hAnsi="Times New Roman" w:cs="Times New Roman"/>
          <w:sz w:val="14"/>
          <w:szCs w:val="14"/>
        </w:rPr>
      </w:pPr>
    </w:p>
    <w:tbl>
      <w:tblPr>
        <w:tblStyle w:val="a5"/>
        <w:tblpPr w:leftFromText="180" w:rightFromText="180" w:vertAnchor="text" w:tblpY="1"/>
        <w:tblOverlap w:val="never"/>
        <w:tblW w:w="0" w:type="auto"/>
        <w:tblLayout w:type="fixed"/>
        <w:tblLook w:val="04A0"/>
      </w:tblPr>
      <w:tblGrid>
        <w:gridCol w:w="3227"/>
        <w:gridCol w:w="2551"/>
        <w:gridCol w:w="1560"/>
        <w:gridCol w:w="1417"/>
        <w:gridCol w:w="1701"/>
        <w:gridCol w:w="1559"/>
        <w:gridCol w:w="1418"/>
        <w:gridCol w:w="1353"/>
      </w:tblGrid>
      <w:tr w:rsidR="008E714D" w:rsidRPr="008E714D" w:rsidTr="00E57202">
        <w:tc>
          <w:tcPr>
            <w:tcW w:w="3227" w:type="dxa"/>
            <w:vMerge w:val="restart"/>
            <w:vAlign w:val="center"/>
          </w:tcPr>
          <w:p w:rsidR="008E714D" w:rsidRPr="008E714D" w:rsidRDefault="00E3586E" w:rsidP="00D72999">
            <w:pPr>
              <w:pStyle w:val="ConsPlusNormal"/>
              <w:jc w:val="center"/>
              <w:outlineLvl w:val="2"/>
              <w:rPr>
                <w:rFonts w:ascii="Times New Roman" w:hAnsi="Times New Roman" w:cs="Times New Roman"/>
                <w:szCs w:val="22"/>
              </w:rPr>
            </w:pPr>
            <w:r>
              <w:rPr>
                <w:rFonts w:ascii="Times New Roman" w:hAnsi="Times New Roman" w:cs="Times New Roman"/>
                <w:szCs w:val="22"/>
              </w:rPr>
              <w:t>н</w:t>
            </w:r>
            <w:r w:rsidR="008E714D" w:rsidRPr="008E714D">
              <w:rPr>
                <w:rFonts w:ascii="Times New Roman" w:hAnsi="Times New Roman" w:cs="Times New Roman"/>
                <w:szCs w:val="22"/>
              </w:rPr>
              <w:t>аименование муниципальной программы</w:t>
            </w:r>
          </w:p>
        </w:tc>
        <w:tc>
          <w:tcPr>
            <w:tcW w:w="2551" w:type="dxa"/>
            <w:vMerge w:val="restart"/>
            <w:vAlign w:val="center"/>
          </w:tcPr>
          <w:p w:rsidR="008E714D" w:rsidRPr="008E714D" w:rsidRDefault="00E3586E" w:rsidP="00D72999">
            <w:pPr>
              <w:pStyle w:val="ConsPlusNormal"/>
              <w:jc w:val="center"/>
              <w:outlineLvl w:val="2"/>
              <w:rPr>
                <w:rFonts w:ascii="Times New Roman" w:hAnsi="Times New Roman" w:cs="Times New Roman"/>
                <w:szCs w:val="22"/>
              </w:rPr>
            </w:pPr>
            <w:r>
              <w:rPr>
                <w:rFonts w:ascii="Times New Roman" w:hAnsi="Times New Roman" w:cs="Times New Roman"/>
                <w:szCs w:val="22"/>
              </w:rPr>
              <w:t>о</w:t>
            </w:r>
            <w:r w:rsidR="008E714D">
              <w:rPr>
                <w:rFonts w:ascii="Times New Roman" w:hAnsi="Times New Roman" w:cs="Times New Roman"/>
                <w:szCs w:val="22"/>
              </w:rPr>
              <w:t>тветственный исполнитель</w:t>
            </w:r>
          </w:p>
        </w:tc>
        <w:tc>
          <w:tcPr>
            <w:tcW w:w="1560" w:type="dxa"/>
            <w:vMerge w:val="restart"/>
            <w:vAlign w:val="center"/>
          </w:tcPr>
          <w:p w:rsidR="008E714D"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г</w:t>
            </w:r>
            <w:r w:rsidRPr="008E714D">
              <w:rPr>
                <w:rFonts w:ascii="Times New Roman" w:hAnsi="Times New Roman" w:cs="Times New Roman"/>
                <w:szCs w:val="22"/>
              </w:rPr>
              <w:t>оды реализации</w:t>
            </w:r>
            <w:r w:rsidR="00E57202" w:rsidRPr="009804DB">
              <w:rPr>
                <w:rFonts w:ascii="Times New Roman" w:hAnsi="Times New Roman" w:cs="Times New Roman"/>
                <w:vertAlign w:val="superscript"/>
              </w:rPr>
              <w:t>&lt;1&gt;</w:t>
            </w:r>
          </w:p>
        </w:tc>
        <w:tc>
          <w:tcPr>
            <w:tcW w:w="7448" w:type="dxa"/>
            <w:gridSpan w:val="5"/>
          </w:tcPr>
          <w:p w:rsidR="008E714D" w:rsidRPr="008E714D" w:rsidRDefault="00E3586E" w:rsidP="008E714D">
            <w:pPr>
              <w:pStyle w:val="ConsPlusNormal"/>
              <w:jc w:val="center"/>
              <w:outlineLvl w:val="2"/>
              <w:rPr>
                <w:rFonts w:ascii="Times New Roman" w:hAnsi="Times New Roman" w:cs="Times New Roman"/>
                <w:szCs w:val="22"/>
              </w:rPr>
            </w:pPr>
            <w:r>
              <w:rPr>
                <w:rFonts w:ascii="Times New Roman" w:hAnsi="Times New Roman" w:cs="Times New Roman"/>
                <w:szCs w:val="22"/>
              </w:rPr>
              <w:t>ф</w:t>
            </w:r>
            <w:r w:rsidR="008E714D" w:rsidRPr="008E714D">
              <w:rPr>
                <w:rFonts w:ascii="Times New Roman" w:hAnsi="Times New Roman" w:cs="Times New Roman"/>
                <w:szCs w:val="22"/>
              </w:rPr>
              <w:t>актическое финансирование, тыс</w:t>
            </w:r>
            <w:proofErr w:type="gramStart"/>
            <w:r w:rsidR="008E714D" w:rsidRPr="008E714D">
              <w:rPr>
                <w:rFonts w:ascii="Times New Roman" w:hAnsi="Times New Roman" w:cs="Times New Roman"/>
                <w:szCs w:val="22"/>
              </w:rPr>
              <w:t>.р</w:t>
            </w:r>
            <w:proofErr w:type="gramEnd"/>
            <w:r w:rsidR="008E714D" w:rsidRPr="008E714D">
              <w:rPr>
                <w:rFonts w:ascii="Times New Roman" w:hAnsi="Times New Roman" w:cs="Times New Roman"/>
                <w:szCs w:val="22"/>
              </w:rPr>
              <w:t>уб.</w:t>
            </w:r>
          </w:p>
        </w:tc>
      </w:tr>
      <w:tr w:rsidR="008E714D" w:rsidRPr="008E714D" w:rsidTr="00E57202">
        <w:tc>
          <w:tcPr>
            <w:tcW w:w="3227"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2551"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1560"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1417" w:type="dxa"/>
            <w:vAlign w:val="center"/>
          </w:tcPr>
          <w:p w:rsidR="008E714D" w:rsidRPr="008E714D" w:rsidRDefault="008E714D" w:rsidP="008E714D">
            <w:pPr>
              <w:pStyle w:val="ConsPlusNormal"/>
              <w:jc w:val="center"/>
              <w:outlineLvl w:val="2"/>
              <w:rPr>
                <w:rFonts w:ascii="Times New Roman" w:hAnsi="Times New Roman" w:cs="Times New Roman"/>
                <w:szCs w:val="22"/>
              </w:rPr>
            </w:pPr>
            <w:r w:rsidRPr="008E714D">
              <w:rPr>
                <w:rFonts w:ascii="Times New Roman" w:hAnsi="Times New Roman" w:cs="Times New Roman"/>
                <w:szCs w:val="22"/>
              </w:rPr>
              <w:t>всего</w:t>
            </w:r>
          </w:p>
        </w:tc>
        <w:tc>
          <w:tcPr>
            <w:tcW w:w="1701" w:type="dxa"/>
            <w:vAlign w:val="center"/>
          </w:tcPr>
          <w:p w:rsidR="008E714D" w:rsidRPr="008E714D" w:rsidRDefault="008E714D" w:rsidP="008E714D">
            <w:pPr>
              <w:pStyle w:val="ConsPlusNormal"/>
              <w:jc w:val="center"/>
              <w:outlineLvl w:val="2"/>
              <w:rPr>
                <w:rFonts w:ascii="Times New Roman" w:hAnsi="Times New Roman" w:cs="Times New Roman"/>
                <w:szCs w:val="22"/>
              </w:rPr>
            </w:pPr>
            <w:r w:rsidRPr="008E714D">
              <w:rPr>
                <w:rFonts w:ascii="Times New Roman" w:hAnsi="Times New Roman" w:cs="Times New Roman"/>
                <w:szCs w:val="22"/>
              </w:rPr>
              <w:t>федеральный бюджет</w:t>
            </w:r>
          </w:p>
        </w:tc>
        <w:tc>
          <w:tcPr>
            <w:tcW w:w="1559" w:type="dxa"/>
            <w:vAlign w:val="center"/>
          </w:tcPr>
          <w:p w:rsidR="008E714D" w:rsidRPr="008E714D" w:rsidRDefault="008E714D" w:rsidP="008E714D">
            <w:pPr>
              <w:pStyle w:val="ConsPlusNormal"/>
              <w:jc w:val="center"/>
              <w:outlineLvl w:val="2"/>
              <w:rPr>
                <w:rFonts w:ascii="Times New Roman" w:hAnsi="Times New Roman" w:cs="Times New Roman"/>
                <w:szCs w:val="22"/>
              </w:rPr>
            </w:pPr>
            <w:r w:rsidRPr="008E714D">
              <w:rPr>
                <w:rFonts w:ascii="Times New Roman" w:hAnsi="Times New Roman" w:cs="Times New Roman"/>
                <w:szCs w:val="22"/>
              </w:rPr>
              <w:t>областной бюджет</w:t>
            </w:r>
          </w:p>
        </w:tc>
        <w:tc>
          <w:tcPr>
            <w:tcW w:w="1418" w:type="dxa"/>
            <w:vAlign w:val="center"/>
          </w:tcPr>
          <w:p w:rsidR="008E714D" w:rsidRPr="008E714D" w:rsidRDefault="008E714D" w:rsidP="008E714D">
            <w:pPr>
              <w:pStyle w:val="ConsPlusNormal"/>
              <w:jc w:val="center"/>
              <w:outlineLvl w:val="2"/>
              <w:rPr>
                <w:rFonts w:ascii="Times New Roman" w:hAnsi="Times New Roman" w:cs="Times New Roman"/>
                <w:szCs w:val="22"/>
              </w:rPr>
            </w:pPr>
            <w:r w:rsidRPr="008E714D">
              <w:rPr>
                <w:rFonts w:ascii="Times New Roman" w:hAnsi="Times New Roman" w:cs="Times New Roman"/>
                <w:szCs w:val="22"/>
              </w:rPr>
              <w:t>местный бюджет</w:t>
            </w:r>
          </w:p>
        </w:tc>
        <w:tc>
          <w:tcPr>
            <w:tcW w:w="1353" w:type="dxa"/>
            <w:vAlign w:val="center"/>
          </w:tcPr>
          <w:p w:rsidR="008E714D" w:rsidRPr="008E714D" w:rsidRDefault="008E714D" w:rsidP="008E714D">
            <w:pPr>
              <w:pStyle w:val="ConsPlusNormal"/>
              <w:jc w:val="center"/>
              <w:outlineLvl w:val="2"/>
              <w:rPr>
                <w:rFonts w:ascii="Times New Roman" w:hAnsi="Times New Roman" w:cs="Times New Roman"/>
                <w:szCs w:val="22"/>
              </w:rPr>
            </w:pPr>
            <w:r w:rsidRPr="008E714D">
              <w:rPr>
                <w:rFonts w:ascii="Times New Roman" w:hAnsi="Times New Roman" w:cs="Times New Roman"/>
                <w:szCs w:val="22"/>
              </w:rPr>
              <w:t>прочие источники</w:t>
            </w:r>
          </w:p>
        </w:tc>
      </w:tr>
      <w:tr w:rsidR="00650B52" w:rsidRPr="008E714D" w:rsidTr="00E57202">
        <w:tc>
          <w:tcPr>
            <w:tcW w:w="3227"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1</w:t>
            </w:r>
          </w:p>
        </w:tc>
        <w:tc>
          <w:tcPr>
            <w:tcW w:w="2551"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2</w:t>
            </w:r>
          </w:p>
        </w:tc>
        <w:tc>
          <w:tcPr>
            <w:tcW w:w="1560"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3</w:t>
            </w:r>
          </w:p>
        </w:tc>
        <w:tc>
          <w:tcPr>
            <w:tcW w:w="1417"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4</w:t>
            </w:r>
          </w:p>
        </w:tc>
        <w:tc>
          <w:tcPr>
            <w:tcW w:w="1701"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5</w:t>
            </w:r>
          </w:p>
        </w:tc>
        <w:tc>
          <w:tcPr>
            <w:tcW w:w="1559"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6</w:t>
            </w:r>
          </w:p>
        </w:tc>
        <w:tc>
          <w:tcPr>
            <w:tcW w:w="1418"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7</w:t>
            </w:r>
          </w:p>
        </w:tc>
        <w:tc>
          <w:tcPr>
            <w:tcW w:w="1353" w:type="dxa"/>
          </w:tcPr>
          <w:p w:rsidR="00650B52" w:rsidRPr="008E714D" w:rsidRDefault="008E714D" w:rsidP="008E714D">
            <w:pPr>
              <w:pStyle w:val="ConsPlusNormal"/>
              <w:jc w:val="center"/>
              <w:outlineLvl w:val="2"/>
              <w:rPr>
                <w:rFonts w:ascii="Times New Roman" w:hAnsi="Times New Roman" w:cs="Times New Roman"/>
                <w:szCs w:val="22"/>
              </w:rPr>
            </w:pPr>
            <w:r>
              <w:rPr>
                <w:rFonts w:ascii="Times New Roman" w:hAnsi="Times New Roman" w:cs="Times New Roman"/>
                <w:szCs w:val="22"/>
              </w:rPr>
              <w:t>8</w:t>
            </w:r>
          </w:p>
        </w:tc>
      </w:tr>
      <w:tr w:rsidR="008E714D" w:rsidRPr="008E714D" w:rsidTr="00E57202">
        <w:tc>
          <w:tcPr>
            <w:tcW w:w="3227" w:type="dxa"/>
            <w:vMerge w:val="restart"/>
          </w:tcPr>
          <w:p w:rsidR="008E714D" w:rsidRPr="008E714D" w:rsidRDefault="008E714D" w:rsidP="008E714D">
            <w:pPr>
              <w:pStyle w:val="ConsPlusNormal"/>
              <w:outlineLvl w:val="2"/>
              <w:rPr>
                <w:rFonts w:ascii="Times New Roman" w:hAnsi="Times New Roman" w:cs="Times New Roman"/>
                <w:szCs w:val="22"/>
              </w:rPr>
            </w:pPr>
            <w:r>
              <w:rPr>
                <w:rFonts w:ascii="Times New Roman" w:hAnsi="Times New Roman" w:cs="Times New Roman"/>
                <w:szCs w:val="22"/>
              </w:rPr>
              <w:t>Муниципальная программа</w:t>
            </w:r>
          </w:p>
        </w:tc>
        <w:tc>
          <w:tcPr>
            <w:tcW w:w="2551" w:type="dxa"/>
            <w:vMerge w:val="restart"/>
          </w:tcPr>
          <w:p w:rsidR="008E714D" w:rsidRPr="008E714D" w:rsidRDefault="008E714D" w:rsidP="008E714D">
            <w:pPr>
              <w:pStyle w:val="ConsPlusNormal"/>
              <w:jc w:val="center"/>
              <w:outlineLvl w:val="2"/>
              <w:rPr>
                <w:rFonts w:ascii="Times New Roman" w:hAnsi="Times New Roman" w:cs="Times New Roman"/>
                <w:szCs w:val="22"/>
              </w:rPr>
            </w:pPr>
          </w:p>
        </w:tc>
        <w:tc>
          <w:tcPr>
            <w:tcW w:w="1560" w:type="dxa"/>
          </w:tcPr>
          <w:p w:rsidR="008E714D" w:rsidRPr="008E714D" w:rsidRDefault="008E714D" w:rsidP="008E714D">
            <w:pPr>
              <w:pStyle w:val="ConsPlusNormal"/>
              <w:outlineLvl w:val="2"/>
              <w:rPr>
                <w:rFonts w:ascii="Times New Roman" w:hAnsi="Times New Roman" w:cs="Times New Roman"/>
                <w:szCs w:val="22"/>
              </w:rPr>
            </w:pPr>
            <w:r>
              <w:rPr>
                <w:rFonts w:ascii="Times New Roman" w:hAnsi="Times New Roman" w:cs="Times New Roman"/>
                <w:szCs w:val="22"/>
              </w:rPr>
              <w:t>первый год реализации</w:t>
            </w:r>
          </w:p>
        </w:tc>
        <w:tc>
          <w:tcPr>
            <w:tcW w:w="1417" w:type="dxa"/>
          </w:tcPr>
          <w:p w:rsidR="008E714D" w:rsidRPr="008E714D" w:rsidRDefault="008E714D" w:rsidP="008E714D">
            <w:pPr>
              <w:pStyle w:val="ConsPlusNormal"/>
              <w:jc w:val="center"/>
              <w:outlineLvl w:val="2"/>
              <w:rPr>
                <w:rFonts w:ascii="Times New Roman" w:hAnsi="Times New Roman" w:cs="Times New Roman"/>
                <w:szCs w:val="22"/>
              </w:rPr>
            </w:pPr>
          </w:p>
        </w:tc>
        <w:tc>
          <w:tcPr>
            <w:tcW w:w="1701" w:type="dxa"/>
          </w:tcPr>
          <w:p w:rsidR="008E714D" w:rsidRPr="008E714D" w:rsidRDefault="008E714D" w:rsidP="008E714D">
            <w:pPr>
              <w:pStyle w:val="ConsPlusNormal"/>
              <w:jc w:val="center"/>
              <w:outlineLvl w:val="2"/>
              <w:rPr>
                <w:rFonts w:ascii="Times New Roman" w:hAnsi="Times New Roman" w:cs="Times New Roman"/>
                <w:szCs w:val="22"/>
              </w:rPr>
            </w:pPr>
          </w:p>
        </w:tc>
        <w:tc>
          <w:tcPr>
            <w:tcW w:w="1559" w:type="dxa"/>
          </w:tcPr>
          <w:p w:rsidR="008E714D" w:rsidRPr="008E714D" w:rsidRDefault="008E714D" w:rsidP="008E714D">
            <w:pPr>
              <w:pStyle w:val="ConsPlusNormal"/>
              <w:jc w:val="center"/>
              <w:outlineLvl w:val="2"/>
              <w:rPr>
                <w:rFonts w:ascii="Times New Roman" w:hAnsi="Times New Roman" w:cs="Times New Roman"/>
                <w:szCs w:val="22"/>
              </w:rPr>
            </w:pPr>
          </w:p>
        </w:tc>
        <w:tc>
          <w:tcPr>
            <w:tcW w:w="1418" w:type="dxa"/>
          </w:tcPr>
          <w:p w:rsidR="008E714D" w:rsidRPr="008E714D" w:rsidRDefault="008E714D" w:rsidP="008E714D">
            <w:pPr>
              <w:pStyle w:val="ConsPlusNormal"/>
              <w:jc w:val="center"/>
              <w:outlineLvl w:val="2"/>
              <w:rPr>
                <w:rFonts w:ascii="Times New Roman" w:hAnsi="Times New Roman" w:cs="Times New Roman"/>
                <w:szCs w:val="22"/>
              </w:rPr>
            </w:pPr>
          </w:p>
        </w:tc>
        <w:tc>
          <w:tcPr>
            <w:tcW w:w="1353" w:type="dxa"/>
          </w:tcPr>
          <w:p w:rsidR="008E714D" w:rsidRPr="008E714D" w:rsidRDefault="008E714D" w:rsidP="008E714D">
            <w:pPr>
              <w:pStyle w:val="ConsPlusNormal"/>
              <w:jc w:val="center"/>
              <w:outlineLvl w:val="2"/>
              <w:rPr>
                <w:rFonts w:ascii="Times New Roman" w:hAnsi="Times New Roman" w:cs="Times New Roman"/>
                <w:szCs w:val="22"/>
              </w:rPr>
            </w:pPr>
          </w:p>
        </w:tc>
      </w:tr>
      <w:tr w:rsidR="008E714D" w:rsidRPr="008E714D" w:rsidTr="00E57202">
        <w:tc>
          <w:tcPr>
            <w:tcW w:w="3227"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2551"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1560" w:type="dxa"/>
          </w:tcPr>
          <w:p w:rsidR="008E714D" w:rsidRPr="008E714D" w:rsidRDefault="008E714D" w:rsidP="008E714D">
            <w:pPr>
              <w:pStyle w:val="ConsPlusNormal"/>
              <w:outlineLvl w:val="2"/>
              <w:rPr>
                <w:rFonts w:ascii="Times New Roman" w:hAnsi="Times New Roman" w:cs="Times New Roman"/>
                <w:szCs w:val="22"/>
              </w:rPr>
            </w:pPr>
            <w:r>
              <w:rPr>
                <w:rFonts w:ascii="Times New Roman" w:hAnsi="Times New Roman" w:cs="Times New Roman"/>
                <w:szCs w:val="22"/>
              </w:rPr>
              <w:t>второй год реализации</w:t>
            </w:r>
          </w:p>
        </w:tc>
        <w:tc>
          <w:tcPr>
            <w:tcW w:w="1417" w:type="dxa"/>
          </w:tcPr>
          <w:p w:rsidR="008E714D" w:rsidRPr="008E714D" w:rsidRDefault="008E714D" w:rsidP="008E714D">
            <w:pPr>
              <w:pStyle w:val="ConsPlusNormal"/>
              <w:jc w:val="center"/>
              <w:outlineLvl w:val="2"/>
              <w:rPr>
                <w:rFonts w:ascii="Times New Roman" w:hAnsi="Times New Roman" w:cs="Times New Roman"/>
                <w:szCs w:val="22"/>
              </w:rPr>
            </w:pPr>
          </w:p>
        </w:tc>
        <w:tc>
          <w:tcPr>
            <w:tcW w:w="1701" w:type="dxa"/>
          </w:tcPr>
          <w:p w:rsidR="008E714D" w:rsidRPr="008E714D" w:rsidRDefault="008E714D" w:rsidP="008E714D">
            <w:pPr>
              <w:pStyle w:val="ConsPlusNormal"/>
              <w:jc w:val="center"/>
              <w:outlineLvl w:val="2"/>
              <w:rPr>
                <w:rFonts w:ascii="Times New Roman" w:hAnsi="Times New Roman" w:cs="Times New Roman"/>
                <w:szCs w:val="22"/>
              </w:rPr>
            </w:pPr>
          </w:p>
        </w:tc>
        <w:tc>
          <w:tcPr>
            <w:tcW w:w="1559" w:type="dxa"/>
          </w:tcPr>
          <w:p w:rsidR="008E714D" w:rsidRPr="008E714D" w:rsidRDefault="008E714D" w:rsidP="008E714D">
            <w:pPr>
              <w:pStyle w:val="ConsPlusNormal"/>
              <w:jc w:val="center"/>
              <w:outlineLvl w:val="2"/>
              <w:rPr>
                <w:rFonts w:ascii="Times New Roman" w:hAnsi="Times New Roman" w:cs="Times New Roman"/>
                <w:szCs w:val="22"/>
              </w:rPr>
            </w:pPr>
          </w:p>
        </w:tc>
        <w:tc>
          <w:tcPr>
            <w:tcW w:w="1418" w:type="dxa"/>
          </w:tcPr>
          <w:p w:rsidR="008E714D" w:rsidRPr="008E714D" w:rsidRDefault="008E714D" w:rsidP="008E714D">
            <w:pPr>
              <w:pStyle w:val="ConsPlusNormal"/>
              <w:jc w:val="center"/>
              <w:outlineLvl w:val="2"/>
              <w:rPr>
                <w:rFonts w:ascii="Times New Roman" w:hAnsi="Times New Roman" w:cs="Times New Roman"/>
                <w:szCs w:val="22"/>
              </w:rPr>
            </w:pPr>
          </w:p>
        </w:tc>
        <w:tc>
          <w:tcPr>
            <w:tcW w:w="1353" w:type="dxa"/>
          </w:tcPr>
          <w:p w:rsidR="008E714D" w:rsidRPr="008E714D" w:rsidRDefault="008E714D" w:rsidP="008E714D">
            <w:pPr>
              <w:pStyle w:val="ConsPlusNormal"/>
              <w:jc w:val="center"/>
              <w:outlineLvl w:val="2"/>
              <w:rPr>
                <w:rFonts w:ascii="Times New Roman" w:hAnsi="Times New Roman" w:cs="Times New Roman"/>
                <w:szCs w:val="22"/>
              </w:rPr>
            </w:pPr>
          </w:p>
        </w:tc>
      </w:tr>
      <w:tr w:rsidR="008E714D" w:rsidRPr="008E714D" w:rsidTr="00E57202">
        <w:tc>
          <w:tcPr>
            <w:tcW w:w="3227"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2551"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1560" w:type="dxa"/>
          </w:tcPr>
          <w:p w:rsidR="008E714D" w:rsidRPr="008E714D" w:rsidRDefault="008E714D" w:rsidP="008E714D">
            <w:pPr>
              <w:pStyle w:val="ConsPlusNormal"/>
              <w:outlineLvl w:val="2"/>
              <w:rPr>
                <w:rFonts w:ascii="Times New Roman" w:hAnsi="Times New Roman" w:cs="Times New Roman"/>
                <w:szCs w:val="22"/>
              </w:rPr>
            </w:pPr>
            <w:r>
              <w:rPr>
                <w:rFonts w:ascii="Times New Roman" w:hAnsi="Times New Roman" w:cs="Times New Roman"/>
                <w:szCs w:val="22"/>
              </w:rPr>
              <w:t>третий год реализации</w:t>
            </w:r>
          </w:p>
        </w:tc>
        <w:tc>
          <w:tcPr>
            <w:tcW w:w="1417" w:type="dxa"/>
          </w:tcPr>
          <w:p w:rsidR="008E714D" w:rsidRPr="008E714D" w:rsidRDefault="008E714D" w:rsidP="008E714D">
            <w:pPr>
              <w:pStyle w:val="ConsPlusNormal"/>
              <w:jc w:val="center"/>
              <w:outlineLvl w:val="2"/>
              <w:rPr>
                <w:rFonts w:ascii="Times New Roman" w:hAnsi="Times New Roman" w:cs="Times New Roman"/>
                <w:szCs w:val="22"/>
              </w:rPr>
            </w:pPr>
          </w:p>
        </w:tc>
        <w:tc>
          <w:tcPr>
            <w:tcW w:w="1701" w:type="dxa"/>
          </w:tcPr>
          <w:p w:rsidR="008E714D" w:rsidRPr="008E714D" w:rsidRDefault="008E714D" w:rsidP="008E714D">
            <w:pPr>
              <w:pStyle w:val="ConsPlusNormal"/>
              <w:jc w:val="center"/>
              <w:outlineLvl w:val="2"/>
              <w:rPr>
                <w:rFonts w:ascii="Times New Roman" w:hAnsi="Times New Roman" w:cs="Times New Roman"/>
                <w:szCs w:val="22"/>
              </w:rPr>
            </w:pPr>
          </w:p>
        </w:tc>
        <w:tc>
          <w:tcPr>
            <w:tcW w:w="1559" w:type="dxa"/>
          </w:tcPr>
          <w:p w:rsidR="008E714D" w:rsidRPr="008E714D" w:rsidRDefault="008E714D" w:rsidP="008E714D">
            <w:pPr>
              <w:pStyle w:val="ConsPlusNormal"/>
              <w:jc w:val="center"/>
              <w:outlineLvl w:val="2"/>
              <w:rPr>
                <w:rFonts w:ascii="Times New Roman" w:hAnsi="Times New Roman" w:cs="Times New Roman"/>
                <w:szCs w:val="22"/>
              </w:rPr>
            </w:pPr>
          </w:p>
        </w:tc>
        <w:tc>
          <w:tcPr>
            <w:tcW w:w="1418" w:type="dxa"/>
          </w:tcPr>
          <w:p w:rsidR="008E714D" w:rsidRPr="008E714D" w:rsidRDefault="008E714D" w:rsidP="008E714D">
            <w:pPr>
              <w:pStyle w:val="ConsPlusNormal"/>
              <w:jc w:val="center"/>
              <w:outlineLvl w:val="2"/>
              <w:rPr>
                <w:rFonts w:ascii="Times New Roman" w:hAnsi="Times New Roman" w:cs="Times New Roman"/>
                <w:szCs w:val="22"/>
              </w:rPr>
            </w:pPr>
          </w:p>
        </w:tc>
        <w:tc>
          <w:tcPr>
            <w:tcW w:w="1353" w:type="dxa"/>
          </w:tcPr>
          <w:p w:rsidR="008E714D" w:rsidRPr="008E714D" w:rsidRDefault="008E714D" w:rsidP="008E714D">
            <w:pPr>
              <w:pStyle w:val="ConsPlusNormal"/>
              <w:jc w:val="center"/>
              <w:outlineLvl w:val="2"/>
              <w:rPr>
                <w:rFonts w:ascii="Times New Roman" w:hAnsi="Times New Roman" w:cs="Times New Roman"/>
                <w:szCs w:val="22"/>
              </w:rPr>
            </w:pPr>
          </w:p>
        </w:tc>
      </w:tr>
      <w:tr w:rsidR="008E714D" w:rsidRPr="008E714D" w:rsidTr="00E57202">
        <w:tc>
          <w:tcPr>
            <w:tcW w:w="3227"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2551" w:type="dxa"/>
            <w:vMerge/>
          </w:tcPr>
          <w:p w:rsidR="008E714D" w:rsidRPr="008E714D" w:rsidRDefault="008E714D" w:rsidP="008E714D">
            <w:pPr>
              <w:pStyle w:val="ConsPlusNormal"/>
              <w:jc w:val="center"/>
              <w:outlineLvl w:val="2"/>
              <w:rPr>
                <w:rFonts w:ascii="Times New Roman" w:hAnsi="Times New Roman" w:cs="Times New Roman"/>
                <w:szCs w:val="22"/>
              </w:rPr>
            </w:pPr>
          </w:p>
        </w:tc>
        <w:tc>
          <w:tcPr>
            <w:tcW w:w="1560" w:type="dxa"/>
          </w:tcPr>
          <w:p w:rsidR="008E714D" w:rsidRPr="008E714D" w:rsidRDefault="008E714D" w:rsidP="008E714D">
            <w:pPr>
              <w:pStyle w:val="ConsPlusNormal"/>
              <w:outlineLvl w:val="2"/>
              <w:rPr>
                <w:rFonts w:ascii="Times New Roman" w:hAnsi="Times New Roman" w:cs="Times New Roman"/>
                <w:szCs w:val="22"/>
              </w:rPr>
            </w:pPr>
            <w:r>
              <w:rPr>
                <w:rFonts w:ascii="Times New Roman" w:hAnsi="Times New Roman" w:cs="Times New Roman"/>
                <w:szCs w:val="22"/>
              </w:rPr>
              <w:t>…</w:t>
            </w:r>
          </w:p>
        </w:tc>
        <w:tc>
          <w:tcPr>
            <w:tcW w:w="1417" w:type="dxa"/>
          </w:tcPr>
          <w:p w:rsidR="008E714D" w:rsidRPr="008E714D" w:rsidRDefault="008E714D" w:rsidP="008E714D">
            <w:pPr>
              <w:pStyle w:val="ConsPlusNormal"/>
              <w:jc w:val="center"/>
              <w:outlineLvl w:val="2"/>
              <w:rPr>
                <w:rFonts w:ascii="Times New Roman" w:hAnsi="Times New Roman" w:cs="Times New Roman"/>
                <w:szCs w:val="22"/>
              </w:rPr>
            </w:pPr>
          </w:p>
        </w:tc>
        <w:tc>
          <w:tcPr>
            <w:tcW w:w="1701" w:type="dxa"/>
          </w:tcPr>
          <w:p w:rsidR="008E714D" w:rsidRPr="008E714D" w:rsidRDefault="008E714D" w:rsidP="008E714D">
            <w:pPr>
              <w:pStyle w:val="ConsPlusNormal"/>
              <w:jc w:val="center"/>
              <w:outlineLvl w:val="2"/>
              <w:rPr>
                <w:rFonts w:ascii="Times New Roman" w:hAnsi="Times New Roman" w:cs="Times New Roman"/>
                <w:szCs w:val="22"/>
              </w:rPr>
            </w:pPr>
          </w:p>
        </w:tc>
        <w:tc>
          <w:tcPr>
            <w:tcW w:w="1559" w:type="dxa"/>
          </w:tcPr>
          <w:p w:rsidR="008E714D" w:rsidRPr="008E714D" w:rsidRDefault="008E714D" w:rsidP="008E714D">
            <w:pPr>
              <w:pStyle w:val="ConsPlusNormal"/>
              <w:jc w:val="center"/>
              <w:outlineLvl w:val="2"/>
              <w:rPr>
                <w:rFonts w:ascii="Times New Roman" w:hAnsi="Times New Roman" w:cs="Times New Roman"/>
                <w:szCs w:val="22"/>
              </w:rPr>
            </w:pPr>
          </w:p>
        </w:tc>
        <w:tc>
          <w:tcPr>
            <w:tcW w:w="1418" w:type="dxa"/>
          </w:tcPr>
          <w:p w:rsidR="008E714D" w:rsidRPr="008E714D" w:rsidRDefault="008E714D" w:rsidP="008E714D">
            <w:pPr>
              <w:pStyle w:val="ConsPlusNormal"/>
              <w:jc w:val="center"/>
              <w:outlineLvl w:val="2"/>
              <w:rPr>
                <w:rFonts w:ascii="Times New Roman" w:hAnsi="Times New Roman" w:cs="Times New Roman"/>
                <w:szCs w:val="22"/>
              </w:rPr>
            </w:pPr>
          </w:p>
        </w:tc>
        <w:tc>
          <w:tcPr>
            <w:tcW w:w="1353" w:type="dxa"/>
          </w:tcPr>
          <w:p w:rsidR="008E714D" w:rsidRPr="008E714D" w:rsidRDefault="008E714D" w:rsidP="008E714D">
            <w:pPr>
              <w:pStyle w:val="ConsPlusNormal"/>
              <w:jc w:val="center"/>
              <w:outlineLvl w:val="2"/>
              <w:rPr>
                <w:rFonts w:ascii="Times New Roman" w:hAnsi="Times New Roman" w:cs="Times New Roman"/>
                <w:szCs w:val="22"/>
              </w:rPr>
            </w:pPr>
          </w:p>
        </w:tc>
      </w:tr>
      <w:tr w:rsidR="00D72999" w:rsidRPr="008E714D" w:rsidTr="00E57202">
        <w:tc>
          <w:tcPr>
            <w:tcW w:w="5778" w:type="dxa"/>
            <w:gridSpan w:val="2"/>
          </w:tcPr>
          <w:p w:rsidR="00D72999" w:rsidRPr="008E714D" w:rsidRDefault="00D72999" w:rsidP="00D72999">
            <w:pPr>
              <w:pStyle w:val="ConsPlusNormal"/>
              <w:outlineLvl w:val="2"/>
              <w:rPr>
                <w:rFonts w:ascii="Times New Roman" w:hAnsi="Times New Roman" w:cs="Times New Roman"/>
                <w:szCs w:val="22"/>
              </w:rPr>
            </w:pPr>
            <w:r>
              <w:rPr>
                <w:rFonts w:ascii="Times New Roman" w:hAnsi="Times New Roman" w:cs="Times New Roman"/>
                <w:szCs w:val="22"/>
              </w:rPr>
              <w:t>Итого:</w:t>
            </w:r>
          </w:p>
        </w:tc>
        <w:tc>
          <w:tcPr>
            <w:tcW w:w="1560" w:type="dxa"/>
          </w:tcPr>
          <w:p w:rsidR="00D72999" w:rsidRPr="008E714D" w:rsidRDefault="00D72999" w:rsidP="008E714D">
            <w:pPr>
              <w:pStyle w:val="ConsPlusNormal"/>
              <w:jc w:val="center"/>
              <w:outlineLvl w:val="2"/>
              <w:rPr>
                <w:rFonts w:ascii="Times New Roman" w:hAnsi="Times New Roman" w:cs="Times New Roman"/>
                <w:szCs w:val="22"/>
              </w:rPr>
            </w:pPr>
          </w:p>
        </w:tc>
        <w:tc>
          <w:tcPr>
            <w:tcW w:w="1417" w:type="dxa"/>
          </w:tcPr>
          <w:p w:rsidR="00D72999" w:rsidRPr="008E714D" w:rsidRDefault="00D72999" w:rsidP="008E714D">
            <w:pPr>
              <w:pStyle w:val="ConsPlusNormal"/>
              <w:jc w:val="center"/>
              <w:outlineLvl w:val="2"/>
              <w:rPr>
                <w:rFonts w:ascii="Times New Roman" w:hAnsi="Times New Roman" w:cs="Times New Roman"/>
                <w:szCs w:val="22"/>
              </w:rPr>
            </w:pPr>
          </w:p>
        </w:tc>
        <w:tc>
          <w:tcPr>
            <w:tcW w:w="1701" w:type="dxa"/>
          </w:tcPr>
          <w:p w:rsidR="00D72999" w:rsidRPr="008E714D" w:rsidRDefault="00D72999" w:rsidP="008E714D">
            <w:pPr>
              <w:pStyle w:val="ConsPlusNormal"/>
              <w:jc w:val="center"/>
              <w:outlineLvl w:val="2"/>
              <w:rPr>
                <w:rFonts w:ascii="Times New Roman" w:hAnsi="Times New Roman" w:cs="Times New Roman"/>
                <w:szCs w:val="22"/>
              </w:rPr>
            </w:pPr>
          </w:p>
        </w:tc>
        <w:tc>
          <w:tcPr>
            <w:tcW w:w="1559" w:type="dxa"/>
          </w:tcPr>
          <w:p w:rsidR="00D72999" w:rsidRPr="008E714D" w:rsidRDefault="00D72999" w:rsidP="008E714D">
            <w:pPr>
              <w:pStyle w:val="ConsPlusNormal"/>
              <w:jc w:val="center"/>
              <w:outlineLvl w:val="2"/>
              <w:rPr>
                <w:rFonts w:ascii="Times New Roman" w:hAnsi="Times New Roman" w:cs="Times New Roman"/>
                <w:szCs w:val="22"/>
              </w:rPr>
            </w:pPr>
          </w:p>
        </w:tc>
        <w:tc>
          <w:tcPr>
            <w:tcW w:w="1418" w:type="dxa"/>
          </w:tcPr>
          <w:p w:rsidR="00D72999" w:rsidRPr="008E714D" w:rsidRDefault="00D72999" w:rsidP="008E714D">
            <w:pPr>
              <w:pStyle w:val="ConsPlusNormal"/>
              <w:jc w:val="center"/>
              <w:outlineLvl w:val="2"/>
              <w:rPr>
                <w:rFonts w:ascii="Times New Roman" w:hAnsi="Times New Roman" w:cs="Times New Roman"/>
                <w:szCs w:val="22"/>
              </w:rPr>
            </w:pPr>
          </w:p>
        </w:tc>
        <w:tc>
          <w:tcPr>
            <w:tcW w:w="1353" w:type="dxa"/>
          </w:tcPr>
          <w:p w:rsidR="00D72999" w:rsidRPr="008E714D" w:rsidRDefault="00D72999" w:rsidP="008E714D">
            <w:pPr>
              <w:pStyle w:val="ConsPlusNormal"/>
              <w:jc w:val="center"/>
              <w:outlineLvl w:val="2"/>
              <w:rPr>
                <w:rFonts w:ascii="Times New Roman" w:hAnsi="Times New Roman" w:cs="Times New Roman"/>
                <w:szCs w:val="22"/>
              </w:rPr>
            </w:pPr>
          </w:p>
        </w:tc>
      </w:tr>
    </w:tbl>
    <w:p w:rsidR="00E57202" w:rsidRPr="004B2592" w:rsidRDefault="00E57202" w:rsidP="00E57202">
      <w:pPr>
        <w:pStyle w:val="ConsPlusNormal"/>
        <w:ind w:firstLine="540"/>
        <w:jc w:val="both"/>
        <w:rPr>
          <w:rFonts w:ascii="Times New Roman" w:hAnsi="Times New Roman" w:cs="Times New Roman"/>
        </w:rPr>
      </w:pPr>
      <w:r w:rsidRPr="004B2592">
        <w:rPr>
          <w:rFonts w:ascii="Times New Roman" w:hAnsi="Times New Roman" w:cs="Times New Roman"/>
        </w:rPr>
        <w:t>--------------------------------</w:t>
      </w:r>
    </w:p>
    <w:p w:rsidR="00E57202" w:rsidRDefault="00E57202" w:rsidP="00E57202">
      <w:pPr>
        <w:pStyle w:val="ConsPlusNormal"/>
        <w:ind w:firstLine="539"/>
        <w:jc w:val="both"/>
        <w:rPr>
          <w:rFonts w:ascii="Times New Roman" w:hAnsi="Times New Roman" w:cs="Times New Roman"/>
          <w:szCs w:val="22"/>
        </w:rPr>
      </w:pPr>
      <w:r w:rsidRPr="003211C6">
        <w:rPr>
          <w:rFonts w:ascii="Times New Roman" w:hAnsi="Times New Roman" w:cs="Times New Roman"/>
          <w:szCs w:val="22"/>
        </w:rPr>
        <w:t>&lt;1</w:t>
      </w:r>
      <w:proofErr w:type="gramStart"/>
      <w:r w:rsidRPr="003211C6">
        <w:rPr>
          <w:rFonts w:ascii="Times New Roman" w:hAnsi="Times New Roman" w:cs="Times New Roman"/>
          <w:szCs w:val="22"/>
        </w:rPr>
        <w:t xml:space="preserve">&gt; </w:t>
      </w:r>
      <w:r>
        <w:rPr>
          <w:rFonts w:ascii="Times New Roman" w:hAnsi="Times New Roman" w:cs="Times New Roman"/>
          <w:szCs w:val="22"/>
        </w:rPr>
        <w:t>В</w:t>
      </w:r>
      <w:proofErr w:type="gramEnd"/>
      <w:r>
        <w:rPr>
          <w:rFonts w:ascii="Times New Roman" w:hAnsi="Times New Roman" w:cs="Times New Roman"/>
          <w:szCs w:val="22"/>
        </w:rPr>
        <w:t xml:space="preserve"> графе 3 «годы реализации» указываются годы отчетн</w:t>
      </w:r>
      <w:r w:rsidR="009C3A01">
        <w:rPr>
          <w:rFonts w:ascii="Times New Roman" w:hAnsi="Times New Roman" w:cs="Times New Roman"/>
          <w:szCs w:val="22"/>
        </w:rPr>
        <w:t>ых</w:t>
      </w:r>
      <w:r>
        <w:rPr>
          <w:rFonts w:ascii="Times New Roman" w:hAnsi="Times New Roman" w:cs="Times New Roman"/>
          <w:szCs w:val="22"/>
        </w:rPr>
        <w:t xml:space="preserve"> период</w:t>
      </w:r>
      <w:r w:rsidR="009C3A01">
        <w:rPr>
          <w:rFonts w:ascii="Times New Roman" w:hAnsi="Times New Roman" w:cs="Times New Roman"/>
          <w:szCs w:val="22"/>
        </w:rPr>
        <w:t>ов</w:t>
      </w:r>
      <w:r>
        <w:rPr>
          <w:rFonts w:ascii="Times New Roman" w:hAnsi="Times New Roman" w:cs="Times New Roman"/>
          <w:szCs w:val="22"/>
        </w:rPr>
        <w:t>, в графах 4-8 отражаются сведения о фактическом финансировании муниципальной программы по годам отчетн</w:t>
      </w:r>
      <w:r w:rsidR="007E629A">
        <w:rPr>
          <w:rFonts w:ascii="Times New Roman" w:hAnsi="Times New Roman" w:cs="Times New Roman"/>
          <w:szCs w:val="22"/>
        </w:rPr>
        <w:t>ых</w:t>
      </w:r>
      <w:r>
        <w:rPr>
          <w:rFonts w:ascii="Times New Roman" w:hAnsi="Times New Roman" w:cs="Times New Roman"/>
          <w:szCs w:val="22"/>
        </w:rPr>
        <w:t xml:space="preserve"> период</w:t>
      </w:r>
      <w:r w:rsidR="007E629A">
        <w:rPr>
          <w:rFonts w:ascii="Times New Roman" w:hAnsi="Times New Roman" w:cs="Times New Roman"/>
          <w:szCs w:val="22"/>
        </w:rPr>
        <w:t>ов</w:t>
      </w:r>
      <w:r w:rsidRPr="003211C6">
        <w:rPr>
          <w:rFonts w:ascii="Times New Roman" w:hAnsi="Times New Roman" w:cs="Times New Roman"/>
          <w:szCs w:val="22"/>
        </w:rPr>
        <w:t>.</w:t>
      </w:r>
    </w:p>
    <w:p w:rsidR="00650B52" w:rsidRDefault="00650B52" w:rsidP="00650B52">
      <w:pPr>
        <w:pStyle w:val="ConsPlusNormal"/>
        <w:jc w:val="center"/>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Default="00650B52">
      <w:pPr>
        <w:pStyle w:val="ConsPlusNormal"/>
        <w:jc w:val="right"/>
        <w:outlineLvl w:val="2"/>
        <w:rPr>
          <w:rFonts w:ascii="Times New Roman" w:hAnsi="Times New Roman" w:cs="Times New Roman"/>
          <w:sz w:val="24"/>
          <w:szCs w:val="24"/>
        </w:rPr>
      </w:pPr>
    </w:p>
    <w:p w:rsidR="00650B52" w:rsidRPr="00A95C8D" w:rsidRDefault="00650B52">
      <w:pPr>
        <w:pStyle w:val="ConsPlusNormal"/>
        <w:jc w:val="right"/>
        <w:outlineLvl w:val="2"/>
        <w:rPr>
          <w:rFonts w:ascii="Times New Roman" w:hAnsi="Times New Roman" w:cs="Times New Roman"/>
          <w:sz w:val="26"/>
          <w:szCs w:val="26"/>
        </w:rPr>
      </w:pPr>
      <w:r w:rsidRPr="00A95C8D">
        <w:rPr>
          <w:rFonts w:ascii="Times New Roman" w:hAnsi="Times New Roman" w:cs="Times New Roman"/>
          <w:sz w:val="26"/>
          <w:szCs w:val="26"/>
        </w:rPr>
        <w:lastRenderedPageBreak/>
        <w:t>Таблица 5</w:t>
      </w:r>
    </w:p>
    <w:p w:rsidR="00650B52" w:rsidRPr="00A95C8D" w:rsidRDefault="00650B52">
      <w:pPr>
        <w:pStyle w:val="ConsPlusNormal"/>
        <w:jc w:val="right"/>
        <w:outlineLvl w:val="2"/>
        <w:rPr>
          <w:rFonts w:ascii="Times New Roman" w:hAnsi="Times New Roman" w:cs="Times New Roman"/>
          <w:sz w:val="26"/>
          <w:szCs w:val="26"/>
        </w:rPr>
      </w:pPr>
    </w:p>
    <w:p w:rsidR="00650B52" w:rsidRPr="00A95C8D" w:rsidRDefault="00650B52">
      <w:pPr>
        <w:pStyle w:val="ConsPlusNormal"/>
        <w:jc w:val="right"/>
        <w:outlineLvl w:val="2"/>
        <w:rPr>
          <w:rFonts w:ascii="Times New Roman" w:hAnsi="Times New Roman" w:cs="Times New Roman"/>
          <w:sz w:val="26"/>
          <w:szCs w:val="26"/>
        </w:rPr>
      </w:pPr>
    </w:p>
    <w:p w:rsidR="008E61A0" w:rsidRPr="00A95C8D" w:rsidRDefault="00684E9E" w:rsidP="008E61A0">
      <w:pPr>
        <w:pStyle w:val="ConsPlusNormal"/>
        <w:jc w:val="center"/>
        <w:rPr>
          <w:rFonts w:ascii="Times New Roman" w:hAnsi="Times New Roman" w:cs="Times New Roman"/>
          <w:sz w:val="26"/>
          <w:szCs w:val="26"/>
        </w:rPr>
      </w:pPr>
      <w:bookmarkStart w:id="11" w:name="P1621"/>
      <w:bookmarkEnd w:id="11"/>
      <w:r w:rsidRPr="00A95C8D">
        <w:rPr>
          <w:rFonts w:ascii="Times New Roman" w:hAnsi="Times New Roman" w:cs="Times New Roman"/>
          <w:sz w:val="26"/>
          <w:szCs w:val="26"/>
        </w:rPr>
        <w:t xml:space="preserve">Сведения о налоговых расходах </w:t>
      </w:r>
      <w:r w:rsidR="008E61A0" w:rsidRPr="00A95C8D">
        <w:rPr>
          <w:rFonts w:ascii="Times New Roman" w:hAnsi="Times New Roman" w:cs="Times New Roman"/>
          <w:sz w:val="26"/>
          <w:szCs w:val="26"/>
        </w:rPr>
        <w:t>местного</w:t>
      </w:r>
      <w:r w:rsidRPr="00A95C8D">
        <w:rPr>
          <w:rFonts w:ascii="Times New Roman" w:hAnsi="Times New Roman" w:cs="Times New Roman"/>
          <w:sz w:val="26"/>
          <w:szCs w:val="26"/>
        </w:rPr>
        <w:t xml:space="preserve"> бюджета,</w:t>
      </w:r>
    </w:p>
    <w:p w:rsidR="00684E9E" w:rsidRPr="00A95C8D" w:rsidRDefault="00684E9E" w:rsidP="008E61A0">
      <w:pPr>
        <w:pStyle w:val="ConsPlusNormal"/>
        <w:jc w:val="center"/>
        <w:rPr>
          <w:rFonts w:ascii="Times New Roman" w:hAnsi="Times New Roman" w:cs="Times New Roman"/>
          <w:sz w:val="26"/>
          <w:szCs w:val="26"/>
        </w:rPr>
      </w:pPr>
      <w:proofErr w:type="gramStart"/>
      <w:r w:rsidRPr="00A95C8D">
        <w:rPr>
          <w:rFonts w:ascii="Times New Roman" w:hAnsi="Times New Roman" w:cs="Times New Roman"/>
          <w:sz w:val="26"/>
          <w:szCs w:val="26"/>
        </w:rPr>
        <w:t>направленных</w:t>
      </w:r>
      <w:proofErr w:type="gramEnd"/>
      <w:r w:rsidRPr="00A95C8D">
        <w:rPr>
          <w:rFonts w:ascii="Times New Roman" w:hAnsi="Times New Roman" w:cs="Times New Roman"/>
          <w:sz w:val="26"/>
          <w:szCs w:val="26"/>
        </w:rPr>
        <w:t xml:space="preserve"> на достижение цели </w:t>
      </w:r>
      <w:r w:rsidR="008E61A0" w:rsidRPr="00A95C8D">
        <w:rPr>
          <w:rFonts w:ascii="Times New Roman" w:hAnsi="Times New Roman" w:cs="Times New Roman"/>
          <w:sz w:val="26"/>
          <w:szCs w:val="26"/>
        </w:rPr>
        <w:t xml:space="preserve">муниципальной </w:t>
      </w:r>
      <w:r w:rsidRPr="00A95C8D">
        <w:rPr>
          <w:rFonts w:ascii="Times New Roman" w:hAnsi="Times New Roman" w:cs="Times New Roman"/>
          <w:sz w:val="26"/>
          <w:szCs w:val="26"/>
        </w:rPr>
        <w:t xml:space="preserve">программы </w:t>
      </w:r>
      <w:r w:rsidRPr="00A95C8D">
        <w:rPr>
          <w:rFonts w:ascii="Times New Roman" w:hAnsi="Times New Roman" w:cs="Times New Roman"/>
          <w:sz w:val="26"/>
          <w:szCs w:val="26"/>
          <w:vertAlign w:val="superscript"/>
        </w:rPr>
        <w:t>&lt;1&gt;</w:t>
      </w:r>
    </w:p>
    <w:p w:rsidR="00684E9E" w:rsidRPr="003E4E9E" w:rsidRDefault="00684E9E">
      <w:pPr>
        <w:pStyle w:val="ConsPlusNormal"/>
        <w:rPr>
          <w:rFonts w:ascii="Times New Roman" w:hAnsi="Times New Roman" w:cs="Times New Roman"/>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7"/>
        <w:gridCol w:w="2025"/>
        <w:gridCol w:w="2283"/>
        <w:gridCol w:w="1856"/>
        <w:gridCol w:w="1370"/>
        <w:gridCol w:w="1474"/>
        <w:gridCol w:w="680"/>
        <w:gridCol w:w="1474"/>
        <w:gridCol w:w="900"/>
      </w:tblGrid>
      <w:tr w:rsidR="00684E9E" w:rsidRPr="005F7EF0" w:rsidTr="00AE656C">
        <w:trPr>
          <w:trHeight w:val="1243"/>
          <w:jc w:val="center"/>
        </w:trPr>
        <w:tc>
          <w:tcPr>
            <w:tcW w:w="2067" w:type="dxa"/>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н</w:t>
            </w:r>
            <w:r w:rsidR="00684E9E" w:rsidRPr="005F7EF0">
              <w:rPr>
                <w:rFonts w:ascii="Times New Roman" w:hAnsi="Times New Roman" w:cs="Times New Roman"/>
              </w:rPr>
              <w:t>аименование налога, по которому предусматривается налоговая льгота</w:t>
            </w:r>
          </w:p>
        </w:tc>
        <w:tc>
          <w:tcPr>
            <w:tcW w:w="2025" w:type="dxa"/>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р</w:t>
            </w:r>
            <w:r w:rsidR="00684E9E" w:rsidRPr="005F7EF0">
              <w:rPr>
                <w:rFonts w:ascii="Times New Roman" w:hAnsi="Times New Roman" w:cs="Times New Roman"/>
              </w:rPr>
              <w:t>еквизиты нормативного правового акта, устанавливающего налоговую льготу</w:t>
            </w:r>
          </w:p>
        </w:tc>
        <w:tc>
          <w:tcPr>
            <w:tcW w:w="2283" w:type="dxa"/>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ц</w:t>
            </w:r>
            <w:r w:rsidR="00684E9E" w:rsidRPr="005F7EF0">
              <w:rPr>
                <w:rFonts w:ascii="Times New Roman" w:hAnsi="Times New Roman" w:cs="Times New Roman"/>
              </w:rPr>
              <w:t>елевая категория налогоплательщиков</w:t>
            </w:r>
          </w:p>
        </w:tc>
        <w:tc>
          <w:tcPr>
            <w:tcW w:w="1856" w:type="dxa"/>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п</w:t>
            </w:r>
            <w:r w:rsidR="00684E9E" w:rsidRPr="005F7EF0">
              <w:rPr>
                <w:rFonts w:ascii="Times New Roman" w:hAnsi="Times New Roman" w:cs="Times New Roman"/>
              </w:rPr>
              <w:t xml:space="preserve">оказатели достижения целей </w:t>
            </w:r>
            <w:r w:rsidR="00D04FDD" w:rsidRPr="005F7EF0">
              <w:rPr>
                <w:rFonts w:ascii="Times New Roman" w:hAnsi="Times New Roman" w:cs="Times New Roman"/>
              </w:rPr>
              <w:t>муниципальной программы</w:t>
            </w:r>
          </w:p>
        </w:tc>
        <w:tc>
          <w:tcPr>
            <w:tcW w:w="1370" w:type="dxa"/>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 xml:space="preserve">инансовый год </w:t>
            </w:r>
            <w:r w:rsidR="00684E9E" w:rsidRPr="00A95C8D">
              <w:rPr>
                <w:rFonts w:ascii="Times New Roman" w:hAnsi="Times New Roman" w:cs="Times New Roman"/>
                <w:vertAlign w:val="superscript"/>
              </w:rPr>
              <w:t>&lt;2&gt;</w:t>
            </w:r>
          </w:p>
        </w:tc>
        <w:tc>
          <w:tcPr>
            <w:tcW w:w="2154" w:type="dxa"/>
            <w:gridSpan w:val="2"/>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ч</w:t>
            </w:r>
            <w:r w:rsidR="00684E9E" w:rsidRPr="005F7EF0">
              <w:rPr>
                <w:rFonts w:ascii="Times New Roman" w:hAnsi="Times New Roman" w:cs="Times New Roman"/>
              </w:rPr>
              <w:t>исленность плательщиков налога, воспользовавшихся льготой (ед.)</w:t>
            </w:r>
          </w:p>
        </w:tc>
        <w:tc>
          <w:tcPr>
            <w:tcW w:w="2374" w:type="dxa"/>
            <w:gridSpan w:val="2"/>
            <w:vAlign w:val="center"/>
          </w:tcPr>
          <w:p w:rsidR="00684E9E" w:rsidRPr="005F7EF0" w:rsidRDefault="00E57202" w:rsidP="00495DC0">
            <w:pPr>
              <w:pStyle w:val="ConsPlusNormal"/>
              <w:jc w:val="center"/>
              <w:rPr>
                <w:rFonts w:ascii="Times New Roman" w:hAnsi="Times New Roman" w:cs="Times New Roman"/>
              </w:rPr>
            </w:pPr>
            <w:r>
              <w:rPr>
                <w:rFonts w:ascii="Times New Roman" w:hAnsi="Times New Roman" w:cs="Times New Roman"/>
              </w:rPr>
              <w:t>р</w:t>
            </w:r>
            <w:r w:rsidR="00684E9E" w:rsidRPr="005F7EF0">
              <w:rPr>
                <w:rFonts w:ascii="Times New Roman" w:hAnsi="Times New Roman" w:cs="Times New Roman"/>
              </w:rPr>
              <w:t xml:space="preserve">азмер налогового расхода (тыс. руб.) </w:t>
            </w:r>
            <w:r w:rsidR="00684E9E" w:rsidRPr="00A95C8D">
              <w:rPr>
                <w:rFonts w:ascii="Times New Roman" w:hAnsi="Times New Roman" w:cs="Times New Roman"/>
                <w:vertAlign w:val="superscript"/>
              </w:rPr>
              <w:t>&lt;3&gt;</w:t>
            </w:r>
          </w:p>
        </w:tc>
      </w:tr>
      <w:tr w:rsidR="00684E9E" w:rsidRPr="005F7EF0" w:rsidTr="008E61A0">
        <w:trPr>
          <w:trHeight w:val="201"/>
          <w:jc w:val="center"/>
        </w:trPr>
        <w:tc>
          <w:tcPr>
            <w:tcW w:w="2067" w:type="dxa"/>
          </w:tcPr>
          <w:p w:rsidR="00684E9E" w:rsidRPr="005F7EF0" w:rsidRDefault="00684E9E">
            <w:pPr>
              <w:pStyle w:val="ConsPlusNormal"/>
              <w:jc w:val="center"/>
              <w:rPr>
                <w:rFonts w:ascii="Times New Roman" w:hAnsi="Times New Roman" w:cs="Times New Roman"/>
              </w:rPr>
            </w:pPr>
            <w:bookmarkStart w:id="12" w:name="P1632"/>
            <w:bookmarkEnd w:id="12"/>
            <w:r w:rsidRPr="005F7EF0">
              <w:rPr>
                <w:rFonts w:ascii="Times New Roman" w:hAnsi="Times New Roman" w:cs="Times New Roman"/>
              </w:rPr>
              <w:t>1</w:t>
            </w:r>
          </w:p>
        </w:tc>
        <w:tc>
          <w:tcPr>
            <w:tcW w:w="2025"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w:t>
            </w:r>
          </w:p>
        </w:tc>
        <w:tc>
          <w:tcPr>
            <w:tcW w:w="2283" w:type="dxa"/>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3</w:t>
            </w:r>
          </w:p>
        </w:tc>
        <w:tc>
          <w:tcPr>
            <w:tcW w:w="1856" w:type="dxa"/>
          </w:tcPr>
          <w:p w:rsidR="00684E9E" w:rsidRPr="005F7EF0" w:rsidRDefault="00684E9E">
            <w:pPr>
              <w:pStyle w:val="ConsPlusNormal"/>
              <w:jc w:val="center"/>
              <w:rPr>
                <w:rFonts w:ascii="Times New Roman" w:hAnsi="Times New Roman" w:cs="Times New Roman"/>
              </w:rPr>
            </w:pPr>
            <w:bookmarkStart w:id="13" w:name="P1635"/>
            <w:bookmarkEnd w:id="13"/>
            <w:r w:rsidRPr="005F7EF0">
              <w:rPr>
                <w:rFonts w:ascii="Times New Roman" w:hAnsi="Times New Roman" w:cs="Times New Roman"/>
              </w:rPr>
              <w:t>4</w:t>
            </w:r>
          </w:p>
        </w:tc>
        <w:tc>
          <w:tcPr>
            <w:tcW w:w="1370" w:type="dxa"/>
          </w:tcPr>
          <w:p w:rsidR="00684E9E" w:rsidRPr="005F7EF0" w:rsidRDefault="00684E9E">
            <w:pPr>
              <w:pStyle w:val="ConsPlusNormal"/>
              <w:jc w:val="center"/>
              <w:rPr>
                <w:rFonts w:ascii="Times New Roman" w:hAnsi="Times New Roman" w:cs="Times New Roman"/>
              </w:rPr>
            </w:pPr>
            <w:bookmarkStart w:id="14" w:name="P1636"/>
            <w:bookmarkEnd w:id="14"/>
            <w:r w:rsidRPr="005F7EF0">
              <w:rPr>
                <w:rFonts w:ascii="Times New Roman" w:hAnsi="Times New Roman" w:cs="Times New Roman"/>
              </w:rPr>
              <w:t>5</w:t>
            </w:r>
          </w:p>
        </w:tc>
        <w:tc>
          <w:tcPr>
            <w:tcW w:w="2154" w:type="dxa"/>
            <w:gridSpan w:val="2"/>
          </w:tcPr>
          <w:p w:rsidR="00684E9E" w:rsidRPr="005F7EF0" w:rsidRDefault="00684E9E">
            <w:pPr>
              <w:pStyle w:val="ConsPlusNormal"/>
              <w:jc w:val="center"/>
              <w:rPr>
                <w:rFonts w:ascii="Times New Roman" w:hAnsi="Times New Roman" w:cs="Times New Roman"/>
              </w:rPr>
            </w:pPr>
            <w:bookmarkStart w:id="15" w:name="P1637"/>
            <w:bookmarkEnd w:id="15"/>
            <w:r w:rsidRPr="005F7EF0">
              <w:rPr>
                <w:rFonts w:ascii="Times New Roman" w:hAnsi="Times New Roman" w:cs="Times New Roman"/>
              </w:rPr>
              <w:t>6</w:t>
            </w:r>
          </w:p>
        </w:tc>
        <w:tc>
          <w:tcPr>
            <w:tcW w:w="2374" w:type="dxa"/>
            <w:gridSpan w:val="2"/>
          </w:tcPr>
          <w:p w:rsidR="00684E9E" w:rsidRPr="005F7EF0" w:rsidRDefault="00684E9E">
            <w:pPr>
              <w:pStyle w:val="ConsPlusNormal"/>
              <w:jc w:val="center"/>
              <w:rPr>
                <w:rFonts w:ascii="Times New Roman" w:hAnsi="Times New Roman" w:cs="Times New Roman"/>
              </w:rPr>
            </w:pPr>
            <w:bookmarkStart w:id="16" w:name="P1638"/>
            <w:bookmarkEnd w:id="16"/>
            <w:r w:rsidRPr="005F7EF0">
              <w:rPr>
                <w:rFonts w:ascii="Times New Roman" w:hAnsi="Times New Roman" w:cs="Times New Roman"/>
              </w:rPr>
              <w:t>7</w:t>
            </w:r>
          </w:p>
        </w:tc>
      </w:tr>
      <w:tr w:rsidR="00684E9E" w:rsidRPr="005F7EF0" w:rsidTr="005E4490">
        <w:trPr>
          <w:jc w:val="center"/>
        </w:trPr>
        <w:tc>
          <w:tcPr>
            <w:tcW w:w="2067" w:type="dxa"/>
          </w:tcPr>
          <w:p w:rsidR="00684E9E" w:rsidRPr="005F7EF0" w:rsidRDefault="00684E9E">
            <w:pPr>
              <w:pStyle w:val="ConsPlusNormal"/>
              <w:rPr>
                <w:rFonts w:ascii="Times New Roman" w:hAnsi="Times New Roman" w:cs="Times New Roman"/>
              </w:rPr>
            </w:pPr>
          </w:p>
        </w:tc>
        <w:tc>
          <w:tcPr>
            <w:tcW w:w="2025" w:type="dxa"/>
          </w:tcPr>
          <w:p w:rsidR="00684E9E" w:rsidRPr="005F7EF0" w:rsidRDefault="00684E9E">
            <w:pPr>
              <w:pStyle w:val="ConsPlusNormal"/>
              <w:rPr>
                <w:rFonts w:ascii="Times New Roman" w:hAnsi="Times New Roman" w:cs="Times New Roman"/>
              </w:rPr>
            </w:pPr>
          </w:p>
        </w:tc>
        <w:tc>
          <w:tcPr>
            <w:tcW w:w="2283" w:type="dxa"/>
          </w:tcPr>
          <w:p w:rsidR="00684E9E" w:rsidRPr="005F7EF0" w:rsidRDefault="00684E9E">
            <w:pPr>
              <w:pStyle w:val="ConsPlusNormal"/>
              <w:rPr>
                <w:rFonts w:ascii="Times New Roman" w:hAnsi="Times New Roman" w:cs="Times New Roman"/>
              </w:rPr>
            </w:pPr>
          </w:p>
        </w:tc>
        <w:tc>
          <w:tcPr>
            <w:tcW w:w="1856" w:type="dxa"/>
          </w:tcPr>
          <w:p w:rsidR="00684E9E" w:rsidRPr="005F7EF0" w:rsidRDefault="00684E9E">
            <w:pPr>
              <w:pStyle w:val="ConsPlusNormal"/>
              <w:rPr>
                <w:rFonts w:ascii="Times New Roman" w:hAnsi="Times New Roman" w:cs="Times New Roman"/>
              </w:rPr>
            </w:pPr>
          </w:p>
        </w:tc>
        <w:tc>
          <w:tcPr>
            <w:tcW w:w="1370" w:type="dxa"/>
            <w:vAlign w:val="center"/>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2018</w:t>
            </w: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актическое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актическое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5E4490">
        <w:trPr>
          <w:jc w:val="center"/>
        </w:trPr>
        <w:tc>
          <w:tcPr>
            <w:tcW w:w="2067" w:type="dxa"/>
          </w:tcPr>
          <w:p w:rsidR="00684E9E" w:rsidRPr="005F7EF0" w:rsidRDefault="00684E9E">
            <w:pPr>
              <w:pStyle w:val="ConsPlusNormal"/>
              <w:rPr>
                <w:rFonts w:ascii="Times New Roman" w:hAnsi="Times New Roman" w:cs="Times New Roman"/>
              </w:rPr>
            </w:pPr>
          </w:p>
        </w:tc>
        <w:tc>
          <w:tcPr>
            <w:tcW w:w="2025" w:type="dxa"/>
          </w:tcPr>
          <w:p w:rsidR="00684E9E" w:rsidRPr="005F7EF0" w:rsidRDefault="00684E9E">
            <w:pPr>
              <w:pStyle w:val="ConsPlusNormal"/>
              <w:rPr>
                <w:rFonts w:ascii="Times New Roman" w:hAnsi="Times New Roman" w:cs="Times New Roman"/>
              </w:rPr>
            </w:pPr>
          </w:p>
        </w:tc>
        <w:tc>
          <w:tcPr>
            <w:tcW w:w="2283" w:type="dxa"/>
          </w:tcPr>
          <w:p w:rsidR="00684E9E" w:rsidRPr="005F7EF0" w:rsidRDefault="00684E9E">
            <w:pPr>
              <w:pStyle w:val="ConsPlusNormal"/>
              <w:rPr>
                <w:rFonts w:ascii="Times New Roman" w:hAnsi="Times New Roman" w:cs="Times New Roman"/>
              </w:rPr>
            </w:pPr>
          </w:p>
        </w:tc>
        <w:tc>
          <w:tcPr>
            <w:tcW w:w="1856" w:type="dxa"/>
          </w:tcPr>
          <w:p w:rsidR="00684E9E" w:rsidRPr="005F7EF0" w:rsidRDefault="00684E9E">
            <w:pPr>
              <w:pStyle w:val="ConsPlusNormal"/>
              <w:rPr>
                <w:rFonts w:ascii="Times New Roman" w:hAnsi="Times New Roman" w:cs="Times New Roman"/>
              </w:rPr>
            </w:pPr>
          </w:p>
        </w:tc>
        <w:tc>
          <w:tcPr>
            <w:tcW w:w="1370" w:type="dxa"/>
            <w:vAlign w:val="center"/>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2019</w:t>
            </w: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актическое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актическое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E3586E">
        <w:trPr>
          <w:trHeight w:val="517"/>
          <w:jc w:val="center"/>
        </w:trPr>
        <w:tc>
          <w:tcPr>
            <w:tcW w:w="2067" w:type="dxa"/>
            <w:vMerge w:val="restart"/>
          </w:tcPr>
          <w:p w:rsidR="00684E9E" w:rsidRPr="005F7EF0" w:rsidRDefault="00684E9E">
            <w:pPr>
              <w:pStyle w:val="ConsPlusNormal"/>
              <w:rPr>
                <w:rFonts w:ascii="Times New Roman" w:hAnsi="Times New Roman" w:cs="Times New Roman"/>
              </w:rPr>
            </w:pPr>
          </w:p>
        </w:tc>
        <w:tc>
          <w:tcPr>
            <w:tcW w:w="2025" w:type="dxa"/>
            <w:vMerge w:val="restart"/>
          </w:tcPr>
          <w:p w:rsidR="00684E9E" w:rsidRPr="005F7EF0" w:rsidRDefault="00684E9E">
            <w:pPr>
              <w:pStyle w:val="ConsPlusNormal"/>
              <w:rPr>
                <w:rFonts w:ascii="Times New Roman" w:hAnsi="Times New Roman" w:cs="Times New Roman"/>
              </w:rPr>
            </w:pPr>
          </w:p>
        </w:tc>
        <w:tc>
          <w:tcPr>
            <w:tcW w:w="2283" w:type="dxa"/>
            <w:vMerge w:val="restart"/>
          </w:tcPr>
          <w:p w:rsidR="00684E9E" w:rsidRPr="005F7EF0" w:rsidRDefault="00684E9E">
            <w:pPr>
              <w:pStyle w:val="ConsPlusNormal"/>
              <w:rPr>
                <w:rFonts w:ascii="Times New Roman" w:hAnsi="Times New Roman" w:cs="Times New Roman"/>
              </w:rPr>
            </w:pPr>
          </w:p>
        </w:tc>
        <w:tc>
          <w:tcPr>
            <w:tcW w:w="1856" w:type="dxa"/>
            <w:vMerge w:val="restart"/>
          </w:tcPr>
          <w:p w:rsidR="00684E9E" w:rsidRPr="005F7EF0" w:rsidRDefault="00684E9E">
            <w:pPr>
              <w:pStyle w:val="ConsPlusNormal"/>
              <w:rPr>
                <w:rFonts w:ascii="Times New Roman" w:hAnsi="Times New Roman" w:cs="Times New Roman"/>
              </w:rPr>
            </w:pPr>
          </w:p>
        </w:tc>
        <w:tc>
          <w:tcPr>
            <w:tcW w:w="1370" w:type="dxa"/>
            <w:vMerge w:val="restart"/>
            <w:vAlign w:val="center"/>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2020</w:t>
            </w: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п</w:t>
            </w:r>
            <w:r w:rsidR="00684E9E" w:rsidRPr="005F7EF0">
              <w:rPr>
                <w:rFonts w:ascii="Times New Roman" w:hAnsi="Times New Roman" w:cs="Times New Roman"/>
              </w:rPr>
              <w:t>лановое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п</w:t>
            </w:r>
            <w:r w:rsidR="00684E9E" w:rsidRPr="005F7EF0">
              <w:rPr>
                <w:rFonts w:ascii="Times New Roman" w:hAnsi="Times New Roman" w:cs="Times New Roman"/>
              </w:rPr>
              <w:t>лановое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E3586E">
        <w:trPr>
          <w:trHeight w:val="499"/>
          <w:jc w:val="center"/>
        </w:trPr>
        <w:tc>
          <w:tcPr>
            <w:tcW w:w="2067" w:type="dxa"/>
            <w:vMerge/>
          </w:tcPr>
          <w:p w:rsidR="00684E9E" w:rsidRPr="005F7EF0" w:rsidRDefault="00684E9E">
            <w:pPr>
              <w:spacing w:after="1" w:line="0" w:lineRule="atLeast"/>
              <w:rPr>
                <w:rFonts w:ascii="Times New Roman" w:hAnsi="Times New Roman" w:cs="Times New Roman"/>
              </w:rPr>
            </w:pPr>
          </w:p>
        </w:tc>
        <w:tc>
          <w:tcPr>
            <w:tcW w:w="2025" w:type="dxa"/>
            <w:vMerge/>
          </w:tcPr>
          <w:p w:rsidR="00684E9E" w:rsidRPr="005F7EF0" w:rsidRDefault="00684E9E">
            <w:pPr>
              <w:spacing w:after="1" w:line="0" w:lineRule="atLeast"/>
              <w:rPr>
                <w:rFonts w:ascii="Times New Roman" w:hAnsi="Times New Roman" w:cs="Times New Roman"/>
              </w:rPr>
            </w:pPr>
          </w:p>
        </w:tc>
        <w:tc>
          <w:tcPr>
            <w:tcW w:w="2283" w:type="dxa"/>
            <w:vMerge/>
          </w:tcPr>
          <w:p w:rsidR="00684E9E" w:rsidRPr="005F7EF0" w:rsidRDefault="00684E9E">
            <w:pPr>
              <w:spacing w:after="1" w:line="0" w:lineRule="atLeast"/>
              <w:rPr>
                <w:rFonts w:ascii="Times New Roman" w:hAnsi="Times New Roman" w:cs="Times New Roman"/>
              </w:rPr>
            </w:pPr>
          </w:p>
        </w:tc>
        <w:tc>
          <w:tcPr>
            <w:tcW w:w="1856" w:type="dxa"/>
            <w:vMerge/>
          </w:tcPr>
          <w:p w:rsidR="00684E9E" w:rsidRPr="005F7EF0" w:rsidRDefault="00684E9E">
            <w:pPr>
              <w:spacing w:after="1" w:line="0" w:lineRule="atLeast"/>
              <w:rPr>
                <w:rFonts w:ascii="Times New Roman" w:hAnsi="Times New Roman" w:cs="Times New Roman"/>
              </w:rPr>
            </w:pPr>
          </w:p>
        </w:tc>
        <w:tc>
          <w:tcPr>
            <w:tcW w:w="1370" w:type="dxa"/>
            <w:vMerge/>
            <w:vAlign w:val="center"/>
          </w:tcPr>
          <w:p w:rsidR="00684E9E" w:rsidRPr="005F7EF0" w:rsidRDefault="00684E9E">
            <w:pPr>
              <w:spacing w:after="1" w:line="0" w:lineRule="atLeast"/>
              <w:rPr>
                <w:rFonts w:ascii="Times New Roman" w:hAnsi="Times New Roman" w:cs="Times New Roman"/>
              </w:rPr>
            </w:pP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актическое значение</w:t>
            </w: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E57202" w:rsidP="00F17B2B">
            <w:pPr>
              <w:pStyle w:val="ConsPlusNormal"/>
              <w:rPr>
                <w:rFonts w:ascii="Times New Roman" w:hAnsi="Times New Roman" w:cs="Times New Roman"/>
              </w:rPr>
            </w:pPr>
            <w:r>
              <w:rPr>
                <w:rFonts w:ascii="Times New Roman" w:hAnsi="Times New Roman" w:cs="Times New Roman"/>
              </w:rPr>
              <w:t>ф</w:t>
            </w:r>
            <w:r w:rsidR="00684E9E" w:rsidRPr="005F7EF0">
              <w:rPr>
                <w:rFonts w:ascii="Times New Roman" w:hAnsi="Times New Roman" w:cs="Times New Roman"/>
              </w:rPr>
              <w:t>актическое значение</w:t>
            </w:r>
          </w:p>
        </w:tc>
        <w:tc>
          <w:tcPr>
            <w:tcW w:w="900" w:type="dxa"/>
          </w:tcPr>
          <w:p w:rsidR="00684E9E" w:rsidRPr="005F7EF0" w:rsidRDefault="00684E9E">
            <w:pPr>
              <w:pStyle w:val="ConsPlusNormal"/>
              <w:rPr>
                <w:rFonts w:ascii="Times New Roman" w:hAnsi="Times New Roman" w:cs="Times New Roman"/>
              </w:rPr>
            </w:pPr>
          </w:p>
        </w:tc>
      </w:tr>
      <w:tr w:rsidR="00684E9E" w:rsidRPr="005F7EF0" w:rsidTr="005E4490">
        <w:trPr>
          <w:jc w:val="center"/>
        </w:trPr>
        <w:tc>
          <w:tcPr>
            <w:tcW w:w="2067" w:type="dxa"/>
            <w:vMerge w:val="restart"/>
          </w:tcPr>
          <w:p w:rsidR="00684E9E" w:rsidRPr="005F7EF0" w:rsidRDefault="00684E9E">
            <w:pPr>
              <w:pStyle w:val="ConsPlusNormal"/>
              <w:rPr>
                <w:rFonts w:ascii="Times New Roman" w:hAnsi="Times New Roman" w:cs="Times New Roman"/>
              </w:rPr>
            </w:pPr>
          </w:p>
        </w:tc>
        <w:tc>
          <w:tcPr>
            <w:tcW w:w="2025" w:type="dxa"/>
            <w:vMerge w:val="restart"/>
          </w:tcPr>
          <w:p w:rsidR="00684E9E" w:rsidRPr="005F7EF0" w:rsidRDefault="00684E9E">
            <w:pPr>
              <w:pStyle w:val="ConsPlusNormal"/>
              <w:rPr>
                <w:rFonts w:ascii="Times New Roman" w:hAnsi="Times New Roman" w:cs="Times New Roman"/>
              </w:rPr>
            </w:pPr>
          </w:p>
        </w:tc>
        <w:tc>
          <w:tcPr>
            <w:tcW w:w="2283" w:type="dxa"/>
            <w:vMerge w:val="restart"/>
          </w:tcPr>
          <w:p w:rsidR="00684E9E" w:rsidRPr="005F7EF0" w:rsidRDefault="00684E9E">
            <w:pPr>
              <w:pStyle w:val="ConsPlusNormal"/>
              <w:rPr>
                <w:rFonts w:ascii="Times New Roman" w:hAnsi="Times New Roman" w:cs="Times New Roman"/>
              </w:rPr>
            </w:pPr>
          </w:p>
        </w:tc>
        <w:tc>
          <w:tcPr>
            <w:tcW w:w="1856" w:type="dxa"/>
            <w:vMerge w:val="restart"/>
          </w:tcPr>
          <w:p w:rsidR="00684E9E" w:rsidRPr="005F7EF0" w:rsidRDefault="00684E9E">
            <w:pPr>
              <w:pStyle w:val="ConsPlusNormal"/>
              <w:rPr>
                <w:rFonts w:ascii="Times New Roman" w:hAnsi="Times New Roman" w:cs="Times New Roman"/>
              </w:rPr>
            </w:pPr>
          </w:p>
        </w:tc>
        <w:tc>
          <w:tcPr>
            <w:tcW w:w="1370" w:type="dxa"/>
            <w:vMerge w:val="restart"/>
            <w:vAlign w:val="center"/>
          </w:tcPr>
          <w:p w:rsidR="00684E9E" w:rsidRPr="005F7EF0" w:rsidRDefault="00684E9E">
            <w:pPr>
              <w:pStyle w:val="ConsPlusNormal"/>
              <w:jc w:val="center"/>
              <w:rPr>
                <w:rFonts w:ascii="Times New Roman" w:hAnsi="Times New Roman" w:cs="Times New Roman"/>
              </w:rPr>
            </w:pPr>
            <w:r w:rsidRPr="005F7EF0">
              <w:rPr>
                <w:rFonts w:ascii="Times New Roman" w:hAnsi="Times New Roman" w:cs="Times New Roman"/>
              </w:rPr>
              <w:t>...</w:t>
            </w:r>
          </w:p>
        </w:tc>
        <w:tc>
          <w:tcPr>
            <w:tcW w:w="1474" w:type="dxa"/>
          </w:tcPr>
          <w:p w:rsidR="00684E9E" w:rsidRPr="005F7EF0" w:rsidRDefault="00684E9E">
            <w:pPr>
              <w:pStyle w:val="ConsPlusNormal"/>
              <w:rPr>
                <w:rFonts w:ascii="Times New Roman" w:hAnsi="Times New Roman" w:cs="Times New Roman"/>
              </w:rPr>
            </w:pP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rPr>
                <w:rFonts w:ascii="Times New Roman" w:hAnsi="Times New Roman" w:cs="Times New Roman"/>
              </w:rPr>
            </w:pPr>
          </w:p>
        </w:tc>
        <w:tc>
          <w:tcPr>
            <w:tcW w:w="900" w:type="dxa"/>
          </w:tcPr>
          <w:p w:rsidR="00684E9E" w:rsidRPr="005F7EF0" w:rsidRDefault="00684E9E">
            <w:pPr>
              <w:pStyle w:val="ConsPlusNormal"/>
              <w:rPr>
                <w:rFonts w:ascii="Times New Roman" w:hAnsi="Times New Roman" w:cs="Times New Roman"/>
              </w:rPr>
            </w:pPr>
          </w:p>
        </w:tc>
      </w:tr>
      <w:tr w:rsidR="00684E9E" w:rsidRPr="005F7EF0" w:rsidTr="008E61A0">
        <w:trPr>
          <w:jc w:val="center"/>
        </w:trPr>
        <w:tc>
          <w:tcPr>
            <w:tcW w:w="2067" w:type="dxa"/>
            <w:vMerge/>
          </w:tcPr>
          <w:p w:rsidR="00684E9E" w:rsidRPr="005F7EF0" w:rsidRDefault="00684E9E">
            <w:pPr>
              <w:spacing w:after="1" w:line="0" w:lineRule="atLeast"/>
              <w:rPr>
                <w:rFonts w:ascii="Times New Roman" w:hAnsi="Times New Roman" w:cs="Times New Roman"/>
              </w:rPr>
            </w:pPr>
          </w:p>
        </w:tc>
        <w:tc>
          <w:tcPr>
            <w:tcW w:w="2025" w:type="dxa"/>
            <w:vMerge/>
          </w:tcPr>
          <w:p w:rsidR="00684E9E" w:rsidRPr="005F7EF0" w:rsidRDefault="00684E9E">
            <w:pPr>
              <w:spacing w:after="1" w:line="0" w:lineRule="atLeast"/>
              <w:rPr>
                <w:rFonts w:ascii="Times New Roman" w:hAnsi="Times New Roman" w:cs="Times New Roman"/>
              </w:rPr>
            </w:pPr>
          </w:p>
        </w:tc>
        <w:tc>
          <w:tcPr>
            <w:tcW w:w="2283" w:type="dxa"/>
            <w:vMerge/>
          </w:tcPr>
          <w:p w:rsidR="00684E9E" w:rsidRPr="005F7EF0" w:rsidRDefault="00684E9E">
            <w:pPr>
              <w:spacing w:after="1" w:line="0" w:lineRule="atLeast"/>
              <w:rPr>
                <w:rFonts w:ascii="Times New Roman" w:hAnsi="Times New Roman" w:cs="Times New Roman"/>
              </w:rPr>
            </w:pPr>
          </w:p>
        </w:tc>
        <w:tc>
          <w:tcPr>
            <w:tcW w:w="1856" w:type="dxa"/>
            <w:vMerge/>
          </w:tcPr>
          <w:p w:rsidR="00684E9E" w:rsidRPr="005F7EF0" w:rsidRDefault="00684E9E">
            <w:pPr>
              <w:spacing w:after="1" w:line="0" w:lineRule="atLeast"/>
              <w:rPr>
                <w:rFonts w:ascii="Times New Roman" w:hAnsi="Times New Roman" w:cs="Times New Roman"/>
              </w:rPr>
            </w:pPr>
          </w:p>
        </w:tc>
        <w:tc>
          <w:tcPr>
            <w:tcW w:w="1370" w:type="dxa"/>
            <w:vMerge/>
          </w:tcPr>
          <w:p w:rsidR="00684E9E" w:rsidRPr="005F7EF0" w:rsidRDefault="00684E9E">
            <w:pPr>
              <w:spacing w:after="1" w:line="0" w:lineRule="atLeast"/>
              <w:rPr>
                <w:rFonts w:ascii="Times New Roman" w:hAnsi="Times New Roman" w:cs="Times New Roman"/>
              </w:rPr>
            </w:pPr>
          </w:p>
        </w:tc>
        <w:tc>
          <w:tcPr>
            <w:tcW w:w="1474" w:type="dxa"/>
          </w:tcPr>
          <w:p w:rsidR="00684E9E" w:rsidRPr="005F7EF0" w:rsidRDefault="00684E9E">
            <w:pPr>
              <w:pStyle w:val="ConsPlusNormal"/>
              <w:rPr>
                <w:rFonts w:ascii="Times New Roman" w:hAnsi="Times New Roman" w:cs="Times New Roman"/>
              </w:rPr>
            </w:pPr>
          </w:p>
        </w:tc>
        <w:tc>
          <w:tcPr>
            <w:tcW w:w="680" w:type="dxa"/>
          </w:tcPr>
          <w:p w:rsidR="00684E9E" w:rsidRPr="005F7EF0" w:rsidRDefault="00684E9E">
            <w:pPr>
              <w:pStyle w:val="ConsPlusNormal"/>
              <w:rPr>
                <w:rFonts w:ascii="Times New Roman" w:hAnsi="Times New Roman" w:cs="Times New Roman"/>
              </w:rPr>
            </w:pPr>
          </w:p>
        </w:tc>
        <w:tc>
          <w:tcPr>
            <w:tcW w:w="1474" w:type="dxa"/>
          </w:tcPr>
          <w:p w:rsidR="00684E9E" w:rsidRPr="005F7EF0" w:rsidRDefault="00684E9E">
            <w:pPr>
              <w:pStyle w:val="ConsPlusNormal"/>
              <w:rPr>
                <w:rFonts w:ascii="Times New Roman" w:hAnsi="Times New Roman" w:cs="Times New Roman"/>
              </w:rPr>
            </w:pPr>
          </w:p>
        </w:tc>
        <w:tc>
          <w:tcPr>
            <w:tcW w:w="900" w:type="dxa"/>
          </w:tcPr>
          <w:p w:rsidR="00684E9E" w:rsidRPr="005F7EF0" w:rsidRDefault="00684E9E">
            <w:pPr>
              <w:pStyle w:val="ConsPlusNormal"/>
              <w:rPr>
                <w:rFonts w:ascii="Times New Roman" w:hAnsi="Times New Roman" w:cs="Times New Roman"/>
              </w:rPr>
            </w:pPr>
          </w:p>
        </w:tc>
      </w:tr>
    </w:tbl>
    <w:p w:rsidR="00684E9E" w:rsidRPr="005F7EF0" w:rsidRDefault="00684E9E">
      <w:pPr>
        <w:pStyle w:val="ConsPlusNormal"/>
        <w:ind w:firstLine="540"/>
        <w:jc w:val="both"/>
        <w:rPr>
          <w:rFonts w:ascii="Times New Roman" w:hAnsi="Times New Roman" w:cs="Times New Roman"/>
        </w:rPr>
      </w:pPr>
      <w:r w:rsidRPr="005F7EF0">
        <w:rPr>
          <w:rFonts w:ascii="Times New Roman" w:hAnsi="Times New Roman" w:cs="Times New Roman"/>
        </w:rPr>
        <w:t>--------------------------------</w:t>
      </w:r>
    </w:p>
    <w:p w:rsidR="00684E9E" w:rsidRPr="003211C6" w:rsidRDefault="00684E9E" w:rsidP="003211C6">
      <w:pPr>
        <w:pStyle w:val="ConsPlusNormal"/>
        <w:ind w:firstLine="709"/>
        <w:jc w:val="both"/>
        <w:rPr>
          <w:rFonts w:ascii="Times New Roman" w:hAnsi="Times New Roman" w:cs="Times New Roman"/>
          <w:szCs w:val="22"/>
        </w:rPr>
      </w:pPr>
      <w:proofErr w:type="gramStart"/>
      <w:r w:rsidRPr="003211C6">
        <w:rPr>
          <w:rFonts w:ascii="Times New Roman" w:hAnsi="Times New Roman" w:cs="Times New Roman"/>
          <w:szCs w:val="22"/>
        </w:rPr>
        <w:t xml:space="preserve">&lt;1&gt; </w:t>
      </w:r>
      <w:hyperlink w:anchor="P1632" w:history="1">
        <w:r w:rsidRPr="003211C6">
          <w:rPr>
            <w:rFonts w:ascii="Times New Roman" w:hAnsi="Times New Roman" w:cs="Times New Roman"/>
            <w:szCs w:val="22"/>
          </w:rPr>
          <w:t>Графы 1</w:t>
        </w:r>
      </w:hyperlink>
      <w:r w:rsidRPr="003211C6">
        <w:rPr>
          <w:rFonts w:ascii="Times New Roman" w:hAnsi="Times New Roman" w:cs="Times New Roman"/>
          <w:szCs w:val="22"/>
        </w:rPr>
        <w:t>-</w:t>
      </w:r>
      <w:hyperlink w:anchor="P1635" w:history="1">
        <w:r w:rsidRPr="003211C6">
          <w:rPr>
            <w:rFonts w:ascii="Times New Roman" w:hAnsi="Times New Roman" w:cs="Times New Roman"/>
            <w:szCs w:val="22"/>
          </w:rPr>
          <w:t>4</w:t>
        </w:r>
      </w:hyperlink>
      <w:r w:rsidRPr="003211C6">
        <w:rPr>
          <w:rFonts w:ascii="Times New Roman" w:hAnsi="Times New Roman" w:cs="Times New Roman"/>
          <w:szCs w:val="22"/>
        </w:rPr>
        <w:t xml:space="preserve">, </w:t>
      </w:r>
      <w:hyperlink w:anchor="P1637" w:history="1">
        <w:r w:rsidRPr="003211C6">
          <w:rPr>
            <w:rFonts w:ascii="Times New Roman" w:hAnsi="Times New Roman" w:cs="Times New Roman"/>
            <w:szCs w:val="22"/>
          </w:rPr>
          <w:t>6</w:t>
        </w:r>
      </w:hyperlink>
      <w:r w:rsidRPr="003211C6">
        <w:rPr>
          <w:rFonts w:ascii="Times New Roman" w:hAnsi="Times New Roman" w:cs="Times New Roman"/>
          <w:szCs w:val="22"/>
        </w:rPr>
        <w:t xml:space="preserve"> заполняются в соответствии с одноименными столбцами </w:t>
      </w:r>
      <w:hyperlink r:id="rId18" w:history="1">
        <w:r w:rsidRPr="003211C6">
          <w:rPr>
            <w:rFonts w:ascii="Times New Roman" w:hAnsi="Times New Roman" w:cs="Times New Roman"/>
            <w:szCs w:val="22"/>
          </w:rPr>
          <w:t>паспорта</w:t>
        </w:r>
      </w:hyperlink>
      <w:r w:rsidRPr="003211C6">
        <w:rPr>
          <w:rFonts w:ascii="Times New Roman" w:hAnsi="Times New Roman" w:cs="Times New Roman"/>
          <w:szCs w:val="22"/>
        </w:rPr>
        <w:t xml:space="preserve"> налогового расхода </w:t>
      </w:r>
      <w:r w:rsidR="00D04FDD" w:rsidRPr="003211C6">
        <w:rPr>
          <w:rFonts w:ascii="Times New Roman" w:hAnsi="Times New Roman" w:cs="Times New Roman"/>
          <w:szCs w:val="22"/>
        </w:rPr>
        <w:t>Ломоносовск</w:t>
      </w:r>
      <w:r w:rsidR="00E3586E">
        <w:rPr>
          <w:rFonts w:ascii="Times New Roman" w:hAnsi="Times New Roman" w:cs="Times New Roman"/>
          <w:szCs w:val="22"/>
        </w:rPr>
        <w:t>ого</w:t>
      </w:r>
      <w:r w:rsidR="00D04FDD" w:rsidRPr="003211C6">
        <w:rPr>
          <w:rFonts w:ascii="Times New Roman" w:hAnsi="Times New Roman" w:cs="Times New Roman"/>
          <w:szCs w:val="22"/>
        </w:rPr>
        <w:t xml:space="preserve"> район</w:t>
      </w:r>
      <w:r w:rsidR="00E3586E">
        <w:rPr>
          <w:rFonts w:ascii="Times New Roman" w:hAnsi="Times New Roman" w:cs="Times New Roman"/>
          <w:szCs w:val="22"/>
        </w:rPr>
        <w:t>а</w:t>
      </w:r>
      <w:r w:rsidR="00D04FDD" w:rsidRPr="003211C6">
        <w:rPr>
          <w:rFonts w:ascii="Times New Roman" w:hAnsi="Times New Roman" w:cs="Times New Roman"/>
          <w:szCs w:val="22"/>
        </w:rPr>
        <w:t xml:space="preserve"> </w:t>
      </w:r>
      <w:r w:rsidRPr="003211C6">
        <w:rPr>
          <w:rFonts w:ascii="Times New Roman" w:hAnsi="Times New Roman" w:cs="Times New Roman"/>
          <w:szCs w:val="22"/>
        </w:rPr>
        <w:t xml:space="preserve">(приложение 2 к Порядку формирования перечня налоговых расходов </w:t>
      </w:r>
      <w:r w:rsidR="009C41A9" w:rsidRPr="003211C6">
        <w:rPr>
          <w:rFonts w:ascii="Times New Roman" w:hAnsi="Times New Roman" w:cs="Times New Roman"/>
          <w:szCs w:val="22"/>
        </w:rPr>
        <w:t xml:space="preserve">и осуществление оценки налоговых расходов </w:t>
      </w:r>
      <w:r w:rsidR="00D04FDD" w:rsidRPr="003211C6">
        <w:rPr>
          <w:rFonts w:ascii="Times New Roman" w:hAnsi="Times New Roman" w:cs="Times New Roman"/>
          <w:szCs w:val="22"/>
        </w:rPr>
        <w:t>Ломоносовск</w:t>
      </w:r>
      <w:r w:rsidR="00E3586E">
        <w:rPr>
          <w:rFonts w:ascii="Times New Roman" w:hAnsi="Times New Roman" w:cs="Times New Roman"/>
          <w:szCs w:val="22"/>
        </w:rPr>
        <w:t>ого</w:t>
      </w:r>
      <w:r w:rsidR="00D04FDD" w:rsidRPr="003211C6">
        <w:rPr>
          <w:rFonts w:ascii="Times New Roman" w:hAnsi="Times New Roman" w:cs="Times New Roman"/>
          <w:szCs w:val="22"/>
        </w:rPr>
        <w:t xml:space="preserve"> район</w:t>
      </w:r>
      <w:r w:rsidR="00E3586E">
        <w:rPr>
          <w:rFonts w:ascii="Times New Roman" w:hAnsi="Times New Roman" w:cs="Times New Roman"/>
          <w:szCs w:val="22"/>
        </w:rPr>
        <w:t>а</w:t>
      </w:r>
      <w:r w:rsidRPr="003211C6">
        <w:rPr>
          <w:rFonts w:ascii="Times New Roman" w:hAnsi="Times New Roman" w:cs="Times New Roman"/>
          <w:szCs w:val="22"/>
        </w:rPr>
        <w:t xml:space="preserve">, утвержденному постановлением </w:t>
      </w:r>
      <w:r w:rsidR="00E3586E">
        <w:rPr>
          <w:rFonts w:ascii="Times New Roman" w:hAnsi="Times New Roman" w:cs="Times New Roman"/>
          <w:szCs w:val="22"/>
        </w:rPr>
        <w:t>А</w:t>
      </w:r>
      <w:r w:rsidR="009C41A9" w:rsidRPr="003211C6">
        <w:rPr>
          <w:rFonts w:ascii="Times New Roman" w:hAnsi="Times New Roman" w:cs="Times New Roman"/>
          <w:szCs w:val="22"/>
        </w:rPr>
        <w:t>дминистрации от 30</w:t>
      </w:r>
      <w:r w:rsidRPr="003211C6">
        <w:rPr>
          <w:rFonts w:ascii="Times New Roman" w:hAnsi="Times New Roman" w:cs="Times New Roman"/>
          <w:szCs w:val="22"/>
        </w:rPr>
        <w:t>.</w:t>
      </w:r>
      <w:r w:rsidR="009C41A9" w:rsidRPr="003211C6">
        <w:rPr>
          <w:rFonts w:ascii="Times New Roman" w:hAnsi="Times New Roman" w:cs="Times New Roman"/>
          <w:szCs w:val="22"/>
        </w:rPr>
        <w:t>0</w:t>
      </w:r>
      <w:r w:rsidRPr="003211C6">
        <w:rPr>
          <w:rFonts w:ascii="Times New Roman" w:hAnsi="Times New Roman" w:cs="Times New Roman"/>
          <w:szCs w:val="22"/>
        </w:rPr>
        <w:t>1.20</w:t>
      </w:r>
      <w:r w:rsidR="009C41A9" w:rsidRPr="003211C6">
        <w:rPr>
          <w:rFonts w:ascii="Times New Roman" w:hAnsi="Times New Roman" w:cs="Times New Roman"/>
          <w:szCs w:val="22"/>
        </w:rPr>
        <w:t>20</w:t>
      </w:r>
      <w:r w:rsidRPr="003211C6">
        <w:rPr>
          <w:rFonts w:ascii="Times New Roman" w:hAnsi="Times New Roman" w:cs="Times New Roman"/>
          <w:szCs w:val="22"/>
        </w:rPr>
        <w:t xml:space="preserve"> N </w:t>
      </w:r>
      <w:r w:rsidR="009C41A9" w:rsidRPr="003211C6">
        <w:rPr>
          <w:rFonts w:ascii="Times New Roman" w:hAnsi="Times New Roman" w:cs="Times New Roman"/>
          <w:szCs w:val="22"/>
        </w:rPr>
        <w:t>79/20</w:t>
      </w:r>
      <w:r w:rsidR="00D63187">
        <w:rPr>
          <w:rFonts w:ascii="Times New Roman" w:hAnsi="Times New Roman" w:cs="Times New Roman"/>
          <w:szCs w:val="22"/>
        </w:rPr>
        <w:t xml:space="preserve"> (в действующей редакции</w:t>
      </w:r>
      <w:r w:rsidRPr="003211C6">
        <w:rPr>
          <w:rFonts w:ascii="Times New Roman" w:hAnsi="Times New Roman" w:cs="Times New Roman"/>
          <w:szCs w:val="22"/>
        </w:rPr>
        <w:t>).</w:t>
      </w:r>
      <w:proofErr w:type="gramEnd"/>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 xml:space="preserve">Сведения о налоговых расходах формируются по подпрограммам с указанием итоговой суммы во втором столбце </w:t>
      </w:r>
      <w:hyperlink w:anchor="P1638" w:history="1">
        <w:r w:rsidRPr="003211C6">
          <w:rPr>
            <w:rFonts w:ascii="Times New Roman" w:hAnsi="Times New Roman" w:cs="Times New Roman"/>
            <w:szCs w:val="22"/>
          </w:rPr>
          <w:t>графы 7</w:t>
        </w:r>
      </w:hyperlink>
      <w:r w:rsidRPr="003211C6">
        <w:rPr>
          <w:rFonts w:ascii="Times New Roman" w:hAnsi="Times New Roman" w:cs="Times New Roman"/>
          <w:szCs w:val="22"/>
        </w:rPr>
        <w:t>.</w:t>
      </w:r>
    </w:p>
    <w:p w:rsidR="00684E9E" w:rsidRPr="003211C6" w:rsidRDefault="00684E9E" w:rsidP="003211C6">
      <w:pPr>
        <w:pStyle w:val="ConsPlusNormal"/>
        <w:ind w:firstLine="709"/>
        <w:jc w:val="both"/>
        <w:rPr>
          <w:rFonts w:ascii="Times New Roman" w:hAnsi="Times New Roman" w:cs="Times New Roman"/>
          <w:szCs w:val="22"/>
        </w:rPr>
      </w:pPr>
      <w:r w:rsidRPr="003211C6">
        <w:rPr>
          <w:rFonts w:ascii="Times New Roman" w:hAnsi="Times New Roman" w:cs="Times New Roman"/>
          <w:szCs w:val="22"/>
        </w:rPr>
        <w:t xml:space="preserve">&lt;2&gt; Плановые значения </w:t>
      </w:r>
      <w:hyperlink w:anchor="P1637" w:history="1">
        <w:r w:rsidRPr="003211C6">
          <w:rPr>
            <w:rFonts w:ascii="Times New Roman" w:hAnsi="Times New Roman" w:cs="Times New Roman"/>
            <w:szCs w:val="22"/>
          </w:rPr>
          <w:t>граф 6</w:t>
        </w:r>
      </w:hyperlink>
      <w:r w:rsidRPr="003211C6">
        <w:rPr>
          <w:rFonts w:ascii="Times New Roman" w:hAnsi="Times New Roman" w:cs="Times New Roman"/>
          <w:szCs w:val="22"/>
        </w:rPr>
        <w:t>-</w:t>
      </w:r>
      <w:hyperlink w:anchor="P1638" w:history="1">
        <w:r w:rsidRPr="003211C6">
          <w:rPr>
            <w:rFonts w:ascii="Times New Roman" w:hAnsi="Times New Roman" w:cs="Times New Roman"/>
            <w:szCs w:val="22"/>
          </w:rPr>
          <w:t>7</w:t>
        </w:r>
      </w:hyperlink>
      <w:r w:rsidRPr="003211C6">
        <w:rPr>
          <w:rFonts w:ascii="Times New Roman" w:hAnsi="Times New Roman" w:cs="Times New Roman"/>
          <w:szCs w:val="22"/>
        </w:rPr>
        <w:t xml:space="preserve"> определяются на основании отчетных данных прошлых лет с учетом изменений (планируемых изменений) налогового законодательства и ожидаемых тенденций изменения численности плательщиков налогов, имеющих право на льготу. </w:t>
      </w:r>
      <w:hyperlink w:anchor="P1636" w:history="1">
        <w:r w:rsidRPr="003211C6">
          <w:rPr>
            <w:rFonts w:ascii="Times New Roman" w:hAnsi="Times New Roman" w:cs="Times New Roman"/>
            <w:szCs w:val="22"/>
          </w:rPr>
          <w:t>Графы 5</w:t>
        </w:r>
      </w:hyperlink>
      <w:r w:rsidRPr="003211C6">
        <w:rPr>
          <w:rFonts w:ascii="Times New Roman" w:hAnsi="Times New Roman" w:cs="Times New Roman"/>
          <w:szCs w:val="22"/>
        </w:rPr>
        <w:t>-</w:t>
      </w:r>
      <w:hyperlink w:anchor="P1638" w:history="1">
        <w:r w:rsidRPr="003211C6">
          <w:rPr>
            <w:rFonts w:ascii="Times New Roman" w:hAnsi="Times New Roman" w:cs="Times New Roman"/>
            <w:szCs w:val="22"/>
          </w:rPr>
          <w:t>7</w:t>
        </w:r>
      </w:hyperlink>
      <w:r w:rsidRPr="003211C6">
        <w:rPr>
          <w:rFonts w:ascii="Times New Roman" w:hAnsi="Times New Roman" w:cs="Times New Roman"/>
          <w:szCs w:val="22"/>
        </w:rPr>
        <w:t xml:space="preserve"> заполняются </w:t>
      </w:r>
      <w:r w:rsidRPr="003211C6">
        <w:rPr>
          <w:rFonts w:ascii="Times New Roman" w:hAnsi="Times New Roman" w:cs="Times New Roman"/>
          <w:szCs w:val="22"/>
        </w:rPr>
        <w:lastRenderedPageBreak/>
        <w:t xml:space="preserve">до конца реализации </w:t>
      </w:r>
      <w:r w:rsidR="008E61A0" w:rsidRPr="003211C6">
        <w:rPr>
          <w:rFonts w:ascii="Times New Roman" w:hAnsi="Times New Roman" w:cs="Times New Roman"/>
          <w:szCs w:val="22"/>
        </w:rPr>
        <w:t>муниципальной</w:t>
      </w:r>
      <w:r w:rsidRPr="003211C6">
        <w:rPr>
          <w:rFonts w:ascii="Times New Roman" w:hAnsi="Times New Roman" w:cs="Times New Roman"/>
          <w:szCs w:val="22"/>
        </w:rPr>
        <w:t xml:space="preserve"> программы.</w:t>
      </w:r>
    </w:p>
    <w:p w:rsidR="00684E9E" w:rsidRPr="008E61A0" w:rsidRDefault="00684E9E" w:rsidP="0015703F">
      <w:pPr>
        <w:pStyle w:val="ConsPlusNormal"/>
        <w:ind w:firstLine="709"/>
        <w:jc w:val="both"/>
        <w:rPr>
          <w:rFonts w:ascii="Times New Roman" w:hAnsi="Times New Roman" w:cs="Times New Roman"/>
          <w:sz w:val="24"/>
          <w:szCs w:val="24"/>
        </w:rPr>
      </w:pPr>
      <w:r w:rsidRPr="003211C6">
        <w:rPr>
          <w:rFonts w:ascii="Times New Roman" w:hAnsi="Times New Roman" w:cs="Times New Roman"/>
          <w:szCs w:val="22"/>
        </w:rPr>
        <w:t xml:space="preserve">&lt;3&gt; Фактическое значение соответствует графе 13 </w:t>
      </w:r>
      <w:hyperlink r:id="rId19" w:history="1">
        <w:r w:rsidR="005B3F65" w:rsidRPr="003211C6">
          <w:rPr>
            <w:rFonts w:ascii="Times New Roman" w:hAnsi="Times New Roman" w:cs="Times New Roman"/>
            <w:szCs w:val="22"/>
          </w:rPr>
          <w:t>паспорта</w:t>
        </w:r>
      </w:hyperlink>
      <w:r w:rsidR="005B3F65" w:rsidRPr="003211C6">
        <w:rPr>
          <w:rFonts w:ascii="Times New Roman" w:hAnsi="Times New Roman" w:cs="Times New Roman"/>
          <w:szCs w:val="22"/>
        </w:rPr>
        <w:t xml:space="preserve"> налогового расхода Ломоносовск</w:t>
      </w:r>
      <w:r w:rsidR="00E3586E">
        <w:rPr>
          <w:rFonts w:ascii="Times New Roman" w:hAnsi="Times New Roman" w:cs="Times New Roman"/>
          <w:szCs w:val="22"/>
        </w:rPr>
        <w:t>ого</w:t>
      </w:r>
      <w:r w:rsidR="005B3F65" w:rsidRPr="003211C6">
        <w:rPr>
          <w:rFonts w:ascii="Times New Roman" w:hAnsi="Times New Roman" w:cs="Times New Roman"/>
          <w:szCs w:val="22"/>
        </w:rPr>
        <w:t xml:space="preserve"> район</w:t>
      </w:r>
      <w:r w:rsidR="00E3586E">
        <w:rPr>
          <w:rFonts w:ascii="Times New Roman" w:hAnsi="Times New Roman" w:cs="Times New Roman"/>
          <w:szCs w:val="22"/>
        </w:rPr>
        <w:t>а</w:t>
      </w:r>
      <w:r w:rsidR="005B3F65" w:rsidRPr="003211C6">
        <w:rPr>
          <w:rFonts w:ascii="Times New Roman" w:hAnsi="Times New Roman" w:cs="Times New Roman"/>
          <w:szCs w:val="22"/>
        </w:rPr>
        <w:t xml:space="preserve"> </w:t>
      </w:r>
      <w:r w:rsidR="00E3586E">
        <w:rPr>
          <w:rFonts w:ascii="Times New Roman" w:hAnsi="Times New Roman" w:cs="Times New Roman"/>
          <w:szCs w:val="22"/>
        </w:rPr>
        <w:t>–</w:t>
      </w:r>
      <w:r w:rsidRPr="003211C6">
        <w:rPr>
          <w:rFonts w:ascii="Times New Roman" w:hAnsi="Times New Roman" w:cs="Times New Roman"/>
          <w:szCs w:val="22"/>
        </w:rPr>
        <w:t xml:space="preserve"> </w:t>
      </w:r>
      <w:r w:rsidR="00E3586E">
        <w:rPr>
          <w:rFonts w:ascii="Times New Roman" w:hAnsi="Times New Roman" w:cs="Times New Roman"/>
          <w:szCs w:val="22"/>
        </w:rPr>
        <w:t>«</w:t>
      </w:r>
      <w:r w:rsidRPr="003211C6">
        <w:rPr>
          <w:rFonts w:ascii="Times New Roman" w:hAnsi="Times New Roman" w:cs="Times New Roman"/>
          <w:szCs w:val="22"/>
        </w:rPr>
        <w:t>объем налоговых льгот за отчетный финансовый год (тыс. руб.)</w:t>
      </w:r>
      <w:r w:rsidR="00E3586E">
        <w:rPr>
          <w:rFonts w:ascii="Times New Roman" w:hAnsi="Times New Roman" w:cs="Times New Roman"/>
          <w:szCs w:val="22"/>
        </w:rPr>
        <w:t>»</w:t>
      </w:r>
      <w:r w:rsidRPr="003211C6">
        <w:rPr>
          <w:rFonts w:ascii="Times New Roman" w:hAnsi="Times New Roman" w:cs="Times New Roman"/>
          <w:szCs w:val="22"/>
        </w:rPr>
        <w:t>.</w:t>
      </w:r>
    </w:p>
    <w:p w:rsidR="00BB267A" w:rsidRDefault="00BB267A">
      <w:pPr>
        <w:rPr>
          <w:rFonts w:ascii="Times New Roman" w:hAnsi="Times New Roman" w:cs="Times New Roman"/>
        </w:rPr>
      </w:pPr>
    </w:p>
    <w:p w:rsidR="00BB267A" w:rsidRPr="004B2592" w:rsidRDefault="00BB267A">
      <w:pPr>
        <w:rPr>
          <w:rFonts w:ascii="Times New Roman" w:hAnsi="Times New Roman" w:cs="Times New Roman"/>
        </w:rPr>
        <w:sectPr w:rsidR="00BB267A" w:rsidRPr="004B2592">
          <w:pgSz w:w="16838" w:h="11905" w:orient="landscape"/>
          <w:pgMar w:top="1701" w:right="1134" w:bottom="850" w:left="1134" w:header="0" w:footer="0" w:gutter="0"/>
          <w:cols w:space="720"/>
        </w:sectPr>
      </w:pPr>
    </w:p>
    <w:p w:rsidR="00684E9E" w:rsidRDefault="00E57202" w:rsidP="00E57202">
      <w:pPr>
        <w:pStyle w:val="ConsPlusNormal"/>
        <w:jc w:val="right"/>
        <w:rPr>
          <w:rFonts w:ascii="Times New Roman" w:hAnsi="Times New Roman" w:cs="Times New Roman"/>
          <w:sz w:val="26"/>
          <w:szCs w:val="26"/>
        </w:rPr>
      </w:pPr>
      <w:bookmarkStart w:id="17" w:name="P2241"/>
      <w:bookmarkEnd w:id="17"/>
      <w:r>
        <w:rPr>
          <w:rFonts w:ascii="Times New Roman" w:hAnsi="Times New Roman" w:cs="Times New Roman"/>
          <w:sz w:val="26"/>
          <w:szCs w:val="26"/>
        </w:rPr>
        <w:lastRenderedPageBreak/>
        <w:t>Таблица 6</w:t>
      </w:r>
    </w:p>
    <w:p w:rsidR="00E57202" w:rsidRDefault="00E57202" w:rsidP="00E57202">
      <w:pPr>
        <w:pStyle w:val="ConsPlusNormal"/>
        <w:jc w:val="right"/>
        <w:rPr>
          <w:rFonts w:ascii="Times New Roman" w:hAnsi="Times New Roman" w:cs="Times New Roman"/>
          <w:sz w:val="26"/>
          <w:szCs w:val="26"/>
        </w:rPr>
      </w:pPr>
    </w:p>
    <w:p w:rsidR="00E57202" w:rsidRDefault="00E57202" w:rsidP="00D63187">
      <w:pPr>
        <w:pStyle w:val="ConsPlusNormal"/>
        <w:jc w:val="center"/>
        <w:rPr>
          <w:rFonts w:ascii="Times New Roman" w:hAnsi="Times New Roman" w:cs="Times New Roman"/>
          <w:sz w:val="26"/>
          <w:szCs w:val="26"/>
        </w:rPr>
      </w:pPr>
      <w:r>
        <w:rPr>
          <w:rFonts w:ascii="Times New Roman" w:hAnsi="Times New Roman" w:cs="Times New Roman"/>
          <w:sz w:val="26"/>
          <w:szCs w:val="26"/>
        </w:rPr>
        <w:t>Отчет о реализации муниципальной программы</w:t>
      </w:r>
      <w:r w:rsidR="006C3F77" w:rsidRPr="00A95C8D">
        <w:rPr>
          <w:rFonts w:ascii="Times New Roman" w:hAnsi="Times New Roman" w:cs="Times New Roman"/>
          <w:sz w:val="26"/>
          <w:szCs w:val="26"/>
          <w:vertAlign w:val="superscript"/>
        </w:rPr>
        <w:t>&lt;1&gt;</w:t>
      </w:r>
    </w:p>
    <w:p w:rsidR="00E57202" w:rsidRDefault="00E57202" w:rsidP="00E57202">
      <w:pPr>
        <w:pStyle w:val="ConsPlusNormal"/>
        <w:jc w:val="center"/>
        <w:rPr>
          <w:rFonts w:ascii="Times New Roman" w:hAnsi="Times New Roman" w:cs="Times New Roman"/>
          <w:sz w:val="26"/>
          <w:szCs w:val="26"/>
        </w:rPr>
      </w:pPr>
    </w:p>
    <w:p w:rsidR="00E57202" w:rsidRDefault="00E57202" w:rsidP="00E57202">
      <w:pPr>
        <w:pStyle w:val="ConsPlusNormal"/>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r w:rsidR="006C3F77">
        <w:rPr>
          <w:rFonts w:ascii="Times New Roman" w:hAnsi="Times New Roman" w:cs="Times New Roman"/>
          <w:sz w:val="26"/>
          <w:szCs w:val="26"/>
        </w:rPr>
        <w:t>: _________________________________________________________________________</w:t>
      </w:r>
    </w:p>
    <w:p w:rsidR="006C3F77" w:rsidRPr="00D63187" w:rsidRDefault="006C3F77" w:rsidP="00E57202">
      <w:pPr>
        <w:pStyle w:val="ConsPlusNormal"/>
        <w:rPr>
          <w:rFonts w:ascii="Times New Roman" w:hAnsi="Times New Roman" w:cs="Times New Roman"/>
          <w:sz w:val="18"/>
          <w:szCs w:val="18"/>
        </w:rPr>
      </w:pPr>
    </w:p>
    <w:p w:rsidR="006C3F77" w:rsidRDefault="006C3F77" w:rsidP="00E57202">
      <w:pPr>
        <w:pStyle w:val="ConsPlusNormal"/>
        <w:rPr>
          <w:rFonts w:ascii="Times New Roman" w:hAnsi="Times New Roman" w:cs="Times New Roman"/>
          <w:sz w:val="26"/>
          <w:szCs w:val="26"/>
        </w:rPr>
      </w:pPr>
      <w:r>
        <w:rPr>
          <w:rFonts w:ascii="Times New Roman" w:hAnsi="Times New Roman" w:cs="Times New Roman"/>
          <w:sz w:val="26"/>
          <w:szCs w:val="26"/>
        </w:rPr>
        <w:t>отчетный период: январь-____________20___ года</w:t>
      </w:r>
    </w:p>
    <w:p w:rsidR="00D63187" w:rsidRPr="00D63187" w:rsidRDefault="00D63187" w:rsidP="00E57202">
      <w:pPr>
        <w:pStyle w:val="ConsPlusNormal"/>
        <w:rPr>
          <w:rFonts w:ascii="Times New Roman" w:hAnsi="Times New Roman" w:cs="Times New Roman"/>
          <w:sz w:val="18"/>
          <w:szCs w:val="18"/>
        </w:rPr>
      </w:pPr>
    </w:p>
    <w:p w:rsidR="00E57202" w:rsidRDefault="006C3F77">
      <w:pPr>
        <w:pStyle w:val="ConsPlusNormal"/>
        <w:rPr>
          <w:rFonts w:ascii="Times New Roman" w:hAnsi="Times New Roman" w:cs="Times New Roman"/>
          <w:sz w:val="10"/>
          <w:szCs w:val="10"/>
        </w:rPr>
      </w:pPr>
      <w:r>
        <w:rPr>
          <w:rFonts w:ascii="Times New Roman" w:hAnsi="Times New Roman" w:cs="Times New Roman"/>
          <w:sz w:val="26"/>
          <w:szCs w:val="26"/>
        </w:rPr>
        <w:t>ответственный исполнитель: ______________________________________________________________________________________</w:t>
      </w:r>
    </w:p>
    <w:p w:rsidR="00E57202" w:rsidRPr="00D63187" w:rsidRDefault="00E57202">
      <w:pPr>
        <w:pStyle w:val="ConsPlusNormal"/>
        <w:rPr>
          <w:rFonts w:ascii="Times New Roman" w:hAnsi="Times New Roman" w:cs="Times New Roman"/>
          <w:sz w:val="18"/>
          <w:szCs w:val="18"/>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
        <w:gridCol w:w="3624"/>
        <w:gridCol w:w="1559"/>
        <w:gridCol w:w="1276"/>
        <w:gridCol w:w="1134"/>
        <w:gridCol w:w="1134"/>
        <w:gridCol w:w="1507"/>
        <w:gridCol w:w="1134"/>
        <w:gridCol w:w="1134"/>
        <w:gridCol w:w="1276"/>
        <w:gridCol w:w="1276"/>
      </w:tblGrid>
      <w:tr w:rsidR="006C3F77" w:rsidRPr="006C3F77" w:rsidTr="00D55F91">
        <w:trPr>
          <w:jc w:val="center"/>
        </w:trPr>
        <w:tc>
          <w:tcPr>
            <w:tcW w:w="609" w:type="dxa"/>
            <w:vMerge w:val="restart"/>
            <w:vAlign w:val="center"/>
          </w:tcPr>
          <w:p w:rsidR="006C3F77" w:rsidRPr="006C3F77" w:rsidRDefault="006C3F77" w:rsidP="00495DC0">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 xml:space="preserve">N </w:t>
            </w:r>
            <w:proofErr w:type="spellStart"/>
            <w:proofErr w:type="gramStart"/>
            <w:r w:rsidRPr="006C3F77">
              <w:rPr>
                <w:rFonts w:ascii="Times New Roman" w:hAnsi="Times New Roman" w:cs="Times New Roman"/>
                <w:sz w:val="21"/>
                <w:szCs w:val="21"/>
              </w:rPr>
              <w:t>п</w:t>
            </w:r>
            <w:proofErr w:type="spellEnd"/>
            <w:proofErr w:type="gramEnd"/>
            <w:r w:rsidRPr="006C3F77">
              <w:rPr>
                <w:rFonts w:ascii="Times New Roman" w:hAnsi="Times New Roman" w:cs="Times New Roman"/>
                <w:sz w:val="21"/>
                <w:szCs w:val="21"/>
              </w:rPr>
              <w:t>/</w:t>
            </w:r>
            <w:proofErr w:type="spellStart"/>
            <w:r w:rsidRPr="006C3F77">
              <w:rPr>
                <w:rFonts w:ascii="Times New Roman" w:hAnsi="Times New Roman" w:cs="Times New Roman"/>
                <w:sz w:val="21"/>
                <w:szCs w:val="21"/>
              </w:rPr>
              <w:t>п</w:t>
            </w:r>
            <w:proofErr w:type="spellEnd"/>
          </w:p>
        </w:tc>
        <w:tc>
          <w:tcPr>
            <w:tcW w:w="3624" w:type="dxa"/>
            <w:vMerge w:val="restart"/>
            <w:vAlign w:val="center"/>
          </w:tcPr>
          <w:p w:rsidR="006C3F77" w:rsidRPr="006C3F77" w:rsidRDefault="006C3F77" w:rsidP="00495DC0">
            <w:pPr>
              <w:pStyle w:val="ConsPlusNormal"/>
              <w:jc w:val="center"/>
              <w:rPr>
                <w:rFonts w:ascii="Times New Roman" w:hAnsi="Times New Roman" w:cs="Times New Roman"/>
                <w:sz w:val="21"/>
                <w:szCs w:val="21"/>
              </w:rPr>
            </w:pPr>
            <w:r>
              <w:rPr>
                <w:rFonts w:ascii="Times New Roman" w:hAnsi="Times New Roman" w:cs="Times New Roman"/>
                <w:sz w:val="21"/>
                <w:szCs w:val="21"/>
              </w:rPr>
              <w:t>н</w:t>
            </w:r>
            <w:r w:rsidRPr="006C3F77">
              <w:rPr>
                <w:rFonts w:ascii="Times New Roman" w:hAnsi="Times New Roman" w:cs="Times New Roman"/>
                <w:sz w:val="21"/>
                <w:szCs w:val="21"/>
              </w:rPr>
              <w:t>аименование структурного элемента муниципальной программы</w:t>
            </w:r>
          </w:p>
        </w:tc>
        <w:tc>
          <w:tcPr>
            <w:tcW w:w="5103" w:type="dxa"/>
            <w:gridSpan w:val="4"/>
            <w:vAlign w:val="center"/>
          </w:tcPr>
          <w:p w:rsidR="006C3F77" w:rsidRPr="006C3F77" w:rsidRDefault="006C3F77" w:rsidP="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плановый объем финансового обеспечения муниципальной программы в отчетном году</w:t>
            </w:r>
            <w:r>
              <w:rPr>
                <w:rFonts w:ascii="Times New Roman" w:hAnsi="Times New Roman" w:cs="Times New Roman"/>
                <w:sz w:val="21"/>
                <w:szCs w:val="21"/>
              </w:rPr>
              <w:t>,</w:t>
            </w:r>
            <w:r w:rsidRPr="006C3F77">
              <w:rPr>
                <w:rFonts w:ascii="Times New Roman" w:hAnsi="Times New Roman" w:cs="Times New Roman"/>
                <w:sz w:val="21"/>
                <w:szCs w:val="21"/>
              </w:rPr>
              <w:t xml:space="preserve"> тыс. руб.</w:t>
            </w:r>
          </w:p>
        </w:tc>
        <w:tc>
          <w:tcPr>
            <w:tcW w:w="5051" w:type="dxa"/>
            <w:gridSpan w:val="4"/>
            <w:vAlign w:val="center"/>
          </w:tcPr>
          <w:p w:rsidR="006C3F77" w:rsidRPr="006C3F77" w:rsidRDefault="006C3F77" w:rsidP="00D55F91">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фактическое исполнение муниципальной программы на отчетную дату</w:t>
            </w:r>
            <w:r>
              <w:rPr>
                <w:rFonts w:ascii="Times New Roman" w:hAnsi="Times New Roman" w:cs="Times New Roman"/>
                <w:sz w:val="21"/>
                <w:szCs w:val="21"/>
              </w:rPr>
              <w:t xml:space="preserve"> </w:t>
            </w:r>
            <w:r w:rsidRPr="006C3F77">
              <w:rPr>
                <w:rFonts w:ascii="Times New Roman" w:hAnsi="Times New Roman" w:cs="Times New Roman"/>
                <w:sz w:val="21"/>
                <w:szCs w:val="21"/>
              </w:rPr>
              <w:t>(нарастающим итогом)</w:t>
            </w:r>
            <w:r>
              <w:rPr>
                <w:rFonts w:ascii="Times New Roman" w:hAnsi="Times New Roman" w:cs="Times New Roman"/>
                <w:sz w:val="21"/>
                <w:szCs w:val="21"/>
              </w:rPr>
              <w:t>,</w:t>
            </w:r>
            <w:r w:rsidRPr="006C3F77">
              <w:rPr>
                <w:rFonts w:ascii="Times New Roman" w:hAnsi="Times New Roman" w:cs="Times New Roman"/>
                <w:sz w:val="21"/>
                <w:szCs w:val="21"/>
              </w:rPr>
              <w:t xml:space="preserve"> тыс. руб.</w:t>
            </w:r>
            <w:r w:rsidR="00D55F91" w:rsidRPr="004A4D6C">
              <w:rPr>
                <w:rFonts w:ascii="Times New Roman" w:hAnsi="Times New Roman" w:cs="Times New Roman"/>
                <w:sz w:val="21"/>
                <w:szCs w:val="21"/>
                <w:vertAlign w:val="superscript"/>
              </w:rPr>
              <w:t>&lt;2&gt;</w:t>
            </w:r>
          </w:p>
        </w:tc>
        <w:tc>
          <w:tcPr>
            <w:tcW w:w="1276" w:type="dxa"/>
            <w:vMerge w:val="restart"/>
            <w:vAlign w:val="center"/>
          </w:tcPr>
          <w:p w:rsidR="006C3F77" w:rsidRPr="006C3F77" w:rsidRDefault="006C3F77" w:rsidP="006C3F77">
            <w:pPr>
              <w:pStyle w:val="ConsPlusNormal"/>
              <w:jc w:val="center"/>
              <w:rPr>
                <w:rFonts w:ascii="Times New Roman" w:hAnsi="Times New Roman" w:cs="Times New Roman"/>
                <w:sz w:val="21"/>
                <w:szCs w:val="21"/>
              </w:rPr>
            </w:pPr>
            <w:r>
              <w:rPr>
                <w:rFonts w:ascii="Times New Roman" w:hAnsi="Times New Roman" w:cs="Times New Roman"/>
                <w:sz w:val="21"/>
                <w:szCs w:val="21"/>
              </w:rPr>
              <w:t>оценка выполнения</w:t>
            </w:r>
          </w:p>
        </w:tc>
      </w:tr>
      <w:tr w:rsidR="006C3F77" w:rsidRPr="006C3F77" w:rsidTr="00D55F91">
        <w:trPr>
          <w:jc w:val="center"/>
        </w:trPr>
        <w:tc>
          <w:tcPr>
            <w:tcW w:w="609" w:type="dxa"/>
            <w:vMerge/>
          </w:tcPr>
          <w:p w:rsidR="006C3F77" w:rsidRPr="006C3F77" w:rsidRDefault="006C3F77">
            <w:pPr>
              <w:spacing w:after="1" w:line="0" w:lineRule="atLeast"/>
              <w:rPr>
                <w:rFonts w:ascii="Times New Roman" w:hAnsi="Times New Roman" w:cs="Times New Roman"/>
                <w:sz w:val="21"/>
                <w:szCs w:val="21"/>
              </w:rPr>
            </w:pPr>
          </w:p>
        </w:tc>
        <w:tc>
          <w:tcPr>
            <w:tcW w:w="3624" w:type="dxa"/>
            <w:vMerge/>
          </w:tcPr>
          <w:p w:rsidR="006C3F77" w:rsidRPr="006C3F77" w:rsidRDefault="006C3F77">
            <w:pPr>
              <w:spacing w:after="1" w:line="0" w:lineRule="atLeast"/>
              <w:rPr>
                <w:rFonts w:ascii="Times New Roman" w:hAnsi="Times New Roman" w:cs="Times New Roman"/>
                <w:sz w:val="21"/>
                <w:szCs w:val="21"/>
              </w:rPr>
            </w:pPr>
          </w:p>
        </w:tc>
        <w:tc>
          <w:tcPr>
            <w:tcW w:w="1559"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федеральный бюджет</w:t>
            </w:r>
          </w:p>
        </w:tc>
        <w:tc>
          <w:tcPr>
            <w:tcW w:w="1276"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областной бюджет</w:t>
            </w:r>
          </w:p>
        </w:tc>
        <w:tc>
          <w:tcPr>
            <w:tcW w:w="1134" w:type="dxa"/>
          </w:tcPr>
          <w:p w:rsidR="006C3F77" w:rsidRPr="006C3F77" w:rsidRDefault="006C3F77" w:rsidP="00A117E4">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местный бюджет</w:t>
            </w:r>
          </w:p>
        </w:tc>
        <w:tc>
          <w:tcPr>
            <w:tcW w:w="1134"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прочие источники</w:t>
            </w:r>
          </w:p>
        </w:tc>
        <w:tc>
          <w:tcPr>
            <w:tcW w:w="1507"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федеральный бюджет</w:t>
            </w:r>
          </w:p>
        </w:tc>
        <w:tc>
          <w:tcPr>
            <w:tcW w:w="1134"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областной бюджет</w:t>
            </w:r>
          </w:p>
        </w:tc>
        <w:tc>
          <w:tcPr>
            <w:tcW w:w="1134" w:type="dxa"/>
          </w:tcPr>
          <w:p w:rsidR="006C3F77" w:rsidRPr="006C3F77" w:rsidRDefault="006C3F77" w:rsidP="00A117E4">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местный бюджет</w:t>
            </w:r>
          </w:p>
        </w:tc>
        <w:tc>
          <w:tcPr>
            <w:tcW w:w="1276"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прочие источники</w:t>
            </w:r>
          </w:p>
        </w:tc>
        <w:tc>
          <w:tcPr>
            <w:tcW w:w="1276" w:type="dxa"/>
            <w:vMerge/>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1</w:t>
            </w:r>
          </w:p>
        </w:tc>
        <w:tc>
          <w:tcPr>
            <w:tcW w:w="3624"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2</w:t>
            </w:r>
          </w:p>
        </w:tc>
        <w:tc>
          <w:tcPr>
            <w:tcW w:w="1559" w:type="dxa"/>
          </w:tcPr>
          <w:p w:rsidR="006C3F77" w:rsidRPr="006C3F77" w:rsidRDefault="006C3F77">
            <w:pPr>
              <w:pStyle w:val="ConsPlusNormal"/>
              <w:jc w:val="center"/>
              <w:rPr>
                <w:rFonts w:ascii="Times New Roman" w:hAnsi="Times New Roman" w:cs="Times New Roman"/>
                <w:sz w:val="21"/>
                <w:szCs w:val="21"/>
              </w:rPr>
            </w:pPr>
            <w:bookmarkStart w:id="18" w:name="P2270"/>
            <w:bookmarkEnd w:id="18"/>
            <w:r w:rsidRPr="006C3F77">
              <w:rPr>
                <w:rFonts w:ascii="Times New Roman" w:hAnsi="Times New Roman" w:cs="Times New Roman"/>
                <w:sz w:val="21"/>
                <w:szCs w:val="21"/>
              </w:rPr>
              <w:t>3</w:t>
            </w:r>
          </w:p>
        </w:tc>
        <w:tc>
          <w:tcPr>
            <w:tcW w:w="1276"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4</w:t>
            </w:r>
          </w:p>
        </w:tc>
        <w:tc>
          <w:tcPr>
            <w:tcW w:w="1134"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5</w:t>
            </w:r>
          </w:p>
        </w:tc>
        <w:tc>
          <w:tcPr>
            <w:tcW w:w="1134" w:type="dxa"/>
          </w:tcPr>
          <w:p w:rsidR="006C3F77" w:rsidRPr="006C3F77" w:rsidRDefault="006C3F77">
            <w:pPr>
              <w:pStyle w:val="ConsPlusNormal"/>
              <w:jc w:val="center"/>
              <w:rPr>
                <w:rFonts w:ascii="Times New Roman" w:hAnsi="Times New Roman" w:cs="Times New Roman"/>
                <w:sz w:val="21"/>
                <w:szCs w:val="21"/>
              </w:rPr>
            </w:pPr>
            <w:bookmarkStart w:id="19" w:name="P2273"/>
            <w:bookmarkEnd w:id="19"/>
            <w:r w:rsidRPr="006C3F77">
              <w:rPr>
                <w:rFonts w:ascii="Times New Roman" w:hAnsi="Times New Roman" w:cs="Times New Roman"/>
                <w:sz w:val="21"/>
                <w:szCs w:val="21"/>
              </w:rPr>
              <w:t>6</w:t>
            </w:r>
          </w:p>
        </w:tc>
        <w:tc>
          <w:tcPr>
            <w:tcW w:w="1507" w:type="dxa"/>
          </w:tcPr>
          <w:p w:rsidR="006C3F77" w:rsidRPr="006C3F77" w:rsidRDefault="006C3F77">
            <w:pPr>
              <w:pStyle w:val="ConsPlusNormal"/>
              <w:jc w:val="center"/>
              <w:rPr>
                <w:rFonts w:ascii="Times New Roman" w:hAnsi="Times New Roman" w:cs="Times New Roman"/>
                <w:sz w:val="21"/>
                <w:szCs w:val="21"/>
              </w:rPr>
            </w:pPr>
            <w:bookmarkStart w:id="20" w:name="P2274"/>
            <w:bookmarkEnd w:id="20"/>
            <w:r w:rsidRPr="006C3F77">
              <w:rPr>
                <w:rFonts w:ascii="Times New Roman" w:hAnsi="Times New Roman" w:cs="Times New Roman"/>
                <w:sz w:val="21"/>
                <w:szCs w:val="21"/>
              </w:rPr>
              <w:t>7</w:t>
            </w:r>
          </w:p>
        </w:tc>
        <w:tc>
          <w:tcPr>
            <w:tcW w:w="1134"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8</w:t>
            </w:r>
          </w:p>
        </w:tc>
        <w:tc>
          <w:tcPr>
            <w:tcW w:w="1134" w:type="dxa"/>
          </w:tcPr>
          <w:p w:rsidR="006C3F77" w:rsidRPr="006C3F77" w:rsidRDefault="006C3F77">
            <w:pPr>
              <w:pStyle w:val="ConsPlusNormal"/>
              <w:jc w:val="center"/>
              <w:rPr>
                <w:rFonts w:ascii="Times New Roman" w:hAnsi="Times New Roman" w:cs="Times New Roman"/>
                <w:sz w:val="21"/>
                <w:szCs w:val="21"/>
              </w:rPr>
            </w:pPr>
            <w:r w:rsidRPr="006C3F77">
              <w:rPr>
                <w:rFonts w:ascii="Times New Roman" w:hAnsi="Times New Roman" w:cs="Times New Roman"/>
                <w:sz w:val="21"/>
                <w:szCs w:val="21"/>
              </w:rPr>
              <w:t>9</w:t>
            </w:r>
          </w:p>
        </w:tc>
        <w:tc>
          <w:tcPr>
            <w:tcW w:w="1276" w:type="dxa"/>
          </w:tcPr>
          <w:p w:rsidR="006C3F77" w:rsidRPr="006C3F77" w:rsidRDefault="006C3F77">
            <w:pPr>
              <w:pStyle w:val="ConsPlusNormal"/>
              <w:jc w:val="center"/>
              <w:rPr>
                <w:rFonts w:ascii="Times New Roman" w:hAnsi="Times New Roman" w:cs="Times New Roman"/>
                <w:sz w:val="21"/>
                <w:szCs w:val="21"/>
              </w:rPr>
            </w:pPr>
            <w:bookmarkStart w:id="21" w:name="P2277"/>
            <w:bookmarkEnd w:id="21"/>
            <w:r w:rsidRPr="006C3F77">
              <w:rPr>
                <w:rFonts w:ascii="Times New Roman" w:hAnsi="Times New Roman" w:cs="Times New Roman"/>
                <w:sz w:val="21"/>
                <w:szCs w:val="21"/>
              </w:rPr>
              <w:t>10</w:t>
            </w: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r>
              <w:rPr>
                <w:rFonts w:ascii="Times New Roman" w:hAnsi="Times New Roman" w:cs="Times New Roman"/>
                <w:sz w:val="21"/>
                <w:szCs w:val="21"/>
              </w:rPr>
              <w:t>11</w:t>
            </w:r>
          </w:p>
        </w:tc>
        <w:bookmarkStart w:id="22" w:name="P2278"/>
        <w:bookmarkStart w:id="23" w:name="P2282"/>
        <w:bookmarkEnd w:id="22"/>
        <w:bookmarkEnd w:id="23"/>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rsidP="00DD03E6">
            <w:pPr>
              <w:pStyle w:val="ConsPlusNormal"/>
              <w:rPr>
                <w:rFonts w:ascii="Times New Roman" w:hAnsi="Times New Roman" w:cs="Times New Roman"/>
                <w:sz w:val="21"/>
                <w:szCs w:val="21"/>
              </w:rPr>
            </w:pPr>
            <w:r w:rsidRPr="006C3F77">
              <w:rPr>
                <w:rFonts w:ascii="Times New Roman" w:hAnsi="Times New Roman" w:cs="Times New Roman"/>
                <w:sz w:val="21"/>
                <w:szCs w:val="21"/>
              </w:rPr>
              <w:t>Наименование проекта 1</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rsidP="003E2BF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проекта 1.1</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rsidP="003E2BF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проекта 1.2</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rsidP="003E2BF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направленное на достижение цели проекта 1</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1.1</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1.2</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Комплекс процессных мероприятий 1</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1.1</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Мероприятие 1.2</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Итого по подпрограмме</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609" w:type="dxa"/>
          </w:tcPr>
          <w:p w:rsidR="006C3F77" w:rsidRPr="006C3F77" w:rsidRDefault="006C3F77">
            <w:pPr>
              <w:pStyle w:val="ConsPlusNormal"/>
              <w:rPr>
                <w:rFonts w:ascii="Times New Roman" w:hAnsi="Times New Roman" w:cs="Times New Roman"/>
                <w:sz w:val="21"/>
                <w:szCs w:val="21"/>
              </w:rPr>
            </w:pPr>
          </w:p>
        </w:tc>
        <w:tc>
          <w:tcPr>
            <w:tcW w:w="3624" w:type="dxa"/>
          </w:tcPr>
          <w:p w:rsidR="006C3F77" w:rsidRPr="006C3F77" w:rsidRDefault="006C3F77">
            <w:pPr>
              <w:pStyle w:val="ConsPlusNormal"/>
              <w:rPr>
                <w:rFonts w:ascii="Times New Roman" w:hAnsi="Times New Roman" w:cs="Times New Roman"/>
                <w:sz w:val="21"/>
                <w:szCs w:val="21"/>
              </w:rPr>
            </w:pPr>
            <w:r w:rsidRPr="006C3F77">
              <w:rPr>
                <w:rFonts w:ascii="Times New Roman" w:hAnsi="Times New Roman" w:cs="Times New Roman"/>
                <w:sz w:val="21"/>
                <w:szCs w:val="21"/>
              </w:rPr>
              <w:t>...</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vAlign w:val="center"/>
          </w:tcPr>
          <w:p w:rsidR="006C3F77" w:rsidRPr="006C3F77" w:rsidRDefault="006C3F77" w:rsidP="006C3F77">
            <w:pPr>
              <w:pStyle w:val="ConsPlusNormal"/>
              <w:jc w:val="center"/>
              <w:rPr>
                <w:rFonts w:ascii="Times New Roman" w:hAnsi="Times New Roman" w:cs="Times New Roman"/>
                <w:sz w:val="21"/>
                <w:szCs w:val="21"/>
              </w:rPr>
            </w:pPr>
          </w:p>
        </w:tc>
      </w:tr>
      <w:tr w:rsidR="006C3F77" w:rsidRPr="006C3F77" w:rsidTr="00D55F91">
        <w:trPr>
          <w:jc w:val="center"/>
        </w:trPr>
        <w:tc>
          <w:tcPr>
            <w:tcW w:w="4233" w:type="dxa"/>
            <w:gridSpan w:val="2"/>
          </w:tcPr>
          <w:p w:rsidR="006C3F77" w:rsidRPr="006C3F77" w:rsidRDefault="006C3F77" w:rsidP="00207FC6">
            <w:pPr>
              <w:pStyle w:val="ConsPlusNormal"/>
              <w:rPr>
                <w:rFonts w:ascii="Times New Roman" w:hAnsi="Times New Roman" w:cs="Times New Roman"/>
                <w:sz w:val="21"/>
                <w:szCs w:val="21"/>
              </w:rPr>
            </w:pPr>
            <w:r w:rsidRPr="006C3F77">
              <w:rPr>
                <w:rFonts w:ascii="Times New Roman" w:hAnsi="Times New Roman" w:cs="Times New Roman"/>
                <w:sz w:val="21"/>
                <w:szCs w:val="21"/>
              </w:rPr>
              <w:t>Всего по муниципальной программе:</w:t>
            </w:r>
          </w:p>
        </w:tc>
        <w:tc>
          <w:tcPr>
            <w:tcW w:w="1559"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507"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134"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c>
          <w:tcPr>
            <w:tcW w:w="1276" w:type="dxa"/>
          </w:tcPr>
          <w:p w:rsidR="006C3F77" w:rsidRPr="006C3F77" w:rsidRDefault="006C3F77" w:rsidP="006C3F77">
            <w:pPr>
              <w:pStyle w:val="ConsPlusNormal"/>
              <w:jc w:val="center"/>
              <w:rPr>
                <w:rFonts w:ascii="Times New Roman" w:hAnsi="Times New Roman" w:cs="Times New Roman"/>
                <w:sz w:val="21"/>
                <w:szCs w:val="21"/>
              </w:rPr>
            </w:pPr>
          </w:p>
        </w:tc>
      </w:tr>
    </w:tbl>
    <w:p w:rsidR="00BB267A" w:rsidRPr="004B2592" w:rsidRDefault="00BB267A" w:rsidP="00BB267A">
      <w:pPr>
        <w:pStyle w:val="ConsPlusNormal"/>
        <w:ind w:firstLine="540"/>
        <w:jc w:val="both"/>
        <w:rPr>
          <w:rFonts w:ascii="Times New Roman" w:hAnsi="Times New Roman" w:cs="Times New Roman"/>
        </w:rPr>
      </w:pPr>
      <w:r w:rsidRPr="004B2592">
        <w:rPr>
          <w:rFonts w:ascii="Times New Roman" w:hAnsi="Times New Roman" w:cs="Times New Roman"/>
        </w:rPr>
        <w:t>--------------------------------</w:t>
      </w:r>
    </w:p>
    <w:p w:rsidR="00BB267A" w:rsidRDefault="00BB267A" w:rsidP="003211C6">
      <w:pPr>
        <w:pStyle w:val="ConsPlusNormal"/>
        <w:ind w:firstLine="709"/>
        <w:jc w:val="both"/>
        <w:rPr>
          <w:rFonts w:ascii="Times New Roman" w:hAnsi="Times New Roman" w:cs="Times New Roman"/>
        </w:rPr>
      </w:pPr>
      <w:bookmarkStart w:id="24" w:name="P2624"/>
      <w:bookmarkEnd w:id="24"/>
      <w:r w:rsidRPr="004B2592">
        <w:rPr>
          <w:rFonts w:ascii="Times New Roman" w:hAnsi="Times New Roman" w:cs="Times New Roman"/>
        </w:rPr>
        <w:t xml:space="preserve">&lt;1&gt; Отчет заполняется </w:t>
      </w:r>
      <w:r w:rsidR="006E0E42">
        <w:rPr>
          <w:rFonts w:ascii="Times New Roman" w:hAnsi="Times New Roman" w:cs="Times New Roman"/>
        </w:rPr>
        <w:t xml:space="preserve">по </w:t>
      </w:r>
      <w:r w:rsidR="00DD03E6">
        <w:rPr>
          <w:rFonts w:ascii="Times New Roman" w:hAnsi="Times New Roman" w:cs="Times New Roman"/>
        </w:rPr>
        <w:t>и</w:t>
      </w:r>
      <w:r w:rsidR="006E0E42">
        <w:rPr>
          <w:rFonts w:ascii="Times New Roman" w:hAnsi="Times New Roman" w:cs="Times New Roman"/>
        </w:rPr>
        <w:t>тога</w:t>
      </w:r>
      <w:r w:rsidR="00DD03E6">
        <w:rPr>
          <w:rFonts w:ascii="Times New Roman" w:hAnsi="Times New Roman" w:cs="Times New Roman"/>
        </w:rPr>
        <w:t>м</w:t>
      </w:r>
      <w:r w:rsidR="006E0E42">
        <w:rPr>
          <w:rFonts w:ascii="Times New Roman" w:hAnsi="Times New Roman" w:cs="Times New Roman"/>
        </w:rPr>
        <w:t xml:space="preserve"> первого полугодия и года</w:t>
      </w:r>
      <w:r w:rsidRPr="004B2592">
        <w:rPr>
          <w:rFonts w:ascii="Times New Roman" w:hAnsi="Times New Roman" w:cs="Times New Roman"/>
        </w:rPr>
        <w:t xml:space="preserve">, представляется с пояснительной запиской о результатах реализации </w:t>
      </w:r>
      <w:r>
        <w:rPr>
          <w:rFonts w:ascii="Times New Roman" w:hAnsi="Times New Roman" w:cs="Times New Roman"/>
        </w:rPr>
        <w:t>муниципальной</w:t>
      </w:r>
      <w:r w:rsidRPr="004B2592">
        <w:rPr>
          <w:rFonts w:ascii="Times New Roman" w:hAnsi="Times New Roman" w:cs="Times New Roman"/>
        </w:rPr>
        <w:t xml:space="preserve"> программы в отчетном периоде в порядке согласно настоящим Методическим указаниям.</w:t>
      </w:r>
    </w:p>
    <w:p w:rsidR="00D55F91" w:rsidRDefault="00D55F91" w:rsidP="003211C6">
      <w:pPr>
        <w:pStyle w:val="ConsPlusNormal"/>
        <w:ind w:firstLine="709"/>
        <w:jc w:val="both"/>
        <w:rPr>
          <w:rFonts w:ascii="Times New Roman" w:hAnsi="Times New Roman" w:cs="Times New Roman"/>
        </w:rPr>
      </w:pPr>
      <w:r w:rsidRPr="004B2592">
        <w:rPr>
          <w:rFonts w:ascii="Times New Roman" w:hAnsi="Times New Roman" w:cs="Times New Roman"/>
        </w:rPr>
        <w:t>&lt;</w:t>
      </w:r>
      <w:r>
        <w:rPr>
          <w:rFonts w:ascii="Times New Roman" w:hAnsi="Times New Roman" w:cs="Times New Roman"/>
        </w:rPr>
        <w:t>2</w:t>
      </w:r>
      <w:proofErr w:type="gramStart"/>
      <w:r w:rsidRPr="004B2592">
        <w:rPr>
          <w:rFonts w:ascii="Times New Roman" w:hAnsi="Times New Roman" w:cs="Times New Roman"/>
        </w:rPr>
        <w:t>&gt;</w:t>
      </w:r>
      <w:r>
        <w:rPr>
          <w:rFonts w:ascii="Times New Roman" w:hAnsi="Times New Roman" w:cs="Times New Roman"/>
        </w:rPr>
        <w:t xml:space="preserve"> В</w:t>
      </w:r>
      <w:proofErr w:type="gramEnd"/>
      <w:r>
        <w:rPr>
          <w:rFonts w:ascii="Times New Roman" w:hAnsi="Times New Roman" w:cs="Times New Roman"/>
        </w:rPr>
        <w:t xml:space="preserve"> графах 7-10 таблицы указываются произведенные (кассовые) расходы на отчетную дату.</w:t>
      </w:r>
    </w:p>
    <w:p w:rsidR="00231F96" w:rsidRDefault="00231F96" w:rsidP="003211C6">
      <w:pPr>
        <w:pStyle w:val="ConsPlusNormal"/>
        <w:ind w:firstLine="709"/>
        <w:jc w:val="both"/>
        <w:rPr>
          <w:rFonts w:ascii="Times New Roman" w:hAnsi="Times New Roman" w:cs="Times New Roman"/>
        </w:rPr>
      </w:pPr>
      <w:r>
        <w:rPr>
          <w:rFonts w:ascii="Times New Roman" w:hAnsi="Times New Roman" w:cs="Times New Roman"/>
        </w:rPr>
        <w:t>Графа 11 заполняется ответственны</w:t>
      </w:r>
      <w:r w:rsidR="00D63187">
        <w:rPr>
          <w:rFonts w:ascii="Times New Roman" w:hAnsi="Times New Roman" w:cs="Times New Roman"/>
        </w:rPr>
        <w:t>м</w:t>
      </w:r>
      <w:r>
        <w:rPr>
          <w:rFonts w:ascii="Times New Roman" w:hAnsi="Times New Roman" w:cs="Times New Roman"/>
        </w:rPr>
        <w:t xml:space="preserve"> исполнителем только в годовом отчете. В графе 11 по каждому мероприятию дается оценка выполнения мероприятия «мероприятие выполнено» либо «мероприятие не выполнено».</w:t>
      </w:r>
    </w:p>
    <w:p w:rsidR="00231F96" w:rsidRDefault="00231F96" w:rsidP="003211C6">
      <w:pPr>
        <w:pStyle w:val="ConsPlusNormal"/>
        <w:ind w:firstLine="709"/>
        <w:jc w:val="both"/>
        <w:rPr>
          <w:rFonts w:ascii="Times New Roman" w:hAnsi="Times New Roman" w:cs="Times New Roman"/>
        </w:rPr>
      </w:pPr>
      <w:r>
        <w:rPr>
          <w:rFonts w:ascii="Times New Roman" w:hAnsi="Times New Roman" w:cs="Times New Roman"/>
        </w:rPr>
        <w:t>Мероприятие считается выполненным, если достигнуто не менее 95% запланированных результатов мероприятия.</w:t>
      </w:r>
    </w:p>
    <w:p w:rsidR="00BB267A" w:rsidRDefault="00BB267A">
      <w:pPr>
        <w:rPr>
          <w:rFonts w:ascii="Times New Roman" w:hAnsi="Times New Roman" w:cs="Times New Roman"/>
        </w:rPr>
      </w:pPr>
    </w:p>
    <w:p w:rsidR="00BB267A" w:rsidRPr="004B2592" w:rsidRDefault="00BB267A">
      <w:pPr>
        <w:rPr>
          <w:rFonts w:ascii="Times New Roman" w:hAnsi="Times New Roman" w:cs="Times New Roman"/>
        </w:rPr>
        <w:sectPr w:rsidR="00BB267A" w:rsidRPr="004B2592">
          <w:pgSz w:w="16838" w:h="11905" w:orient="landscape"/>
          <w:pgMar w:top="1701" w:right="1134" w:bottom="850" w:left="1134" w:header="0" w:footer="0" w:gutter="0"/>
          <w:cols w:space="720"/>
        </w:sectPr>
      </w:pPr>
    </w:p>
    <w:p w:rsidR="00684E9E" w:rsidRPr="008D3404" w:rsidRDefault="00684E9E">
      <w:pPr>
        <w:pStyle w:val="ConsPlusNormal"/>
        <w:jc w:val="right"/>
        <w:outlineLvl w:val="2"/>
        <w:rPr>
          <w:rFonts w:ascii="Times New Roman" w:hAnsi="Times New Roman" w:cs="Times New Roman"/>
          <w:sz w:val="26"/>
          <w:szCs w:val="26"/>
        </w:rPr>
      </w:pPr>
      <w:r w:rsidRPr="008D3404">
        <w:rPr>
          <w:rFonts w:ascii="Times New Roman" w:hAnsi="Times New Roman" w:cs="Times New Roman"/>
          <w:sz w:val="26"/>
          <w:szCs w:val="26"/>
        </w:rPr>
        <w:lastRenderedPageBreak/>
        <w:t xml:space="preserve">Таблица </w:t>
      </w:r>
      <w:r w:rsidR="00651406" w:rsidRPr="008D3404">
        <w:rPr>
          <w:rFonts w:ascii="Times New Roman" w:hAnsi="Times New Roman" w:cs="Times New Roman"/>
          <w:sz w:val="26"/>
          <w:szCs w:val="26"/>
        </w:rPr>
        <w:t>7</w:t>
      </w:r>
    </w:p>
    <w:p w:rsidR="00684E9E" w:rsidRPr="008D3404" w:rsidRDefault="00684E9E">
      <w:pPr>
        <w:pStyle w:val="ConsPlusNormal"/>
        <w:ind w:firstLine="540"/>
        <w:jc w:val="both"/>
        <w:rPr>
          <w:rFonts w:ascii="Times New Roman" w:hAnsi="Times New Roman" w:cs="Times New Roman"/>
          <w:sz w:val="26"/>
          <w:szCs w:val="26"/>
        </w:rPr>
      </w:pPr>
    </w:p>
    <w:p w:rsidR="00684E9E" w:rsidRPr="008D3404" w:rsidRDefault="00684E9E">
      <w:pPr>
        <w:pStyle w:val="ConsPlusNormal"/>
        <w:jc w:val="center"/>
        <w:rPr>
          <w:rFonts w:ascii="Times New Roman" w:hAnsi="Times New Roman" w:cs="Times New Roman"/>
          <w:sz w:val="26"/>
          <w:szCs w:val="26"/>
        </w:rPr>
      </w:pPr>
      <w:bookmarkStart w:id="25" w:name="P2646"/>
      <w:bookmarkEnd w:id="25"/>
      <w:r w:rsidRPr="008D3404">
        <w:rPr>
          <w:rFonts w:ascii="Times New Roman" w:hAnsi="Times New Roman" w:cs="Times New Roman"/>
          <w:sz w:val="26"/>
          <w:szCs w:val="26"/>
        </w:rPr>
        <w:t>Сведения</w:t>
      </w:r>
    </w:p>
    <w:p w:rsidR="00684E9E" w:rsidRPr="008D3404" w:rsidRDefault="00684E9E">
      <w:pPr>
        <w:pStyle w:val="ConsPlusNormal"/>
        <w:jc w:val="center"/>
        <w:rPr>
          <w:rFonts w:ascii="Times New Roman" w:hAnsi="Times New Roman" w:cs="Times New Roman"/>
          <w:sz w:val="26"/>
          <w:szCs w:val="26"/>
        </w:rPr>
      </w:pPr>
      <w:r w:rsidRPr="008D3404">
        <w:rPr>
          <w:rFonts w:ascii="Times New Roman" w:hAnsi="Times New Roman" w:cs="Times New Roman"/>
          <w:sz w:val="26"/>
          <w:szCs w:val="26"/>
        </w:rPr>
        <w:t>о фактически достигнутых значениях показателей</w:t>
      </w:r>
    </w:p>
    <w:p w:rsidR="00684E9E" w:rsidRPr="008D3404" w:rsidRDefault="00684E9E">
      <w:pPr>
        <w:pStyle w:val="ConsPlusNormal"/>
        <w:jc w:val="center"/>
        <w:rPr>
          <w:rFonts w:ascii="Times New Roman" w:hAnsi="Times New Roman" w:cs="Times New Roman"/>
          <w:sz w:val="26"/>
          <w:szCs w:val="26"/>
        </w:rPr>
      </w:pPr>
      <w:r w:rsidRPr="008D3404">
        <w:rPr>
          <w:rFonts w:ascii="Times New Roman" w:hAnsi="Times New Roman" w:cs="Times New Roman"/>
          <w:sz w:val="26"/>
          <w:szCs w:val="26"/>
        </w:rPr>
        <w:t xml:space="preserve">(индикаторов) </w:t>
      </w:r>
      <w:r w:rsidR="00D1624F" w:rsidRPr="008D3404">
        <w:rPr>
          <w:rFonts w:ascii="Times New Roman" w:hAnsi="Times New Roman" w:cs="Times New Roman"/>
          <w:sz w:val="26"/>
          <w:szCs w:val="26"/>
        </w:rPr>
        <w:t>муниципальной</w:t>
      </w:r>
      <w:r w:rsidRPr="008D3404">
        <w:rPr>
          <w:rFonts w:ascii="Times New Roman" w:hAnsi="Times New Roman" w:cs="Times New Roman"/>
          <w:sz w:val="26"/>
          <w:szCs w:val="26"/>
        </w:rPr>
        <w:t xml:space="preserve"> программы</w:t>
      </w:r>
    </w:p>
    <w:p w:rsidR="00684E9E" w:rsidRPr="008D3404" w:rsidRDefault="00684E9E">
      <w:pPr>
        <w:pStyle w:val="ConsPlusNormal"/>
        <w:ind w:firstLine="540"/>
        <w:jc w:val="both"/>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814"/>
        <w:gridCol w:w="1216"/>
        <w:gridCol w:w="2098"/>
        <w:gridCol w:w="995"/>
        <w:gridCol w:w="989"/>
        <w:gridCol w:w="1492"/>
      </w:tblGrid>
      <w:tr w:rsidR="00684E9E" w:rsidRPr="004B2592" w:rsidTr="00495DC0">
        <w:tc>
          <w:tcPr>
            <w:tcW w:w="460" w:type="dxa"/>
            <w:vMerge w:val="restart"/>
            <w:vAlign w:val="center"/>
          </w:tcPr>
          <w:p w:rsidR="00684E9E" w:rsidRPr="004B2592" w:rsidRDefault="00684E9E" w:rsidP="00495DC0">
            <w:pPr>
              <w:pStyle w:val="ConsPlusNormal"/>
              <w:jc w:val="center"/>
              <w:rPr>
                <w:rFonts w:ascii="Times New Roman" w:hAnsi="Times New Roman" w:cs="Times New Roman"/>
              </w:rPr>
            </w:pPr>
            <w:r w:rsidRPr="004B2592">
              <w:rPr>
                <w:rFonts w:ascii="Times New Roman" w:hAnsi="Times New Roman" w:cs="Times New Roman"/>
              </w:rPr>
              <w:t xml:space="preserve">N </w:t>
            </w:r>
            <w:proofErr w:type="gramStart"/>
            <w:r w:rsidRPr="004B2592">
              <w:rPr>
                <w:rFonts w:ascii="Times New Roman" w:hAnsi="Times New Roman" w:cs="Times New Roman"/>
              </w:rPr>
              <w:t>п</w:t>
            </w:r>
            <w:proofErr w:type="gramEnd"/>
            <w:r w:rsidRPr="004B2592">
              <w:rPr>
                <w:rFonts w:ascii="Times New Roman" w:hAnsi="Times New Roman" w:cs="Times New Roman"/>
              </w:rPr>
              <w:t>/п</w:t>
            </w:r>
          </w:p>
        </w:tc>
        <w:tc>
          <w:tcPr>
            <w:tcW w:w="1814" w:type="dxa"/>
            <w:vMerge w:val="restart"/>
            <w:vAlign w:val="center"/>
          </w:tcPr>
          <w:p w:rsidR="00684E9E" w:rsidRPr="004B2592" w:rsidRDefault="008D3404" w:rsidP="00472AA5">
            <w:pPr>
              <w:pStyle w:val="ConsPlusNormal"/>
              <w:jc w:val="center"/>
              <w:rPr>
                <w:rFonts w:ascii="Times New Roman" w:hAnsi="Times New Roman" w:cs="Times New Roman"/>
              </w:rPr>
            </w:pPr>
            <w:r>
              <w:rPr>
                <w:rFonts w:ascii="Times New Roman" w:hAnsi="Times New Roman" w:cs="Times New Roman"/>
              </w:rPr>
              <w:t>н</w:t>
            </w:r>
            <w:r w:rsidR="00651406">
              <w:rPr>
                <w:rFonts w:ascii="Times New Roman" w:hAnsi="Times New Roman" w:cs="Times New Roman"/>
              </w:rPr>
              <w:t>аименование п</w:t>
            </w:r>
            <w:r w:rsidR="00684E9E" w:rsidRPr="004B2592">
              <w:rPr>
                <w:rFonts w:ascii="Times New Roman" w:hAnsi="Times New Roman" w:cs="Times New Roman"/>
              </w:rPr>
              <w:t>оказател</w:t>
            </w:r>
            <w:r w:rsidR="00651406">
              <w:rPr>
                <w:rFonts w:ascii="Times New Roman" w:hAnsi="Times New Roman" w:cs="Times New Roman"/>
              </w:rPr>
              <w:t>я</w:t>
            </w:r>
            <w:r w:rsidR="00684E9E" w:rsidRPr="004B2592">
              <w:rPr>
                <w:rFonts w:ascii="Times New Roman" w:hAnsi="Times New Roman" w:cs="Times New Roman"/>
              </w:rPr>
              <w:t xml:space="preserve"> (индикатор</w:t>
            </w:r>
            <w:r w:rsidR="00651406">
              <w:rPr>
                <w:rFonts w:ascii="Times New Roman" w:hAnsi="Times New Roman" w:cs="Times New Roman"/>
              </w:rPr>
              <w:t>а</w:t>
            </w:r>
            <w:r w:rsidR="00684E9E" w:rsidRPr="004B2592">
              <w:rPr>
                <w:rFonts w:ascii="Times New Roman" w:hAnsi="Times New Roman" w:cs="Times New Roman"/>
              </w:rPr>
              <w:t>)</w:t>
            </w:r>
          </w:p>
        </w:tc>
        <w:tc>
          <w:tcPr>
            <w:tcW w:w="1216" w:type="dxa"/>
            <w:vMerge w:val="restart"/>
            <w:vAlign w:val="center"/>
          </w:tcPr>
          <w:p w:rsidR="00684E9E" w:rsidRPr="004B2592" w:rsidRDefault="008D3404" w:rsidP="00495DC0">
            <w:pPr>
              <w:pStyle w:val="ConsPlusNormal"/>
              <w:jc w:val="center"/>
              <w:rPr>
                <w:rFonts w:ascii="Times New Roman" w:hAnsi="Times New Roman" w:cs="Times New Roman"/>
              </w:rPr>
            </w:pPr>
            <w:r>
              <w:rPr>
                <w:rFonts w:ascii="Times New Roman" w:hAnsi="Times New Roman" w:cs="Times New Roman"/>
              </w:rPr>
              <w:t>е</w:t>
            </w:r>
            <w:r w:rsidR="00684E9E" w:rsidRPr="004B2592">
              <w:rPr>
                <w:rFonts w:ascii="Times New Roman" w:hAnsi="Times New Roman" w:cs="Times New Roman"/>
              </w:rPr>
              <w:t>д. измерения</w:t>
            </w:r>
          </w:p>
        </w:tc>
        <w:tc>
          <w:tcPr>
            <w:tcW w:w="4082" w:type="dxa"/>
            <w:gridSpan w:val="3"/>
            <w:vAlign w:val="center"/>
          </w:tcPr>
          <w:p w:rsidR="00684E9E" w:rsidRPr="004B2592" w:rsidRDefault="008D3404" w:rsidP="00495DC0">
            <w:pPr>
              <w:pStyle w:val="ConsPlusNormal"/>
              <w:jc w:val="center"/>
              <w:rPr>
                <w:rFonts w:ascii="Times New Roman" w:hAnsi="Times New Roman" w:cs="Times New Roman"/>
              </w:rPr>
            </w:pPr>
            <w:r>
              <w:rPr>
                <w:rFonts w:ascii="Times New Roman" w:hAnsi="Times New Roman" w:cs="Times New Roman"/>
              </w:rPr>
              <w:t>з</w:t>
            </w:r>
            <w:r w:rsidR="00684E9E" w:rsidRPr="004B2592">
              <w:rPr>
                <w:rFonts w:ascii="Times New Roman" w:hAnsi="Times New Roman" w:cs="Times New Roman"/>
              </w:rPr>
              <w:t xml:space="preserve">начения показателей (индикаторов) </w:t>
            </w:r>
            <w:r w:rsidR="00D1624F">
              <w:rPr>
                <w:rFonts w:ascii="Times New Roman" w:hAnsi="Times New Roman" w:cs="Times New Roman"/>
              </w:rPr>
              <w:t>муниципальной</w:t>
            </w:r>
            <w:r w:rsidR="00684E9E" w:rsidRPr="004B2592">
              <w:rPr>
                <w:rFonts w:ascii="Times New Roman" w:hAnsi="Times New Roman" w:cs="Times New Roman"/>
              </w:rPr>
              <w:t xml:space="preserve"> программы, подпрограммы </w:t>
            </w:r>
            <w:r w:rsidR="00D1624F">
              <w:rPr>
                <w:rFonts w:ascii="Times New Roman" w:hAnsi="Times New Roman" w:cs="Times New Roman"/>
              </w:rPr>
              <w:t>муниципальной</w:t>
            </w:r>
            <w:r w:rsidR="00684E9E" w:rsidRPr="004B2592">
              <w:rPr>
                <w:rFonts w:ascii="Times New Roman" w:hAnsi="Times New Roman" w:cs="Times New Roman"/>
              </w:rPr>
              <w:t xml:space="preserve"> программы</w:t>
            </w:r>
          </w:p>
        </w:tc>
        <w:tc>
          <w:tcPr>
            <w:tcW w:w="1492" w:type="dxa"/>
            <w:vMerge w:val="restart"/>
            <w:vAlign w:val="center"/>
          </w:tcPr>
          <w:p w:rsidR="00684E9E" w:rsidRPr="004B2592" w:rsidRDefault="008D3404" w:rsidP="00495DC0">
            <w:pPr>
              <w:pStyle w:val="ConsPlusNormal"/>
              <w:jc w:val="center"/>
              <w:rPr>
                <w:rFonts w:ascii="Times New Roman" w:hAnsi="Times New Roman" w:cs="Times New Roman"/>
              </w:rPr>
            </w:pPr>
            <w:r>
              <w:rPr>
                <w:rFonts w:ascii="Times New Roman" w:hAnsi="Times New Roman" w:cs="Times New Roman"/>
              </w:rPr>
              <w:t>о</w:t>
            </w:r>
            <w:r w:rsidR="00684E9E" w:rsidRPr="004B2592">
              <w:rPr>
                <w:rFonts w:ascii="Times New Roman" w:hAnsi="Times New Roman" w:cs="Times New Roman"/>
              </w:rPr>
              <w:t>боснование отклонений значений показателя (индикатора)</w:t>
            </w:r>
          </w:p>
        </w:tc>
      </w:tr>
      <w:tr w:rsidR="00684E9E" w:rsidRPr="004B2592" w:rsidTr="00495DC0">
        <w:tc>
          <w:tcPr>
            <w:tcW w:w="460" w:type="dxa"/>
            <w:vMerge/>
          </w:tcPr>
          <w:p w:rsidR="00684E9E" w:rsidRPr="004B2592" w:rsidRDefault="00684E9E">
            <w:pPr>
              <w:spacing w:after="1" w:line="0" w:lineRule="atLeast"/>
              <w:rPr>
                <w:rFonts w:ascii="Times New Roman" w:hAnsi="Times New Roman" w:cs="Times New Roman"/>
              </w:rPr>
            </w:pPr>
          </w:p>
        </w:tc>
        <w:tc>
          <w:tcPr>
            <w:tcW w:w="1814" w:type="dxa"/>
            <w:vMerge/>
          </w:tcPr>
          <w:p w:rsidR="00684E9E" w:rsidRPr="004B2592" w:rsidRDefault="00684E9E">
            <w:pPr>
              <w:spacing w:after="1" w:line="0" w:lineRule="atLeast"/>
              <w:rPr>
                <w:rFonts w:ascii="Times New Roman" w:hAnsi="Times New Roman" w:cs="Times New Roman"/>
              </w:rPr>
            </w:pPr>
          </w:p>
        </w:tc>
        <w:tc>
          <w:tcPr>
            <w:tcW w:w="1216" w:type="dxa"/>
            <w:vMerge/>
          </w:tcPr>
          <w:p w:rsidR="00684E9E" w:rsidRPr="004B2592" w:rsidRDefault="00684E9E">
            <w:pPr>
              <w:spacing w:after="1" w:line="0" w:lineRule="atLeast"/>
              <w:rPr>
                <w:rFonts w:ascii="Times New Roman" w:hAnsi="Times New Roman" w:cs="Times New Roman"/>
              </w:rPr>
            </w:pPr>
          </w:p>
        </w:tc>
        <w:tc>
          <w:tcPr>
            <w:tcW w:w="2098" w:type="dxa"/>
            <w:vMerge w:val="restart"/>
            <w:vAlign w:val="center"/>
          </w:tcPr>
          <w:p w:rsidR="00684E9E" w:rsidRPr="00A0486E" w:rsidRDefault="008D3404" w:rsidP="00495DC0">
            <w:pPr>
              <w:pStyle w:val="ConsPlusNormal"/>
              <w:jc w:val="center"/>
              <w:rPr>
                <w:rFonts w:ascii="Times New Roman" w:hAnsi="Times New Roman" w:cs="Times New Roman"/>
              </w:rPr>
            </w:pPr>
            <w:r>
              <w:rPr>
                <w:rFonts w:ascii="Times New Roman" w:hAnsi="Times New Roman" w:cs="Times New Roman"/>
              </w:rPr>
              <w:t>г</w:t>
            </w:r>
            <w:r w:rsidR="00684E9E" w:rsidRPr="00A0486E">
              <w:rPr>
                <w:rFonts w:ascii="Times New Roman" w:hAnsi="Times New Roman" w:cs="Times New Roman"/>
              </w:rPr>
              <w:t xml:space="preserve">од, предшествующий </w:t>
            </w:r>
            <w:proofErr w:type="gramStart"/>
            <w:r w:rsidR="00684E9E" w:rsidRPr="00A0486E">
              <w:rPr>
                <w:rFonts w:ascii="Times New Roman" w:hAnsi="Times New Roman" w:cs="Times New Roman"/>
              </w:rPr>
              <w:t>отчетному</w:t>
            </w:r>
            <w:proofErr w:type="gramEnd"/>
            <w:r w:rsidR="00177FFB">
              <w:fldChar w:fldCharType="begin"/>
            </w:r>
            <w:r w:rsidR="00BD0954">
              <w:instrText>HYPERLINK \l "P2700"</w:instrText>
            </w:r>
            <w:r w:rsidR="00177FFB">
              <w:fldChar w:fldCharType="separate"/>
            </w:r>
            <w:r w:rsidR="00684E9E" w:rsidRPr="008D3404">
              <w:rPr>
                <w:rFonts w:ascii="Times New Roman" w:hAnsi="Times New Roman" w:cs="Times New Roman"/>
                <w:vertAlign w:val="superscript"/>
              </w:rPr>
              <w:t>&lt;1&gt;</w:t>
            </w:r>
            <w:r w:rsidR="00177FFB">
              <w:fldChar w:fldCharType="end"/>
            </w:r>
          </w:p>
        </w:tc>
        <w:tc>
          <w:tcPr>
            <w:tcW w:w="1984" w:type="dxa"/>
            <w:gridSpan w:val="2"/>
            <w:vAlign w:val="center"/>
          </w:tcPr>
          <w:p w:rsidR="00684E9E" w:rsidRPr="00A0486E" w:rsidRDefault="008D3404" w:rsidP="00495DC0">
            <w:pPr>
              <w:pStyle w:val="ConsPlusNormal"/>
              <w:jc w:val="center"/>
              <w:rPr>
                <w:rFonts w:ascii="Times New Roman" w:hAnsi="Times New Roman" w:cs="Times New Roman"/>
              </w:rPr>
            </w:pPr>
            <w:r>
              <w:rPr>
                <w:rFonts w:ascii="Times New Roman" w:hAnsi="Times New Roman" w:cs="Times New Roman"/>
              </w:rPr>
              <w:t>о</w:t>
            </w:r>
            <w:r w:rsidR="00684E9E" w:rsidRPr="00A0486E">
              <w:rPr>
                <w:rFonts w:ascii="Times New Roman" w:hAnsi="Times New Roman" w:cs="Times New Roman"/>
              </w:rPr>
              <w:t>тчетный год</w:t>
            </w:r>
          </w:p>
        </w:tc>
        <w:tc>
          <w:tcPr>
            <w:tcW w:w="1492" w:type="dxa"/>
            <w:vMerge/>
          </w:tcPr>
          <w:p w:rsidR="00684E9E" w:rsidRPr="004B2592" w:rsidRDefault="00684E9E">
            <w:pPr>
              <w:spacing w:after="1" w:line="0" w:lineRule="atLeast"/>
              <w:rPr>
                <w:rFonts w:ascii="Times New Roman" w:hAnsi="Times New Roman" w:cs="Times New Roman"/>
              </w:rPr>
            </w:pPr>
          </w:p>
        </w:tc>
      </w:tr>
      <w:tr w:rsidR="00684E9E" w:rsidRPr="004B2592" w:rsidTr="008D3404">
        <w:tc>
          <w:tcPr>
            <w:tcW w:w="460" w:type="dxa"/>
            <w:vMerge/>
          </w:tcPr>
          <w:p w:rsidR="00684E9E" w:rsidRPr="004B2592" w:rsidRDefault="00684E9E">
            <w:pPr>
              <w:spacing w:after="1" w:line="0" w:lineRule="atLeast"/>
              <w:rPr>
                <w:rFonts w:ascii="Times New Roman" w:hAnsi="Times New Roman" w:cs="Times New Roman"/>
              </w:rPr>
            </w:pPr>
          </w:p>
        </w:tc>
        <w:tc>
          <w:tcPr>
            <w:tcW w:w="1814" w:type="dxa"/>
            <w:vMerge/>
          </w:tcPr>
          <w:p w:rsidR="00684E9E" w:rsidRPr="004B2592" w:rsidRDefault="00684E9E">
            <w:pPr>
              <w:spacing w:after="1" w:line="0" w:lineRule="atLeast"/>
              <w:rPr>
                <w:rFonts w:ascii="Times New Roman" w:hAnsi="Times New Roman" w:cs="Times New Roman"/>
              </w:rPr>
            </w:pPr>
          </w:p>
        </w:tc>
        <w:tc>
          <w:tcPr>
            <w:tcW w:w="1216" w:type="dxa"/>
            <w:vMerge/>
          </w:tcPr>
          <w:p w:rsidR="00684E9E" w:rsidRPr="004B2592" w:rsidRDefault="00684E9E">
            <w:pPr>
              <w:spacing w:after="1" w:line="0" w:lineRule="atLeast"/>
              <w:rPr>
                <w:rFonts w:ascii="Times New Roman" w:hAnsi="Times New Roman" w:cs="Times New Roman"/>
              </w:rPr>
            </w:pPr>
          </w:p>
        </w:tc>
        <w:tc>
          <w:tcPr>
            <w:tcW w:w="2098" w:type="dxa"/>
            <w:vMerge/>
            <w:vAlign w:val="center"/>
          </w:tcPr>
          <w:p w:rsidR="00684E9E" w:rsidRPr="00A0486E" w:rsidRDefault="00684E9E" w:rsidP="00495DC0">
            <w:pPr>
              <w:spacing w:after="1" w:line="0" w:lineRule="atLeast"/>
              <w:jc w:val="center"/>
              <w:rPr>
                <w:rFonts w:ascii="Times New Roman" w:hAnsi="Times New Roman" w:cs="Times New Roman"/>
              </w:rPr>
            </w:pPr>
          </w:p>
        </w:tc>
        <w:tc>
          <w:tcPr>
            <w:tcW w:w="995" w:type="dxa"/>
            <w:vAlign w:val="center"/>
          </w:tcPr>
          <w:p w:rsidR="00684E9E" w:rsidRPr="00A0486E" w:rsidRDefault="008D3404" w:rsidP="00495DC0">
            <w:pPr>
              <w:pStyle w:val="ConsPlusNormal"/>
              <w:jc w:val="center"/>
              <w:rPr>
                <w:rFonts w:ascii="Times New Roman" w:hAnsi="Times New Roman" w:cs="Times New Roman"/>
              </w:rPr>
            </w:pPr>
            <w:r>
              <w:rPr>
                <w:rFonts w:ascii="Times New Roman" w:hAnsi="Times New Roman" w:cs="Times New Roman"/>
              </w:rPr>
              <w:t>п</w:t>
            </w:r>
            <w:r w:rsidR="00684E9E" w:rsidRPr="00A0486E">
              <w:rPr>
                <w:rFonts w:ascii="Times New Roman" w:hAnsi="Times New Roman" w:cs="Times New Roman"/>
              </w:rPr>
              <w:t>лан</w:t>
            </w:r>
          </w:p>
        </w:tc>
        <w:tc>
          <w:tcPr>
            <w:tcW w:w="989" w:type="dxa"/>
            <w:vAlign w:val="center"/>
          </w:tcPr>
          <w:p w:rsidR="00684E9E" w:rsidRPr="00A0486E" w:rsidRDefault="008D3404" w:rsidP="00495DC0">
            <w:pPr>
              <w:pStyle w:val="ConsPlusNormal"/>
              <w:jc w:val="center"/>
              <w:rPr>
                <w:rFonts w:ascii="Times New Roman" w:hAnsi="Times New Roman" w:cs="Times New Roman"/>
              </w:rPr>
            </w:pPr>
            <w:r>
              <w:rPr>
                <w:rFonts w:ascii="Times New Roman" w:hAnsi="Times New Roman" w:cs="Times New Roman"/>
              </w:rPr>
              <w:t>ф</w:t>
            </w:r>
            <w:r w:rsidR="00684E9E" w:rsidRPr="00A0486E">
              <w:rPr>
                <w:rFonts w:ascii="Times New Roman" w:hAnsi="Times New Roman" w:cs="Times New Roman"/>
              </w:rPr>
              <w:t>акт</w:t>
            </w:r>
            <w:hyperlink w:anchor="P2701" w:history="1">
              <w:r w:rsidR="00684E9E" w:rsidRPr="008D3404">
                <w:rPr>
                  <w:rFonts w:ascii="Times New Roman" w:hAnsi="Times New Roman" w:cs="Times New Roman"/>
                  <w:vertAlign w:val="superscript"/>
                </w:rPr>
                <w:t>&lt;2&gt;</w:t>
              </w:r>
            </w:hyperlink>
          </w:p>
        </w:tc>
        <w:tc>
          <w:tcPr>
            <w:tcW w:w="1492" w:type="dxa"/>
            <w:vMerge/>
          </w:tcPr>
          <w:p w:rsidR="00684E9E" w:rsidRPr="004B2592" w:rsidRDefault="00684E9E">
            <w:pPr>
              <w:spacing w:after="1" w:line="0" w:lineRule="atLeast"/>
              <w:rPr>
                <w:rFonts w:ascii="Times New Roman" w:hAnsi="Times New Roman" w:cs="Times New Roman"/>
              </w:rPr>
            </w:pPr>
          </w:p>
        </w:tc>
      </w:tr>
      <w:tr w:rsidR="00684E9E" w:rsidRPr="004B2592" w:rsidTr="00D63187">
        <w:trPr>
          <w:trHeight w:val="139"/>
        </w:trPr>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1</w:t>
            </w:r>
          </w:p>
        </w:tc>
        <w:tc>
          <w:tcPr>
            <w:tcW w:w="1814"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2</w:t>
            </w:r>
          </w:p>
        </w:tc>
        <w:tc>
          <w:tcPr>
            <w:tcW w:w="1216"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3</w:t>
            </w:r>
          </w:p>
        </w:tc>
        <w:tc>
          <w:tcPr>
            <w:tcW w:w="2098"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4</w:t>
            </w:r>
          </w:p>
        </w:tc>
        <w:tc>
          <w:tcPr>
            <w:tcW w:w="995"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5</w:t>
            </w:r>
          </w:p>
        </w:tc>
        <w:tc>
          <w:tcPr>
            <w:tcW w:w="989"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6</w:t>
            </w:r>
          </w:p>
        </w:tc>
        <w:tc>
          <w:tcPr>
            <w:tcW w:w="1492"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7</w:t>
            </w:r>
          </w:p>
        </w:tc>
      </w:tr>
      <w:tr w:rsidR="00AD546B" w:rsidRPr="004B2592" w:rsidTr="008B365F">
        <w:tc>
          <w:tcPr>
            <w:tcW w:w="9064" w:type="dxa"/>
            <w:gridSpan w:val="7"/>
          </w:tcPr>
          <w:p w:rsidR="00AD546B" w:rsidRPr="004B2592" w:rsidRDefault="00AD546B" w:rsidP="00D63187">
            <w:pPr>
              <w:pStyle w:val="ConsPlusNormal"/>
              <w:jc w:val="center"/>
              <w:rPr>
                <w:rFonts w:ascii="Times New Roman" w:hAnsi="Times New Roman" w:cs="Times New Roman"/>
              </w:rPr>
            </w:pPr>
            <w:r>
              <w:rPr>
                <w:rFonts w:ascii="Times New Roman" w:hAnsi="Times New Roman" w:cs="Times New Roman"/>
              </w:rPr>
              <w:t>Муниципальная программа</w:t>
            </w:r>
          </w:p>
        </w:tc>
      </w:tr>
      <w:tr w:rsidR="00684E9E" w:rsidRPr="004B2592" w:rsidTr="008D3404">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1</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Показатель (индикатор)</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95" w:type="dxa"/>
          </w:tcPr>
          <w:p w:rsidR="00684E9E" w:rsidRPr="004B2592" w:rsidRDefault="00684E9E">
            <w:pPr>
              <w:pStyle w:val="ConsPlusNormal"/>
              <w:jc w:val="center"/>
              <w:rPr>
                <w:rFonts w:ascii="Times New Roman" w:hAnsi="Times New Roman" w:cs="Times New Roman"/>
              </w:rPr>
            </w:pPr>
          </w:p>
        </w:tc>
        <w:tc>
          <w:tcPr>
            <w:tcW w:w="989"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r w:rsidR="00684E9E" w:rsidRPr="004B2592" w:rsidTr="008D3404">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c>
          <w:tcPr>
            <w:tcW w:w="1814" w:type="dxa"/>
          </w:tcPr>
          <w:p w:rsidR="00684E9E" w:rsidRPr="004B2592" w:rsidRDefault="00684E9E" w:rsidP="008D3404">
            <w:pPr>
              <w:pStyle w:val="ConsPlusNormal"/>
              <w:rPr>
                <w:rFonts w:ascii="Times New Roman" w:hAnsi="Times New Roman" w:cs="Times New Roman"/>
              </w:rPr>
            </w:pPr>
            <w:r w:rsidRPr="004B2592">
              <w:rPr>
                <w:rFonts w:ascii="Times New Roman" w:hAnsi="Times New Roman" w:cs="Times New Roman"/>
              </w:rPr>
              <w:t>...</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95" w:type="dxa"/>
          </w:tcPr>
          <w:p w:rsidR="00684E9E" w:rsidRPr="004B2592" w:rsidRDefault="00684E9E">
            <w:pPr>
              <w:pStyle w:val="ConsPlusNormal"/>
              <w:jc w:val="center"/>
              <w:rPr>
                <w:rFonts w:ascii="Times New Roman" w:hAnsi="Times New Roman" w:cs="Times New Roman"/>
              </w:rPr>
            </w:pPr>
          </w:p>
        </w:tc>
        <w:tc>
          <w:tcPr>
            <w:tcW w:w="989"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r w:rsidR="00AD546B" w:rsidRPr="004B2592" w:rsidTr="008B365F">
        <w:tc>
          <w:tcPr>
            <w:tcW w:w="9064" w:type="dxa"/>
            <w:gridSpan w:val="7"/>
          </w:tcPr>
          <w:p w:rsidR="00AD546B" w:rsidRPr="004B2592" w:rsidRDefault="00AD546B" w:rsidP="00D63187">
            <w:pPr>
              <w:pStyle w:val="ConsPlusNormal"/>
              <w:jc w:val="center"/>
              <w:rPr>
                <w:rFonts w:ascii="Times New Roman" w:hAnsi="Times New Roman" w:cs="Times New Roman"/>
              </w:rPr>
            </w:pPr>
            <w:r w:rsidRPr="004B2592">
              <w:rPr>
                <w:rFonts w:ascii="Times New Roman" w:hAnsi="Times New Roman" w:cs="Times New Roman"/>
              </w:rPr>
              <w:t xml:space="preserve">Подпрограмма </w:t>
            </w:r>
            <w:r>
              <w:rPr>
                <w:rFonts w:ascii="Times New Roman" w:hAnsi="Times New Roman" w:cs="Times New Roman"/>
              </w:rPr>
              <w:t>муниципальной</w:t>
            </w:r>
            <w:r w:rsidRPr="004B2592">
              <w:rPr>
                <w:rFonts w:ascii="Times New Roman" w:hAnsi="Times New Roman" w:cs="Times New Roman"/>
              </w:rPr>
              <w:t xml:space="preserve"> программы</w:t>
            </w:r>
          </w:p>
        </w:tc>
      </w:tr>
      <w:tr w:rsidR="00684E9E" w:rsidRPr="004B2592" w:rsidTr="008D3404">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Показатель (индикатор)</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95" w:type="dxa"/>
          </w:tcPr>
          <w:p w:rsidR="00684E9E" w:rsidRPr="004B2592" w:rsidRDefault="00684E9E">
            <w:pPr>
              <w:pStyle w:val="ConsPlusNormal"/>
              <w:jc w:val="center"/>
              <w:rPr>
                <w:rFonts w:ascii="Times New Roman" w:hAnsi="Times New Roman" w:cs="Times New Roman"/>
              </w:rPr>
            </w:pPr>
          </w:p>
        </w:tc>
        <w:tc>
          <w:tcPr>
            <w:tcW w:w="989"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r w:rsidR="00684E9E" w:rsidRPr="004B2592" w:rsidTr="008D3404">
        <w:tc>
          <w:tcPr>
            <w:tcW w:w="460" w:type="dxa"/>
          </w:tcPr>
          <w:p w:rsidR="00684E9E" w:rsidRPr="004B2592" w:rsidRDefault="00684E9E">
            <w:pPr>
              <w:pStyle w:val="ConsPlusNormal"/>
              <w:jc w:val="center"/>
              <w:rPr>
                <w:rFonts w:ascii="Times New Roman" w:hAnsi="Times New Roman" w:cs="Times New Roman"/>
              </w:rPr>
            </w:pPr>
            <w:r w:rsidRPr="004B2592">
              <w:rPr>
                <w:rFonts w:ascii="Times New Roman" w:hAnsi="Times New Roman" w:cs="Times New Roman"/>
              </w:rPr>
              <w:t>...</w:t>
            </w:r>
          </w:p>
        </w:tc>
        <w:tc>
          <w:tcPr>
            <w:tcW w:w="1814" w:type="dxa"/>
          </w:tcPr>
          <w:p w:rsidR="00684E9E" w:rsidRPr="004B2592" w:rsidRDefault="00684E9E">
            <w:pPr>
              <w:pStyle w:val="ConsPlusNormal"/>
              <w:rPr>
                <w:rFonts w:ascii="Times New Roman" w:hAnsi="Times New Roman" w:cs="Times New Roman"/>
              </w:rPr>
            </w:pPr>
            <w:r w:rsidRPr="004B2592">
              <w:rPr>
                <w:rFonts w:ascii="Times New Roman" w:hAnsi="Times New Roman" w:cs="Times New Roman"/>
              </w:rPr>
              <w:t>...</w:t>
            </w:r>
          </w:p>
        </w:tc>
        <w:tc>
          <w:tcPr>
            <w:tcW w:w="1216" w:type="dxa"/>
          </w:tcPr>
          <w:p w:rsidR="00684E9E" w:rsidRPr="004B2592" w:rsidRDefault="00684E9E">
            <w:pPr>
              <w:pStyle w:val="ConsPlusNormal"/>
              <w:jc w:val="center"/>
              <w:rPr>
                <w:rFonts w:ascii="Times New Roman" w:hAnsi="Times New Roman" w:cs="Times New Roman"/>
              </w:rPr>
            </w:pPr>
          </w:p>
        </w:tc>
        <w:tc>
          <w:tcPr>
            <w:tcW w:w="2098" w:type="dxa"/>
          </w:tcPr>
          <w:p w:rsidR="00684E9E" w:rsidRPr="004B2592" w:rsidRDefault="00684E9E">
            <w:pPr>
              <w:pStyle w:val="ConsPlusNormal"/>
              <w:jc w:val="center"/>
              <w:rPr>
                <w:rFonts w:ascii="Times New Roman" w:hAnsi="Times New Roman" w:cs="Times New Roman"/>
              </w:rPr>
            </w:pPr>
          </w:p>
        </w:tc>
        <w:tc>
          <w:tcPr>
            <w:tcW w:w="995" w:type="dxa"/>
          </w:tcPr>
          <w:p w:rsidR="00684E9E" w:rsidRPr="004B2592" w:rsidRDefault="00684E9E">
            <w:pPr>
              <w:pStyle w:val="ConsPlusNormal"/>
              <w:jc w:val="center"/>
              <w:rPr>
                <w:rFonts w:ascii="Times New Roman" w:hAnsi="Times New Roman" w:cs="Times New Roman"/>
              </w:rPr>
            </w:pPr>
          </w:p>
        </w:tc>
        <w:tc>
          <w:tcPr>
            <w:tcW w:w="989" w:type="dxa"/>
          </w:tcPr>
          <w:p w:rsidR="00684E9E" w:rsidRPr="004B2592" w:rsidRDefault="00684E9E">
            <w:pPr>
              <w:pStyle w:val="ConsPlusNormal"/>
              <w:jc w:val="center"/>
              <w:rPr>
                <w:rFonts w:ascii="Times New Roman" w:hAnsi="Times New Roman" w:cs="Times New Roman"/>
              </w:rPr>
            </w:pPr>
          </w:p>
        </w:tc>
        <w:tc>
          <w:tcPr>
            <w:tcW w:w="1492" w:type="dxa"/>
          </w:tcPr>
          <w:p w:rsidR="00684E9E" w:rsidRPr="004B2592" w:rsidRDefault="00684E9E">
            <w:pPr>
              <w:pStyle w:val="ConsPlusNormal"/>
              <w:jc w:val="center"/>
              <w:rPr>
                <w:rFonts w:ascii="Times New Roman" w:hAnsi="Times New Roman" w:cs="Times New Roman"/>
              </w:rPr>
            </w:pPr>
          </w:p>
        </w:tc>
      </w:tr>
    </w:tbl>
    <w:p w:rsidR="00684E9E" w:rsidRPr="004B2592" w:rsidRDefault="00684E9E">
      <w:pPr>
        <w:pStyle w:val="ConsPlusNormal"/>
        <w:ind w:firstLine="540"/>
        <w:jc w:val="both"/>
        <w:rPr>
          <w:rFonts w:ascii="Times New Roman" w:hAnsi="Times New Roman" w:cs="Times New Roman"/>
        </w:rPr>
      </w:pPr>
      <w:r w:rsidRPr="004B2592">
        <w:rPr>
          <w:rFonts w:ascii="Times New Roman" w:hAnsi="Times New Roman" w:cs="Times New Roman"/>
        </w:rPr>
        <w:t>--------------------------------</w:t>
      </w:r>
    </w:p>
    <w:p w:rsidR="00684E9E" w:rsidRPr="004B2592" w:rsidRDefault="00684E9E" w:rsidP="003211C6">
      <w:pPr>
        <w:pStyle w:val="ConsPlusNormal"/>
        <w:ind w:firstLine="709"/>
        <w:jc w:val="both"/>
        <w:rPr>
          <w:rFonts w:ascii="Times New Roman" w:hAnsi="Times New Roman" w:cs="Times New Roman"/>
        </w:rPr>
      </w:pPr>
      <w:bookmarkStart w:id="26" w:name="P2700"/>
      <w:bookmarkEnd w:id="26"/>
      <w:r w:rsidRPr="004B2592">
        <w:rPr>
          <w:rFonts w:ascii="Times New Roman" w:hAnsi="Times New Roman" w:cs="Times New Roman"/>
        </w:rPr>
        <w:t>&lt;1</w:t>
      </w:r>
      <w:proofErr w:type="gramStart"/>
      <w:r w:rsidRPr="004B2592">
        <w:rPr>
          <w:rFonts w:ascii="Times New Roman" w:hAnsi="Times New Roman" w:cs="Times New Roman"/>
        </w:rPr>
        <w:t>&gt; П</w:t>
      </w:r>
      <w:proofErr w:type="gramEnd"/>
      <w:r w:rsidRPr="004B2592">
        <w:rPr>
          <w:rFonts w:ascii="Times New Roman" w:hAnsi="Times New Roman" w:cs="Times New Roman"/>
        </w:rPr>
        <w:t>риводится фактическое значение (оценка) индикатора или показателя за год, предшествующий отчетному.</w:t>
      </w:r>
    </w:p>
    <w:p w:rsidR="00684E9E" w:rsidRPr="004B2592" w:rsidRDefault="00684E9E" w:rsidP="003211C6">
      <w:pPr>
        <w:pStyle w:val="ConsPlusNormal"/>
        <w:ind w:firstLine="709"/>
        <w:jc w:val="both"/>
        <w:rPr>
          <w:rFonts w:ascii="Times New Roman" w:hAnsi="Times New Roman" w:cs="Times New Roman"/>
        </w:rPr>
      </w:pPr>
      <w:bookmarkStart w:id="27" w:name="P2701"/>
      <w:bookmarkEnd w:id="27"/>
      <w:r w:rsidRPr="004B2592">
        <w:rPr>
          <w:rFonts w:ascii="Times New Roman" w:hAnsi="Times New Roman" w:cs="Times New Roman"/>
        </w:rPr>
        <w:t>&lt;2</w:t>
      </w:r>
      <w:proofErr w:type="gramStart"/>
      <w:r w:rsidRPr="004B2592">
        <w:rPr>
          <w:rFonts w:ascii="Times New Roman" w:hAnsi="Times New Roman" w:cs="Times New Roman"/>
        </w:rPr>
        <w:t>&gt; П</w:t>
      </w:r>
      <w:proofErr w:type="gramEnd"/>
      <w:r w:rsidRPr="004B2592">
        <w:rPr>
          <w:rFonts w:ascii="Times New Roman" w:hAnsi="Times New Roman" w:cs="Times New Roman"/>
        </w:rPr>
        <w:t>ри отсутствии на отчетную дату сведений о фактическом значении показателя приводится оценочное значение с соответствующей отметкой.</w:t>
      </w:r>
    </w:p>
    <w:sectPr w:rsidR="00684E9E" w:rsidRPr="004B2592" w:rsidSect="004B2592">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3C" w:rsidRDefault="00AD143C" w:rsidP="006C4F17">
      <w:pPr>
        <w:spacing w:after="0" w:line="240" w:lineRule="auto"/>
      </w:pPr>
      <w:r>
        <w:separator/>
      </w:r>
    </w:p>
  </w:endnote>
  <w:endnote w:type="continuationSeparator" w:id="0">
    <w:p w:rsidR="00AD143C" w:rsidRDefault="00AD143C" w:rsidP="006C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54172"/>
      <w:docPartObj>
        <w:docPartGallery w:val="Page Numbers (Bottom of Page)"/>
        <w:docPartUnique/>
      </w:docPartObj>
    </w:sdtPr>
    <w:sdtEndPr>
      <w:rPr>
        <w:rFonts w:ascii="Times New Roman" w:hAnsi="Times New Roman" w:cs="Times New Roman"/>
        <w:sz w:val="24"/>
        <w:szCs w:val="24"/>
      </w:rPr>
    </w:sdtEndPr>
    <w:sdtContent>
      <w:p w:rsidR="00556EDE" w:rsidRDefault="00177FFB">
        <w:pPr>
          <w:pStyle w:val="a8"/>
          <w:jc w:val="center"/>
        </w:pPr>
        <w:r w:rsidRPr="00FB4017">
          <w:rPr>
            <w:rFonts w:ascii="Times New Roman" w:hAnsi="Times New Roman" w:cs="Times New Roman"/>
            <w:sz w:val="24"/>
            <w:szCs w:val="24"/>
          </w:rPr>
          <w:fldChar w:fldCharType="begin"/>
        </w:r>
        <w:r w:rsidR="00556EDE" w:rsidRPr="00FB4017">
          <w:rPr>
            <w:rFonts w:ascii="Times New Roman" w:hAnsi="Times New Roman" w:cs="Times New Roman"/>
            <w:sz w:val="24"/>
            <w:szCs w:val="24"/>
          </w:rPr>
          <w:instrText xml:space="preserve"> PAGE   \* MERGEFORMAT </w:instrText>
        </w:r>
        <w:r w:rsidRPr="00FB4017">
          <w:rPr>
            <w:rFonts w:ascii="Times New Roman" w:hAnsi="Times New Roman" w:cs="Times New Roman"/>
            <w:sz w:val="24"/>
            <w:szCs w:val="24"/>
          </w:rPr>
          <w:fldChar w:fldCharType="separate"/>
        </w:r>
        <w:r w:rsidR="00DC72F5">
          <w:rPr>
            <w:rFonts w:ascii="Times New Roman" w:hAnsi="Times New Roman" w:cs="Times New Roman"/>
            <w:noProof/>
            <w:sz w:val="24"/>
            <w:szCs w:val="24"/>
          </w:rPr>
          <w:t>18</w:t>
        </w:r>
        <w:r w:rsidRPr="00FB4017">
          <w:rPr>
            <w:rFonts w:ascii="Times New Roman" w:hAnsi="Times New Roman" w:cs="Times New Roman"/>
            <w:sz w:val="24"/>
            <w:szCs w:val="24"/>
          </w:rPr>
          <w:fldChar w:fldCharType="end"/>
        </w:r>
      </w:p>
    </w:sdtContent>
  </w:sdt>
  <w:p w:rsidR="00556EDE" w:rsidRDefault="00556E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3C" w:rsidRDefault="00AD143C" w:rsidP="006C4F17">
      <w:pPr>
        <w:spacing w:after="0" w:line="240" w:lineRule="auto"/>
      </w:pPr>
      <w:r>
        <w:separator/>
      </w:r>
    </w:p>
  </w:footnote>
  <w:footnote w:type="continuationSeparator" w:id="0">
    <w:p w:rsidR="00AD143C" w:rsidRDefault="00AD143C" w:rsidP="006C4F17">
      <w:pPr>
        <w:spacing w:after="0" w:line="240" w:lineRule="auto"/>
      </w:pPr>
      <w:r>
        <w:continuationSeparator/>
      </w:r>
    </w:p>
  </w:footnote>
  <w:footnote w:id="1">
    <w:p w:rsidR="00556EDE" w:rsidRPr="008B365F" w:rsidRDefault="00556EDE">
      <w:pPr>
        <w:pStyle w:val="ae"/>
        <w:rPr>
          <w:rFonts w:ascii="Times New Roman" w:hAnsi="Times New Roman" w:cs="Times New Roman"/>
        </w:rPr>
      </w:pPr>
      <w:r w:rsidRPr="008B365F">
        <w:rPr>
          <w:rStyle w:val="af0"/>
          <w:rFonts w:ascii="Times New Roman" w:hAnsi="Times New Roman" w:cs="Times New Roman"/>
        </w:rPr>
        <w:footnoteRef/>
      </w:r>
      <w:r w:rsidRPr="008B365F">
        <w:rPr>
          <w:rFonts w:ascii="Times New Roman" w:hAnsi="Times New Roman" w:cs="Times New Roman"/>
        </w:rPr>
        <w:t xml:space="preserve"> </w:t>
      </w:r>
      <w:r>
        <w:rPr>
          <w:rFonts w:ascii="Times New Roman" w:hAnsi="Times New Roman" w:cs="Times New Roman"/>
        </w:rPr>
        <w:t>д</w:t>
      </w:r>
      <w:r w:rsidRPr="008B365F">
        <w:rPr>
          <w:rFonts w:ascii="Times New Roman" w:hAnsi="Times New Roman" w:cs="Times New Roman"/>
        </w:rPr>
        <w:t>алее – Методические указания</w:t>
      </w:r>
    </w:p>
  </w:footnote>
  <w:footnote w:id="2">
    <w:p w:rsidR="00556EDE" w:rsidRPr="008B365F" w:rsidRDefault="00556EDE">
      <w:pPr>
        <w:pStyle w:val="ae"/>
        <w:rPr>
          <w:rFonts w:ascii="Times New Roman" w:hAnsi="Times New Roman" w:cs="Times New Roman"/>
        </w:rPr>
      </w:pPr>
      <w:r w:rsidRPr="008B365F">
        <w:rPr>
          <w:rStyle w:val="af0"/>
          <w:rFonts w:ascii="Times New Roman" w:hAnsi="Times New Roman" w:cs="Times New Roman"/>
        </w:rPr>
        <w:footnoteRef/>
      </w:r>
      <w:r w:rsidRPr="008B365F">
        <w:rPr>
          <w:rFonts w:ascii="Times New Roman" w:hAnsi="Times New Roman" w:cs="Times New Roman"/>
        </w:rPr>
        <w:t xml:space="preserve"> </w:t>
      </w:r>
      <w:r>
        <w:rPr>
          <w:rFonts w:ascii="Times New Roman" w:hAnsi="Times New Roman" w:cs="Times New Roman"/>
        </w:rPr>
        <w:t>д</w:t>
      </w:r>
      <w:r w:rsidRPr="008B365F">
        <w:rPr>
          <w:rFonts w:ascii="Times New Roman" w:hAnsi="Times New Roman" w:cs="Times New Roman"/>
        </w:rPr>
        <w:t>алее –</w:t>
      </w:r>
      <w:r>
        <w:rPr>
          <w:rFonts w:ascii="Times New Roman" w:hAnsi="Times New Roman" w:cs="Times New Roman"/>
        </w:rPr>
        <w:t xml:space="preserve"> </w:t>
      </w:r>
      <w:r w:rsidRPr="008B365F">
        <w:rPr>
          <w:rFonts w:ascii="Times New Roman" w:hAnsi="Times New Roman" w:cs="Times New Roman"/>
        </w:rPr>
        <w:t>Администраци</w:t>
      </w:r>
      <w:r>
        <w:rPr>
          <w:rFonts w:ascii="Times New Roman" w:hAnsi="Times New Roman" w:cs="Times New Roman"/>
        </w:rPr>
        <w:t>я, отдел экономики и потребительского рынка Администрации</w:t>
      </w:r>
    </w:p>
  </w:footnote>
  <w:footnote w:id="3">
    <w:p w:rsidR="00556EDE" w:rsidRDefault="00556EDE">
      <w:pPr>
        <w:pStyle w:val="ae"/>
      </w:pPr>
      <w:r w:rsidRPr="000354D7">
        <w:rPr>
          <w:rStyle w:val="af0"/>
          <w:rFonts w:ascii="Times New Roman" w:hAnsi="Times New Roman" w:cs="Times New Roman"/>
        </w:rPr>
        <w:footnoteRef/>
      </w:r>
      <w:r>
        <w:rPr>
          <w:rFonts w:ascii="Times New Roman" w:hAnsi="Times New Roman" w:cs="Times New Roman"/>
        </w:rPr>
        <w:t xml:space="preserve"> д</w:t>
      </w:r>
      <w:r w:rsidRPr="000354D7">
        <w:rPr>
          <w:rFonts w:ascii="Times New Roman" w:hAnsi="Times New Roman" w:cs="Times New Roman"/>
        </w:rPr>
        <w:t>алее</w:t>
      </w:r>
      <w:r w:rsidRPr="008B365F">
        <w:rPr>
          <w:rFonts w:ascii="Times New Roman" w:hAnsi="Times New Roman" w:cs="Times New Roman"/>
        </w:rPr>
        <w:t xml:space="preserve"> </w:t>
      </w:r>
      <w:r>
        <w:rPr>
          <w:rFonts w:ascii="Times New Roman" w:hAnsi="Times New Roman" w:cs="Times New Roman"/>
        </w:rPr>
        <w:t>–</w:t>
      </w:r>
      <w:r w:rsidRPr="008B365F">
        <w:rPr>
          <w:rFonts w:ascii="Times New Roman" w:hAnsi="Times New Roman" w:cs="Times New Roman"/>
        </w:rPr>
        <w:t xml:space="preserve"> подпрограмма</w:t>
      </w:r>
    </w:p>
  </w:footnote>
  <w:footnote w:id="4">
    <w:p w:rsidR="00556EDE" w:rsidRPr="00D11E47" w:rsidRDefault="00556EDE">
      <w:pPr>
        <w:pStyle w:val="ae"/>
        <w:rPr>
          <w:rFonts w:ascii="Times New Roman" w:hAnsi="Times New Roman" w:cs="Times New Roman"/>
        </w:rPr>
      </w:pPr>
      <w:r w:rsidRPr="00D11E47">
        <w:rPr>
          <w:rStyle w:val="af0"/>
          <w:rFonts w:ascii="Times New Roman" w:hAnsi="Times New Roman" w:cs="Times New Roman"/>
        </w:rPr>
        <w:footnoteRef/>
      </w:r>
      <w:r w:rsidRPr="00D11E47">
        <w:rPr>
          <w:rFonts w:ascii="Times New Roman" w:hAnsi="Times New Roman" w:cs="Times New Roman"/>
        </w:rPr>
        <w:t xml:space="preserve"> </w:t>
      </w:r>
      <w:r>
        <w:rPr>
          <w:rFonts w:ascii="Times New Roman" w:hAnsi="Times New Roman" w:cs="Times New Roman"/>
        </w:rPr>
        <w:t>д</w:t>
      </w:r>
      <w:r w:rsidRPr="00D11E47">
        <w:rPr>
          <w:rFonts w:ascii="Times New Roman" w:hAnsi="Times New Roman" w:cs="Times New Roman"/>
        </w:rPr>
        <w:t>алее – Ломоносовский район</w:t>
      </w:r>
    </w:p>
  </w:footnote>
  <w:footnote w:id="5">
    <w:p w:rsidR="00556EDE" w:rsidRDefault="00556EDE">
      <w:pPr>
        <w:pStyle w:val="ae"/>
      </w:pPr>
      <w:r>
        <w:rPr>
          <w:rStyle w:val="af0"/>
        </w:rPr>
        <w:footnoteRef/>
      </w:r>
      <w:r>
        <w:t xml:space="preserve"> </w:t>
      </w:r>
      <w:r>
        <w:rPr>
          <w:rFonts w:ascii="Times New Roman" w:hAnsi="Times New Roman" w:cs="Times New Roman"/>
        </w:rPr>
        <w:t>д</w:t>
      </w:r>
      <w:r w:rsidRPr="006E3EB7">
        <w:rPr>
          <w:rFonts w:ascii="Times New Roman" w:hAnsi="Times New Roman" w:cs="Times New Roman"/>
        </w:rPr>
        <w:t>алее – Перечень муниципальных программ</w:t>
      </w:r>
    </w:p>
  </w:footnote>
  <w:footnote w:id="6">
    <w:p w:rsidR="00556EDE" w:rsidRDefault="00556EDE">
      <w:pPr>
        <w:pStyle w:val="ae"/>
      </w:pPr>
      <w:r w:rsidRPr="00DB389C">
        <w:rPr>
          <w:rStyle w:val="af0"/>
          <w:rFonts w:ascii="Times New Roman" w:hAnsi="Times New Roman" w:cs="Times New Roman"/>
        </w:rPr>
        <w:footnoteRef/>
      </w:r>
      <w:r>
        <w:rPr>
          <w:rFonts w:ascii="Times New Roman" w:hAnsi="Times New Roman" w:cs="Times New Roman"/>
        </w:rPr>
        <w:t xml:space="preserve"> д</w:t>
      </w:r>
      <w:r w:rsidRPr="00DB389C">
        <w:rPr>
          <w:rFonts w:ascii="Times New Roman" w:hAnsi="Times New Roman" w:cs="Times New Roman"/>
        </w:rPr>
        <w:t>алее</w:t>
      </w:r>
      <w:r w:rsidRPr="00D11E47">
        <w:rPr>
          <w:rFonts w:ascii="Times New Roman" w:hAnsi="Times New Roman" w:cs="Times New Roman"/>
        </w:rPr>
        <w:t xml:space="preserve"> </w:t>
      </w:r>
      <w:r>
        <w:rPr>
          <w:rFonts w:ascii="Times New Roman" w:hAnsi="Times New Roman" w:cs="Times New Roman"/>
        </w:rPr>
        <w:t>–</w:t>
      </w:r>
      <w:r w:rsidRPr="00D11E47">
        <w:rPr>
          <w:rFonts w:ascii="Times New Roman" w:hAnsi="Times New Roman" w:cs="Times New Roman"/>
        </w:rPr>
        <w:t xml:space="preserve"> Порядок</w:t>
      </w:r>
    </w:p>
  </w:footnote>
  <w:footnote w:id="7">
    <w:p w:rsidR="00556EDE" w:rsidRPr="00633810" w:rsidRDefault="00556EDE">
      <w:pPr>
        <w:pStyle w:val="ae"/>
        <w:rPr>
          <w:rFonts w:ascii="Times New Roman" w:hAnsi="Times New Roman" w:cs="Times New Roman"/>
        </w:rPr>
      </w:pPr>
      <w:r w:rsidRPr="00633810">
        <w:rPr>
          <w:rStyle w:val="af0"/>
          <w:rFonts w:ascii="Times New Roman" w:hAnsi="Times New Roman" w:cs="Times New Roman"/>
        </w:rPr>
        <w:footnoteRef/>
      </w:r>
      <w:r w:rsidRPr="00633810">
        <w:rPr>
          <w:rFonts w:ascii="Times New Roman" w:hAnsi="Times New Roman" w:cs="Times New Roman"/>
        </w:rPr>
        <w:t xml:space="preserve"> </w:t>
      </w:r>
      <w:r>
        <w:rPr>
          <w:rFonts w:ascii="Times New Roman" w:hAnsi="Times New Roman" w:cs="Times New Roman"/>
        </w:rPr>
        <w:t>д</w:t>
      </w:r>
      <w:r w:rsidRPr="00633810">
        <w:rPr>
          <w:rFonts w:ascii="Times New Roman" w:hAnsi="Times New Roman" w:cs="Times New Roman"/>
        </w:rPr>
        <w:t xml:space="preserve">алее </w:t>
      </w:r>
      <w:r>
        <w:rPr>
          <w:rFonts w:ascii="Times New Roman" w:hAnsi="Times New Roman" w:cs="Times New Roman"/>
        </w:rPr>
        <w:t>–</w:t>
      </w:r>
      <w:r w:rsidRPr="00633810">
        <w:rPr>
          <w:rFonts w:ascii="Times New Roman" w:hAnsi="Times New Roman" w:cs="Times New Roman"/>
        </w:rPr>
        <w:t xml:space="preserve"> Стратегия</w:t>
      </w:r>
    </w:p>
  </w:footnote>
  <w:footnote w:id="8">
    <w:p w:rsidR="00556EDE" w:rsidRPr="00633810" w:rsidRDefault="00556EDE">
      <w:pPr>
        <w:pStyle w:val="ae"/>
        <w:rPr>
          <w:rFonts w:ascii="Times New Roman" w:hAnsi="Times New Roman" w:cs="Times New Roman"/>
        </w:rPr>
      </w:pPr>
      <w:r w:rsidRPr="00633810">
        <w:rPr>
          <w:rStyle w:val="af0"/>
          <w:rFonts w:ascii="Times New Roman" w:hAnsi="Times New Roman" w:cs="Times New Roman"/>
        </w:rPr>
        <w:footnoteRef/>
      </w:r>
      <w:r>
        <w:rPr>
          <w:rFonts w:ascii="Times New Roman" w:hAnsi="Times New Roman" w:cs="Times New Roman"/>
        </w:rPr>
        <w:t xml:space="preserve"> д</w:t>
      </w:r>
      <w:r w:rsidRPr="00633810">
        <w:rPr>
          <w:rFonts w:ascii="Times New Roman" w:hAnsi="Times New Roman" w:cs="Times New Roman"/>
        </w:rPr>
        <w:t>а</w:t>
      </w:r>
      <w:r>
        <w:rPr>
          <w:rFonts w:ascii="Times New Roman" w:hAnsi="Times New Roman" w:cs="Times New Roman"/>
        </w:rPr>
        <w:t>лее – план реализации Стратегии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603"/>
    <w:multiLevelType w:val="hybridMultilevel"/>
    <w:tmpl w:val="CA444CE4"/>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2646F2"/>
    <w:multiLevelType w:val="hybridMultilevel"/>
    <w:tmpl w:val="42FC0F0C"/>
    <w:lvl w:ilvl="0" w:tplc="7446FF7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27619B"/>
    <w:multiLevelType w:val="hybridMultilevel"/>
    <w:tmpl w:val="F20C7CC4"/>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6779D3"/>
    <w:multiLevelType w:val="hybridMultilevel"/>
    <w:tmpl w:val="D1868128"/>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BD32870"/>
    <w:multiLevelType w:val="hybridMultilevel"/>
    <w:tmpl w:val="2746F7FA"/>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34D73BF"/>
    <w:multiLevelType w:val="hybridMultilevel"/>
    <w:tmpl w:val="BAE2F2DC"/>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BCE135D"/>
    <w:multiLevelType w:val="hybridMultilevel"/>
    <w:tmpl w:val="074A22A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D244C27"/>
    <w:multiLevelType w:val="hybridMultilevel"/>
    <w:tmpl w:val="6FD00204"/>
    <w:lvl w:ilvl="0" w:tplc="232E14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626557D"/>
    <w:multiLevelType w:val="hybridMultilevel"/>
    <w:tmpl w:val="BF6E8580"/>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692213E"/>
    <w:multiLevelType w:val="hybridMultilevel"/>
    <w:tmpl w:val="882C644A"/>
    <w:lvl w:ilvl="0" w:tplc="95103536">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0">
    <w:nsid w:val="4A3C2062"/>
    <w:multiLevelType w:val="hybridMultilevel"/>
    <w:tmpl w:val="1BECB42C"/>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F8723AE"/>
    <w:multiLevelType w:val="hybridMultilevel"/>
    <w:tmpl w:val="1B6C7AD2"/>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66A74A8"/>
    <w:multiLevelType w:val="hybridMultilevel"/>
    <w:tmpl w:val="B7BA04E2"/>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95603"/>
    <w:multiLevelType w:val="hybridMultilevel"/>
    <w:tmpl w:val="D7AED2CE"/>
    <w:lvl w:ilvl="0" w:tplc="D79063D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343096"/>
    <w:multiLevelType w:val="hybridMultilevel"/>
    <w:tmpl w:val="3D902D5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F19117E"/>
    <w:multiLevelType w:val="hybridMultilevel"/>
    <w:tmpl w:val="BE3A3D4A"/>
    <w:lvl w:ilvl="0" w:tplc="95103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90539"/>
    <w:multiLevelType w:val="hybridMultilevel"/>
    <w:tmpl w:val="520054A0"/>
    <w:lvl w:ilvl="0" w:tplc="89E0F004">
      <w:start w:val="1"/>
      <w:numFmt w:val="decimal"/>
      <w:lvlText w:val="%1."/>
      <w:lvlJc w:val="left"/>
      <w:pPr>
        <w:tabs>
          <w:tab w:val="num" w:pos="1316"/>
        </w:tabs>
        <w:ind w:left="1316" w:hanging="4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61537B10"/>
    <w:multiLevelType w:val="hybridMultilevel"/>
    <w:tmpl w:val="F3DE30B4"/>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1570883"/>
    <w:multiLevelType w:val="hybridMultilevel"/>
    <w:tmpl w:val="67187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94883"/>
    <w:multiLevelType w:val="hybridMultilevel"/>
    <w:tmpl w:val="20802AC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8931CB1"/>
    <w:multiLevelType w:val="hybridMultilevel"/>
    <w:tmpl w:val="F44E1FC2"/>
    <w:lvl w:ilvl="0" w:tplc="7446FF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A6D1F6A"/>
    <w:multiLevelType w:val="hybridMultilevel"/>
    <w:tmpl w:val="E7729968"/>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1246E8"/>
    <w:multiLevelType w:val="hybridMultilevel"/>
    <w:tmpl w:val="742893FE"/>
    <w:lvl w:ilvl="0" w:tplc="951035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96424D"/>
    <w:multiLevelType w:val="hybridMultilevel"/>
    <w:tmpl w:val="A976B152"/>
    <w:lvl w:ilvl="0" w:tplc="951035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825686E"/>
    <w:multiLevelType w:val="hybridMultilevel"/>
    <w:tmpl w:val="AB289670"/>
    <w:lvl w:ilvl="0" w:tplc="749011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2"/>
  </w:num>
  <w:num w:numId="5">
    <w:abstractNumId w:val="5"/>
  </w:num>
  <w:num w:numId="6">
    <w:abstractNumId w:val="11"/>
  </w:num>
  <w:num w:numId="7">
    <w:abstractNumId w:val="10"/>
  </w:num>
  <w:num w:numId="8">
    <w:abstractNumId w:val="19"/>
  </w:num>
  <w:num w:numId="9">
    <w:abstractNumId w:val="13"/>
  </w:num>
  <w:num w:numId="10">
    <w:abstractNumId w:val="8"/>
  </w:num>
  <w:num w:numId="11">
    <w:abstractNumId w:val="23"/>
  </w:num>
  <w:num w:numId="12">
    <w:abstractNumId w:val="21"/>
  </w:num>
  <w:num w:numId="13">
    <w:abstractNumId w:val="20"/>
  </w:num>
  <w:num w:numId="14">
    <w:abstractNumId w:val="3"/>
  </w:num>
  <w:num w:numId="15">
    <w:abstractNumId w:val="6"/>
  </w:num>
  <w:num w:numId="16">
    <w:abstractNumId w:val="4"/>
  </w:num>
  <w:num w:numId="17">
    <w:abstractNumId w:val="22"/>
  </w:num>
  <w:num w:numId="18">
    <w:abstractNumId w:val="16"/>
  </w:num>
  <w:num w:numId="19">
    <w:abstractNumId w:val="1"/>
  </w:num>
  <w:num w:numId="20">
    <w:abstractNumId w:val="24"/>
  </w:num>
  <w:num w:numId="21">
    <w:abstractNumId w:val="17"/>
  </w:num>
  <w:num w:numId="22">
    <w:abstractNumId w:val="9"/>
  </w:num>
  <w:num w:numId="23">
    <w:abstractNumId w:val="7"/>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4E9E"/>
    <w:rsid w:val="000076EA"/>
    <w:rsid w:val="00007717"/>
    <w:rsid w:val="000114DF"/>
    <w:rsid w:val="000126C0"/>
    <w:rsid w:val="000144B9"/>
    <w:rsid w:val="0001469B"/>
    <w:rsid w:val="000146AE"/>
    <w:rsid w:val="00015912"/>
    <w:rsid w:val="0001762F"/>
    <w:rsid w:val="000176F6"/>
    <w:rsid w:val="00017C41"/>
    <w:rsid w:val="000302E7"/>
    <w:rsid w:val="00035113"/>
    <w:rsid w:val="000354D7"/>
    <w:rsid w:val="00035F98"/>
    <w:rsid w:val="00044A57"/>
    <w:rsid w:val="00053EEC"/>
    <w:rsid w:val="00061D3E"/>
    <w:rsid w:val="00062383"/>
    <w:rsid w:val="00062819"/>
    <w:rsid w:val="00062937"/>
    <w:rsid w:val="00071849"/>
    <w:rsid w:val="00072069"/>
    <w:rsid w:val="00076BA7"/>
    <w:rsid w:val="00077E06"/>
    <w:rsid w:val="000802B8"/>
    <w:rsid w:val="0008096D"/>
    <w:rsid w:val="000817C0"/>
    <w:rsid w:val="000836E5"/>
    <w:rsid w:val="000862EC"/>
    <w:rsid w:val="000870CE"/>
    <w:rsid w:val="000939E4"/>
    <w:rsid w:val="000A3AFB"/>
    <w:rsid w:val="000A4294"/>
    <w:rsid w:val="000A5298"/>
    <w:rsid w:val="000A66C8"/>
    <w:rsid w:val="000B1BEE"/>
    <w:rsid w:val="000B1DA7"/>
    <w:rsid w:val="000B2676"/>
    <w:rsid w:val="000B3AFA"/>
    <w:rsid w:val="000B7D7E"/>
    <w:rsid w:val="000C01B0"/>
    <w:rsid w:val="000C1F03"/>
    <w:rsid w:val="000C1F10"/>
    <w:rsid w:val="000C7B10"/>
    <w:rsid w:val="000D3F2D"/>
    <w:rsid w:val="000D5188"/>
    <w:rsid w:val="000D6D99"/>
    <w:rsid w:val="000E12CF"/>
    <w:rsid w:val="000E1D3B"/>
    <w:rsid w:val="000E336D"/>
    <w:rsid w:val="000E3966"/>
    <w:rsid w:val="000E3D4B"/>
    <w:rsid w:val="000E52F9"/>
    <w:rsid w:val="000F1D18"/>
    <w:rsid w:val="000F240D"/>
    <w:rsid w:val="000F2A0B"/>
    <w:rsid w:val="00103311"/>
    <w:rsid w:val="001047C7"/>
    <w:rsid w:val="001056DF"/>
    <w:rsid w:val="0010583D"/>
    <w:rsid w:val="00107E2D"/>
    <w:rsid w:val="001118C2"/>
    <w:rsid w:val="00114900"/>
    <w:rsid w:val="00114D9F"/>
    <w:rsid w:val="00116472"/>
    <w:rsid w:val="00121FA8"/>
    <w:rsid w:val="00124408"/>
    <w:rsid w:val="0012547C"/>
    <w:rsid w:val="0013229B"/>
    <w:rsid w:val="001334EF"/>
    <w:rsid w:val="00135EA3"/>
    <w:rsid w:val="001450AD"/>
    <w:rsid w:val="001451A3"/>
    <w:rsid w:val="0015138F"/>
    <w:rsid w:val="0015516B"/>
    <w:rsid w:val="0015703F"/>
    <w:rsid w:val="00157859"/>
    <w:rsid w:val="001578EC"/>
    <w:rsid w:val="00157D83"/>
    <w:rsid w:val="00161E4A"/>
    <w:rsid w:val="00163C9D"/>
    <w:rsid w:val="00174801"/>
    <w:rsid w:val="00176503"/>
    <w:rsid w:val="00177FFB"/>
    <w:rsid w:val="00181848"/>
    <w:rsid w:val="0019038E"/>
    <w:rsid w:val="00191CC3"/>
    <w:rsid w:val="0019231F"/>
    <w:rsid w:val="00192A07"/>
    <w:rsid w:val="001931C0"/>
    <w:rsid w:val="00194AD3"/>
    <w:rsid w:val="00196896"/>
    <w:rsid w:val="00196DB0"/>
    <w:rsid w:val="001A0131"/>
    <w:rsid w:val="001A3438"/>
    <w:rsid w:val="001A7119"/>
    <w:rsid w:val="001B2C7D"/>
    <w:rsid w:val="001B6D9A"/>
    <w:rsid w:val="001C1219"/>
    <w:rsid w:val="001C2E03"/>
    <w:rsid w:val="001C3A20"/>
    <w:rsid w:val="001C4BA2"/>
    <w:rsid w:val="001C538B"/>
    <w:rsid w:val="001C5485"/>
    <w:rsid w:val="001C5A34"/>
    <w:rsid w:val="001D1ADF"/>
    <w:rsid w:val="001D6810"/>
    <w:rsid w:val="001E1C8A"/>
    <w:rsid w:val="001E23B5"/>
    <w:rsid w:val="001E318D"/>
    <w:rsid w:val="001E3C68"/>
    <w:rsid w:val="001E41DF"/>
    <w:rsid w:val="001E4D1E"/>
    <w:rsid w:val="001F37A4"/>
    <w:rsid w:val="001F386F"/>
    <w:rsid w:val="001F513B"/>
    <w:rsid w:val="001F5181"/>
    <w:rsid w:val="001F77A3"/>
    <w:rsid w:val="00201E5D"/>
    <w:rsid w:val="00202B00"/>
    <w:rsid w:val="00202DCC"/>
    <w:rsid w:val="00204D37"/>
    <w:rsid w:val="002070EB"/>
    <w:rsid w:val="00207FC6"/>
    <w:rsid w:val="002117F2"/>
    <w:rsid w:val="00215375"/>
    <w:rsid w:val="00215DD6"/>
    <w:rsid w:val="00216872"/>
    <w:rsid w:val="00216C1D"/>
    <w:rsid w:val="00220647"/>
    <w:rsid w:val="00222FBE"/>
    <w:rsid w:val="002246D1"/>
    <w:rsid w:val="00225720"/>
    <w:rsid w:val="00231F96"/>
    <w:rsid w:val="00235DBB"/>
    <w:rsid w:val="00241E21"/>
    <w:rsid w:val="00242BFE"/>
    <w:rsid w:val="002447BE"/>
    <w:rsid w:val="002475C6"/>
    <w:rsid w:val="0025012F"/>
    <w:rsid w:val="00250B37"/>
    <w:rsid w:val="00252657"/>
    <w:rsid w:val="0025418F"/>
    <w:rsid w:val="00256081"/>
    <w:rsid w:val="002561D0"/>
    <w:rsid w:val="00260291"/>
    <w:rsid w:val="002606A8"/>
    <w:rsid w:val="002612FD"/>
    <w:rsid w:val="00264ECD"/>
    <w:rsid w:val="00265096"/>
    <w:rsid w:val="00265F4C"/>
    <w:rsid w:val="0026671F"/>
    <w:rsid w:val="00267687"/>
    <w:rsid w:val="0027285B"/>
    <w:rsid w:val="00273110"/>
    <w:rsid w:val="00281E6E"/>
    <w:rsid w:val="00283B6B"/>
    <w:rsid w:val="00284D98"/>
    <w:rsid w:val="002919A2"/>
    <w:rsid w:val="00291B87"/>
    <w:rsid w:val="00295C54"/>
    <w:rsid w:val="002A36C5"/>
    <w:rsid w:val="002B07BD"/>
    <w:rsid w:val="002B6838"/>
    <w:rsid w:val="002C19BC"/>
    <w:rsid w:val="002C2B11"/>
    <w:rsid w:val="002C42C4"/>
    <w:rsid w:val="002C5C37"/>
    <w:rsid w:val="002D0071"/>
    <w:rsid w:val="002D54FE"/>
    <w:rsid w:val="002E0E1B"/>
    <w:rsid w:val="002E2780"/>
    <w:rsid w:val="002E53F8"/>
    <w:rsid w:val="002E7A48"/>
    <w:rsid w:val="002F1A6F"/>
    <w:rsid w:val="002F25AE"/>
    <w:rsid w:val="002F2C84"/>
    <w:rsid w:val="002F3FAE"/>
    <w:rsid w:val="002F4ECD"/>
    <w:rsid w:val="002F4ED8"/>
    <w:rsid w:val="002F7955"/>
    <w:rsid w:val="00302D8D"/>
    <w:rsid w:val="00302DAB"/>
    <w:rsid w:val="003035A7"/>
    <w:rsid w:val="00303F72"/>
    <w:rsid w:val="00310C88"/>
    <w:rsid w:val="00311812"/>
    <w:rsid w:val="00312041"/>
    <w:rsid w:val="0031321B"/>
    <w:rsid w:val="00313E23"/>
    <w:rsid w:val="00315C7D"/>
    <w:rsid w:val="0031784B"/>
    <w:rsid w:val="00320700"/>
    <w:rsid w:val="003211C6"/>
    <w:rsid w:val="003235C0"/>
    <w:rsid w:val="003237E1"/>
    <w:rsid w:val="003335B7"/>
    <w:rsid w:val="00335CEC"/>
    <w:rsid w:val="003373AF"/>
    <w:rsid w:val="00337D12"/>
    <w:rsid w:val="00344A45"/>
    <w:rsid w:val="00345152"/>
    <w:rsid w:val="00345FE8"/>
    <w:rsid w:val="00350DED"/>
    <w:rsid w:val="00351ADA"/>
    <w:rsid w:val="00354CF9"/>
    <w:rsid w:val="00364D0B"/>
    <w:rsid w:val="00372E0A"/>
    <w:rsid w:val="003758A8"/>
    <w:rsid w:val="00376E4E"/>
    <w:rsid w:val="00383023"/>
    <w:rsid w:val="0038387F"/>
    <w:rsid w:val="0038413C"/>
    <w:rsid w:val="00385E66"/>
    <w:rsid w:val="00387632"/>
    <w:rsid w:val="0039041F"/>
    <w:rsid w:val="00390714"/>
    <w:rsid w:val="003921F1"/>
    <w:rsid w:val="003922AB"/>
    <w:rsid w:val="0039568E"/>
    <w:rsid w:val="00395A14"/>
    <w:rsid w:val="00396F79"/>
    <w:rsid w:val="003A1A27"/>
    <w:rsid w:val="003A3C9A"/>
    <w:rsid w:val="003B3356"/>
    <w:rsid w:val="003B3FEB"/>
    <w:rsid w:val="003B5BDB"/>
    <w:rsid w:val="003B6C4C"/>
    <w:rsid w:val="003B7971"/>
    <w:rsid w:val="003B79E6"/>
    <w:rsid w:val="003C56D5"/>
    <w:rsid w:val="003C579F"/>
    <w:rsid w:val="003D0C08"/>
    <w:rsid w:val="003D3F8E"/>
    <w:rsid w:val="003D4973"/>
    <w:rsid w:val="003D68EB"/>
    <w:rsid w:val="003E11FF"/>
    <w:rsid w:val="003E2BF7"/>
    <w:rsid w:val="003E4E9E"/>
    <w:rsid w:val="003F2B98"/>
    <w:rsid w:val="003F2CAE"/>
    <w:rsid w:val="003F3E99"/>
    <w:rsid w:val="003F402F"/>
    <w:rsid w:val="004076D5"/>
    <w:rsid w:val="00410501"/>
    <w:rsid w:val="00410C46"/>
    <w:rsid w:val="00412B63"/>
    <w:rsid w:val="00412D80"/>
    <w:rsid w:val="0041584D"/>
    <w:rsid w:val="0041618B"/>
    <w:rsid w:val="00420248"/>
    <w:rsid w:val="00424DE8"/>
    <w:rsid w:val="00427435"/>
    <w:rsid w:val="00427571"/>
    <w:rsid w:val="00430969"/>
    <w:rsid w:val="004309F0"/>
    <w:rsid w:val="00436337"/>
    <w:rsid w:val="00441093"/>
    <w:rsid w:val="00443127"/>
    <w:rsid w:val="00446A84"/>
    <w:rsid w:val="00450239"/>
    <w:rsid w:val="004570A3"/>
    <w:rsid w:val="00462536"/>
    <w:rsid w:val="004643B7"/>
    <w:rsid w:val="00464457"/>
    <w:rsid w:val="004663A1"/>
    <w:rsid w:val="00470E2C"/>
    <w:rsid w:val="00471619"/>
    <w:rsid w:val="00471D9C"/>
    <w:rsid w:val="00471DEA"/>
    <w:rsid w:val="00472AA5"/>
    <w:rsid w:val="004758BD"/>
    <w:rsid w:val="00476A28"/>
    <w:rsid w:val="00481D8D"/>
    <w:rsid w:val="004820E2"/>
    <w:rsid w:val="004840A7"/>
    <w:rsid w:val="00484881"/>
    <w:rsid w:val="00484BB7"/>
    <w:rsid w:val="00485653"/>
    <w:rsid w:val="00487A5D"/>
    <w:rsid w:val="00490CFB"/>
    <w:rsid w:val="00490F1B"/>
    <w:rsid w:val="00493910"/>
    <w:rsid w:val="00495B4E"/>
    <w:rsid w:val="00495DC0"/>
    <w:rsid w:val="00496F6C"/>
    <w:rsid w:val="004A0AFE"/>
    <w:rsid w:val="004A2430"/>
    <w:rsid w:val="004A279E"/>
    <w:rsid w:val="004A4D6C"/>
    <w:rsid w:val="004B1079"/>
    <w:rsid w:val="004B121C"/>
    <w:rsid w:val="004B2592"/>
    <w:rsid w:val="004B2FE3"/>
    <w:rsid w:val="004B3314"/>
    <w:rsid w:val="004B78FE"/>
    <w:rsid w:val="004C2E0B"/>
    <w:rsid w:val="004C3952"/>
    <w:rsid w:val="004C4FC9"/>
    <w:rsid w:val="004C6D9B"/>
    <w:rsid w:val="004C735D"/>
    <w:rsid w:val="004D2485"/>
    <w:rsid w:val="004D40B2"/>
    <w:rsid w:val="004D426A"/>
    <w:rsid w:val="004D53DE"/>
    <w:rsid w:val="004D6A3D"/>
    <w:rsid w:val="004D6B7D"/>
    <w:rsid w:val="004E05BC"/>
    <w:rsid w:val="004E3150"/>
    <w:rsid w:val="004E3538"/>
    <w:rsid w:val="004E47B2"/>
    <w:rsid w:val="004E5B1B"/>
    <w:rsid w:val="004E5BB7"/>
    <w:rsid w:val="004E5EA5"/>
    <w:rsid w:val="004E61D4"/>
    <w:rsid w:val="004F0DC8"/>
    <w:rsid w:val="004F401F"/>
    <w:rsid w:val="004F4ECF"/>
    <w:rsid w:val="004F6D22"/>
    <w:rsid w:val="005026E2"/>
    <w:rsid w:val="00504088"/>
    <w:rsid w:val="00504A3B"/>
    <w:rsid w:val="00504FC5"/>
    <w:rsid w:val="00505532"/>
    <w:rsid w:val="00506185"/>
    <w:rsid w:val="00510551"/>
    <w:rsid w:val="005148C2"/>
    <w:rsid w:val="005150F0"/>
    <w:rsid w:val="00515CBE"/>
    <w:rsid w:val="0052154F"/>
    <w:rsid w:val="005217C2"/>
    <w:rsid w:val="00527901"/>
    <w:rsid w:val="0053644B"/>
    <w:rsid w:val="00540176"/>
    <w:rsid w:val="00544515"/>
    <w:rsid w:val="005520E8"/>
    <w:rsid w:val="00552349"/>
    <w:rsid w:val="00556EDE"/>
    <w:rsid w:val="00557065"/>
    <w:rsid w:val="00560CB3"/>
    <w:rsid w:val="005630BA"/>
    <w:rsid w:val="00565137"/>
    <w:rsid w:val="00566AAE"/>
    <w:rsid w:val="00566DE5"/>
    <w:rsid w:val="00566F3A"/>
    <w:rsid w:val="00566F5D"/>
    <w:rsid w:val="00572E85"/>
    <w:rsid w:val="00576EE6"/>
    <w:rsid w:val="00580FDD"/>
    <w:rsid w:val="00583FA5"/>
    <w:rsid w:val="005935F2"/>
    <w:rsid w:val="00593B6E"/>
    <w:rsid w:val="00595120"/>
    <w:rsid w:val="005A1D05"/>
    <w:rsid w:val="005A2E1C"/>
    <w:rsid w:val="005B077B"/>
    <w:rsid w:val="005B3F65"/>
    <w:rsid w:val="005B5AAA"/>
    <w:rsid w:val="005B7BED"/>
    <w:rsid w:val="005C31F6"/>
    <w:rsid w:val="005C4874"/>
    <w:rsid w:val="005C5BCE"/>
    <w:rsid w:val="005C70E6"/>
    <w:rsid w:val="005D0F97"/>
    <w:rsid w:val="005D1B8B"/>
    <w:rsid w:val="005D2113"/>
    <w:rsid w:val="005D61CA"/>
    <w:rsid w:val="005E20C5"/>
    <w:rsid w:val="005E2377"/>
    <w:rsid w:val="005E4490"/>
    <w:rsid w:val="005E6AD9"/>
    <w:rsid w:val="005F0A17"/>
    <w:rsid w:val="005F37E2"/>
    <w:rsid w:val="005F427F"/>
    <w:rsid w:val="005F69AB"/>
    <w:rsid w:val="005F7EF0"/>
    <w:rsid w:val="00601119"/>
    <w:rsid w:val="00601762"/>
    <w:rsid w:val="00602512"/>
    <w:rsid w:val="00610D8E"/>
    <w:rsid w:val="00613276"/>
    <w:rsid w:val="00613A7D"/>
    <w:rsid w:val="006141B2"/>
    <w:rsid w:val="00614F74"/>
    <w:rsid w:val="00616991"/>
    <w:rsid w:val="00617F65"/>
    <w:rsid w:val="0062046C"/>
    <w:rsid w:val="006204AD"/>
    <w:rsid w:val="00620FEC"/>
    <w:rsid w:val="006227F2"/>
    <w:rsid w:val="0062456F"/>
    <w:rsid w:val="00627B08"/>
    <w:rsid w:val="00631263"/>
    <w:rsid w:val="00633810"/>
    <w:rsid w:val="0063532E"/>
    <w:rsid w:val="00635361"/>
    <w:rsid w:val="00635F0E"/>
    <w:rsid w:val="006432CB"/>
    <w:rsid w:val="006474C9"/>
    <w:rsid w:val="00650B52"/>
    <w:rsid w:val="00651406"/>
    <w:rsid w:val="00652035"/>
    <w:rsid w:val="00653F41"/>
    <w:rsid w:val="006550F0"/>
    <w:rsid w:val="00661A89"/>
    <w:rsid w:val="0067240A"/>
    <w:rsid w:val="00674A54"/>
    <w:rsid w:val="00682696"/>
    <w:rsid w:val="00683C7F"/>
    <w:rsid w:val="00684E9E"/>
    <w:rsid w:val="00686493"/>
    <w:rsid w:val="00686566"/>
    <w:rsid w:val="006865BB"/>
    <w:rsid w:val="006970D2"/>
    <w:rsid w:val="00697481"/>
    <w:rsid w:val="006A0D8D"/>
    <w:rsid w:val="006B1977"/>
    <w:rsid w:val="006B2CDC"/>
    <w:rsid w:val="006B474E"/>
    <w:rsid w:val="006B7DFB"/>
    <w:rsid w:val="006C3F77"/>
    <w:rsid w:val="006C4F17"/>
    <w:rsid w:val="006D053C"/>
    <w:rsid w:val="006D2331"/>
    <w:rsid w:val="006D31C3"/>
    <w:rsid w:val="006D3D32"/>
    <w:rsid w:val="006D47C5"/>
    <w:rsid w:val="006E0E42"/>
    <w:rsid w:val="006E25FA"/>
    <w:rsid w:val="006E3EB7"/>
    <w:rsid w:val="006E6BC2"/>
    <w:rsid w:val="006F0D18"/>
    <w:rsid w:val="006F3211"/>
    <w:rsid w:val="006F57FD"/>
    <w:rsid w:val="00701858"/>
    <w:rsid w:val="00701E59"/>
    <w:rsid w:val="00704B8B"/>
    <w:rsid w:val="00705DC3"/>
    <w:rsid w:val="00711B84"/>
    <w:rsid w:val="00713088"/>
    <w:rsid w:val="0071312F"/>
    <w:rsid w:val="00715519"/>
    <w:rsid w:val="007220A8"/>
    <w:rsid w:val="0072340C"/>
    <w:rsid w:val="00723A6C"/>
    <w:rsid w:val="00727645"/>
    <w:rsid w:val="00737E48"/>
    <w:rsid w:val="0074016E"/>
    <w:rsid w:val="00743C18"/>
    <w:rsid w:val="0074623B"/>
    <w:rsid w:val="00754DA3"/>
    <w:rsid w:val="00756D82"/>
    <w:rsid w:val="0076145B"/>
    <w:rsid w:val="007649DF"/>
    <w:rsid w:val="0076532F"/>
    <w:rsid w:val="007708DC"/>
    <w:rsid w:val="00771145"/>
    <w:rsid w:val="007717DF"/>
    <w:rsid w:val="00771965"/>
    <w:rsid w:val="00775C79"/>
    <w:rsid w:val="00777578"/>
    <w:rsid w:val="007814A9"/>
    <w:rsid w:val="007868F4"/>
    <w:rsid w:val="00786A15"/>
    <w:rsid w:val="00792658"/>
    <w:rsid w:val="007A1D45"/>
    <w:rsid w:val="007A4C06"/>
    <w:rsid w:val="007A587B"/>
    <w:rsid w:val="007A5FF1"/>
    <w:rsid w:val="007A6EB2"/>
    <w:rsid w:val="007A7EC2"/>
    <w:rsid w:val="007B0A3B"/>
    <w:rsid w:val="007B0FBD"/>
    <w:rsid w:val="007B12D1"/>
    <w:rsid w:val="007B28AF"/>
    <w:rsid w:val="007B43C6"/>
    <w:rsid w:val="007B5242"/>
    <w:rsid w:val="007B5EAF"/>
    <w:rsid w:val="007C2217"/>
    <w:rsid w:val="007C4744"/>
    <w:rsid w:val="007D45A0"/>
    <w:rsid w:val="007D49B0"/>
    <w:rsid w:val="007D5805"/>
    <w:rsid w:val="007D7240"/>
    <w:rsid w:val="007D7AE3"/>
    <w:rsid w:val="007E0EFA"/>
    <w:rsid w:val="007E10AE"/>
    <w:rsid w:val="007E4E03"/>
    <w:rsid w:val="007E5883"/>
    <w:rsid w:val="007E629A"/>
    <w:rsid w:val="007E6716"/>
    <w:rsid w:val="007F2EB1"/>
    <w:rsid w:val="007F5799"/>
    <w:rsid w:val="0080553B"/>
    <w:rsid w:val="00814F66"/>
    <w:rsid w:val="00816906"/>
    <w:rsid w:val="00817499"/>
    <w:rsid w:val="008204C7"/>
    <w:rsid w:val="00825724"/>
    <w:rsid w:val="00827123"/>
    <w:rsid w:val="00830716"/>
    <w:rsid w:val="00834920"/>
    <w:rsid w:val="00835BC0"/>
    <w:rsid w:val="00836F88"/>
    <w:rsid w:val="00842111"/>
    <w:rsid w:val="00843208"/>
    <w:rsid w:val="00843650"/>
    <w:rsid w:val="00843B13"/>
    <w:rsid w:val="00851C41"/>
    <w:rsid w:val="00860293"/>
    <w:rsid w:val="008611A5"/>
    <w:rsid w:val="00862A60"/>
    <w:rsid w:val="008675EF"/>
    <w:rsid w:val="00872C1C"/>
    <w:rsid w:val="00876A67"/>
    <w:rsid w:val="00877650"/>
    <w:rsid w:val="00877816"/>
    <w:rsid w:val="00880525"/>
    <w:rsid w:val="0088338B"/>
    <w:rsid w:val="008846F4"/>
    <w:rsid w:val="00887416"/>
    <w:rsid w:val="008908C1"/>
    <w:rsid w:val="008940CA"/>
    <w:rsid w:val="0089420D"/>
    <w:rsid w:val="00895831"/>
    <w:rsid w:val="00895C75"/>
    <w:rsid w:val="008A0735"/>
    <w:rsid w:val="008A085C"/>
    <w:rsid w:val="008A1F7D"/>
    <w:rsid w:val="008A2E4A"/>
    <w:rsid w:val="008A379E"/>
    <w:rsid w:val="008A4A8C"/>
    <w:rsid w:val="008B365F"/>
    <w:rsid w:val="008B503E"/>
    <w:rsid w:val="008C07E1"/>
    <w:rsid w:val="008C0FD2"/>
    <w:rsid w:val="008C14F3"/>
    <w:rsid w:val="008C205D"/>
    <w:rsid w:val="008C2704"/>
    <w:rsid w:val="008D0F17"/>
    <w:rsid w:val="008D1AD6"/>
    <w:rsid w:val="008D3404"/>
    <w:rsid w:val="008D6AB1"/>
    <w:rsid w:val="008E089F"/>
    <w:rsid w:val="008E3420"/>
    <w:rsid w:val="008E386B"/>
    <w:rsid w:val="008E6198"/>
    <w:rsid w:val="008E61A0"/>
    <w:rsid w:val="008E714D"/>
    <w:rsid w:val="008E7202"/>
    <w:rsid w:val="008F0FEE"/>
    <w:rsid w:val="008F22E5"/>
    <w:rsid w:val="008F242E"/>
    <w:rsid w:val="00914722"/>
    <w:rsid w:val="00915C3D"/>
    <w:rsid w:val="00916A6F"/>
    <w:rsid w:val="00917CA2"/>
    <w:rsid w:val="0092038A"/>
    <w:rsid w:val="009231C5"/>
    <w:rsid w:val="00925CAA"/>
    <w:rsid w:val="00927849"/>
    <w:rsid w:val="009340C3"/>
    <w:rsid w:val="00941A0D"/>
    <w:rsid w:val="00941A64"/>
    <w:rsid w:val="00941BF5"/>
    <w:rsid w:val="00946CB0"/>
    <w:rsid w:val="00947BB1"/>
    <w:rsid w:val="009562AA"/>
    <w:rsid w:val="00956680"/>
    <w:rsid w:val="00957C59"/>
    <w:rsid w:val="009612FB"/>
    <w:rsid w:val="00965348"/>
    <w:rsid w:val="00973762"/>
    <w:rsid w:val="00973D3A"/>
    <w:rsid w:val="00977B45"/>
    <w:rsid w:val="009804DB"/>
    <w:rsid w:val="009839CA"/>
    <w:rsid w:val="00983ABA"/>
    <w:rsid w:val="009852F6"/>
    <w:rsid w:val="00986347"/>
    <w:rsid w:val="00987DDB"/>
    <w:rsid w:val="00990ADA"/>
    <w:rsid w:val="0099493B"/>
    <w:rsid w:val="00994A69"/>
    <w:rsid w:val="009960FE"/>
    <w:rsid w:val="00996E73"/>
    <w:rsid w:val="009A6DA9"/>
    <w:rsid w:val="009A7E38"/>
    <w:rsid w:val="009B21CF"/>
    <w:rsid w:val="009B274F"/>
    <w:rsid w:val="009B37F3"/>
    <w:rsid w:val="009B6F24"/>
    <w:rsid w:val="009C3A01"/>
    <w:rsid w:val="009C41A9"/>
    <w:rsid w:val="009C7B1D"/>
    <w:rsid w:val="009D1C48"/>
    <w:rsid w:val="009D2AF5"/>
    <w:rsid w:val="009D43FD"/>
    <w:rsid w:val="009D5410"/>
    <w:rsid w:val="009E3AED"/>
    <w:rsid w:val="009E4BBD"/>
    <w:rsid w:val="009E58C1"/>
    <w:rsid w:val="009E5D2D"/>
    <w:rsid w:val="009E6736"/>
    <w:rsid w:val="009E75DE"/>
    <w:rsid w:val="009F1020"/>
    <w:rsid w:val="009F2582"/>
    <w:rsid w:val="009F43F7"/>
    <w:rsid w:val="009F6541"/>
    <w:rsid w:val="009F7538"/>
    <w:rsid w:val="00A00038"/>
    <w:rsid w:val="00A014B0"/>
    <w:rsid w:val="00A01CE8"/>
    <w:rsid w:val="00A0371C"/>
    <w:rsid w:val="00A0486E"/>
    <w:rsid w:val="00A10B18"/>
    <w:rsid w:val="00A10E2F"/>
    <w:rsid w:val="00A117E4"/>
    <w:rsid w:val="00A13756"/>
    <w:rsid w:val="00A23AC1"/>
    <w:rsid w:val="00A23B91"/>
    <w:rsid w:val="00A245C5"/>
    <w:rsid w:val="00A26984"/>
    <w:rsid w:val="00A26D53"/>
    <w:rsid w:val="00A31C04"/>
    <w:rsid w:val="00A37358"/>
    <w:rsid w:val="00A47C10"/>
    <w:rsid w:val="00A52054"/>
    <w:rsid w:val="00A52737"/>
    <w:rsid w:val="00A53D9F"/>
    <w:rsid w:val="00A5407E"/>
    <w:rsid w:val="00A5719C"/>
    <w:rsid w:val="00A6229C"/>
    <w:rsid w:val="00A702A7"/>
    <w:rsid w:val="00A70997"/>
    <w:rsid w:val="00A80F59"/>
    <w:rsid w:val="00A80F6F"/>
    <w:rsid w:val="00A820C6"/>
    <w:rsid w:val="00A8382A"/>
    <w:rsid w:val="00A90791"/>
    <w:rsid w:val="00A95C8D"/>
    <w:rsid w:val="00A95CE6"/>
    <w:rsid w:val="00AA07A7"/>
    <w:rsid w:val="00AA447C"/>
    <w:rsid w:val="00AB1AD3"/>
    <w:rsid w:val="00AC2152"/>
    <w:rsid w:val="00AC24D2"/>
    <w:rsid w:val="00AC40FA"/>
    <w:rsid w:val="00AC67F5"/>
    <w:rsid w:val="00AC6B1C"/>
    <w:rsid w:val="00AC7F12"/>
    <w:rsid w:val="00AD053D"/>
    <w:rsid w:val="00AD143C"/>
    <w:rsid w:val="00AD4D1B"/>
    <w:rsid w:val="00AD546B"/>
    <w:rsid w:val="00AD7F57"/>
    <w:rsid w:val="00AE656C"/>
    <w:rsid w:val="00AE783D"/>
    <w:rsid w:val="00AF12F8"/>
    <w:rsid w:val="00AF1373"/>
    <w:rsid w:val="00AF1C86"/>
    <w:rsid w:val="00AF235C"/>
    <w:rsid w:val="00AF23E3"/>
    <w:rsid w:val="00AF46CF"/>
    <w:rsid w:val="00AF4768"/>
    <w:rsid w:val="00B0571E"/>
    <w:rsid w:val="00B11C1C"/>
    <w:rsid w:val="00B12BF3"/>
    <w:rsid w:val="00B13451"/>
    <w:rsid w:val="00B13A80"/>
    <w:rsid w:val="00B15989"/>
    <w:rsid w:val="00B1763D"/>
    <w:rsid w:val="00B17F67"/>
    <w:rsid w:val="00B2331B"/>
    <w:rsid w:val="00B23614"/>
    <w:rsid w:val="00B27D88"/>
    <w:rsid w:val="00B30CE7"/>
    <w:rsid w:val="00B30EF4"/>
    <w:rsid w:val="00B322C8"/>
    <w:rsid w:val="00B3238D"/>
    <w:rsid w:val="00B323B5"/>
    <w:rsid w:val="00B32DBA"/>
    <w:rsid w:val="00B34997"/>
    <w:rsid w:val="00B37304"/>
    <w:rsid w:val="00B42191"/>
    <w:rsid w:val="00B46F9C"/>
    <w:rsid w:val="00B50371"/>
    <w:rsid w:val="00B514F0"/>
    <w:rsid w:val="00B53C79"/>
    <w:rsid w:val="00B54215"/>
    <w:rsid w:val="00B5518C"/>
    <w:rsid w:val="00B56BA8"/>
    <w:rsid w:val="00B6290C"/>
    <w:rsid w:val="00B629D7"/>
    <w:rsid w:val="00B64B6E"/>
    <w:rsid w:val="00B654E8"/>
    <w:rsid w:val="00B71001"/>
    <w:rsid w:val="00B727F8"/>
    <w:rsid w:val="00B8343D"/>
    <w:rsid w:val="00B9243E"/>
    <w:rsid w:val="00B92E3B"/>
    <w:rsid w:val="00B952EE"/>
    <w:rsid w:val="00B96D34"/>
    <w:rsid w:val="00BA2141"/>
    <w:rsid w:val="00BA26BA"/>
    <w:rsid w:val="00BA526A"/>
    <w:rsid w:val="00BB03BC"/>
    <w:rsid w:val="00BB267A"/>
    <w:rsid w:val="00BB2B66"/>
    <w:rsid w:val="00BB41D3"/>
    <w:rsid w:val="00BB4E01"/>
    <w:rsid w:val="00BB5C2B"/>
    <w:rsid w:val="00BC24F9"/>
    <w:rsid w:val="00BC4BC1"/>
    <w:rsid w:val="00BD0954"/>
    <w:rsid w:val="00BD0D7D"/>
    <w:rsid w:val="00BE6D2F"/>
    <w:rsid w:val="00BF38DB"/>
    <w:rsid w:val="00BF4CB5"/>
    <w:rsid w:val="00C00316"/>
    <w:rsid w:val="00C030A5"/>
    <w:rsid w:val="00C0516A"/>
    <w:rsid w:val="00C068F8"/>
    <w:rsid w:val="00C0750C"/>
    <w:rsid w:val="00C11AA9"/>
    <w:rsid w:val="00C13B79"/>
    <w:rsid w:val="00C13B96"/>
    <w:rsid w:val="00C22AD2"/>
    <w:rsid w:val="00C253A9"/>
    <w:rsid w:val="00C256E4"/>
    <w:rsid w:val="00C2751C"/>
    <w:rsid w:val="00C27C51"/>
    <w:rsid w:val="00C515F0"/>
    <w:rsid w:val="00C5442B"/>
    <w:rsid w:val="00C61495"/>
    <w:rsid w:val="00C63120"/>
    <w:rsid w:val="00C639F7"/>
    <w:rsid w:val="00C65A24"/>
    <w:rsid w:val="00C762EB"/>
    <w:rsid w:val="00C7716F"/>
    <w:rsid w:val="00C7726C"/>
    <w:rsid w:val="00C8005C"/>
    <w:rsid w:val="00C8659E"/>
    <w:rsid w:val="00C86C27"/>
    <w:rsid w:val="00C94C1A"/>
    <w:rsid w:val="00C94E8D"/>
    <w:rsid w:val="00CA07DB"/>
    <w:rsid w:val="00CA6EE4"/>
    <w:rsid w:val="00CB1890"/>
    <w:rsid w:val="00CB22D0"/>
    <w:rsid w:val="00CB4464"/>
    <w:rsid w:val="00CB4AC3"/>
    <w:rsid w:val="00CB53C9"/>
    <w:rsid w:val="00CB6C3E"/>
    <w:rsid w:val="00CC4ADD"/>
    <w:rsid w:val="00CC527C"/>
    <w:rsid w:val="00CD30F5"/>
    <w:rsid w:val="00CE2C6A"/>
    <w:rsid w:val="00CF02FC"/>
    <w:rsid w:val="00CF1232"/>
    <w:rsid w:val="00CF1717"/>
    <w:rsid w:val="00CF2AEB"/>
    <w:rsid w:val="00CF5341"/>
    <w:rsid w:val="00CF73F8"/>
    <w:rsid w:val="00D00124"/>
    <w:rsid w:val="00D00248"/>
    <w:rsid w:val="00D040C5"/>
    <w:rsid w:val="00D04FDD"/>
    <w:rsid w:val="00D06385"/>
    <w:rsid w:val="00D06F55"/>
    <w:rsid w:val="00D1021B"/>
    <w:rsid w:val="00D10392"/>
    <w:rsid w:val="00D10B2D"/>
    <w:rsid w:val="00D10B41"/>
    <w:rsid w:val="00D11E47"/>
    <w:rsid w:val="00D1460E"/>
    <w:rsid w:val="00D1624F"/>
    <w:rsid w:val="00D20E5B"/>
    <w:rsid w:val="00D33871"/>
    <w:rsid w:val="00D3431F"/>
    <w:rsid w:val="00D36642"/>
    <w:rsid w:val="00D40E47"/>
    <w:rsid w:val="00D418B2"/>
    <w:rsid w:val="00D455C4"/>
    <w:rsid w:val="00D50ADF"/>
    <w:rsid w:val="00D55F91"/>
    <w:rsid w:val="00D60706"/>
    <w:rsid w:val="00D60E44"/>
    <w:rsid w:val="00D63187"/>
    <w:rsid w:val="00D63309"/>
    <w:rsid w:val="00D639DE"/>
    <w:rsid w:val="00D63F3B"/>
    <w:rsid w:val="00D64BC6"/>
    <w:rsid w:val="00D70B75"/>
    <w:rsid w:val="00D72999"/>
    <w:rsid w:val="00D75618"/>
    <w:rsid w:val="00D76464"/>
    <w:rsid w:val="00D7649E"/>
    <w:rsid w:val="00D9253E"/>
    <w:rsid w:val="00D9626B"/>
    <w:rsid w:val="00DA08A8"/>
    <w:rsid w:val="00DA1608"/>
    <w:rsid w:val="00DA2F64"/>
    <w:rsid w:val="00DA34BE"/>
    <w:rsid w:val="00DA7126"/>
    <w:rsid w:val="00DB15FB"/>
    <w:rsid w:val="00DB389C"/>
    <w:rsid w:val="00DB652D"/>
    <w:rsid w:val="00DB6F84"/>
    <w:rsid w:val="00DB763B"/>
    <w:rsid w:val="00DC08B2"/>
    <w:rsid w:val="00DC10B8"/>
    <w:rsid w:val="00DC63E2"/>
    <w:rsid w:val="00DC72F5"/>
    <w:rsid w:val="00DD02DA"/>
    <w:rsid w:val="00DD03E6"/>
    <w:rsid w:val="00DD099E"/>
    <w:rsid w:val="00DD73A3"/>
    <w:rsid w:val="00DD75A6"/>
    <w:rsid w:val="00DD7F5B"/>
    <w:rsid w:val="00DE2370"/>
    <w:rsid w:val="00DE62AC"/>
    <w:rsid w:val="00DF0A21"/>
    <w:rsid w:val="00DF27C8"/>
    <w:rsid w:val="00DF371F"/>
    <w:rsid w:val="00DF4071"/>
    <w:rsid w:val="00DF4F4F"/>
    <w:rsid w:val="00DF69A8"/>
    <w:rsid w:val="00DF7822"/>
    <w:rsid w:val="00E05594"/>
    <w:rsid w:val="00E10119"/>
    <w:rsid w:val="00E113FC"/>
    <w:rsid w:val="00E11BE4"/>
    <w:rsid w:val="00E12E60"/>
    <w:rsid w:val="00E16E69"/>
    <w:rsid w:val="00E17BF5"/>
    <w:rsid w:val="00E17F1D"/>
    <w:rsid w:val="00E22991"/>
    <w:rsid w:val="00E25617"/>
    <w:rsid w:val="00E25EB9"/>
    <w:rsid w:val="00E26AA2"/>
    <w:rsid w:val="00E32526"/>
    <w:rsid w:val="00E343AA"/>
    <w:rsid w:val="00E3586E"/>
    <w:rsid w:val="00E47DD8"/>
    <w:rsid w:val="00E50712"/>
    <w:rsid w:val="00E5098C"/>
    <w:rsid w:val="00E5188D"/>
    <w:rsid w:val="00E52284"/>
    <w:rsid w:val="00E55E8C"/>
    <w:rsid w:val="00E56A23"/>
    <w:rsid w:val="00E57202"/>
    <w:rsid w:val="00E60037"/>
    <w:rsid w:val="00E6023A"/>
    <w:rsid w:val="00E63C7E"/>
    <w:rsid w:val="00E65572"/>
    <w:rsid w:val="00E752F1"/>
    <w:rsid w:val="00E806DE"/>
    <w:rsid w:val="00E811E9"/>
    <w:rsid w:val="00E81987"/>
    <w:rsid w:val="00E8269B"/>
    <w:rsid w:val="00E837C2"/>
    <w:rsid w:val="00E86623"/>
    <w:rsid w:val="00E86B4C"/>
    <w:rsid w:val="00E901F6"/>
    <w:rsid w:val="00E906A0"/>
    <w:rsid w:val="00E95869"/>
    <w:rsid w:val="00E962C2"/>
    <w:rsid w:val="00EA00A6"/>
    <w:rsid w:val="00EA1C1C"/>
    <w:rsid w:val="00EA3FBA"/>
    <w:rsid w:val="00EA4A66"/>
    <w:rsid w:val="00EB0169"/>
    <w:rsid w:val="00EB31C3"/>
    <w:rsid w:val="00EB452C"/>
    <w:rsid w:val="00EB465B"/>
    <w:rsid w:val="00EB6AFC"/>
    <w:rsid w:val="00EC1533"/>
    <w:rsid w:val="00EC39DB"/>
    <w:rsid w:val="00EC5AC2"/>
    <w:rsid w:val="00EC5E2C"/>
    <w:rsid w:val="00EC6056"/>
    <w:rsid w:val="00EC642D"/>
    <w:rsid w:val="00EC7F9E"/>
    <w:rsid w:val="00ED3E9F"/>
    <w:rsid w:val="00ED502D"/>
    <w:rsid w:val="00ED5BE0"/>
    <w:rsid w:val="00ED5F33"/>
    <w:rsid w:val="00ED736E"/>
    <w:rsid w:val="00EE1182"/>
    <w:rsid w:val="00EE2234"/>
    <w:rsid w:val="00EE46F0"/>
    <w:rsid w:val="00EE797A"/>
    <w:rsid w:val="00EF0C48"/>
    <w:rsid w:val="00EF3821"/>
    <w:rsid w:val="00EF42CF"/>
    <w:rsid w:val="00F0241C"/>
    <w:rsid w:val="00F039BF"/>
    <w:rsid w:val="00F07F28"/>
    <w:rsid w:val="00F1053A"/>
    <w:rsid w:val="00F157F8"/>
    <w:rsid w:val="00F17B2B"/>
    <w:rsid w:val="00F21FEC"/>
    <w:rsid w:val="00F23F96"/>
    <w:rsid w:val="00F26D6C"/>
    <w:rsid w:val="00F3050A"/>
    <w:rsid w:val="00F342E4"/>
    <w:rsid w:val="00F52CF8"/>
    <w:rsid w:val="00F54241"/>
    <w:rsid w:val="00F57DBB"/>
    <w:rsid w:val="00F60564"/>
    <w:rsid w:val="00F6063D"/>
    <w:rsid w:val="00F61C69"/>
    <w:rsid w:val="00F63419"/>
    <w:rsid w:val="00F67006"/>
    <w:rsid w:val="00F70504"/>
    <w:rsid w:val="00F7678B"/>
    <w:rsid w:val="00F81DBE"/>
    <w:rsid w:val="00F838EE"/>
    <w:rsid w:val="00F846DB"/>
    <w:rsid w:val="00F863A9"/>
    <w:rsid w:val="00F87FDB"/>
    <w:rsid w:val="00F96930"/>
    <w:rsid w:val="00FA2CA0"/>
    <w:rsid w:val="00FA4002"/>
    <w:rsid w:val="00FA6BAE"/>
    <w:rsid w:val="00FB4017"/>
    <w:rsid w:val="00FB5DE9"/>
    <w:rsid w:val="00FC0F2D"/>
    <w:rsid w:val="00FC5E79"/>
    <w:rsid w:val="00FC5F9E"/>
    <w:rsid w:val="00FD258F"/>
    <w:rsid w:val="00FD360A"/>
    <w:rsid w:val="00FE0841"/>
    <w:rsid w:val="00FE3C3E"/>
    <w:rsid w:val="00FE3EB0"/>
    <w:rsid w:val="00FE4911"/>
    <w:rsid w:val="00FF10E3"/>
    <w:rsid w:val="00FF332C"/>
    <w:rsid w:val="00FF3CAD"/>
    <w:rsid w:val="00FF6283"/>
    <w:rsid w:val="00FF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9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E9E"/>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84E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84E9E"/>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684E9E"/>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84E9E"/>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84E9E"/>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84E9E"/>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84E9E"/>
    <w:pPr>
      <w:widowControl w:val="0"/>
      <w:autoSpaceDE w:val="0"/>
      <w:autoSpaceDN w:val="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684E9E"/>
    <w:rPr>
      <w:rFonts w:ascii="Tahoma" w:hAnsi="Tahoma" w:cs="Tahoma"/>
      <w:sz w:val="16"/>
      <w:szCs w:val="16"/>
    </w:rPr>
  </w:style>
  <w:style w:type="character" w:customStyle="1" w:styleId="a4">
    <w:name w:val="Текст выноски Знак"/>
    <w:basedOn w:val="a0"/>
    <w:link w:val="a3"/>
    <w:uiPriority w:val="99"/>
    <w:semiHidden/>
    <w:rsid w:val="00684E9E"/>
    <w:rPr>
      <w:rFonts w:ascii="Tahoma" w:hAnsi="Tahoma" w:cs="Tahoma"/>
      <w:sz w:val="16"/>
      <w:szCs w:val="16"/>
    </w:rPr>
  </w:style>
  <w:style w:type="table" w:styleId="a5">
    <w:name w:val="Table Grid"/>
    <w:basedOn w:val="a1"/>
    <w:uiPriority w:val="59"/>
    <w:rsid w:val="008C0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C4F1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4F17"/>
    <w:rPr>
      <w:rFonts w:eastAsiaTheme="minorEastAsia"/>
      <w:lang w:eastAsia="ru-RU"/>
    </w:rPr>
  </w:style>
  <w:style w:type="paragraph" w:styleId="a8">
    <w:name w:val="footer"/>
    <w:basedOn w:val="a"/>
    <w:link w:val="a9"/>
    <w:uiPriority w:val="99"/>
    <w:unhideWhenUsed/>
    <w:rsid w:val="006C4F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4F17"/>
    <w:rPr>
      <w:rFonts w:eastAsiaTheme="minorEastAsia"/>
      <w:lang w:eastAsia="ru-RU"/>
    </w:rPr>
  </w:style>
  <w:style w:type="paragraph" w:styleId="aa">
    <w:name w:val="List Paragraph"/>
    <w:basedOn w:val="a"/>
    <w:uiPriority w:val="34"/>
    <w:qFormat/>
    <w:rsid w:val="00DF371F"/>
    <w:pPr>
      <w:ind w:left="720"/>
      <w:contextualSpacing/>
    </w:pPr>
  </w:style>
  <w:style w:type="paragraph" w:styleId="ab">
    <w:name w:val="Body Text"/>
    <w:basedOn w:val="a"/>
    <w:link w:val="ac"/>
    <w:unhideWhenUsed/>
    <w:rsid w:val="00DF371F"/>
    <w:pPr>
      <w:tabs>
        <w:tab w:val="left" w:pos="709"/>
      </w:tabs>
      <w:spacing w:after="0" w:line="240" w:lineRule="auto"/>
    </w:pPr>
    <w:rPr>
      <w:rFonts w:ascii="Times New Roman" w:eastAsia="Times New Roman" w:hAnsi="Times New Roman" w:cs="Times New Roman"/>
      <w:szCs w:val="24"/>
    </w:rPr>
  </w:style>
  <w:style w:type="character" w:customStyle="1" w:styleId="ac">
    <w:name w:val="Основной текст Знак"/>
    <w:basedOn w:val="a0"/>
    <w:link w:val="ab"/>
    <w:rsid w:val="00DF371F"/>
    <w:rPr>
      <w:rFonts w:ascii="Times New Roman" w:eastAsia="Times New Roman" w:hAnsi="Times New Roman" w:cs="Times New Roman"/>
      <w:szCs w:val="24"/>
      <w:lang w:eastAsia="ru-RU"/>
    </w:rPr>
  </w:style>
  <w:style w:type="character" w:styleId="ad">
    <w:name w:val="Hyperlink"/>
    <w:basedOn w:val="a0"/>
    <w:uiPriority w:val="99"/>
    <w:unhideWhenUsed/>
    <w:rsid w:val="00DF371F"/>
    <w:rPr>
      <w:color w:val="0000FF" w:themeColor="hyperlink"/>
      <w:u w:val="single"/>
    </w:rPr>
  </w:style>
  <w:style w:type="paragraph" w:styleId="ae">
    <w:name w:val="footnote text"/>
    <w:basedOn w:val="a"/>
    <w:link w:val="af"/>
    <w:uiPriority w:val="99"/>
    <w:semiHidden/>
    <w:unhideWhenUsed/>
    <w:rsid w:val="008B365F"/>
    <w:pPr>
      <w:spacing w:after="0" w:line="240" w:lineRule="auto"/>
    </w:pPr>
    <w:rPr>
      <w:sz w:val="20"/>
      <w:szCs w:val="20"/>
    </w:rPr>
  </w:style>
  <w:style w:type="character" w:customStyle="1" w:styleId="af">
    <w:name w:val="Текст сноски Знак"/>
    <w:basedOn w:val="a0"/>
    <w:link w:val="ae"/>
    <w:uiPriority w:val="99"/>
    <w:semiHidden/>
    <w:rsid w:val="008B365F"/>
    <w:rPr>
      <w:rFonts w:eastAsiaTheme="minorEastAsia"/>
      <w:sz w:val="20"/>
      <w:szCs w:val="20"/>
      <w:lang w:eastAsia="ru-RU"/>
    </w:rPr>
  </w:style>
  <w:style w:type="character" w:styleId="af0">
    <w:name w:val="footnote reference"/>
    <w:basedOn w:val="a0"/>
    <w:uiPriority w:val="99"/>
    <w:semiHidden/>
    <w:unhideWhenUsed/>
    <w:rsid w:val="008B36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7F7CC5DC2DA0A8BBC27BEAF83D0746520B052AF78D2F53ECCEB001657DDDBE23A569C10CDABBC49AB13AD98B1C19672223DA5E39499F5A3wDu5G" TargetMode="External"/><Relationship Id="rId18" Type="http://schemas.openxmlformats.org/officeDocument/2006/relationships/hyperlink" Target="consultantplus://offline/ref=97F7CC5DC2DA0A8BBC27BEAF83D0746520B753A77FD1F53ECCEB001657DDDBE23A569C10CDABBF4FA413AD98B1C19672223DA5E39499F5A3wDu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7F7CC5DC2DA0A8BBC27A1BE96D0746521B156A779D0F53ECCEB001657DDDBE22856C41CCFABA04EA206FBC9F7w9u6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7F7CC5DC2DA0A8BBC27BEAF83D0746520B058A67CD2F53ECCEB001657DDDBE23A569C10CDABBC4BAB13AD98B1C19672223DA5E39499F5A3wDu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7CC5DC2DA0A8BBC27BEAF83D0746520B058A67CD2F53ECCEB001657DDDBE23A569C10CDABB84DAA13AD98B1C19672223DA5E39499F5A3wDu5G" TargetMode="External"/><Relationship Id="rId5" Type="http://schemas.openxmlformats.org/officeDocument/2006/relationships/webSettings" Target="webSettings.xml"/><Relationship Id="rId15" Type="http://schemas.openxmlformats.org/officeDocument/2006/relationships/hyperlink" Target="consultantplus://offline/ref=97F7CC5DC2DA0A8BBC27BEAF83D0746520B058A67CD2F53ECCEB001657DDDBE23A569C10CDABBC4BAB13AD98B1C19672223DA5E39499F5A3wDu5G" TargetMode="External"/><Relationship Id="rId10" Type="http://schemas.openxmlformats.org/officeDocument/2006/relationships/hyperlink" Target="consultantplus://offline/ref=97F7CC5DC2DA0A8BBC27BEAF83D0746520B058A67CD2F53ECCEB001657DDDBE23A569C10CDABBB4EA013AD98B1C19672223DA5E39499F5A3wDu5G" TargetMode="External"/><Relationship Id="rId19" Type="http://schemas.openxmlformats.org/officeDocument/2006/relationships/hyperlink" Target="consultantplus://offline/ref=97F7CC5DC2DA0A8BBC27BEAF83D0746520B753A77FD1F53ECCEB001657DDDBE23A569C10CDABBF4FA413AD98B1C19672223DA5E39499F5A3wDu5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7F7CC5DC2DA0A8BBC27BEAF83D0746520B052AF78D2F53ECCEB001657DDDBE23A569C10CDABBC49AB13AD98B1C19672223DA5E39499F5A3wD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09A37-8FCF-4190-836F-DBF3AD2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7575</Words>
  <Characters>43179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хватова_оа</cp:lastModifiedBy>
  <cp:revision>2</cp:revision>
  <cp:lastPrinted>2023-08-31T11:43:00Z</cp:lastPrinted>
  <dcterms:created xsi:type="dcterms:W3CDTF">2023-10-31T10:28:00Z</dcterms:created>
  <dcterms:modified xsi:type="dcterms:W3CDTF">2023-10-31T10:28:00Z</dcterms:modified>
</cp:coreProperties>
</file>