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AE" w:rsidRDefault="00CB03AE" w:rsidP="00CB03A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5pt" o:ole="" fillcolor="window">
            <v:imagedata r:id="rId7" o:title="" blacklevel="6554f"/>
          </v:shape>
          <o:OLEObject Type="Embed" ProgID="Word.Picture.8" ShapeID="_x0000_i1025" DrawAspect="Content" ObjectID="_1732974825" r:id="rId8"/>
        </w:object>
      </w:r>
      <w:r>
        <w:t xml:space="preserve">   </w:t>
      </w:r>
    </w:p>
    <w:p w:rsidR="00CB03AE" w:rsidRPr="00CB03AE" w:rsidRDefault="00CB03AE" w:rsidP="00CB03AE">
      <w:pPr>
        <w:spacing w:line="273" w:lineRule="exact"/>
        <w:jc w:val="center"/>
        <w:rPr>
          <w:rFonts w:ascii="Times New Roman" w:hAnsi="Times New Roman" w:cs="Times New Roman"/>
          <w:b/>
        </w:rPr>
      </w:pPr>
      <w:r w:rsidRPr="00CB03AE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CB03AE" w:rsidRPr="00CB03AE" w:rsidRDefault="00CB03AE" w:rsidP="00CB03AE">
      <w:pPr>
        <w:spacing w:line="273" w:lineRule="exact"/>
        <w:rPr>
          <w:rFonts w:ascii="Times New Roman" w:hAnsi="Times New Roman" w:cs="Times New Roman"/>
          <w:b/>
        </w:rPr>
      </w:pPr>
      <w:r w:rsidRPr="00CB03AE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CB03AE" w:rsidRPr="00416B7F" w:rsidRDefault="00CB03AE" w:rsidP="00CB03AE">
      <w:pPr>
        <w:spacing w:line="273" w:lineRule="exact"/>
        <w:jc w:val="center"/>
        <w:rPr>
          <w:b/>
          <w:sz w:val="28"/>
          <w:szCs w:val="28"/>
        </w:rPr>
      </w:pPr>
      <w:r w:rsidRPr="00CB03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03AE" w:rsidRDefault="00CB03AE" w:rsidP="00CB03AE">
      <w:pPr>
        <w:pStyle w:val="1"/>
        <w:tabs>
          <w:tab w:val="left" w:pos="744"/>
          <w:tab w:val="left" w:leader="underscore" w:pos="2563"/>
        </w:tabs>
        <w:spacing w:after="560" w:line="240" w:lineRule="auto"/>
        <w:ind w:right="160" w:firstLine="0"/>
      </w:pPr>
      <w:r>
        <w:t>о</w:t>
      </w:r>
      <w:r w:rsidRPr="00327D65">
        <w:t xml:space="preserve">т     </w:t>
      </w:r>
      <w:r w:rsidR="00362B09">
        <w:t>19.12.2022</w:t>
      </w:r>
      <w:r w:rsidRPr="00327D65">
        <w:t xml:space="preserve">                                                               </w:t>
      </w:r>
      <w:r w:rsidR="00362B09">
        <w:t xml:space="preserve">                      </w:t>
      </w:r>
      <w:r>
        <w:t xml:space="preserve"> №</w:t>
      </w:r>
      <w:r w:rsidR="00362B09">
        <w:t xml:space="preserve"> 2075/225</w:t>
      </w:r>
    </w:p>
    <w:p w:rsidR="007B6B73" w:rsidRDefault="00CB03AE" w:rsidP="00CB03AE">
      <w:pPr>
        <w:pStyle w:val="1"/>
        <w:tabs>
          <w:tab w:val="left" w:pos="744"/>
          <w:tab w:val="left" w:leader="underscore" w:pos="2563"/>
        </w:tabs>
        <w:spacing w:after="560" w:line="240" w:lineRule="auto"/>
        <w:ind w:right="160" w:firstLine="0"/>
      </w:pPr>
      <w:r>
        <w:t xml:space="preserve"> </w:t>
      </w:r>
      <w:proofErr w:type="gramStart"/>
      <w:r w:rsidR="00BE3682">
        <w:rPr>
          <w:b/>
          <w:bCs/>
        </w:rPr>
        <w:t xml:space="preserve">Об утверждении Методики расчета </w:t>
      </w:r>
      <w:r w:rsidR="00337928" w:rsidRPr="00337928">
        <w:rPr>
          <w:b/>
          <w:bCs/>
        </w:rPr>
        <w:t>ежемесячной платы, взимаемой с родителей (законных представителей) несовершеннолетних обучающихся, за присмотр и уход за детьми, осваивающими образовательные программы дошкольного образования, в муниципальных образовательных учреждениях, реализующих образовательные программы дошкольного образования, находящихся в ведении Ломоносовского муниципального района Ленинградской области.</w:t>
      </w:r>
      <w:proofErr w:type="gramEnd"/>
    </w:p>
    <w:p w:rsidR="007B6B73" w:rsidRDefault="00BE3682" w:rsidP="000A3056">
      <w:pPr>
        <w:pStyle w:val="1"/>
        <w:spacing w:after="300" w:line="240" w:lineRule="auto"/>
        <w:ind w:firstLine="740"/>
        <w:contextualSpacing/>
        <w:jc w:val="both"/>
      </w:pPr>
      <w:r>
        <w:t>Руководствуясь статьей 65 Федерального закона от 29 декабря 2012 года №273-Ф3 «Об образовании в Российской Федерации» администрация муниципального образования Ломоносовский муниципальный район Ленинградской области</w:t>
      </w:r>
    </w:p>
    <w:p w:rsidR="007B6B73" w:rsidRDefault="00BE3682">
      <w:pPr>
        <w:pStyle w:val="1"/>
        <w:spacing w:after="300" w:line="240" w:lineRule="auto"/>
        <w:ind w:firstLine="0"/>
        <w:contextualSpacing/>
        <w:jc w:val="center"/>
      </w:pPr>
      <w:r>
        <w:t>постановляет:</w:t>
      </w:r>
    </w:p>
    <w:p w:rsidR="007B6B73" w:rsidRDefault="000A3056" w:rsidP="000A3056">
      <w:pPr>
        <w:pStyle w:val="1"/>
        <w:tabs>
          <w:tab w:val="left" w:pos="1228"/>
        </w:tabs>
        <w:spacing w:after="0" w:line="240" w:lineRule="auto"/>
        <w:ind w:firstLine="284"/>
        <w:contextualSpacing/>
        <w:jc w:val="both"/>
      </w:pPr>
      <w:bookmarkStart w:id="0" w:name="bookmark6"/>
      <w:bookmarkEnd w:id="0"/>
      <w:r>
        <w:t xml:space="preserve">1. </w:t>
      </w:r>
      <w:proofErr w:type="gramStart"/>
      <w:r w:rsidR="00BE3682">
        <w:t xml:space="preserve">Утвердить Методику </w:t>
      </w:r>
      <w:r w:rsidR="00337928" w:rsidRPr="00337928">
        <w:t>расчета ежемесячной платы, взимаемой с родителей (законных представителей) несовершеннолетних обучающихся, за присмотр и уход за детьми, осваивающими образовательные программы дошкольного образования, в муниципальных образовательных учреждениях, реализующих образовательные программы дошкольного образования, находящихся в ведении Ломоносовского муниципального района Ленинградской области</w:t>
      </w:r>
      <w:r w:rsidR="00BE3682">
        <w:t xml:space="preserve"> согласно Приложению.</w:t>
      </w:r>
      <w:proofErr w:type="gramEnd"/>
    </w:p>
    <w:p w:rsidR="00337928" w:rsidRDefault="000A3056" w:rsidP="000A3056">
      <w:pPr>
        <w:pStyle w:val="1"/>
        <w:tabs>
          <w:tab w:val="left" w:pos="1228"/>
        </w:tabs>
        <w:spacing w:after="0" w:line="240" w:lineRule="auto"/>
        <w:ind w:firstLine="284"/>
        <w:contextualSpacing/>
        <w:jc w:val="both"/>
      </w:pPr>
      <w:r>
        <w:rPr>
          <w:szCs w:val="26"/>
        </w:rPr>
        <w:t xml:space="preserve">2. </w:t>
      </w:r>
      <w:proofErr w:type="gramStart"/>
      <w:r w:rsidR="00337928" w:rsidRPr="003B7C52">
        <w:rPr>
          <w:szCs w:val="26"/>
        </w:rPr>
        <w:t xml:space="preserve">Постановление </w:t>
      </w:r>
      <w:r w:rsidR="00580674">
        <w:rPr>
          <w:szCs w:val="26"/>
        </w:rPr>
        <w:t>а</w:t>
      </w:r>
      <w:r w:rsidR="00337928" w:rsidRPr="003B7C52">
        <w:rPr>
          <w:szCs w:val="26"/>
        </w:rPr>
        <w:t>дминистрации муниципального образования Ломоносовский муниципальный район Ленинградской области от</w:t>
      </w:r>
      <w:r w:rsidR="00337928">
        <w:rPr>
          <w:szCs w:val="26"/>
        </w:rPr>
        <w:t xml:space="preserve"> 30.03.2016 №405-р/16 «</w:t>
      </w:r>
      <w:r w:rsidR="00337928" w:rsidRPr="00337928">
        <w:rPr>
          <w:szCs w:val="26"/>
        </w:rPr>
        <w:t>Об утверждении Методики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образования Ломоносовский муниципальный район Ленинградской области, осуществляющих образовательную деятельность</w:t>
      </w:r>
      <w:r w:rsidR="00337928">
        <w:rPr>
          <w:szCs w:val="26"/>
        </w:rPr>
        <w:t>»</w:t>
      </w:r>
      <w:r w:rsidR="00337928" w:rsidRPr="00337928">
        <w:rPr>
          <w:szCs w:val="26"/>
        </w:rPr>
        <w:t xml:space="preserve"> </w:t>
      </w:r>
      <w:r w:rsidR="00337928" w:rsidRPr="003B7C52">
        <w:rPr>
          <w:szCs w:val="26"/>
        </w:rPr>
        <w:t>признать утратившим силу</w:t>
      </w:r>
      <w:r w:rsidR="00337928">
        <w:rPr>
          <w:szCs w:val="26"/>
        </w:rPr>
        <w:t xml:space="preserve"> с 01.01.2023 г</w:t>
      </w:r>
      <w:r w:rsidR="00337928" w:rsidRPr="003B7C52">
        <w:rPr>
          <w:szCs w:val="26"/>
        </w:rPr>
        <w:t>.</w:t>
      </w:r>
      <w:proofErr w:type="gramEnd"/>
    </w:p>
    <w:p w:rsidR="007B6B73" w:rsidRDefault="000A3056" w:rsidP="000A3056">
      <w:pPr>
        <w:pStyle w:val="1"/>
        <w:tabs>
          <w:tab w:val="left" w:pos="1233"/>
        </w:tabs>
        <w:spacing w:after="0" w:line="240" w:lineRule="auto"/>
        <w:ind w:firstLine="284"/>
        <w:jc w:val="both"/>
      </w:pPr>
      <w:bookmarkStart w:id="1" w:name="bookmark7"/>
      <w:bookmarkEnd w:id="1"/>
      <w:r>
        <w:t xml:space="preserve">3. </w:t>
      </w:r>
      <w:r w:rsidR="00BE3682">
        <w:t xml:space="preserve">Настоящее постановление вступает </w:t>
      </w:r>
      <w:r w:rsidR="000A6412">
        <w:t xml:space="preserve">в силу </w:t>
      </w:r>
      <w:bookmarkStart w:id="2" w:name="_GoBack"/>
      <w:bookmarkEnd w:id="2"/>
      <w:r w:rsidR="00337928">
        <w:t>с 01.01.</w:t>
      </w:r>
      <w:r w:rsidR="00BE3682">
        <w:t>20</w:t>
      </w:r>
      <w:r w:rsidR="00337928">
        <w:t>23</w:t>
      </w:r>
      <w:r w:rsidR="00BE3682">
        <w:t xml:space="preserve"> г.</w:t>
      </w:r>
    </w:p>
    <w:p w:rsidR="00337928" w:rsidRPr="00BF3871" w:rsidRDefault="000A3056" w:rsidP="000A3056">
      <w:pPr>
        <w:pStyle w:val="ConsPlusNormal"/>
        <w:ind w:firstLine="284"/>
        <w:jc w:val="both"/>
        <w:rPr>
          <w:sz w:val="28"/>
          <w:szCs w:val="26"/>
        </w:rPr>
      </w:pPr>
      <w:bookmarkStart w:id="3" w:name="bookmark8"/>
      <w:bookmarkEnd w:id="3"/>
      <w:r>
        <w:rPr>
          <w:sz w:val="28"/>
          <w:szCs w:val="26"/>
        </w:rPr>
        <w:t xml:space="preserve">4. </w:t>
      </w:r>
      <w:r w:rsidR="00337928" w:rsidRPr="003B7C52">
        <w:rPr>
          <w:sz w:val="28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337928" w:rsidRDefault="000A3056" w:rsidP="000A3056">
      <w:pPr>
        <w:pStyle w:val="ConsPlusNormal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 </w:t>
      </w:r>
      <w:proofErr w:type="gramStart"/>
      <w:r w:rsidR="00337928" w:rsidRPr="003B7C52">
        <w:rPr>
          <w:sz w:val="28"/>
          <w:szCs w:val="26"/>
        </w:rPr>
        <w:t>Контроль за</w:t>
      </w:r>
      <w:proofErr w:type="gramEnd"/>
      <w:r w:rsidR="00337928" w:rsidRPr="003B7C52">
        <w:rPr>
          <w:sz w:val="28"/>
          <w:szCs w:val="26"/>
        </w:rPr>
        <w:t xml:space="preserve"> исполнением настоящего постановления возложить на заместителя главы администрации по социальным вопросам Шитову Н.С.</w:t>
      </w:r>
    </w:p>
    <w:p w:rsidR="00580674" w:rsidRDefault="00580674" w:rsidP="000A3056">
      <w:pPr>
        <w:pStyle w:val="ConsPlusNormal"/>
        <w:ind w:firstLine="284"/>
        <w:jc w:val="both"/>
        <w:rPr>
          <w:sz w:val="28"/>
          <w:szCs w:val="26"/>
        </w:rPr>
      </w:pPr>
    </w:p>
    <w:p w:rsidR="00580674" w:rsidRPr="003B7C52" w:rsidRDefault="00580674" w:rsidP="000A3056">
      <w:pPr>
        <w:pStyle w:val="ConsPlusNormal"/>
        <w:ind w:firstLine="284"/>
        <w:jc w:val="both"/>
        <w:rPr>
          <w:sz w:val="28"/>
          <w:szCs w:val="26"/>
        </w:rPr>
      </w:pPr>
    </w:p>
    <w:p w:rsidR="00580674" w:rsidRPr="00E97B94" w:rsidRDefault="00580674" w:rsidP="00D83097">
      <w:pPr>
        <w:rPr>
          <w:rFonts w:ascii="Times New Roman" w:hAnsi="Times New Roman" w:cs="Times New Roman"/>
          <w:sz w:val="28"/>
          <w:szCs w:val="26"/>
        </w:rPr>
      </w:pPr>
      <w:r w:rsidRPr="00E97B94">
        <w:rPr>
          <w:rFonts w:ascii="Times New Roman" w:hAnsi="Times New Roman" w:cs="Times New Roman"/>
          <w:sz w:val="28"/>
          <w:szCs w:val="26"/>
        </w:rPr>
        <w:t>Глава администрации                                                                         А.О. Кондрашов</w:t>
      </w:r>
    </w:p>
    <w:p w:rsidR="00580674" w:rsidRDefault="00580674" w:rsidP="00580674">
      <w:pPr>
        <w:tabs>
          <w:tab w:val="center" w:pos="5103"/>
        </w:tabs>
        <w:spacing w:after="1787" w:line="1" w:lineRule="exact"/>
      </w:pPr>
    </w:p>
    <w:p w:rsidR="00580674" w:rsidRDefault="00580674" w:rsidP="00580674">
      <w:pPr>
        <w:pStyle w:val="1"/>
        <w:spacing w:after="0" w:line="240" w:lineRule="auto"/>
        <w:ind w:right="240" w:firstLine="5103"/>
        <w:jc w:val="right"/>
      </w:pP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580674" w:rsidRPr="000469C6" w:rsidTr="007331BB">
        <w:tc>
          <w:tcPr>
            <w:tcW w:w="4926" w:type="dxa"/>
            <w:shd w:val="clear" w:color="auto" w:fill="auto"/>
          </w:tcPr>
          <w:p w:rsidR="00580674" w:rsidRPr="000469C6" w:rsidRDefault="00580674" w:rsidP="007331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9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469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580674" w:rsidRPr="000469C6" w:rsidTr="007331BB">
        <w:tc>
          <w:tcPr>
            <w:tcW w:w="4926" w:type="dxa"/>
            <w:shd w:val="clear" w:color="auto" w:fill="auto"/>
          </w:tcPr>
          <w:p w:rsidR="00580674" w:rsidRPr="000469C6" w:rsidRDefault="00580674" w:rsidP="007331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469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580674" w:rsidRPr="000469C6" w:rsidTr="007331BB">
        <w:tc>
          <w:tcPr>
            <w:tcW w:w="4926" w:type="dxa"/>
            <w:shd w:val="clear" w:color="auto" w:fill="auto"/>
          </w:tcPr>
          <w:p w:rsidR="00580674" w:rsidRPr="000469C6" w:rsidRDefault="00580674" w:rsidP="00733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469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362B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19.12.2022  </w:t>
            </w:r>
            <w:r w:rsidRPr="000469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362B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62B09" w:rsidRPr="00362B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="00362B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2075/22</w:t>
            </w:r>
            <w:r w:rsidR="00362B09" w:rsidRPr="00362B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</w:t>
            </w:r>
          </w:p>
          <w:p w:rsidR="00580674" w:rsidRDefault="00580674" w:rsidP="00733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469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(Приложение)</w:t>
            </w:r>
          </w:p>
          <w:p w:rsidR="00580674" w:rsidRDefault="00580674" w:rsidP="00733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80674" w:rsidRPr="000469C6" w:rsidRDefault="00580674" w:rsidP="00733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80674" w:rsidRDefault="00580674">
      <w:pPr>
        <w:pStyle w:val="1"/>
        <w:spacing w:after="0" w:line="240" w:lineRule="auto"/>
        <w:ind w:right="240" w:firstLine="0"/>
        <w:jc w:val="right"/>
      </w:pPr>
    </w:p>
    <w:p w:rsidR="00CB03AE" w:rsidRDefault="00CB03AE">
      <w:pPr>
        <w:pStyle w:val="1"/>
        <w:spacing w:after="0" w:line="240" w:lineRule="auto"/>
        <w:ind w:right="240" w:firstLine="0"/>
        <w:jc w:val="right"/>
      </w:pPr>
    </w:p>
    <w:p w:rsidR="00CB03AE" w:rsidRDefault="00CB03AE">
      <w:pPr>
        <w:pStyle w:val="1"/>
        <w:spacing w:after="0" w:line="240" w:lineRule="auto"/>
        <w:ind w:right="240" w:firstLine="0"/>
        <w:jc w:val="right"/>
      </w:pPr>
    </w:p>
    <w:p w:rsidR="00CB03AE" w:rsidRDefault="00CB03AE">
      <w:pPr>
        <w:pStyle w:val="1"/>
        <w:spacing w:after="0" w:line="240" w:lineRule="auto"/>
        <w:ind w:right="240" w:firstLine="0"/>
        <w:jc w:val="right"/>
      </w:pPr>
    </w:p>
    <w:p w:rsidR="00CB03AE" w:rsidRDefault="00CB03AE">
      <w:pPr>
        <w:pStyle w:val="1"/>
        <w:spacing w:after="0" w:line="240" w:lineRule="auto"/>
        <w:ind w:right="240" w:firstLine="0"/>
        <w:jc w:val="right"/>
      </w:pPr>
    </w:p>
    <w:p w:rsidR="00CB03AE" w:rsidRDefault="00CB03AE">
      <w:pPr>
        <w:pStyle w:val="1"/>
        <w:spacing w:after="0" w:line="240" w:lineRule="auto"/>
        <w:ind w:right="240" w:firstLine="0"/>
        <w:jc w:val="right"/>
      </w:pPr>
    </w:p>
    <w:p w:rsidR="00CB03AE" w:rsidRDefault="00CB03AE">
      <w:pPr>
        <w:pStyle w:val="1"/>
        <w:spacing w:after="0" w:line="240" w:lineRule="auto"/>
        <w:ind w:right="240" w:firstLine="0"/>
        <w:jc w:val="right"/>
      </w:pPr>
    </w:p>
    <w:p w:rsidR="00CB03AE" w:rsidRDefault="00CB03AE">
      <w:pPr>
        <w:pStyle w:val="1"/>
        <w:spacing w:after="0" w:line="240" w:lineRule="auto"/>
        <w:ind w:right="240" w:firstLine="0"/>
        <w:jc w:val="right"/>
      </w:pPr>
    </w:p>
    <w:p w:rsidR="00CB03AE" w:rsidRDefault="00CB03AE">
      <w:pPr>
        <w:pStyle w:val="1"/>
        <w:spacing w:after="0" w:line="240" w:lineRule="auto"/>
        <w:ind w:right="240" w:firstLine="0"/>
        <w:jc w:val="right"/>
      </w:pPr>
    </w:p>
    <w:p w:rsidR="00580674" w:rsidRDefault="00580674">
      <w:pPr>
        <w:pStyle w:val="1"/>
        <w:spacing w:after="0" w:line="240" w:lineRule="auto"/>
        <w:ind w:right="240" w:firstLine="0"/>
        <w:jc w:val="right"/>
      </w:pPr>
    </w:p>
    <w:p w:rsidR="00580674" w:rsidRDefault="00580674" w:rsidP="00580674">
      <w:pPr>
        <w:pStyle w:val="1"/>
        <w:spacing w:after="0" w:line="240" w:lineRule="auto"/>
        <w:ind w:left="851" w:right="850" w:firstLine="0"/>
        <w:jc w:val="both"/>
        <w:rPr>
          <w:b/>
          <w:bCs/>
        </w:rPr>
      </w:pPr>
      <w:proofErr w:type="gramStart"/>
      <w:r w:rsidRPr="00580674">
        <w:rPr>
          <w:b/>
          <w:bCs/>
        </w:rPr>
        <w:t>Методик</w:t>
      </w:r>
      <w:r>
        <w:rPr>
          <w:b/>
          <w:bCs/>
        </w:rPr>
        <w:t>а</w:t>
      </w:r>
      <w:r w:rsidRPr="00580674">
        <w:rPr>
          <w:b/>
          <w:bCs/>
        </w:rPr>
        <w:t xml:space="preserve"> расчета ежемесячной платы, взимаемой с родителей (законных представителей) несовершеннолетних обучающихся, за присмотр и уход за детьми, осваивающими образовательные программы дошкольного образования, в муниципальных образовательных учреждениях, реализующих образовательные программы дошкольного образования, находящихся в ведении Ломоносовского муниципального района Ленинградской области.</w:t>
      </w:r>
      <w:proofErr w:type="gramEnd"/>
    </w:p>
    <w:p w:rsidR="00580674" w:rsidRDefault="00580674" w:rsidP="00580674">
      <w:pPr>
        <w:pStyle w:val="1"/>
        <w:spacing w:after="0" w:line="240" w:lineRule="auto"/>
        <w:ind w:left="851" w:right="850" w:firstLine="0"/>
        <w:jc w:val="center"/>
        <w:rPr>
          <w:b/>
          <w:bCs/>
        </w:rPr>
      </w:pPr>
    </w:p>
    <w:p w:rsidR="00580674" w:rsidRDefault="00580674" w:rsidP="00580674">
      <w:pPr>
        <w:pStyle w:val="1"/>
        <w:spacing w:after="0" w:line="240" w:lineRule="auto"/>
        <w:ind w:left="851" w:right="850" w:firstLine="0"/>
        <w:jc w:val="center"/>
      </w:pPr>
    </w:p>
    <w:p w:rsidR="00CB03AE" w:rsidRDefault="00CB03AE" w:rsidP="00580674">
      <w:pPr>
        <w:pStyle w:val="1"/>
        <w:spacing w:after="0" w:line="240" w:lineRule="auto"/>
        <w:ind w:left="851" w:right="850" w:firstLine="0"/>
        <w:jc w:val="center"/>
      </w:pPr>
    </w:p>
    <w:p w:rsidR="007B6B73" w:rsidRDefault="0024535D" w:rsidP="0024535D">
      <w:pPr>
        <w:pStyle w:val="1"/>
        <w:tabs>
          <w:tab w:val="left" w:pos="1075"/>
        </w:tabs>
        <w:spacing w:after="0" w:line="293" w:lineRule="auto"/>
        <w:ind w:firstLine="284"/>
        <w:jc w:val="both"/>
      </w:pPr>
      <w:bookmarkStart w:id="4" w:name="bookmark10"/>
      <w:bookmarkEnd w:id="4"/>
      <w:r w:rsidRPr="0024535D">
        <w:t>1.</w:t>
      </w:r>
      <w:r>
        <w:t xml:space="preserve"> </w:t>
      </w:r>
      <w:r w:rsidR="00BE3682">
        <w:t xml:space="preserve">Нормативные затраты </w:t>
      </w:r>
      <w:r>
        <w:t>з</w:t>
      </w:r>
      <w:r w:rsidR="00BE3682">
        <w:t xml:space="preserve">а присмотр и уход за </w:t>
      </w:r>
      <w:r w:rsidR="00F94669" w:rsidRPr="00F94669">
        <w:t>несовершеннолетни</w:t>
      </w:r>
      <w:r w:rsidR="00F94669">
        <w:t>м</w:t>
      </w:r>
      <w:r w:rsidR="00F94669" w:rsidRPr="00F94669">
        <w:t xml:space="preserve"> обучающи</w:t>
      </w:r>
      <w:r w:rsidR="00F94669">
        <w:t>мся</w:t>
      </w:r>
      <w:r w:rsidR="00BE3682">
        <w:t xml:space="preserve"> - объем финансовых сре</w:t>
      </w:r>
      <w:proofErr w:type="gramStart"/>
      <w:r w:rsidR="00BE3682">
        <w:t>дств в г</w:t>
      </w:r>
      <w:proofErr w:type="gramEnd"/>
      <w:r w:rsidR="00BE3682">
        <w:t>од</w:t>
      </w:r>
      <w:r w:rsidR="00D1207B">
        <w:t>,</w:t>
      </w:r>
      <w:r w:rsidR="00BE3682">
        <w:t xml:space="preserve"> в расчете на одного воспитанника, необходимы</w:t>
      </w:r>
      <w:r w:rsidR="00D1207B">
        <w:t>й</w:t>
      </w:r>
      <w:r w:rsidR="00BE3682">
        <w:t xml:space="preserve"> для оказания присмотр</w:t>
      </w:r>
      <w:r>
        <w:t>а</w:t>
      </w:r>
      <w:r w:rsidR="00BE3682">
        <w:t xml:space="preserve"> и уход</w:t>
      </w:r>
      <w:r>
        <w:t>а</w:t>
      </w:r>
      <w:r w:rsidR="00BE3682">
        <w:t xml:space="preserve"> за детьми, </w:t>
      </w:r>
      <w:r w:rsidRPr="0024535D">
        <w:t>осваивающими образовательные программы дошкольного образования, в муниципальных образовательных учреждениях, реализующих образовательные программы дошкольного образования, находящихся в ведении Ломоносовского муниципального района Ленинградской области</w:t>
      </w:r>
      <w:r w:rsidR="00BE3682">
        <w:t>, включа</w:t>
      </w:r>
      <w:r w:rsidR="00D1207B">
        <w:t>ют</w:t>
      </w:r>
      <w:r w:rsidR="00BE3682">
        <w:t>:</w:t>
      </w:r>
    </w:p>
    <w:p w:rsidR="007B6B73" w:rsidRDefault="00D1207B" w:rsidP="00D1207B">
      <w:pPr>
        <w:pStyle w:val="1"/>
        <w:spacing w:after="0" w:line="293" w:lineRule="auto"/>
        <w:ind w:firstLine="426"/>
      </w:pPr>
      <w:r>
        <w:t xml:space="preserve">- </w:t>
      </w:r>
      <w:r w:rsidR="00BE3682">
        <w:t>расходы на приобретение продуктов питания;</w:t>
      </w:r>
    </w:p>
    <w:p w:rsidR="007B6B73" w:rsidRDefault="00D1207B" w:rsidP="00D1207B">
      <w:pPr>
        <w:pStyle w:val="1"/>
        <w:spacing w:after="0" w:line="293" w:lineRule="auto"/>
        <w:ind w:firstLine="284"/>
        <w:jc w:val="both"/>
      </w:pPr>
      <w:r>
        <w:t xml:space="preserve">- </w:t>
      </w:r>
      <w:r w:rsidR="00BE3682"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7B6B73" w:rsidRDefault="00D1207B" w:rsidP="00E162D1">
      <w:pPr>
        <w:pStyle w:val="1"/>
        <w:tabs>
          <w:tab w:val="left" w:pos="1080"/>
        </w:tabs>
        <w:spacing w:after="0" w:line="240" w:lineRule="auto"/>
        <w:ind w:firstLine="284"/>
        <w:jc w:val="both"/>
      </w:pPr>
      <w:bookmarkStart w:id="5" w:name="bookmark11"/>
      <w:bookmarkEnd w:id="5"/>
      <w:r>
        <w:t xml:space="preserve">2. </w:t>
      </w:r>
      <w:r w:rsidR="00BE3682">
        <w:t xml:space="preserve">Расчет нормативных затрат </w:t>
      </w:r>
      <w:r>
        <w:t>з</w:t>
      </w:r>
      <w:r w:rsidR="00BE3682">
        <w:t>а присмотр и уход за детьми в муниципальных казенных и бюджетных образовательны</w:t>
      </w:r>
      <w:r>
        <w:t>х</w:t>
      </w:r>
      <w:r w:rsidR="00BE3682">
        <w:t xml:space="preserve"> учреждениях</w:t>
      </w:r>
      <w:r>
        <w:t>,</w:t>
      </w:r>
      <w:r w:rsidR="00BE3682">
        <w:t xml:space="preserve"> </w:t>
      </w:r>
      <w:r w:rsidRPr="0024535D">
        <w:t>реализующих образовательные программы дошкольного образования, находящихся в ведении Ломоносовского муниципального района Ленинградской области</w:t>
      </w:r>
      <w:r w:rsidR="00BE3682">
        <w:t xml:space="preserve"> </w:t>
      </w:r>
      <w:r>
        <w:t xml:space="preserve">(далее- </w:t>
      </w:r>
      <w:proofErr w:type="spellStart"/>
      <w:r w:rsidR="00E162D1" w:rsidRPr="00E162D1">
        <w:rPr>
          <w:sz w:val="32"/>
          <w:szCs w:val="30"/>
          <w:lang w:val="en-US"/>
        </w:rPr>
        <w:t>P</w:t>
      </w:r>
      <w:r w:rsidR="00E162D1" w:rsidRPr="00E162D1">
        <w:rPr>
          <w:sz w:val="32"/>
          <w:szCs w:val="30"/>
          <w:vertAlign w:val="subscript"/>
          <w:lang w:val="en-US"/>
        </w:rPr>
        <w:t>nuy</w:t>
      </w:r>
      <w:proofErr w:type="spellEnd"/>
      <w:r w:rsidR="00E162D1" w:rsidRPr="00E162D1">
        <w:t>)</w:t>
      </w:r>
      <w:r w:rsidR="00BE3682">
        <w:rPr>
          <w:i/>
          <w:iCs/>
        </w:rPr>
        <w:t>,</w:t>
      </w:r>
      <w:r w:rsidR="00BE3682">
        <w:t xml:space="preserve"> осуществляется по формуле:</w:t>
      </w:r>
    </w:p>
    <w:p w:rsidR="007B6B73" w:rsidRPr="005F5399" w:rsidRDefault="00E162D1" w:rsidP="00E162D1">
      <w:pPr>
        <w:jc w:val="center"/>
        <w:rPr>
          <w:sz w:val="2"/>
          <w:szCs w:val="2"/>
        </w:rPr>
      </w:pPr>
      <w:r w:rsidRPr="00E162D1">
        <w:rPr>
          <w:rFonts w:ascii="Times New Roman" w:hAnsi="Times New Roman" w:cs="Times New Roman"/>
          <w:sz w:val="32"/>
          <w:szCs w:val="32"/>
          <w:lang w:val="en-US"/>
        </w:rPr>
        <w:t>P</w:t>
      </w:r>
      <w:proofErr w:type="spellStart"/>
      <w:r w:rsidR="005F5399">
        <w:rPr>
          <w:rFonts w:ascii="Times New Roman" w:hAnsi="Times New Roman" w:cs="Times New Roman"/>
          <w:sz w:val="32"/>
          <w:szCs w:val="32"/>
          <w:vertAlign w:val="subscript"/>
        </w:rPr>
        <w:t>пиу</w:t>
      </w:r>
      <w:proofErr w:type="spellEnd"/>
      <w:r w:rsidRPr="00E162D1">
        <w:rPr>
          <w:rFonts w:ascii="Times New Roman" w:hAnsi="Times New Roman" w:cs="Times New Roman"/>
          <w:noProof/>
          <w:sz w:val="32"/>
          <w:szCs w:val="32"/>
          <w:lang w:bidi="ar-SA"/>
        </w:rPr>
        <w:t xml:space="preserve"> </w:t>
      </w:r>
      <w:r w:rsidRPr="00637690">
        <w:rPr>
          <w:rFonts w:ascii="Times New Roman" w:hAnsi="Times New Roman" w:cs="Times New Roman"/>
          <w:noProof/>
          <w:sz w:val="32"/>
          <w:szCs w:val="32"/>
          <w:lang w:bidi="ar-SA"/>
        </w:rPr>
        <w:t xml:space="preserve">= </w:t>
      </w:r>
      <w:r>
        <w:rPr>
          <w:rFonts w:ascii="Times New Roman" w:hAnsi="Times New Roman" w:cs="Times New Roman"/>
          <w:noProof/>
          <w:sz w:val="32"/>
          <w:szCs w:val="32"/>
          <w:lang w:val="en-US" w:bidi="ar-SA"/>
        </w:rPr>
        <w:t>N</w:t>
      </w:r>
      <w:r w:rsidR="005F5399">
        <w:rPr>
          <w:rFonts w:ascii="Times New Roman" w:hAnsi="Times New Roman" w:cs="Times New Roman"/>
          <w:noProof/>
          <w:sz w:val="32"/>
          <w:szCs w:val="32"/>
          <w:vertAlign w:val="subscript"/>
          <w:lang w:bidi="ar-SA"/>
        </w:rPr>
        <w:t>пп</w:t>
      </w:r>
      <w:r w:rsidRPr="00637690">
        <w:rPr>
          <w:rFonts w:ascii="Times New Roman" w:hAnsi="Times New Roman" w:cs="Times New Roman"/>
          <w:noProof/>
          <w:sz w:val="32"/>
          <w:szCs w:val="32"/>
          <w:lang w:bidi="ar-SA"/>
        </w:rPr>
        <w:t>+</w:t>
      </w:r>
      <w:r>
        <w:rPr>
          <w:rFonts w:ascii="Times New Roman" w:hAnsi="Times New Roman" w:cs="Times New Roman"/>
          <w:noProof/>
          <w:sz w:val="32"/>
          <w:szCs w:val="32"/>
          <w:lang w:val="en-US" w:bidi="ar-SA"/>
        </w:rPr>
        <w:t>N</w:t>
      </w:r>
      <w:r w:rsidR="005F5399">
        <w:rPr>
          <w:rFonts w:ascii="Times New Roman" w:hAnsi="Times New Roman" w:cs="Times New Roman"/>
          <w:noProof/>
          <w:sz w:val="32"/>
          <w:szCs w:val="32"/>
          <w:vertAlign w:val="subscript"/>
          <w:lang w:bidi="ar-SA"/>
        </w:rPr>
        <w:t>пр</w:t>
      </w:r>
    </w:p>
    <w:p w:rsidR="007B6B73" w:rsidRDefault="00BE3682" w:rsidP="00E162D1">
      <w:pPr>
        <w:pStyle w:val="1"/>
        <w:spacing w:after="0" w:line="240" w:lineRule="auto"/>
        <w:ind w:firstLine="940"/>
      </w:pPr>
      <w:r>
        <w:t>где:</w:t>
      </w:r>
    </w:p>
    <w:p w:rsidR="007B6B73" w:rsidRDefault="00E162D1" w:rsidP="00E162D1">
      <w:pPr>
        <w:pStyle w:val="1"/>
        <w:spacing w:after="0" w:line="240" w:lineRule="auto"/>
        <w:ind w:firstLine="284"/>
        <w:jc w:val="both"/>
      </w:pPr>
      <w:r w:rsidRPr="00E162D1">
        <w:rPr>
          <w:noProof/>
          <w:sz w:val="32"/>
          <w:szCs w:val="32"/>
          <w:lang w:val="en-US" w:bidi="ar-SA"/>
        </w:rPr>
        <w:t>N</w:t>
      </w:r>
      <w:r w:rsidR="005F5399">
        <w:rPr>
          <w:noProof/>
          <w:sz w:val="32"/>
          <w:szCs w:val="32"/>
          <w:vertAlign w:val="subscript"/>
          <w:lang w:bidi="ar-SA"/>
        </w:rPr>
        <w:t>пп</w:t>
      </w:r>
      <w:r w:rsidR="00BE3682" w:rsidRPr="00E162D1">
        <w:rPr>
          <w:iCs/>
        </w:rPr>
        <w:t xml:space="preserve"> -</w:t>
      </w:r>
      <w:r w:rsidR="00BE3682" w:rsidRPr="00E162D1">
        <w:t xml:space="preserve"> </w:t>
      </w:r>
      <w:r w:rsidR="00BE3682">
        <w:t>нормативные затраты на приобретение продуктов питания (п. 2.1 настоящей методики);</w:t>
      </w:r>
    </w:p>
    <w:p w:rsidR="007B6B73" w:rsidRDefault="00E162D1" w:rsidP="00E162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62D1">
        <w:rPr>
          <w:rFonts w:ascii="Times New Roman" w:hAnsi="Times New Roman" w:cs="Times New Roman"/>
          <w:noProof/>
          <w:sz w:val="32"/>
          <w:szCs w:val="32"/>
          <w:lang w:val="en-US" w:bidi="ar-SA"/>
        </w:rPr>
        <w:t>N</w:t>
      </w:r>
      <w:r w:rsidR="005F5399">
        <w:rPr>
          <w:rFonts w:ascii="Times New Roman" w:hAnsi="Times New Roman" w:cs="Times New Roman"/>
          <w:noProof/>
          <w:sz w:val="32"/>
          <w:szCs w:val="32"/>
          <w:vertAlign w:val="subscript"/>
          <w:lang w:bidi="ar-SA"/>
        </w:rPr>
        <w:t>пр</w:t>
      </w:r>
      <w:r w:rsidRPr="00E162D1">
        <w:rPr>
          <w:rFonts w:ascii="Times New Roman" w:hAnsi="Times New Roman" w:cs="Times New Roman"/>
          <w:noProof/>
          <w:sz w:val="32"/>
          <w:szCs w:val="32"/>
          <w:vertAlign w:val="subscript"/>
          <w:lang w:bidi="ar-SA"/>
        </w:rPr>
        <w:t xml:space="preserve"> </w:t>
      </w:r>
      <w:proofErr w:type="gramStart"/>
      <w:r w:rsidR="00BE3682" w:rsidRPr="00E162D1">
        <w:rPr>
          <w:iCs/>
        </w:rPr>
        <w:t>-</w:t>
      </w:r>
      <w:r w:rsidR="00BE3682">
        <w:rPr>
          <w:i/>
          <w:iCs/>
        </w:rPr>
        <w:t xml:space="preserve"> </w:t>
      </w:r>
      <w:r w:rsidRPr="00E162D1">
        <w:rPr>
          <w:iCs/>
        </w:rPr>
        <w:t xml:space="preserve"> </w:t>
      </w:r>
      <w:r w:rsidR="00BE3682" w:rsidRPr="00E162D1">
        <w:rPr>
          <w:rFonts w:ascii="Times New Roman" w:hAnsi="Times New Roman" w:cs="Times New Roman"/>
          <w:sz w:val="28"/>
        </w:rPr>
        <w:t>нормативные</w:t>
      </w:r>
      <w:proofErr w:type="gramEnd"/>
      <w:r w:rsidR="00BE3682" w:rsidRPr="00E162D1">
        <w:rPr>
          <w:rFonts w:ascii="Times New Roman" w:hAnsi="Times New Roman" w:cs="Times New Roman"/>
          <w:sz w:val="28"/>
        </w:rPr>
        <w:t xml:space="preserve"> затраты на осуществление прочих расходов, связанных с </w:t>
      </w:r>
      <w:r w:rsidR="00BE3682" w:rsidRPr="00E162D1">
        <w:rPr>
          <w:rFonts w:ascii="Times New Roman" w:hAnsi="Times New Roman" w:cs="Times New Roman"/>
          <w:sz w:val="28"/>
          <w:szCs w:val="28"/>
        </w:rPr>
        <w:t xml:space="preserve">приобретением расходных материалов, используемых для обеспечения соблюдения воспитанниками режима дня и личной гигиены (пункт 2.2 настоящей </w:t>
      </w:r>
      <w:r w:rsidR="00BE3682" w:rsidRPr="00E162D1">
        <w:rPr>
          <w:rFonts w:ascii="Times New Roman" w:hAnsi="Times New Roman" w:cs="Times New Roman"/>
          <w:sz w:val="28"/>
          <w:szCs w:val="28"/>
        </w:rPr>
        <w:lastRenderedPageBreak/>
        <w:t>методики).</w:t>
      </w:r>
    </w:p>
    <w:p w:rsidR="00E162D1" w:rsidRPr="00E162D1" w:rsidRDefault="00E162D1" w:rsidP="00E16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73" w:rsidRPr="00294956" w:rsidRDefault="00294956" w:rsidP="00294956">
      <w:pPr>
        <w:pStyle w:val="1"/>
        <w:tabs>
          <w:tab w:val="left" w:pos="1234"/>
        </w:tabs>
        <w:spacing w:after="0" w:line="240" w:lineRule="auto"/>
        <w:ind w:firstLine="284"/>
        <w:jc w:val="both"/>
      </w:pPr>
      <w:bookmarkStart w:id="6" w:name="bookmark12"/>
      <w:bookmarkEnd w:id="6"/>
      <w:r w:rsidRPr="00294956">
        <w:t>2</w:t>
      </w:r>
      <w:r>
        <w:t xml:space="preserve">.1. </w:t>
      </w:r>
      <w:r w:rsidR="00BE3682" w:rsidRPr="00294956">
        <w:t xml:space="preserve">Нормативные затраты на приобретение продуктов питания </w:t>
      </w:r>
      <w:r w:rsidRPr="00E162D1">
        <w:rPr>
          <w:noProof/>
          <w:sz w:val="32"/>
          <w:szCs w:val="32"/>
          <w:lang w:val="en-US" w:bidi="ar-SA"/>
        </w:rPr>
        <w:t>N</w:t>
      </w:r>
      <w:r w:rsidRPr="00E162D1">
        <w:rPr>
          <w:noProof/>
          <w:sz w:val="32"/>
          <w:szCs w:val="32"/>
          <w:vertAlign w:val="subscript"/>
          <w:lang w:val="en-US" w:bidi="ar-SA"/>
        </w:rPr>
        <w:t>nn</w:t>
      </w:r>
      <w:r w:rsidR="00BE3682" w:rsidRPr="00294956">
        <w:rPr>
          <w:iCs/>
        </w:rPr>
        <w:t xml:space="preserve"> </w:t>
      </w:r>
      <w:r w:rsidR="00BE3682" w:rsidRPr="00294956">
        <w:t xml:space="preserve">складываются из стоимости суточного рациона питания одного ребенка в соответствии с установленными нормами </w:t>
      </w:r>
      <w:proofErr w:type="spellStart"/>
      <w:r w:rsidR="00BE3682" w:rsidRPr="00294956">
        <w:t>СанПиН</w:t>
      </w:r>
      <w:proofErr w:type="spellEnd"/>
      <w:r w:rsidR="00BE3682" w:rsidRPr="00294956">
        <w:t xml:space="preserve"> (Приложени</w:t>
      </w:r>
      <w:r>
        <w:t>е №</w:t>
      </w:r>
      <w:r w:rsidR="00BE3682" w:rsidRPr="00294956">
        <w:t xml:space="preserve"> </w:t>
      </w:r>
      <w:r>
        <w:t>7</w:t>
      </w:r>
      <w:r w:rsidR="00BE3682" w:rsidRPr="00294956">
        <w:t xml:space="preserve"> к </w:t>
      </w:r>
      <w:proofErr w:type="spellStart"/>
      <w:r w:rsidR="00BE3682" w:rsidRPr="00294956">
        <w:t>СанПиН</w:t>
      </w:r>
      <w:proofErr w:type="spellEnd"/>
      <w:r w:rsidR="00BE3682" w:rsidRPr="00294956">
        <w:t xml:space="preserve"> </w:t>
      </w:r>
      <w:r>
        <w:t>2.3/2.4.3590-20</w:t>
      </w:r>
      <w:r w:rsidR="00BE3682" w:rsidRPr="00294956">
        <w:t>).</w:t>
      </w:r>
    </w:p>
    <w:p w:rsidR="007B6B73" w:rsidRPr="00294956" w:rsidRDefault="00BE3682" w:rsidP="00294956">
      <w:pPr>
        <w:pStyle w:val="1"/>
        <w:spacing w:after="0" w:line="240" w:lineRule="auto"/>
        <w:ind w:firstLine="740"/>
        <w:jc w:val="both"/>
      </w:pPr>
      <w:r w:rsidRPr="00294956">
        <w:t>Расчет нормативных затрат на приобретение продуктов питания производится по формуле:</w:t>
      </w:r>
    </w:p>
    <w:p w:rsidR="005F5399" w:rsidRPr="00902F6A" w:rsidRDefault="005F5399" w:rsidP="005F5399">
      <w:pPr>
        <w:pStyle w:val="1"/>
        <w:spacing w:after="0" w:line="240" w:lineRule="auto"/>
        <w:ind w:firstLine="700"/>
        <w:jc w:val="center"/>
        <w:rPr>
          <w:sz w:val="32"/>
          <w:szCs w:val="32"/>
          <w:lang w:val="en-US"/>
        </w:rPr>
      </w:pPr>
      <w:r w:rsidRPr="00E162D1">
        <w:rPr>
          <w:noProof/>
          <w:sz w:val="32"/>
          <w:szCs w:val="32"/>
          <w:lang w:val="en-US" w:bidi="ar-SA"/>
        </w:rPr>
        <w:t>N</w:t>
      </w:r>
      <w:r w:rsidRPr="00902F6A">
        <w:rPr>
          <w:noProof/>
          <w:sz w:val="32"/>
          <w:szCs w:val="32"/>
          <w:vertAlign w:val="subscript"/>
          <w:lang w:bidi="ar-SA"/>
        </w:rPr>
        <w:t>пп</w:t>
      </w:r>
      <w:r w:rsidR="00147ED8" w:rsidRPr="00147ED8">
        <w:rPr>
          <w:noProof/>
          <w:sz w:val="32"/>
          <w:szCs w:val="32"/>
          <w:lang w:val="en-US" w:bidi="ar-SA"/>
        </w:rPr>
        <w:t xml:space="preserve"> </w:t>
      </w:r>
      <w:r w:rsidRPr="00902F6A">
        <w:rPr>
          <w:noProof/>
          <w:sz w:val="32"/>
          <w:szCs w:val="32"/>
          <w:lang w:val="en-US" w:bidi="ar-SA"/>
        </w:rPr>
        <w:t xml:space="preserve">= </w:t>
      </w:r>
      <w:r w:rsidRPr="00E162D1">
        <w:rPr>
          <w:noProof/>
          <w:sz w:val="32"/>
          <w:szCs w:val="32"/>
          <w:lang w:val="en-US" w:bidi="ar-SA"/>
        </w:rPr>
        <w:t>N</w:t>
      </w:r>
      <w:r w:rsidRPr="00902F6A">
        <w:rPr>
          <w:noProof/>
          <w:sz w:val="32"/>
          <w:szCs w:val="32"/>
          <w:vertAlign w:val="subscript"/>
          <w:lang w:bidi="ar-SA"/>
        </w:rPr>
        <w:t>пп</w:t>
      </w:r>
      <w:r>
        <w:rPr>
          <w:noProof/>
          <w:sz w:val="32"/>
          <w:szCs w:val="32"/>
          <w:vertAlign w:val="subscript"/>
          <w:lang w:bidi="ar-SA"/>
        </w:rPr>
        <w:t>б</w:t>
      </w:r>
      <w:r w:rsidRPr="00902F6A">
        <w:rPr>
          <w:lang w:val="en-US"/>
        </w:rPr>
        <w:t xml:space="preserve"> </w:t>
      </w:r>
      <w:r w:rsidR="00902F6A" w:rsidRPr="00147ED8">
        <w:rPr>
          <w:sz w:val="32"/>
          <w:szCs w:val="32"/>
          <w:lang w:val="en-US"/>
        </w:rPr>
        <w:t xml:space="preserve">× </w:t>
      </w:r>
      <w:r w:rsidRPr="00147ED8">
        <w:rPr>
          <w:sz w:val="32"/>
          <w:szCs w:val="32"/>
          <w:lang w:val="en-US"/>
        </w:rPr>
        <w:t>I</w:t>
      </w:r>
      <w:r w:rsidR="00902F6A" w:rsidRPr="00147ED8">
        <w:rPr>
          <w:sz w:val="32"/>
          <w:szCs w:val="32"/>
          <w:vertAlign w:val="subscript"/>
          <w:lang w:val="en-US"/>
        </w:rPr>
        <w:t>1</w:t>
      </w:r>
      <w:r w:rsidR="00902F6A" w:rsidRPr="00147ED8">
        <w:rPr>
          <w:sz w:val="32"/>
          <w:szCs w:val="32"/>
          <w:lang w:val="en-US"/>
        </w:rPr>
        <w:t xml:space="preserve"> × I</w:t>
      </w:r>
      <w:r w:rsidR="00902F6A" w:rsidRPr="00147ED8">
        <w:rPr>
          <w:sz w:val="32"/>
          <w:szCs w:val="32"/>
          <w:vertAlign w:val="subscript"/>
          <w:lang w:val="en-US"/>
        </w:rPr>
        <w:t>2</w:t>
      </w:r>
      <w:r w:rsidR="00902F6A" w:rsidRPr="00147ED8">
        <w:rPr>
          <w:sz w:val="32"/>
          <w:szCs w:val="32"/>
          <w:lang w:val="en-US"/>
        </w:rPr>
        <w:t>× I</w:t>
      </w:r>
      <w:r w:rsidR="00902F6A" w:rsidRPr="00147ED8">
        <w:rPr>
          <w:sz w:val="32"/>
          <w:szCs w:val="32"/>
          <w:vertAlign w:val="subscript"/>
          <w:lang w:val="en-US"/>
        </w:rPr>
        <w:t>3</w:t>
      </w:r>
    </w:p>
    <w:p w:rsidR="007B6B73" w:rsidRPr="00902F6A" w:rsidRDefault="00BE3682" w:rsidP="00294956">
      <w:pPr>
        <w:pStyle w:val="1"/>
        <w:spacing w:after="0" w:line="240" w:lineRule="auto"/>
        <w:ind w:firstLine="700"/>
        <w:jc w:val="both"/>
        <w:rPr>
          <w:lang w:val="en-US"/>
        </w:rPr>
      </w:pPr>
      <w:r w:rsidRPr="00294956">
        <w:t>где</w:t>
      </w:r>
      <w:r w:rsidRPr="00902F6A">
        <w:rPr>
          <w:lang w:val="en-US"/>
        </w:rPr>
        <w:t>:</w:t>
      </w:r>
    </w:p>
    <w:p w:rsidR="007B6B73" w:rsidRDefault="00C033C6" w:rsidP="00C033C6">
      <w:pPr>
        <w:pStyle w:val="1"/>
        <w:spacing w:after="0" w:line="240" w:lineRule="auto"/>
        <w:ind w:firstLine="284"/>
        <w:jc w:val="both"/>
      </w:pPr>
      <w:r w:rsidRPr="00E162D1">
        <w:rPr>
          <w:noProof/>
          <w:sz w:val="32"/>
          <w:szCs w:val="32"/>
          <w:lang w:val="en-US" w:bidi="ar-SA"/>
        </w:rPr>
        <w:t>N</w:t>
      </w:r>
      <w:r w:rsidRPr="00902F6A">
        <w:rPr>
          <w:noProof/>
          <w:sz w:val="32"/>
          <w:szCs w:val="32"/>
          <w:vertAlign w:val="subscript"/>
          <w:lang w:bidi="ar-SA"/>
        </w:rPr>
        <w:t>пп</w:t>
      </w:r>
      <w:r>
        <w:rPr>
          <w:noProof/>
          <w:sz w:val="32"/>
          <w:szCs w:val="32"/>
          <w:vertAlign w:val="subscript"/>
          <w:lang w:bidi="ar-SA"/>
        </w:rPr>
        <w:t>б</w:t>
      </w:r>
      <w:r w:rsidRPr="00294956">
        <w:rPr>
          <w:iCs/>
        </w:rPr>
        <w:t xml:space="preserve"> </w:t>
      </w:r>
      <w:r w:rsidR="00BE3682" w:rsidRPr="00294956">
        <w:rPr>
          <w:iCs/>
        </w:rPr>
        <w:t>-</w:t>
      </w:r>
      <w:r w:rsidR="00BE3682" w:rsidRPr="00294956">
        <w:t xml:space="preserve"> нормативные затраты на приобретение продуктов питания при оказании присмотр</w:t>
      </w:r>
      <w:r>
        <w:t>а</w:t>
      </w:r>
      <w:r w:rsidR="00BE3682" w:rsidRPr="00294956">
        <w:t xml:space="preserve"> и уход</w:t>
      </w:r>
      <w:r>
        <w:t>а</w:t>
      </w:r>
      <w:r w:rsidR="00BE3682" w:rsidRPr="00294956">
        <w:t xml:space="preserve"> за детьми (п</w:t>
      </w:r>
      <w:r>
        <w:t>.</w:t>
      </w:r>
      <w:r w:rsidR="00BE3682" w:rsidRPr="00294956">
        <w:t xml:space="preserve"> 2.1.1 настоящей методики);</w:t>
      </w:r>
    </w:p>
    <w:p w:rsidR="00C033C6" w:rsidRPr="00294956" w:rsidRDefault="00C033C6" w:rsidP="00C033C6">
      <w:pPr>
        <w:pStyle w:val="1"/>
        <w:spacing w:after="0" w:line="240" w:lineRule="auto"/>
        <w:ind w:firstLine="284"/>
        <w:jc w:val="both"/>
      </w:pPr>
    </w:p>
    <w:p w:rsidR="007B6B73" w:rsidRDefault="00C033C6" w:rsidP="00C033C6">
      <w:pPr>
        <w:pStyle w:val="1"/>
        <w:spacing w:after="0" w:line="240" w:lineRule="auto"/>
        <w:ind w:firstLine="0"/>
        <w:jc w:val="both"/>
      </w:pPr>
      <w:r w:rsidRPr="00C033C6">
        <w:rPr>
          <w:sz w:val="24"/>
        </w:rPr>
        <w:t xml:space="preserve"> </w:t>
      </w:r>
      <w:r>
        <w:rPr>
          <w:lang w:val="en-US"/>
        </w:rPr>
        <w:t>I</w:t>
      </w:r>
      <w:r w:rsidRPr="00C033C6">
        <w:rPr>
          <w:vertAlign w:val="subscript"/>
        </w:rPr>
        <w:t>1</w:t>
      </w:r>
      <w:r>
        <w:t>,</w:t>
      </w:r>
      <w:r w:rsidRPr="00C033C6">
        <w:t xml:space="preserve"> </w:t>
      </w:r>
      <w:r>
        <w:rPr>
          <w:lang w:val="en-US"/>
        </w:rPr>
        <w:t>I</w:t>
      </w:r>
      <w:r w:rsidRPr="00C033C6">
        <w:rPr>
          <w:vertAlign w:val="subscript"/>
        </w:rPr>
        <w:t>2</w:t>
      </w:r>
      <w:r>
        <w:t xml:space="preserve">, </w:t>
      </w:r>
      <w:r>
        <w:rPr>
          <w:lang w:val="en-US"/>
        </w:rPr>
        <w:t>I</w:t>
      </w:r>
      <w:r w:rsidRPr="00C033C6">
        <w:rPr>
          <w:vertAlign w:val="subscript"/>
        </w:rPr>
        <w:t>3</w:t>
      </w:r>
      <w:r w:rsidR="00BE3682" w:rsidRPr="00294956">
        <w:t>- дифференцирующие коэффициенты, учитывающие различия в рационе питания для отдельных категорий детей, в том числе режима работы организации (п. 2.1.2 настоящей методики).</w:t>
      </w:r>
    </w:p>
    <w:p w:rsidR="00147ED8" w:rsidRPr="00294956" w:rsidRDefault="00147ED8" w:rsidP="00C033C6">
      <w:pPr>
        <w:pStyle w:val="1"/>
        <w:spacing w:after="0" w:line="240" w:lineRule="auto"/>
        <w:ind w:firstLine="0"/>
        <w:jc w:val="both"/>
      </w:pPr>
    </w:p>
    <w:p w:rsidR="007B6B73" w:rsidRDefault="00147ED8" w:rsidP="00147ED8">
      <w:pPr>
        <w:pStyle w:val="1"/>
        <w:tabs>
          <w:tab w:val="left" w:pos="1440"/>
        </w:tabs>
        <w:spacing w:after="0" w:line="240" w:lineRule="auto"/>
        <w:ind w:firstLine="284"/>
        <w:jc w:val="both"/>
      </w:pPr>
      <w:bookmarkStart w:id="7" w:name="bookmark13"/>
      <w:bookmarkEnd w:id="7"/>
      <w:r>
        <w:t xml:space="preserve">2.1.1. </w:t>
      </w:r>
      <w:r w:rsidR="00BE3682" w:rsidRPr="00294956">
        <w:t>Нормативные затраты на приобретение продуктов питания при оказании присмотр</w:t>
      </w:r>
      <w:r>
        <w:t>а</w:t>
      </w:r>
      <w:r w:rsidR="00BE3682" w:rsidRPr="00294956">
        <w:t xml:space="preserve"> и уход</w:t>
      </w:r>
      <w:r>
        <w:t>а</w:t>
      </w:r>
      <w:r w:rsidR="00BE3682" w:rsidRPr="00294956">
        <w:t xml:space="preserve"> за детьми </w:t>
      </w:r>
      <w:r w:rsidRPr="00E162D1">
        <w:rPr>
          <w:noProof/>
          <w:sz w:val="32"/>
          <w:szCs w:val="32"/>
          <w:lang w:val="en-US" w:bidi="ar-SA"/>
        </w:rPr>
        <w:t>N</w:t>
      </w:r>
      <w:r w:rsidRPr="00902F6A">
        <w:rPr>
          <w:noProof/>
          <w:sz w:val="32"/>
          <w:szCs w:val="32"/>
          <w:vertAlign w:val="subscript"/>
          <w:lang w:bidi="ar-SA"/>
        </w:rPr>
        <w:t>пп</w:t>
      </w:r>
      <w:r>
        <w:rPr>
          <w:noProof/>
          <w:sz w:val="32"/>
          <w:szCs w:val="32"/>
          <w:vertAlign w:val="subscript"/>
          <w:lang w:bidi="ar-SA"/>
        </w:rPr>
        <w:t>б</w:t>
      </w:r>
      <w:r w:rsidR="00BE3682" w:rsidRPr="00294956">
        <w:rPr>
          <w:iCs/>
          <w:vertAlign w:val="subscript"/>
        </w:rPr>
        <w:t xml:space="preserve"> </w:t>
      </w:r>
      <w:r w:rsidR="00BE3682" w:rsidRPr="00294956">
        <w:t>определяется по формуле:</w:t>
      </w:r>
    </w:p>
    <w:p w:rsidR="00147ED8" w:rsidRDefault="00147ED8" w:rsidP="00147ED8">
      <w:pPr>
        <w:pStyle w:val="1"/>
        <w:tabs>
          <w:tab w:val="left" w:pos="1440"/>
        </w:tabs>
        <w:spacing w:after="0" w:line="240" w:lineRule="auto"/>
        <w:ind w:firstLine="284"/>
        <w:jc w:val="both"/>
      </w:pPr>
    </w:p>
    <w:p w:rsidR="00147ED8" w:rsidRPr="00637690" w:rsidRDefault="00147ED8" w:rsidP="00147ED8">
      <w:pPr>
        <w:pStyle w:val="1"/>
        <w:tabs>
          <w:tab w:val="left" w:pos="1440"/>
        </w:tabs>
        <w:spacing w:after="0" w:line="240" w:lineRule="auto"/>
        <w:ind w:firstLine="284"/>
        <w:jc w:val="center"/>
        <w:rPr>
          <w:noProof/>
          <w:sz w:val="32"/>
          <w:szCs w:val="32"/>
          <w:vertAlign w:val="subscript"/>
          <w:lang w:val="en-US" w:bidi="ar-SA"/>
        </w:rPr>
      </w:pPr>
      <w:r w:rsidRPr="00E162D1">
        <w:rPr>
          <w:noProof/>
          <w:sz w:val="32"/>
          <w:szCs w:val="32"/>
          <w:lang w:val="en-US" w:bidi="ar-SA"/>
        </w:rPr>
        <w:t>N</w:t>
      </w:r>
      <w:r w:rsidRPr="00902F6A">
        <w:rPr>
          <w:noProof/>
          <w:sz w:val="32"/>
          <w:szCs w:val="32"/>
          <w:vertAlign w:val="subscript"/>
          <w:lang w:bidi="ar-SA"/>
        </w:rPr>
        <w:t>пп</w:t>
      </w:r>
      <w:r>
        <w:rPr>
          <w:noProof/>
          <w:sz w:val="32"/>
          <w:szCs w:val="32"/>
          <w:vertAlign w:val="subscript"/>
          <w:lang w:bidi="ar-SA"/>
        </w:rPr>
        <w:t>б</w:t>
      </w:r>
      <w:r w:rsidRPr="00637690">
        <w:rPr>
          <w:noProof/>
          <w:sz w:val="32"/>
          <w:szCs w:val="32"/>
          <w:lang w:val="en-US" w:bidi="ar-SA"/>
        </w:rPr>
        <w:t xml:space="preserve"> =</w:t>
      </w:r>
      <w:r w:rsidRPr="00147ED8">
        <w:rPr>
          <w:noProof/>
          <w:sz w:val="32"/>
          <w:szCs w:val="32"/>
          <w:lang w:val="en-US" w:bidi="ar-SA"/>
        </w:rPr>
        <w:sym w:font="Symbol" w:char="F0E5"/>
      </w:r>
      <w:r w:rsidRPr="00637690">
        <w:rPr>
          <w:noProof/>
          <w:sz w:val="32"/>
          <w:szCs w:val="32"/>
          <w:lang w:val="en-US" w:bidi="ar-SA"/>
        </w:rPr>
        <w:t xml:space="preserve"> (</w:t>
      </w:r>
      <w:r w:rsidRPr="00147ED8">
        <w:rPr>
          <w:noProof/>
          <w:sz w:val="32"/>
          <w:szCs w:val="32"/>
          <w:lang w:val="en-US" w:bidi="ar-SA"/>
        </w:rPr>
        <w:t>C</w:t>
      </w:r>
      <w:r w:rsidRPr="00147ED8">
        <w:rPr>
          <w:noProof/>
          <w:sz w:val="32"/>
          <w:szCs w:val="32"/>
          <w:vertAlign w:val="subscript"/>
          <w:lang w:val="en-US" w:bidi="ar-SA"/>
        </w:rPr>
        <w:t>i</w:t>
      </w:r>
      <w:r w:rsidRPr="00637690">
        <w:rPr>
          <w:sz w:val="32"/>
          <w:szCs w:val="32"/>
          <w:lang w:val="en-US"/>
        </w:rPr>
        <w:t>×</w:t>
      </w:r>
      <w:proofErr w:type="gramStart"/>
      <w:r>
        <w:rPr>
          <w:sz w:val="32"/>
          <w:szCs w:val="32"/>
          <w:lang w:val="en-US"/>
        </w:rPr>
        <w:t>V</w:t>
      </w:r>
      <w:r>
        <w:rPr>
          <w:sz w:val="32"/>
          <w:szCs w:val="32"/>
          <w:vertAlign w:val="subscript"/>
          <w:lang w:val="en-US"/>
        </w:rPr>
        <w:t>i</w:t>
      </w:r>
      <w:proofErr w:type="gramEnd"/>
      <w:r w:rsidRPr="00637690">
        <w:rPr>
          <w:sz w:val="32"/>
          <w:szCs w:val="32"/>
          <w:lang w:val="en-US"/>
        </w:rPr>
        <w:t>) ×</w:t>
      </w:r>
      <w:r>
        <w:rPr>
          <w:sz w:val="32"/>
          <w:szCs w:val="32"/>
          <w:lang w:val="en-US"/>
        </w:rPr>
        <w:t>D</w:t>
      </w:r>
      <w:r w:rsidRPr="00637690">
        <w:rPr>
          <w:sz w:val="32"/>
          <w:szCs w:val="32"/>
          <w:lang w:val="en-US"/>
        </w:rPr>
        <w:t>×</w:t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</w:rPr>
        <w:t>но</w:t>
      </w:r>
    </w:p>
    <w:p w:rsidR="00147ED8" w:rsidRPr="00147ED8" w:rsidRDefault="00147ED8" w:rsidP="00147ED8">
      <w:pPr>
        <w:pStyle w:val="1"/>
        <w:tabs>
          <w:tab w:val="left" w:pos="1440"/>
        </w:tabs>
        <w:spacing w:after="0" w:line="240" w:lineRule="auto"/>
        <w:ind w:firstLine="284"/>
        <w:jc w:val="both"/>
        <w:rPr>
          <w:vertAlign w:val="superscript"/>
          <w:lang w:val="en-US"/>
        </w:rPr>
      </w:pPr>
      <w:r w:rsidRPr="00637690">
        <w:rPr>
          <w:noProof/>
          <w:sz w:val="32"/>
          <w:szCs w:val="32"/>
          <w:lang w:val="en-US" w:bidi="ar-SA"/>
        </w:rPr>
        <w:t xml:space="preserve">     </w:t>
      </w:r>
      <w:r>
        <w:rPr>
          <w:noProof/>
          <w:sz w:val="32"/>
          <w:szCs w:val="32"/>
          <w:lang w:val="en-US" w:bidi="ar-SA"/>
        </w:rPr>
        <w:t xml:space="preserve">                                               </w:t>
      </w:r>
      <w:r w:rsidRPr="00637690">
        <w:rPr>
          <w:noProof/>
          <w:sz w:val="32"/>
          <w:szCs w:val="32"/>
          <w:lang w:val="en-US" w:bidi="ar-SA"/>
        </w:rPr>
        <w:t xml:space="preserve"> </w:t>
      </w:r>
      <w:r>
        <w:rPr>
          <w:noProof/>
          <w:sz w:val="32"/>
          <w:szCs w:val="32"/>
          <w:vertAlign w:val="superscript"/>
          <w:lang w:val="en-US" w:bidi="ar-SA"/>
        </w:rPr>
        <w:t>i</w:t>
      </w:r>
    </w:p>
    <w:p w:rsidR="00147ED8" w:rsidRPr="00637690" w:rsidRDefault="00147ED8" w:rsidP="00147ED8">
      <w:pPr>
        <w:pStyle w:val="1"/>
        <w:spacing w:after="180" w:line="302" w:lineRule="auto"/>
        <w:ind w:firstLine="820"/>
        <w:jc w:val="both"/>
        <w:rPr>
          <w:lang w:val="en-US"/>
        </w:rPr>
      </w:pPr>
    </w:p>
    <w:p w:rsidR="00147ED8" w:rsidRPr="00147ED8" w:rsidRDefault="00147ED8" w:rsidP="00147ED8">
      <w:pPr>
        <w:pStyle w:val="1"/>
        <w:spacing w:after="0" w:line="240" w:lineRule="auto"/>
        <w:ind w:firstLine="700"/>
        <w:jc w:val="both"/>
      </w:pPr>
      <w:r w:rsidRPr="00294956">
        <w:t>где</w:t>
      </w:r>
      <w:r w:rsidRPr="00147ED8">
        <w:t>:</w:t>
      </w:r>
    </w:p>
    <w:p w:rsidR="00147ED8" w:rsidRPr="00147ED8" w:rsidRDefault="00147ED8" w:rsidP="00147ED8">
      <w:pPr>
        <w:pStyle w:val="1"/>
        <w:spacing w:after="180" w:line="302" w:lineRule="auto"/>
        <w:ind w:firstLine="284"/>
        <w:jc w:val="both"/>
      </w:pPr>
      <w:r w:rsidRPr="00147ED8">
        <w:rPr>
          <w:noProof/>
          <w:sz w:val="32"/>
          <w:szCs w:val="32"/>
          <w:lang w:val="en-US" w:bidi="ar-SA"/>
        </w:rPr>
        <w:t>C</w:t>
      </w:r>
      <w:r w:rsidRPr="00147ED8">
        <w:rPr>
          <w:noProof/>
          <w:sz w:val="32"/>
          <w:szCs w:val="32"/>
          <w:vertAlign w:val="subscript"/>
          <w:lang w:val="en-US" w:bidi="ar-SA"/>
        </w:rPr>
        <w:t>i</w:t>
      </w:r>
      <w:r>
        <w:t xml:space="preserve"> - стоимость приобретения единицы </w:t>
      </w:r>
      <w:proofErr w:type="spellStart"/>
      <w:r>
        <w:t>i-ro</w:t>
      </w:r>
      <w:proofErr w:type="spellEnd"/>
      <w:r>
        <w:t xml:space="preserve"> продукта из рациона потребления детей, рассчитанная исходя из цен на приобретение продуктов питания по договору (контракту) на 4 квартал текущего года муниципальных казенных и бюджетных образовательных учреждений </w:t>
      </w:r>
      <w:r w:rsidR="00782B5B" w:rsidRPr="0024535D">
        <w:t>реализующих образовательные программы дошкольного образования, находящихся в ведении Ломоносовского муниципального района Ленинградской области</w:t>
      </w:r>
      <w:r>
        <w:t xml:space="preserve">, рублей. В случае </w:t>
      </w:r>
      <w:r w:rsidR="00782B5B">
        <w:t>не приобретения</w:t>
      </w:r>
      <w:r>
        <w:t xml:space="preserve"> какого-либо вида продукта питания в 4 квартале текущего года, в расчет принимается цена единицы данного продукта, сложившаяся по состоянию на 1 октября текущего года.</w:t>
      </w:r>
    </w:p>
    <w:p w:rsidR="007B6B73" w:rsidRDefault="00782B5B" w:rsidP="00782B5B">
      <w:pPr>
        <w:pStyle w:val="1"/>
        <w:spacing w:after="180" w:line="302" w:lineRule="auto"/>
        <w:ind w:firstLine="284"/>
        <w:jc w:val="both"/>
      </w:pPr>
      <w:proofErr w:type="gramStart"/>
      <w:r>
        <w:rPr>
          <w:sz w:val="32"/>
          <w:szCs w:val="32"/>
          <w:lang w:val="en-US"/>
        </w:rPr>
        <w:t>V</w:t>
      </w:r>
      <w:r>
        <w:rPr>
          <w:sz w:val="32"/>
          <w:szCs w:val="32"/>
          <w:vertAlign w:val="subscript"/>
          <w:lang w:val="en-US"/>
        </w:rPr>
        <w:t>i</w:t>
      </w:r>
      <w:proofErr w:type="gramEnd"/>
      <w:r w:rsidR="00BE3682">
        <w:t xml:space="preserve"> - суточный объем потребления </w:t>
      </w:r>
      <w:proofErr w:type="spellStart"/>
      <w:r w:rsidR="00BE3682">
        <w:t>i-ro</w:t>
      </w:r>
      <w:proofErr w:type="spellEnd"/>
      <w:r w:rsidR="00BE3682">
        <w:t xml:space="preserve"> продукта в рационе детей, единиц;</w:t>
      </w:r>
    </w:p>
    <w:p w:rsidR="007B6B73" w:rsidRDefault="00782B5B" w:rsidP="00782B5B">
      <w:pPr>
        <w:pStyle w:val="1"/>
        <w:spacing w:after="0" w:line="240" w:lineRule="auto"/>
        <w:ind w:firstLine="284"/>
        <w:jc w:val="both"/>
      </w:pPr>
      <w:r>
        <w:rPr>
          <w:sz w:val="32"/>
          <w:szCs w:val="32"/>
          <w:lang w:val="en-US"/>
        </w:rPr>
        <w:t>D</w:t>
      </w:r>
      <w:r w:rsidR="00BE3682">
        <w:t xml:space="preserve"> - </w:t>
      </w:r>
      <w:proofErr w:type="gramStart"/>
      <w:r w:rsidR="00BE3682">
        <w:t>планируемое</w:t>
      </w:r>
      <w:proofErr w:type="gramEnd"/>
      <w:r w:rsidR="00BE3682">
        <w:t xml:space="preserve"> количество дней в месяц посещения одним ребенком образовательной организации, работающей 5 дней в неделю</w:t>
      </w:r>
      <w:r>
        <w:t xml:space="preserve"> (</w:t>
      </w:r>
      <w:r>
        <w:rPr>
          <w:sz w:val="32"/>
          <w:szCs w:val="32"/>
          <w:lang w:val="en-US"/>
        </w:rPr>
        <w:t>D</w:t>
      </w:r>
      <w:r w:rsidR="00BE3682">
        <w:t xml:space="preserve"> = 21).</w:t>
      </w:r>
    </w:p>
    <w:p w:rsidR="007B6B73" w:rsidRDefault="00782B5B" w:rsidP="00782B5B">
      <w:pPr>
        <w:pStyle w:val="1"/>
        <w:spacing w:after="0" w:line="240" w:lineRule="auto"/>
        <w:ind w:firstLine="284"/>
        <w:jc w:val="both"/>
      </w:pPr>
      <w:r>
        <w:rPr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</w:rPr>
        <w:t>но</w:t>
      </w:r>
      <w:r w:rsidR="00BE3682">
        <w:rPr>
          <w:i/>
          <w:iCs/>
        </w:rPr>
        <w:t xml:space="preserve"> -</w:t>
      </w:r>
      <w:r w:rsidR="00BE3682">
        <w:t xml:space="preserve"> коэффициент, учитывающий необходимость приобретения продуктов питания в дни незапланированного отсутствия детей</w:t>
      </w:r>
      <w:r w:rsidR="00531181">
        <w:t xml:space="preserve"> </w:t>
      </w:r>
      <w:r w:rsidR="00BE3682">
        <w:t>(</w:t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</w:rPr>
        <w:t>но</w:t>
      </w:r>
      <w:r w:rsidR="00BE3682">
        <w:rPr>
          <w:i/>
          <w:iCs/>
        </w:rPr>
        <w:t xml:space="preserve"> =</w:t>
      </w:r>
      <w:r w:rsidR="00BE3682">
        <w:t xml:space="preserve"> 1</w:t>
      </w:r>
      <w:proofErr w:type="gramStart"/>
      <w:r w:rsidR="00BE3682">
        <w:t>,1</w:t>
      </w:r>
      <w:proofErr w:type="gramEnd"/>
      <w:r w:rsidR="00BE3682">
        <w:t>).</w:t>
      </w:r>
    </w:p>
    <w:p w:rsidR="00782B5B" w:rsidRDefault="00782B5B" w:rsidP="00782B5B">
      <w:pPr>
        <w:pStyle w:val="1"/>
        <w:spacing w:after="0" w:line="240" w:lineRule="auto"/>
        <w:ind w:firstLine="284"/>
        <w:jc w:val="both"/>
      </w:pPr>
    </w:p>
    <w:p w:rsidR="007B6B73" w:rsidRDefault="00637690" w:rsidP="00637690">
      <w:pPr>
        <w:pStyle w:val="1"/>
        <w:tabs>
          <w:tab w:val="left" w:pos="1510"/>
        </w:tabs>
        <w:spacing w:after="100" w:line="293" w:lineRule="auto"/>
        <w:ind w:firstLine="284"/>
        <w:jc w:val="both"/>
      </w:pPr>
      <w:bookmarkStart w:id="8" w:name="bookmark14"/>
      <w:bookmarkEnd w:id="8"/>
      <w:r>
        <w:t xml:space="preserve">2.1.2. </w:t>
      </w:r>
      <w:r w:rsidR="00BE3682">
        <w:t xml:space="preserve">В состав дифференцирующих коэффициентов для расчета нормативных затрат на приобретение продуктов питания </w:t>
      </w:r>
      <w:r w:rsidR="00252DE5">
        <w:t xml:space="preserve">(согласно приложению) </w:t>
      </w:r>
      <w:r w:rsidR="00BE3682">
        <w:t xml:space="preserve">входят </w:t>
      </w:r>
      <w:r w:rsidR="00BE3682">
        <w:lastRenderedPageBreak/>
        <w:t>следующие коэффициенты:</w:t>
      </w:r>
    </w:p>
    <w:p w:rsidR="007B6B73" w:rsidRDefault="00531181" w:rsidP="00637690">
      <w:pPr>
        <w:pStyle w:val="1"/>
        <w:spacing w:after="100" w:line="314" w:lineRule="auto"/>
        <w:ind w:firstLine="284"/>
        <w:jc w:val="both"/>
      </w:pPr>
      <w:r>
        <w:rPr>
          <w:lang w:val="en-US"/>
        </w:rPr>
        <w:t>I</w:t>
      </w:r>
      <w:r w:rsidRPr="00C033C6">
        <w:rPr>
          <w:vertAlign w:val="subscript"/>
        </w:rPr>
        <w:t>1</w:t>
      </w:r>
      <w:r w:rsidR="00BE3682">
        <w:t>- коэффициент, учитывающий возраст воспитанников;</w:t>
      </w:r>
    </w:p>
    <w:p w:rsidR="007B6B73" w:rsidRDefault="00531181" w:rsidP="00637690">
      <w:pPr>
        <w:pStyle w:val="1"/>
        <w:spacing w:after="100" w:line="314" w:lineRule="auto"/>
        <w:ind w:firstLine="284"/>
        <w:jc w:val="both"/>
      </w:pPr>
      <w:r>
        <w:rPr>
          <w:lang w:val="en-US"/>
        </w:rPr>
        <w:t>I</w:t>
      </w:r>
      <w:r>
        <w:rPr>
          <w:vertAlign w:val="subscript"/>
        </w:rPr>
        <w:t>2</w:t>
      </w:r>
      <w:r w:rsidR="00BE3682">
        <w:rPr>
          <w:i/>
          <w:iCs/>
        </w:rPr>
        <w:t xml:space="preserve"> -</w:t>
      </w:r>
      <w:r w:rsidR="00BE3682">
        <w:t xml:space="preserve"> коэффициент, учитывающий режим работы организации;</w:t>
      </w:r>
    </w:p>
    <w:p w:rsidR="007B6B73" w:rsidRDefault="00531181" w:rsidP="00531181">
      <w:pPr>
        <w:pStyle w:val="1"/>
        <w:spacing w:after="0" w:line="336" w:lineRule="auto"/>
        <w:ind w:firstLine="284"/>
        <w:jc w:val="both"/>
      </w:pPr>
      <w:proofErr w:type="gramStart"/>
      <w:r>
        <w:rPr>
          <w:lang w:val="en-US"/>
        </w:rPr>
        <w:t>I</w:t>
      </w:r>
      <w:r>
        <w:rPr>
          <w:vertAlign w:val="subscript"/>
        </w:rPr>
        <w:t>3</w:t>
      </w:r>
      <w:r w:rsidR="00BE3682">
        <w:t xml:space="preserve"> - коэффициент, учитывающий режим пребывания воспитанников.</w:t>
      </w:r>
      <w:proofErr w:type="gramEnd"/>
    </w:p>
    <w:p w:rsidR="007B6B73" w:rsidRDefault="00531181" w:rsidP="00F94669">
      <w:pPr>
        <w:pStyle w:val="1"/>
        <w:tabs>
          <w:tab w:val="left" w:pos="1496"/>
        </w:tabs>
        <w:spacing w:after="0" w:line="240" w:lineRule="auto"/>
        <w:ind w:firstLine="284"/>
        <w:jc w:val="both"/>
      </w:pPr>
      <w:bookmarkStart w:id="9" w:name="bookmark15"/>
      <w:bookmarkEnd w:id="9"/>
      <w:r w:rsidRPr="00531181">
        <w:t>2</w:t>
      </w:r>
      <w:r>
        <w:t xml:space="preserve">.2. </w:t>
      </w:r>
      <w:r w:rsidR="00BE3682">
        <w:t xml:space="preserve">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</w:t>
      </w:r>
      <w:r w:rsidRPr="00E162D1">
        <w:rPr>
          <w:noProof/>
          <w:sz w:val="32"/>
          <w:szCs w:val="32"/>
          <w:lang w:val="en-US" w:bidi="ar-SA"/>
        </w:rPr>
        <w:t>N</w:t>
      </w:r>
      <w:r>
        <w:rPr>
          <w:noProof/>
          <w:sz w:val="32"/>
          <w:szCs w:val="32"/>
          <w:vertAlign w:val="subscript"/>
          <w:lang w:bidi="ar-SA"/>
        </w:rPr>
        <w:t>пр</w:t>
      </w:r>
      <w:r w:rsidR="00BE3682">
        <w:t xml:space="preserve">, устанавливаются в размере 10 % от </w:t>
      </w:r>
      <w:r w:rsidRPr="00E162D1">
        <w:rPr>
          <w:noProof/>
          <w:sz w:val="32"/>
          <w:szCs w:val="32"/>
          <w:lang w:val="en-US" w:bidi="ar-SA"/>
        </w:rPr>
        <w:t>N</w:t>
      </w:r>
      <w:r>
        <w:rPr>
          <w:noProof/>
          <w:sz w:val="32"/>
          <w:szCs w:val="32"/>
          <w:vertAlign w:val="subscript"/>
          <w:lang w:bidi="ar-SA"/>
        </w:rPr>
        <w:t>пп</w:t>
      </w:r>
      <w:r w:rsidR="00BE3682">
        <w:t xml:space="preserve"> нормативных затрат на приобретение продуктов питания.</w:t>
      </w:r>
    </w:p>
    <w:p w:rsidR="00531181" w:rsidRDefault="00531181" w:rsidP="00531181">
      <w:pPr>
        <w:pStyle w:val="1"/>
        <w:tabs>
          <w:tab w:val="left" w:pos="1496"/>
        </w:tabs>
        <w:spacing w:after="100" w:line="336" w:lineRule="auto"/>
        <w:ind w:firstLine="284"/>
        <w:jc w:val="both"/>
      </w:pPr>
    </w:p>
    <w:p w:rsidR="00531181" w:rsidRDefault="00F94669" w:rsidP="00F94669">
      <w:pPr>
        <w:pStyle w:val="1"/>
        <w:tabs>
          <w:tab w:val="left" w:pos="1496"/>
        </w:tabs>
        <w:spacing w:after="0" w:line="240" w:lineRule="auto"/>
        <w:ind w:firstLine="284"/>
        <w:jc w:val="both"/>
        <w:sectPr w:rsidR="00531181" w:rsidSect="004F1A4E">
          <w:type w:val="continuous"/>
          <w:pgSz w:w="11900" w:h="16840"/>
          <w:pgMar w:top="428" w:right="985" w:bottom="709" w:left="1134" w:header="0" w:footer="1308" w:gutter="0"/>
          <w:cols w:space="720"/>
          <w:noEndnote/>
          <w:docGrid w:linePitch="360"/>
        </w:sectPr>
      </w:pPr>
      <w:r>
        <w:t xml:space="preserve">3. </w:t>
      </w:r>
      <w:proofErr w:type="gramStart"/>
      <w:r>
        <w:t xml:space="preserve">При расчете </w:t>
      </w:r>
      <w:r w:rsidRPr="00F94669">
        <w:t>ежемесячной платы, взимаемой с родителей (законных представителей) несовершеннолетних обучающихся, за присмотр и уход за детьми, осваивающими образовательные программы дошкольного образования, в муниципальных образовательных учреждениях, реализующих образовательные программы дошкольного образования, находящихся в ведении Ломоносовского муниципального района Ленинградской области</w:t>
      </w:r>
      <w:r>
        <w:t>, в группах кратковременного пребывания принять нормативные затраты на приобретение продуктов питания при оказании присмотра и ухода за детьми в сумме, сложившейся</w:t>
      </w:r>
      <w:proofErr w:type="gramEnd"/>
      <w:r>
        <w:t xml:space="preserve"> при расчете данного показателя для воспитанников в группах </w:t>
      </w:r>
      <w:r w:rsidR="001205B8">
        <w:t xml:space="preserve">с </w:t>
      </w:r>
      <w:proofErr w:type="gramStart"/>
      <w:r w:rsidR="001205B8">
        <w:t>режимами полного дня</w:t>
      </w:r>
      <w:proofErr w:type="gramEnd"/>
      <w:r w:rsidR="001205B8">
        <w:t xml:space="preserve"> </w:t>
      </w:r>
      <w:r>
        <w:t>пребывания.</w:t>
      </w:r>
    </w:p>
    <w:p w:rsidR="00AF4243" w:rsidRDefault="00AF4243">
      <w:pPr>
        <w:pStyle w:val="20"/>
      </w:pP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AF4243" w:rsidRPr="000469C6" w:rsidTr="00061693">
        <w:tc>
          <w:tcPr>
            <w:tcW w:w="4926" w:type="dxa"/>
            <w:shd w:val="clear" w:color="auto" w:fill="auto"/>
          </w:tcPr>
          <w:p w:rsidR="00AF4243" w:rsidRPr="00061693" w:rsidRDefault="00AF4243" w:rsidP="000616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061693">
              <w:rPr>
                <w:rFonts w:ascii="Times New Roman" w:eastAsia="Times New Roman" w:hAnsi="Times New Roman" w:cs="Times New Roman"/>
                <w:color w:val="auto"/>
              </w:rPr>
              <w:t>Приложение</w:t>
            </w:r>
            <w:r w:rsidR="00061693" w:rsidRPr="00061693">
              <w:rPr>
                <w:rFonts w:ascii="Times New Roman" w:eastAsia="Times New Roman" w:hAnsi="Times New Roman" w:cs="Times New Roman"/>
                <w:color w:val="auto"/>
              </w:rPr>
              <w:t xml:space="preserve"> к </w:t>
            </w:r>
            <w:r w:rsidR="00061693" w:rsidRPr="00061693">
              <w:rPr>
                <w:rFonts w:ascii="Times New Roman" w:hAnsi="Times New Roman" w:cs="Times New Roman"/>
              </w:rPr>
              <w:t>Методике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образования Ломоносовский муниципальный район Ленинградской области, осуществляющих образовательную деятельность</w:t>
            </w:r>
            <w:proofErr w:type="gramEnd"/>
          </w:p>
        </w:tc>
      </w:tr>
      <w:tr w:rsidR="00AF4243" w:rsidRPr="000469C6" w:rsidTr="00061693">
        <w:tc>
          <w:tcPr>
            <w:tcW w:w="4926" w:type="dxa"/>
            <w:shd w:val="clear" w:color="auto" w:fill="auto"/>
          </w:tcPr>
          <w:p w:rsidR="00AF4243" w:rsidRPr="000469C6" w:rsidRDefault="00AF4243" w:rsidP="0087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4243" w:rsidRPr="000469C6" w:rsidTr="00061693">
        <w:tc>
          <w:tcPr>
            <w:tcW w:w="4926" w:type="dxa"/>
            <w:shd w:val="clear" w:color="auto" w:fill="auto"/>
          </w:tcPr>
          <w:p w:rsidR="00061693" w:rsidRPr="000469C6" w:rsidRDefault="00061693" w:rsidP="000616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F4243" w:rsidRDefault="00AF4243">
      <w:pPr>
        <w:pStyle w:val="20"/>
      </w:pPr>
    </w:p>
    <w:p w:rsidR="007B6B73" w:rsidRDefault="00BE3682">
      <w:pPr>
        <w:pStyle w:val="20"/>
      </w:pPr>
      <w:r>
        <w:t xml:space="preserve"> </w:t>
      </w:r>
    </w:p>
    <w:p w:rsidR="00061693" w:rsidRDefault="00061693">
      <w:pPr>
        <w:pStyle w:val="1"/>
        <w:spacing w:after="360" w:line="240" w:lineRule="auto"/>
        <w:ind w:firstLine="0"/>
        <w:jc w:val="center"/>
      </w:pPr>
    </w:p>
    <w:p w:rsidR="00061693" w:rsidRPr="00061693" w:rsidRDefault="00061693" w:rsidP="00061693"/>
    <w:p w:rsidR="00061693" w:rsidRPr="00061693" w:rsidRDefault="00061693" w:rsidP="00061693">
      <w:pPr>
        <w:tabs>
          <w:tab w:val="left" w:pos="1039"/>
        </w:tabs>
        <w:jc w:val="center"/>
        <w:rPr>
          <w:rFonts w:ascii="Times New Roman" w:hAnsi="Times New Roman" w:cs="Times New Roman"/>
          <w:sz w:val="28"/>
        </w:rPr>
      </w:pPr>
      <w:r w:rsidRPr="00061693">
        <w:rPr>
          <w:rFonts w:ascii="Times New Roman" w:hAnsi="Times New Roman" w:cs="Times New Roman"/>
          <w:sz w:val="28"/>
        </w:rPr>
        <w:t>Состав дифференцирующих коэффициентов для расчета нормативных затрат на приобретение продуктов питания</w:t>
      </w:r>
    </w:p>
    <w:p w:rsidR="007B6B73" w:rsidRPr="00061693" w:rsidRDefault="007B6B73" w:rsidP="0006169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6"/>
        <w:gridCol w:w="8021"/>
      </w:tblGrid>
      <w:tr w:rsidR="007B6B73" w:rsidTr="001D63B9">
        <w:trPr>
          <w:trHeight w:hRule="exact" w:val="874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73" w:rsidRPr="001D63B9" w:rsidRDefault="00BE3682" w:rsidP="001D63B9">
            <w:pPr>
              <w:pStyle w:val="a5"/>
              <w:spacing w:before="120" w:after="0" w:line="240" w:lineRule="auto"/>
              <w:ind w:firstLine="0"/>
              <w:jc w:val="center"/>
            </w:pPr>
            <w:r w:rsidRPr="001D63B9">
              <w:t>Коэффициент, учитывающий возраст воспитанников (</w:t>
            </w:r>
            <w:r w:rsidR="001D63B9" w:rsidRPr="001D63B9">
              <w:rPr>
                <w:lang w:val="en-US"/>
              </w:rPr>
              <w:t>I</w:t>
            </w:r>
            <w:r w:rsidR="001D63B9" w:rsidRPr="001D63B9">
              <w:rPr>
                <w:vertAlign w:val="subscript"/>
              </w:rPr>
              <w:t>1</w:t>
            </w:r>
            <w:r w:rsidRPr="001D63B9">
              <w:t>)</w:t>
            </w:r>
          </w:p>
        </w:tc>
      </w:tr>
      <w:tr w:rsidR="007B6B73" w:rsidTr="001D63B9">
        <w:trPr>
          <w:trHeight w:hRule="exact" w:val="51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6B73" w:rsidRPr="001D63B9" w:rsidRDefault="00BE3682">
            <w:pPr>
              <w:pStyle w:val="a5"/>
              <w:spacing w:after="0" w:line="240" w:lineRule="auto"/>
              <w:ind w:firstLine="0"/>
            </w:pPr>
            <w:r w:rsidRPr="001D63B9">
              <w:t>1.0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73" w:rsidRPr="001D63B9" w:rsidRDefault="00BE3682">
            <w:pPr>
              <w:pStyle w:val="a5"/>
              <w:spacing w:after="0" w:line="240" w:lineRule="auto"/>
              <w:ind w:firstLine="0"/>
            </w:pPr>
            <w:r w:rsidRPr="001D63B9">
              <w:t>для воспитанников в возрасте до 3 лет</w:t>
            </w:r>
          </w:p>
        </w:tc>
      </w:tr>
      <w:tr w:rsidR="007B6B73" w:rsidTr="001D63B9">
        <w:trPr>
          <w:trHeight w:hRule="exact" w:val="51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6B73" w:rsidRPr="001D63B9" w:rsidRDefault="00BE3682">
            <w:pPr>
              <w:pStyle w:val="a5"/>
              <w:spacing w:after="0" w:line="240" w:lineRule="auto"/>
              <w:ind w:firstLine="0"/>
            </w:pPr>
            <w:r w:rsidRPr="001D63B9">
              <w:t>1,0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73" w:rsidRPr="001D63B9" w:rsidRDefault="00BE3682">
            <w:pPr>
              <w:pStyle w:val="a5"/>
              <w:spacing w:after="0" w:line="240" w:lineRule="auto"/>
              <w:ind w:firstLine="0"/>
              <w:rPr>
                <w:color w:val="FFFFFF" w:themeColor="background1"/>
              </w:rPr>
            </w:pPr>
            <w:r w:rsidRPr="001D63B9">
              <w:t>для воспитанников в возрасте от 3 до 7 лет</w:t>
            </w:r>
          </w:p>
        </w:tc>
      </w:tr>
    </w:tbl>
    <w:p w:rsidR="007B6B73" w:rsidRDefault="007B6B73">
      <w:pPr>
        <w:spacing w:after="459" w:line="1" w:lineRule="exact"/>
      </w:pPr>
    </w:p>
    <w:p w:rsidR="007B6B73" w:rsidRDefault="007B6B73">
      <w:pPr>
        <w:pStyle w:val="30"/>
        <w:spacing w:after="0" w:line="240" w:lineRule="auto"/>
        <w:ind w:left="0" w:firstLine="0"/>
      </w:pPr>
    </w:p>
    <w:tbl>
      <w:tblPr>
        <w:tblStyle w:val="a9"/>
        <w:tblW w:w="0" w:type="auto"/>
        <w:tblLook w:val="04A0"/>
      </w:tblPr>
      <w:tblGrid>
        <w:gridCol w:w="1838"/>
        <w:gridCol w:w="7982"/>
      </w:tblGrid>
      <w:tr w:rsidR="001D63B9" w:rsidTr="00855D00">
        <w:tc>
          <w:tcPr>
            <w:tcW w:w="9820" w:type="dxa"/>
            <w:gridSpan w:val="2"/>
          </w:tcPr>
          <w:p w:rsidR="001D63B9" w:rsidRPr="001B0EB8" w:rsidRDefault="001D63B9" w:rsidP="001B0EB8">
            <w:pPr>
              <w:pStyle w:val="30"/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1D63B9">
              <w:rPr>
                <w:sz w:val="28"/>
                <w:szCs w:val="28"/>
              </w:rPr>
              <w:t xml:space="preserve">Коэффициент, учитывающий режим работы организации </w:t>
            </w:r>
            <w:r w:rsidR="001B0EB8">
              <w:rPr>
                <w:sz w:val="28"/>
                <w:szCs w:val="28"/>
              </w:rPr>
              <w:t>(</w:t>
            </w:r>
            <w:r w:rsidRPr="001D63B9">
              <w:rPr>
                <w:sz w:val="28"/>
                <w:szCs w:val="28"/>
              </w:rPr>
              <w:t>I</w:t>
            </w:r>
            <w:r w:rsidRPr="001D63B9">
              <w:rPr>
                <w:sz w:val="28"/>
                <w:szCs w:val="28"/>
                <w:vertAlign w:val="subscript"/>
              </w:rPr>
              <w:t>2</w:t>
            </w:r>
            <w:r w:rsidR="001B0EB8">
              <w:rPr>
                <w:sz w:val="28"/>
                <w:szCs w:val="28"/>
              </w:rPr>
              <w:t>)</w:t>
            </w:r>
          </w:p>
        </w:tc>
      </w:tr>
      <w:tr w:rsidR="001D63B9" w:rsidTr="001D63B9">
        <w:tc>
          <w:tcPr>
            <w:tcW w:w="1838" w:type="dxa"/>
          </w:tcPr>
          <w:p w:rsidR="001D63B9" w:rsidRPr="001D63B9" w:rsidRDefault="001D63B9">
            <w:pPr>
              <w:pStyle w:val="3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D63B9">
              <w:rPr>
                <w:sz w:val="28"/>
              </w:rPr>
              <w:t>1,0</w:t>
            </w:r>
          </w:p>
        </w:tc>
        <w:tc>
          <w:tcPr>
            <w:tcW w:w="7982" w:type="dxa"/>
          </w:tcPr>
          <w:p w:rsidR="001D63B9" w:rsidRPr="001D63B9" w:rsidRDefault="001D63B9">
            <w:pPr>
              <w:pStyle w:val="3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D63B9">
              <w:rPr>
                <w:sz w:val="28"/>
                <w:szCs w:val="28"/>
              </w:rPr>
              <w:t>для воспитанников, посещающих организации с 5-дневным</w:t>
            </w:r>
            <w:r w:rsidR="001B0EB8">
              <w:rPr>
                <w:sz w:val="28"/>
                <w:szCs w:val="28"/>
              </w:rPr>
              <w:t xml:space="preserve"> режимом работы</w:t>
            </w:r>
          </w:p>
        </w:tc>
      </w:tr>
    </w:tbl>
    <w:p w:rsidR="001D63B9" w:rsidRDefault="001D63B9">
      <w:pPr>
        <w:pStyle w:val="30"/>
        <w:spacing w:after="0" w:line="240" w:lineRule="auto"/>
        <w:ind w:left="0"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90"/>
        <w:gridCol w:w="7992"/>
      </w:tblGrid>
      <w:tr w:rsidR="001D63B9" w:rsidTr="001B0EB8">
        <w:trPr>
          <w:trHeight w:hRule="exact" w:val="869"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3B9" w:rsidRPr="001B0EB8" w:rsidRDefault="001D63B9" w:rsidP="001B0EB8">
            <w:pPr>
              <w:pStyle w:val="a5"/>
              <w:spacing w:after="0" w:line="240" w:lineRule="auto"/>
              <w:ind w:firstLine="0"/>
              <w:jc w:val="center"/>
            </w:pPr>
            <w:r>
              <w:t xml:space="preserve">Коэффициент, учитывающий режим пребывания воспитанников </w:t>
            </w:r>
            <w:r w:rsidR="001B0EB8">
              <w:t>(</w:t>
            </w:r>
            <w:r w:rsidR="001B0EB8">
              <w:rPr>
                <w:lang w:val="en-US"/>
              </w:rPr>
              <w:t>I</w:t>
            </w:r>
            <w:r w:rsidR="001B0EB8">
              <w:rPr>
                <w:vertAlign w:val="subscript"/>
              </w:rPr>
              <w:t>3</w:t>
            </w:r>
            <w:r w:rsidR="001B0EB8">
              <w:t>)</w:t>
            </w:r>
          </w:p>
        </w:tc>
      </w:tr>
      <w:tr w:rsidR="001D63B9" w:rsidTr="001B0EB8">
        <w:trPr>
          <w:trHeight w:hRule="exact" w:val="81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63B9" w:rsidRDefault="00B403A8" w:rsidP="00B403A8">
            <w:pPr>
              <w:pStyle w:val="a5"/>
              <w:spacing w:after="0" w:line="240" w:lineRule="auto"/>
              <w:ind w:firstLine="0"/>
            </w:pPr>
            <w:r>
              <w:t>0</w:t>
            </w:r>
            <w:r w:rsidR="00BE2397">
              <w:t>,</w:t>
            </w:r>
            <w:r>
              <w:t>85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63B9" w:rsidRDefault="001D63B9" w:rsidP="00876155">
            <w:pPr>
              <w:pStyle w:val="a5"/>
              <w:spacing w:after="0"/>
              <w:ind w:firstLine="0"/>
            </w:pPr>
            <w:r>
              <w:t>для воспитанников, посещающих группы с режимами сокращенного дня пребывания (10,5 часов)</w:t>
            </w:r>
          </w:p>
        </w:tc>
      </w:tr>
      <w:tr w:rsidR="001B0EB8" w:rsidTr="001B0EB8">
        <w:trPr>
          <w:trHeight w:hRule="exact" w:val="778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B0EB8" w:rsidRPr="001B0EB8" w:rsidRDefault="00B403A8" w:rsidP="00B403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BE239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EB8" w:rsidRDefault="001B0EB8" w:rsidP="001B0EB8">
            <w:pPr>
              <w:pStyle w:val="a5"/>
              <w:spacing w:after="0" w:line="283" w:lineRule="auto"/>
              <w:ind w:firstLine="0"/>
            </w:pPr>
            <w:r>
              <w:t xml:space="preserve">для воспитанников, посещающих группы с </w:t>
            </w:r>
            <w:proofErr w:type="gramStart"/>
            <w:r>
              <w:t>режимами полного дня</w:t>
            </w:r>
            <w:proofErr w:type="gramEnd"/>
            <w:r>
              <w:t xml:space="preserve"> пребывания (12 часов)</w:t>
            </w:r>
          </w:p>
        </w:tc>
      </w:tr>
      <w:tr w:rsidR="001B0EB8" w:rsidTr="001B0EB8">
        <w:trPr>
          <w:trHeight w:hRule="exact" w:val="82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0EB8" w:rsidRPr="001B0EB8" w:rsidRDefault="00BE2397" w:rsidP="00BE2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B0EB8" w:rsidRPr="001B0E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EB8" w:rsidRDefault="001B0EB8" w:rsidP="001B0EB8">
            <w:pPr>
              <w:pStyle w:val="a5"/>
              <w:spacing w:after="0" w:line="290" w:lineRule="auto"/>
              <w:ind w:firstLine="0"/>
            </w:pPr>
            <w:r>
              <w:t>для воспитанников, посещающих группы с режимами круглосуточного пребывания (24 часов)</w:t>
            </w:r>
          </w:p>
        </w:tc>
      </w:tr>
    </w:tbl>
    <w:p w:rsidR="001D63B9" w:rsidRDefault="001D63B9" w:rsidP="001D63B9">
      <w:pPr>
        <w:spacing w:line="1" w:lineRule="exact"/>
        <w:rPr>
          <w:sz w:val="2"/>
          <w:szCs w:val="2"/>
        </w:rPr>
      </w:pPr>
    </w:p>
    <w:sectPr w:rsidR="001D63B9" w:rsidSect="00CC0246">
      <w:pgSz w:w="11900" w:h="16840"/>
      <w:pgMar w:top="367" w:right="864" w:bottom="841" w:left="1206" w:header="0" w:footer="41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DE" w:rsidRDefault="002835DE">
      <w:r>
        <w:separator/>
      </w:r>
    </w:p>
  </w:endnote>
  <w:endnote w:type="continuationSeparator" w:id="0">
    <w:p w:rsidR="002835DE" w:rsidRDefault="002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DE" w:rsidRDefault="002835DE"/>
  </w:footnote>
  <w:footnote w:type="continuationSeparator" w:id="0">
    <w:p w:rsidR="002835DE" w:rsidRDefault="002835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B83"/>
    <w:multiLevelType w:val="multilevel"/>
    <w:tmpl w:val="0430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14BAD"/>
    <w:multiLevelType w:val="multilevel"/>
    <w:tmpl w:val="5E6E07B6"/>
    <w:lvl w:ilvl="0">
      <w:start w:val="1"/>
      <w:numFmt w:val="decimal"/>
      <w:lvlText w:val="%1."/>
      <w:lvlJc w:val="left"/>
      <w:pPr>
        <w:tabs>
          <w:tab w:val="num" w:pos="0"/>
        </w:tabs>
        <w:ind w:left="1213" w:hanging="362"/>
      </w:pPr>
      <w:rPr>
        <w:rFonts w:ascii="Times New Roman" w:eastAsia="Calibri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933" w:hanging="36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653" w:hanging="362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4093" w:hanging="36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813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5533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6253" w:hanging="36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973" w:hanging="362"/>
      </w:pPr>
      <w:rPr>
        <w:rFonts w:hint="default"/>
      </w:rPr>
    </w:lvl>
  </w:abstractNum>
  <w:abstractNum w:abstractNumId="2">
    <w:nsid w:val="37F9157A"/>
    <w:multiLevelType w:val="multilevel"/>
    <w:tmpl w:val="0DE45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95415"/>
    <w:multiLevelType w:val="hybridMultilevel"/>
    <w:tmpl w:val="9C2A5FB2"/>
    <w:lvl w:ilvl="0" w:tplc="3D52CA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B1715ED"/>
    <w:multiLevelType w:val="hybridMultilevel"/>
    <w:tmpl w:val="0A8E35B4"/>
    <w:lvl w:ilvl="0" w:tplc="0E2CE8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B6B73"/>
    <w:rsid w:val="00061693"/>
    <w:rsid w:val="000A3056"/>
    <w:rsid w:val="000A6412"/>
    <w:rsid w:val="001205B8"/>
    <w:rsid w:val="00147ED8"/>
    <w:rsid w:val="001B0EB8"/>
    <w:rsid w:val="001D63B9"/>
    <w:rsid w:val="0024535D"/>
    <w:rsid w:val="00252DE5"/>
    <w:rsid w:val="002835DE"/>
    <w:rsid w:val="00294956"/>
    <w:rsid w:val="00337928"/>
    <w:rsid w:val="00362B09"/>
    <w:rsid w:val="004F1A4E"/>
    <w:rsid w:val="00524706"/>
    <w:rsid w:val="00531181"/>
    <w:rsid w:val="00580674"/>
    <w:rsid w:val="005F5399"/>
    <w:rsid w:val="00637690"/>
    <w:rsid w:val="00782B5B"/>
    <w:rsid w:val="007B6B73"/>
    <w:rsid w:val="00902F6A"/>
    <w:rsid w:val="009E344E"/>
    <w:rsid w:val="00A5590B"/>
    <w:rsid w:val="00AF4243"/>
    <w:rsid w:val="00B403A8"/>
    <w:rsid w:val="00BE2397"/>
    <w:rsid w:val="00BE3682"/>
    <w:rsid w:val="00C033C6"/>
    <w:rsid w:val="00CB03AE"/>
    <w:rsid w:val="00CC0246"/>
    <w:rsid w:val="00D1207B"/>
    <w:rsid w:val="00D56AE3"/>
    <w:rsid w:val="00D83097"/>
    <w:rsid w:val="00E162D1"/>
    <w:rsid w:val="00F546A3"/>
    <w:rsid w:val="00F9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246"/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CB03AE"/>
    <w:pPr>
      <w:keepNext/>
      <w:tabs>
        <w:tab w:val="num" w:pos="2160"/>
      </w:tabs>
      <w:spacing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C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C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C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sid w:val="00CC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CC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C0246"/>
    <w:pPr>
      <w:spacing w:after="80" w:line="28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C0246"/>
    <w:pPr>
      <w:spacing w:after="9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CC0246"/>
    <w:pPr>
      <w:spacing w:before="500" w:after="600"/>
      <w:ind w:left="4540" w:right="3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CC0246"/>
    <w:pPr>
      <w:spacing w:after="80" w:line="28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sid w:val="00CC0246"/>
    <w:pPr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CC0246"/>
    <w:pPr>
      <w:spacing w:after="280" w:line="271" w:lineRule="auto"/>
      <w:ind w:left="820" w:hanging="41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onsPlusNormal">
    <w:name w:val="ConsPlusNormal"/>
    <w:rsid w:val="00337928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8">
    <w:name w:val="List Paragraph"/>
    <w:basedOn w:val="a"/>
    <w:uiPriority w:val="34"/>
    <w:qFormat/>
    <w:rsid w:val="000A3056"/>
    <w:pPr>
      <w:ind w:left="720"/>
      <w:contextualSpacing/>
    </w:pPr>
  </w:style>
  <w:style w:type="table" w:styleId="a9">
    <w:name w:val="Table Grid"/>
    <w:basedOn w:val="a1"/>
    <w:uiPriority w:val="39"/>
    <w:rsid w:val="001D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CB03AE"/>
    <w:rPr>
      <w:rFonts w:ascii="Times New Roman" w:eastAsia="Times New Roman" w:hAnsi="Times New Roman" w:cs="Times New Roman"/>
      <w:b/>
      <w:bCs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сотрудник</dc:creator>
  <cp:lastModifiedBy>хватова_оа</cp:lastModifiedBy>
  <cp:revision>2</cp:revision>
  <dcterms:created xsi:type="dcterms:W3CDTF">2022-12-19T14:07:00Z</dcterms:created>
  <dcterms:modified xsi:type="dcterms:W3CDTF">2022-12-19T14:07:00Z</dcterms:modified>
</cp:coreProperties>
</file>