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F" w:rsidRDefault="009B4DBF" w:rsidP="009B4DB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29500576" r:id="rId8"/>
        </w:object>
      </w:r>
      <w:r>
        <w:t xml:space="preserve">   </w:t>
      </w:r>
    </w:p>
    <w:p w:rsidR="009B4DBF" w:rsidRDefault="009B4DBF" w:rsidP="009B4DBF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9B4DBF" w:rsidRPr="00416B7F" w:rsidRDefault="009B4DBF" w:rsidP="009B4DBF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B4DBF" w:rsidRPr="00416B7F" w:rsidRDefault="009B4DBF" w:rsidP="009B4DB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82094" w:rsidRDefault="009B4DBF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>
        <w:t>о</w:t>
      </w:r>
      <w:r w:rsidRPr="00327D65">
        <w:t xml:space="preserve">т    </w:t>
      </w:r>
      <w:r>
        <w:t>09.11.2022</w:t>
      </w:r>
      <w:r w:rsidRPr="00327D65">
        <w:t xml:space="preserve">                                                                                                </w:t>
      </w:r>
      <w:r>
        <w:t xml:space="preserve">         № 1818/22</w:t>
      </w:r>
      <w:r w:rsidRPr="00726532"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8623A" w:rsidRPr="002B5368" w:rsidTr="009F0828">
        <w:tc>
          <w:tcPr>
            <w:tcW w:w="4928" w:type="dxa"/>
          </w:tcPr>
          <w:p w:rsidR="0058623A" w:rsidRPr="002B5368" w:rsidRDefault="0058623A" w:rsidP="00017EF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B5368">
              <w:rPr>
                <w:sz w:val="26"/>
                <w:szCs w:val="26"/>
              </w:rPr>
              <w:t xml:space="preserve">О </w:t>
            </w:r>
            <w:r w:rsidR="00182461" w:rsidRPr="002B5368">
              <w:rPr>
                <w:sz w:val="26"/>
                <w:szCs w:val="26"/>
              </w:rPr>
              <w:t xml:space="preserve">внесении изменений в </w:t>
            </w:r>
            <w:r w:rsidR="00975EBD" w:rsidRPr="002B5368">
              <w:rPr>
                <w:sz w:val="26"/>
                <w:szCs w:val="26"/>
              </w:rPr>
              <w:t>постановление</w:t>
            </w:r>
            <w:r w:rsidR="00182461" w:rsidRPr="002B5368">
              <w:rPr>
                <w:sz w:val="26"/>
                <w:szCs w:val="26"/>
              </w:rPr>
              <w:t xml:space="preserve"> администрации муниципального образования Ломоносовский муниципальный район Ленинградской области о</w:t>
            </w:r>
            <w:r w:rsidR="000F16DB" w:rsidRPr="002B5368">
              <w:rPr>
                <w:sz w:val="26"/>
                <w:szCs w:val="26"/>
              </w:rPr>
              <w:t>т</w:t>
            </w:r>
            <w:r w:rsidR="00182461" w:rsidRPr="002B5368">
              <w:rPr>
                <w:sz w:val="26"/>
                <w:szCs w:val="26"/>
              </w:rPr>
              <w:t xml:space="preserve"> </w:t>
            </w:r>
            <w:r w:rsidR="005A6C02">
              <w:rPr>
                <w:sz w:val="26"/>
                <w:szCs w:val="26"/>
              </w:rPr>
              <w:t xml:space="preserve">29.03.2022 </w:t>
            </w:r>
            <w:r w:rsidR="00182461" w:rsidRPr="002B5368">
              <w:rPr>
                <w:sz w:val="26"/>
                <w:szCs w:val="26"/>
              </w:rPr>
              <w:t xml:space="preserve">№ </w:t>
            </w:r>
            <w:r w:rsidR="005A6C02">
              <w:rPr>
                <w:sz w:val="26"/>
                <w:szCs w:val="26"/>
              </w:rPr>
              <w:t>527/22</w:t>
            </w:r>
            <w:r w:rsidR="00975EBD" w:rsidRPr="002B5368">
              <w:rPr>
                <w:sz w:val="26"/>
                <w:szCs w:val="26"/>
              </w:rPr>
              <w:t xml:space="preserve"> «О мерах по реализации в 202</w:t>
            </w:r>
            <w:r w:rsidR="005A6C02">
              <w:rPr>
                <w:sz w:val="26"/>
                <w:szCs w:val="26"/>
              </w:rPr>
              <w:t>2</w:t>
            </w:r>
            <w:r w:rsidR="00975EBD" w:rsidRPr="002B5368">
              <w:rPr>
                <w:sz w:val="26"/>
                <w:szCs w:val="26"/>
              </w:rPr>
              <w:t xml:space="preserve"> году решения Совета депутатов от </w:t>
            </w:r>
            <w:r w:rsidR="005A6C02">
              <w:rPr>
                <w:sz w:val="26"/>
                <w:szCs w:val="26"/>
              </w:rPr>
              <w:t>22.12.2021</w:t>
            </w:r>
            <w:r w:rsidR="00975EBD" w:rsidRPr="002B5368">
              <w:rPr>
                <w:sz w:val="26"/>
                <w:szCs w:val="26"/>
              </w:rPr>
              <w:t xml:space="preserve"> № </w:t>
            </w:r>
            <w:r w:rsidR="005A6C02">
              <w:rPr>
                <w:sz w:val="26"/>
                <w:szCs w:val="26"/>
              </w:rPr>
              <w:t>64</w:t>
            </w:r>
            <w:r w:rsidR="00975EBD" w:rsidRPr="002B5368">
              <w:rPr>
                <w:sz w:val="26"/>
                <w:szCs w:val="26"/>
              </w:rPr>
              <w:t xml:space="preserve"> «О бюджете муниципального образования Ломоносовский муниципальный район Ленинградской области на 202</w:t>
            </w:r>
            <w:r w:rsidR="005A6C02">
              <w:rPr>
                <w:sz w:val="26"/>
                <w:szCs w:val="26"/>
              </w:rPr>
              <w:t>2</w:t>
            </w:r>
            <w:r w:rsidR="00975EBD" w:rsidRPr="002B5368">
              <w:rPr>
                <w:sz w:val="26"/>
                <w:szCs w:val="26"/>
              </w:rPr>
              <w:t xml:space="preserve"> год и плановый период 202</w:t>
            </w:r>
            <w:r w:rsidR="005A6C02">
              <w:rPr>
                <w:sz w:val="26"/>
                <w:szCs w:val="26"/>
              </w:rPr>
              <w:t>3</w:t>
            </w:r>
            <w:r w:rsidR="00975EBD" w:rsidRPr="002B5368">
              <w:rPr>
                <w:sz w:val="26"/>
                <w:szCs w:val="26"/>
              </w:rPr>
              <w:t xml:space="preserve"> и 202</w:t>
            </w:r>
            <w:r w:rsidR="00017EF0">
              <w:rPr>
                <w:sz w:val="26"/>
                <w:szCs w:val="26"/>
              </w:rPr>
              <w:t>4</w:t>
            </w:r>
            <w:r w:rsidR="00975EBD" w:rsidRPr="002B5368">
              <w:rPr>
                <w:sz w:val="26"/>
                <w:szCs w:val="26"/>
              </w:rPr>
              <w:t xml:space="preserve"> годов</w:t>
            </w:r>
            <w:r w:rsidR="005A6C02">
              <w:rPr>
                <w:sz w:val="26"/>
                <w:szCs w:val="26"/>
              </w:rPr>
              <w:t>»</w:t>
            </w:r>
          </w:p>
        </w:tc>
      </w:tr>
    </w:tbl>
    <w:p w:rsidR="00E65C7C" w:rsidRPr="002B5368" w:rsidRDefault="00E65C7C" w:rsidP="005A5DA7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0327EF" w:rsidRDefault="00E65C7C" w:rsidP="00F97A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5368">
        <w:rPr>
          <w:sz w:val="26"/>
          <w:szCs w:val="26"/>
        </w:rPr>
        <w:t xml:space="preserve">В соответствии </w:t>
      </w:r>
      <w:r w:rsidR="000327EF" w:rsidRPr="002B5368">
        <w:rPr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975EBD" w:rsidRPr="002B5368">
        <w:rPr>
          <w:sz w:val="26"/>
          <w:szCs w:val="26"/>
        </w:rPr>
        <w:t>руководствуясь</w:t>
      </w:r>
      <w:r w:rsidR="001D23D1">
        <w:rPr>
          <w:sz w:val="26"/>
          <w:szCs w:val="26"/>
        </w:rPr>
        <w:t xml:space="preserve"> абзацами 2,4 </w:t>
      </w:r>
      <w:r w:rsidR="00975EBD" w:rsidRPr="002B5368">
        <w:rPr>
          <w:sz w:val="26"/>
          <w:szCs w:val="26"/>
        </w:rPr>
        <w:t>пункт</w:t>
      </w:r>
      <w:r w:rsidR="001D23D1">
        <w:rPr>
          <w:sz w:val="26"/>
          <w:szCs w:val="26"/>
        </w:rPr>
        <w:t>а</w:t>
      </w:r>
      <w:r w:rsidR="00975EBD" w:rsidRPr="002B5368">
        <w:rPr>
          <w:sz w:val="26"/>
          <w:szCs w:val="26"/>
        </w:rPr>
        <w:t xml:space="preserve"> </w:t>
      </w:r>
      <w:r w:rsidR="001D23D1">
        <w:rPr>
          <w:sz w:val="26"/>
          <w:szCs w:val="26"/>
        </w:rPr>
        <w:t>2</w:t>
      </w:r>
      <w:r w:rsidR="00975EBD" w:rsidRPr="002B5368">
        <w:rPr>
          <w:sz w:val="26"/>
          <w:szCs w:val="26"/>
        </w:rPr>
        <w:t xml:space="preserve"> </w:t>
      </w:r>
      <w:r w:rsidR="00F97A7A">
        <w:rPr>
          <w:sz w:val="26"/>
          <w:szCs w:val="26"/>
        </w:rPr>
        <w:t>П</w:t>
      </w:r>
      <w:r w:rsidR="00975EBD" w:rsidRPr="002B5368">
        <w:rPr>
          <w:sz w:val="26"/>
          <w:szCs w:val="26"/>
        </w:rPr>
        <w:t>остановления Правительства Российской Федерации от 2</w:t>
      </w:r>
      <w:r w:rsidR="001D23D1">
        <w:rPr>
          <w:sz w:val="26"/>
          <w:szCs w:val="26"/>
        </w:rPr>
        <w:t>9</w:t>
      </w:r>
      <w:r w:rsidR="00F97A7A">
        <w:rPr>
          <w:sz w:val="26"/>
          <w:szCs w:val="26"/>
        </w:rPr>
        <w:t>.0</w:t>
      </w:r>
      <w:r w:rsidR="001D23D1">
        <w:rPr>
          <w:sz w:val="26"/>
          <w:szCs w:val="26"/>
        </w:rPr>
        <w:t>3</w:t>
      </w:r>
      <w:r w:rsidR="00F97A7A">
        <w:rPr>
          <w:sz w:val="26"/>
          <w:szCs w:val="26"/>
        </w:rPr>
        <w:t>.202</w:t>
      </w:r>
      <w:r w:rsidR="001D23D1">
        <w:rPr>
          <w:sz w:val="26"/>
          <w:szCs w:val="26"/>
        </w:rPr>
        <w:t>2</w:t>
      </w:r>
      <w:r w:rsidR="00F97A7A">
        <w:rPr>
          <w:sz w:val="26"/>
          <w:szCs w:val="26"/>
        </w:rPr>
        <w:t xml:space="preserve"> </w:t>
      </w:r>
      <w:r w:rsidR="00975EBD" w:rsidRPr="002B5368">
        <w:rPr>
          <w:sz w:val="26"/>
          <w:szCs w:val="26"/>
        </w:rPr>
        <w:t xml:space="preserve">№ </w:t>
      </w:r>
      <w:r w:rsidR="001D23D1">
        <w:rPr>
          <w:sz w:val="26"/>
          <w:szCs w:val="26"/>
        </w:rPr>
        <w:t xml:space="preserve">505 </w:t>
      </w:r>
      <w:r w:rsidR="00F97A7A">
        <w:rPr>
          <w:sz w:val="26"/>
          <w:szCs w:val="26"/>
        </w:rPr>
        <w:t xml:space="preserve">«О </w:t>
      </w:r>
      <w:r w:rsidR="001D23D1">
        <w:rPr>
          <w:sz w:val="26"/>
          <w:szCs w:val="26"/>
        </w:rPr>
        <w:t>приостановлении действия отдельных положений некоторых актов Российской Федерации и установлении размеров авансовых платежей при заключении государственных (муниципальных) контрактов</w:t>
      </w:r>
      <w:r w:rsidR="00F97A7A">
        <w:rPr>
          <w:sz w:val="26"/>
          <w:szCs w:val="26"/>
        </w:rPr>
        <w:t>»</w:t>
      </w:r>
      <w:r w:rsidR="00975EBD" w:rsidRPr="002B5368">
        <w:rPr>
          <w:sz w:val="26"/>
          <w:szCs w:val="26"/>
        </w:rPr>
        <w:t>, администрация муниципального образования Ломоносовский муниципальный район Ленинградской области</w:t>
      </w:r>
    </w:p>
    <w:p w:rsidR="001D23D1" w:rsidRPr="002B5368" w:rsidRDefault="001D23D1" w:rsidP="00F97A7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5C7C" w:rsidRPr="002B5368" w:rsidRDefault="00E65C7C" w:rsidP="006219F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proofErr w:type="gramStart"/>
      <w:r w:rsidRPr="002B5368">
        <w:rPr>
          <w:sz w:val="26"/>
          <w:szCs w:val="26"/>
        </w:rPr>
        <w:t>п</w:t>
      </w:r>
      <w:proofErr w:type="gramEnd"/>
      <w:r w:rsidRPr="002B5368">
        <w:rPr>
          <w:sz w:val="26"/>
          <w:szCs w:val="26"/>
        </w:rPr>
        <w:t xml:space="preserve"> о с т а н о в л я е т:</w:t>
      </w:r>
    </w:p>
    <w:p w:rsidR="006219F4" w:rsidRPr="002B5368" w:rsidRDefault="006219F4" w:rsidP="006219F4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0362A3" w:rsidRDefault="00063878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 xml:space="preserve">1. </w:t>
      </w:r>
      <w:proofErr w:type="gramStart"/>
      <w:r w:rsidR="00731B21" w:rsidRPr="002B5368">
        <w:rPr>
          <w:sz w:val="26"/>
          <w:szCs w:val="26"/>
        </w:rPr>
        <w:t xml:space="preserve">Внести </w:t>
      </w:r>
      <w:r w:rsidR="00C7544F">
        <w:rPr>
          <w:sz w:val="26"/>
          <w:szCs w:val="26"/>
        </w:rPr>
        <w:t xml:space="preserve">следующие изменения </w:t>
      </w:r>
      <w:r w:rsidR="002B5368" w:rsidRPr="002B5368">
        <w:rPr>
          <w:sz w:val="26"/>
          <w:szCs w:val="26"/>
        </w:rPr>
        <w:t>в</w:t>
      </w:r>
      <w:r w:rsidR="00C7544F">
        <w:rPr>
          <w:sz w:val="26"/>
          <w:szCs w:val="26"/>
        </w:rPr>
        <w:t xml:space="preserve"> подпункт </w:t>
      </w:r>
      <w:r w:rsidR="002C78A6">
        <w:rPr>
          <w:sz w:val="26"/>
          <w:szCs w:val="26"/>
        </w:rPr>
        <w:t>а</w:t>
      </w:r>
      <w:r w:rsidR="00C7544F">
        <w:rPr>
          <w:sz w:val="26"/>
          <w:szCs w:val="26"/>
        </w:rPr>
        <w:t>) пункта 6.</w:t>
      </w:r>
      <w:r w:rsidR="002C78A6">
        <w:rPr>
          <w:sz w:val="26"/>
          <w:szCs w:val="26"/>
        </w:rPr>
        <w:t>3</w:t>
      </w:r>
      <w:r w:rsidR="00C7544F">
        <w:rPr>
          <w:sz w:val="26"/>
          <w:szCs w:val="26"/>
        </w:rPr>
        <w:t xml:space="preserve">. </w:t>
      </w:r>
      <w:r w:rsidR="002B5368" w:rsidRPr="002B5368">
        <w:rPr>
          <w:sz w:val="26"/>
          <w:szCs w:val="26"/>
        </w:rPr>
        <w:t>постановлени</w:t>
      </w:r>
      <w:r w:rsidR="00C7544F">
        <w:rPr>
          <w:sz w:val="26"/>
          <w:szCs w:val="26"/>
        </w:rPr>
        <w:t>я</w:t>
      </w:r>
      <w:r w:rsidR="002B5368" w:rsidRPr="002B5368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</w:t>
      </w:r>
      <w:r w:rsidR="002C78A6" w:rsidRPr="002B5368">
        <w:rPr>
          <w:sz w:val="26"/>
          <w:szCs w:val="26"/>
        </w:rPr>
        <w:t xml:space="preserve">от </w:t>
      </w:r>
      <w:r w:rsidR="002C78A6">
        <w:rPr>
          <w:sz w:val="26"/>
          <w:szCs w:val="26"/>
        </w:rPr>
        <w:t xml:space="preserve">29.03.2022 </w:t>
      </w:r>
      <w:r w:rsidR="002C78A6" w:rsidRPr="002B5368">
        <w:rPr>
          <w:sz w:val="26"/>
          <w:szCs w:val="26"/>
        </w:rPr>
        <w:t xml:space="preserve">№ </w:t>
      </w:r>
      <w:r w:rsidR="002C78A6">
        <w:rPr>
          <w:sz w:val="26"/>
          <w:szCs w:val="26"/>
        </w:rPr>
        <w:t>527/22</w:t>
      </w:r>
      <w:r w:rsidR="002C78A6" w:rsidRPr="002B5368">
        <w:rPr>
          <w:sz w:val="26"/>
          <w:szCs w:val="26"/>
        </w:rPr>
        <w:t xml:space="preserve"> «О мерах по реализации в 202</w:t>
      </w:r>
      <w:r w:rsidR="002C78A6">
        <w:rPr>
          <w:sz w:val="26"/>
          <w:szCs w:val="26"/>
        </w:rPr>
        <w:t>2</w:t>
      </w:r>
      <w:r w:rsidR="002C78A6" w:rsidRPr="002B5368">
        <w:rPr>
          <w:sz w:val="26"/>
          <w:szCs w:val="26"/>
        </w:rPr>
        <w:t xml:space="preserve"> году решения Совета депутатов от </w:t>
      </w:r>
      <w:r w:rsidR="002C78A6">
        <w:rPr>
          <w:sz w:val="26"/>
          <w:szCs w:val="26"/>
        </w:rPr>
        <w:t>22.12.2021</w:t>
      </w:r>
      <w:r w:rsidR="002C78A6" w:rsidRPr="002B5368">
        <w:rPr>
          <w:sz w:val="26"/>
          <w:szCs w:val="26"/>
        </w:rPr>
        <w:t xml:space="preserve"> № </w:t>
      </w:r>
      <w:r w:rsidR="002C78A6">
        <w:rPr>
          <w:sz w:val="26"/>
          <w:szCs w:val="26"/>
        </w:rPr>
        <w:t>64</w:t>
      </w:r>
      <w:r w:rsidR="002C78A6" w:rsidRPr="002B5368">
        <w:rPr>
          <w:sz w:val="26"/>
          <w:szCs w:val="26"/>
        </w:rPr>
        <w:t xml:space="preserve"> «О бюджете муниципального образования Ломоносовский муниципальный район Ленинградской области на 202</w:t>
      </w:r>
      <w:r w:rsidR="002C78A6">
        <w:rPr>
          <w:sz w:val="26"/>
          <w:szCs w:val="26"/>
        </w:rPr>
        <w:t>2</w:t>
      </w:r>
      <w:r w:rsidR="002C78A6" w:rsidRPr="002B5368">
        <w:rPr>
          <w:sz w:val="26"/>
          <w:szCs w:val="26"/>
        </w:rPr>
        <w:t xml:space="preserve"> год и плановый период 202</w:t>
      </w:r>
      <w:r w:rsidR="002C78A6">
        <w:rPr>
          <w:sz w:val="26"/>
          <w:szCs w:val="26"/>
        </w:rPr>
        <w:t>3</w:t>
      </w:r>
      <w:r w:rsidR="002C78A6" w:rsidRPr="002B5368">
        <w:rPr>
          <w:sz w:val="26"/>
          <w:szCs w:val="26"/>
        </w:rPr>
        <w:t xml:space="preserve"> и 202</w:t>
      </w:r>
      <w:r w:rsidR="00017EF0">
        <w:rPr>
          <w:sz w:val="26"/>
          <w:szCs w:val="26"/>
        </w:rPr>
        <w:t>4</w:t>
      </w:r>
      <w:r w:rsidR="002C78A6" w:rsidRPr="002B5368">
        <w:rPr>
          <w:sz w:val="26"/>
          <w:szCs w:val="26"/>
        </w:rPr>
        <w:t xml:space="preserve"> годов</w:t>
      </w:r>
      <w:r w:rsidR="002C78A6">
        <w:rPr>
          <w:sz w:val="26"/>
          <w:szCs w:val="26"/>
        </w:rPr>
        <w:t>»</w:t>
      </w:r>
      <w:r w:rsidR="000362A3">
        <w:rPr>
          <w:sz w:val="26"/>
          <w:szCs w:val="26"/>
        </w:rPr>
        <w:t>:</w:t>
      </w:r>
      <w:proofErr w:type="gramEnd"/>
    </w:p>
    <w:p w:rsidR="00C7544F" w:rsidRDefault="00C7544F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8D7128">
        <w:rPr>
          <w:sz w:val="26"/>
          <w:szCs w:val="26"/>
        </w:rPr>
        <w:t>первый абзац изложить в следующей редакции</w:t>
      </w:r>
      <w:r>
        <w:rPr>
          <w:sz w:val="26"/>
          <w:szCs w:val="26"/>
        </w:rPr>
        <w:t xml:space="preserve">: </w:t>
      </w:r>
    </w:p>
    <w:p w:rsidR="00C7544F" w:rsidRDefault="008D7128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«а) при включении в договор (муниципальный контракт) условия о последующих после выплаты аванса платежах в размере, не превышающем подтвержденную сумму фактически поставленных товаров, выполненных работ, оказанных услуг с учетом ранее произведенного авансового платежа, в размере</w:t>
      </w:r>
      <w:r w:rsidR="00956B17">
        <w:rPr>
          <w:sz w:val="26"/>
          <w:szCs w:val="26"/>
        </w:rPr>
        <w:t xml:space="preserve"> от 50</w:t>
      </w:r>
      <w:r>
        <w:rPr>
          <w:sz w:val="26"/>
          <w:szCs w:val="26"/>
        </w:rPr>
        <w:t xml:space="preserve"> до 90 процентов суммы муниципального контракта (договора), но не более объемов лимитов бюджетных обязательств, доведенных на соответствующий финансовый год</w:t>
      </w:r>
      <w:r w:rsidR="008D6FC0">
        <w:rPr>
          <w:sz w:val="26"/>
          <w:szCs w:val="26"/>
        </w:rPr>
        <w:t xml:space="preserve"> в случаях</w:t>
      </w:r>
      <w:r>
        <w:rPr>
          <w:sz w:val="26"/>
          <w:szCs w:val="26"/>
        </w:rPr>
        <w:t>,</w:t>
      </w:r>
      <w:r w:rsidR="008D6FC0">
        <w:rPr>
          <w:sz w:val="26"/>
          <w:szCs w:val="26"/>
        </w:rPr>
        <w:t xml:space="preserve"> установленных в соответствии с бюджетным законодательством Российской Федерации, казначейскому сопровождению,</w:t>
      </w:r>
      <w:r>
        <w:rPr>
          <w:sz w:val="26"/>
          <w:szCs w:val="26"/>
        </w:rPr>
        <w:t xml:space="preserve"> по соответствующему коду бюджетной классификации Российской Федерации по </w:t>
      </w:r>
      <w:r>
        <w:rPr>
          <w:sz w:val="26"/>
          <w:szCs w:val="26"/>
        </w:rPr>
        <w:lastRenderedPageBreak/>
        <w:t>договорам (муниципальным контрактам) на выполнение работ по объектам капитального строительства, включенным в приложение «Бюджетные инвестиции в объекты капитального строительства собственности муниципального образования Ломоносовский муниципальный район Ленинградской области», утвержденное решением Совета депутатов.</w:t>
      </w:r>
      <w:r w:rsidR="00C7544F">
        <w:rPr>
          <w:sz w:val="26"/>
          <w:szCs w:val="26"/>
        </w:rPr>
        <w:t>;</w:t>
      </w:r>
    </w:p>
    <w:p w:rsidR="009A4424" w:rsidRDefault="00BB0F8C" w:rsidP="002B536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</w:t>
      </w:r>
      <w:r w:rsidR="009A4424">
        <w:rPr>
          <w:sz w:val="26"/>
          <w:szCs w:val="26"/>
        </w:rPr>
        <w:t xml:space="preserve">) дополнить абзацем </w:t>
      </w:r>
      <w:r>
        <w:rPr>
          <w:sz w:val="26"/>
          <w:szCs w:val="26"/>
        </w:rPr>
        <w:t>третьим</w:t>
      </w:r>
      <w:r w:rsidR="009A4424">
        <w:rPr>
          <w:sz w:val="26"/>
          <w:szCs w:val="26"/>
        </w:rPr>
        <w:t xml:space="preserve"> следующего содержания:</w:t>
      </w:r>
    </w:p>
    <w:p w:rsidR="001D23D1" w:rsidRDefault="008D6FC0" w:rsidP="008D6F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</w:t>
      </w:r>
      <w:r w:rsidR="00412153">
        <w:rPr>
          <w:sz w:val="26"/>
          <w:szCs w:val="26"/>
        </w:rPr>
        <w:t>бюджета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на указанные цели на соответствующий финансовый год.</w:t>
      </w:r>
    </w:p>
    <w:p w:rsidR="006F4657" w:rsidRPr="002B5368" w:rsidRDefault="00182094" w:rsidP="001D23D1">
      <w:pPr>
        <w:autoSpaceDE w:val="0"/>
        <w:autoSpaceDN w:val="0"/>
        <w:adjustRightInd w:val="0"/>
        <w:ind w:firstLine="567"/>
        <w:jc w:val="both"/>
        <w:outlineLvl w:val="0"/>
        <w:rPr>
          <w:color w:val="333333"/>
          <w:sz w:val="26"/>
          <w:szCs w:val="26"/>
          <w:shd w:val="clear" w:color="auto" w:fill="FFFFFF"/>
        </w:rPr>
      </w:pPr>
      <w:r w:rsidRPr="002B5368">
        <w:rPr>
          <w:sz w:val="26"/>
          <w:szCs w:val="26"/>
        </w:rPr>
        <w:t>2</w:t>
      </w:r>
      <w:r w:rsidR="006F4657" w:rsidRPr="002B5368">
        <w:rPr>
          <w:sz w:val="26"/>
          <w:szCs w:val="26"/>
        </w:rPr>
        <w:t>.</w:t>
      </w:r>
      <w:r w:rsidR="006F4657" w:rsidRPr="002B5368">
        <w:rPr>
          <w:color w:val="333333"/>
          <w:sz w:val="26"/>
          <w:szCs w:val="26"/>
          <w:shd w:val="clear" w:color="auto" w:fill="FFFFFF"/>
        </w:rPr>
        <w:t xml:space="preserve"> </w:t>
      </w:r>
      <w:r w:rsidR="006F4657" w:rsidRPr="002B5368">
        <w:rPr>
          <w:iCs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9F0828" w:rsidRPr="002B5368">
        <w:rPr>
          <w:iCs/>
          <w:sz w:val="26"/>
          <w:szCs w:val="26"/>
        </w:rPr>
        <w:t xml:space="preserve">муниципального образования </w:t>
      </w:r>
      <w:r w:rsidR="006F4657" w:rsidRPr="002B5368">
        <w:rPr>
          <w:iCs/>
          <w:sz w:val="26"/>
          <w:szCs w:val="26"/>
        </w:rPr>
        <w:t>Ломоносовск</w:t>
      </w:r>
      <w:r w:rsidR="009F0828" w:rsidRPr="002B5368">
        <w:rPr>
          <w:iCs/>
          <w:sz w:val="26"/>
          <w:szCs w:val="26"/>
        </w:rPr>
        <w:t>ий</w:t>
      </w:r>
      <w:r w:rsidR="006F4657" w:rsidRPr="002B5368">
        <w:rPr>
          <w:iCs/>
          <w:sz w:val="26"/>
          <w:szCs w:val="26"/>
        </w:rPr>
        <w:t xml:space="preserve"> муниципальн</w:t>
      </w:r>
      <w:r w:rsidR="009F0828" w:rsidRPr="002B5368">
        <w:rPr>
          <w:iCs/>
          <w:sz w:val="26"/>
          <w:szCs w:val="26"/>
        </w:rPr>
        <w:t>ый район Ленинградской области</w:t>
      </w:r>
      <w:r w:rsidR="006F4657" w:rsidRPr="002B5368">
        <w:rPr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B02E0C" w:rsidRPr="002B5368" w:rsidRDefault="00182094" w:rsidP="00AF313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B5368">
        <w:rPr>
          <w:sz w:val="26"/>
          <w:szCs w:val="26"/>
        </w:rPr>
        <w:t>3</w:t>
      </w:r>
      <w:r w:rsidR="00B02E0C" w:rsidRPr="002B5368">
        <w:rPr>
          <w:sz w:val="26"/>
          <w:szCs w:val="26"/>
        </w:rPr>
        <w:t xml:space="preserve">. Контроль за исполнением </w:t>
      </w:r>
      <w:r w:rsidR="009A4424">
        <w:rPr>
          <w:sz w:val="26"/>
          <w:szCs w:val="26"/>
        </w:rPr>
        <w:t xml:space="preserve">настоящего </w:t>
      </w:r>
      <w:r w:rsidR="00B02E0C" w:rsidRPr="002B5368">
        <w:rPr>
          <w:sz w:val="26"/>
          <w:szCs w:val="26"/>
        </w:rPr>
        <w:t xml:space="preserve">постановления </w:t>
      </w:r>
      <w:r w:rsidR="00250DCD">
        <w:rPr>
          <w:sz w:val="26"/>
          <w:szCs w:val="26"/>
        </w:rPr>
        <w:t xml:space="preserve">возложить на первого заместителя Главы администрации </w:t>
      </w:r>
      <w:proofErr w:type="spellStart"/>
      <w:r w:rsidR="00250DCD">
        <w:rPr>
          <w:sz w:val="26"/>
          <w:szCs w:val="26"/>
        </w:rPr>
        <w:t>Дерендяева</w:t>
      </w:r>
      <w:proofErr w:type="spellEnd"/>
      <w:r w:rsidR="00250DCD">
        <w:rPr>
          <w:sz w:val="26"/>
          <w:szCs w:val="26"/>
        </w:rPr>
        <w:t xml:space="preserve"> Р.О.</w:t>
      </w:r>
    </w:p>
    <w:p w:rsidR="00875CD3" w:rsidRDefault="00875CD3" w:rsidP="009F2CC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E6C28" w:rsidRPr="002B5368" w:rsidRDefault="004E6C28" w:rsidP="009F2CC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21992" w:rsidRPr="002B5368" w:rsidRDefault="00BB0F8C" w:rsidP="0002199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65C7C" w:rsidRPr="002B5368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А.О.Кондрашов</w:t>
      </w:r>
    </w:p>
    <w:p w:rsidR="002B5368" w:rsidRDefault="002B5368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9A4424" w:rsidRDefault="009A4424" w:rsidP="001B62A0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bookmarkStart w:id="0" w:name="_GoBack"/>
      <w:bookmarkEnd w:id="0"/>
    </w:p>
    <w:sectPr w:rsidR="009A4424" w:rsidSect="00875CD3">
      <w:footerReference w:type="default" r:id="rId9"/>
      <w:pgSz w:w="11906" w:h="16838"/>
      <w:pgMar w:top="1276" w:right="99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E7" w:rsidRDefault="003734E7" w:rsidP="003C41B4">
      <w:r>
        <w:separator/>
      </w:r>
    </w:p>
  </w:endnote>
  <w:endnote w:type="continuationSeparator" w:id="0">
    <w:p w:rsidR="003734E7" w:rsidRDefault="003734E7" w:rsidP="003C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24" w:rsidRDefault="009A4424">
    <w:pPr>
      <w:pStyle w:val="a8"/>
      <w:jc w:val="right"/>
    </w:pPr>
  </w:p>
  <w:p w:rsidR="009A4424" w:rsidRDefault="009A44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E7" w:rsidRDefault="003734E7" w:rsidP="003C41B4">
      <w:r>
        <w:separator/>
      </w:r>
    </w:p>
  </w:footnote>
  <w:footnote w:type="continuationSeparator" w:id="0">
    <w:p w:rsidR="003734E7" w:rsidRDefault="003734E7" w:rsidP="003C4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EF74CC"/>
    <w:multiLevelType w:val="multilevel"/>
    <w:tmpl w:val="451007AE"/>
    <w:lvl w:ilvl="0">
      <w:start w:val="1"/>
      <w:numFmt w:val="decimal"/>
      <w:lvlText w:val="%1."/>
      <w:lvlJc w:val="left"/>
      <w:pPr>
        <w:ind w:left="7181" w:hanging="136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533"/>
        </w:tabs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533"/>
        </w:tabs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893"/>
        </w:tabs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893"/>
        </w:tabs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53"/>
        </w:tabs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53"/>
        </w:tabs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613"/>
        </w:tabs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13"/>
        </w:tabs>
        <w:ind w:left="7613" w:hanging="1800"/>
      </w:pPr>
      <w:rPr>
        <w:rFonts w:hint="default"/>
      </w:rPr>
    </w:lvl>
  </w:abstractNum>
  <w:abstractNum w:abstractNumId="2">
    <w:nsid w:val="1F7F0397"/>
    <w:multiLevelType w:val="hybridMultilevel"/>
    <w:tmpl w:val="F48E8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7160B"/>
    <w:multiLevelType w:val="hybridMultilevel"/>
    <w:tmpl w:val="14AA0B1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D170CA"/>
    <w:multiLevelType w:val="hybridMultilevel"/>
    <w:tmpl w:val="809449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A4"/>
    <w:rsid w:val="00006112"/>
    <w:rsid w:val="00011671"/>
    <w:rsid w:val="00012454"/>
    <w:rsid w:val="00014979"/>
    <w:rsid w:val="0001578E"/>
    <w:rsid w:val="00017EF0"/>
    <w:rsid w:val="000207C4"/>
    <w:rsid w:val="00021992"/>
    <w:rsid w:val="00031FD6"/>
    <w:rsid w:val="000327EF"/>
    <w:rsid w:val="000362A3"/>
    <w:rsid w:val="00036468"/>
    <w:rsid w:val="000366CE"/>
    <w:rsid w:val="0004208F"/>
    <w:rsid w:val="00045751"/>
    <w:rsid w:val="000463D1"/>
    <w:rsid w:val="00057AA6"/>
    <w:rsid w:val="00063878"/>
    <w:rsid w:val="00072385"/>
    <w:rsid w:val="00073260"/>
    <w:rsid w:val="0007662C"/>
    <w:rsid w:val="00083E09"/>
    <w:rsid w:val="00084180"/>
    <w:rsid w:val="000876A1"/>
    <w:rsid w:val="00087C01"/>
    <w:rsid w:val="00096C76"/>
    <w:rsid w:val="000A60AC"/>
    <w:rsid w:val="000A6B91"/>
    <w:rsid w:val="000A6B9B"/>
    <w:rsid w:val="000C1DD4"/>
    <w:rsid w:val="000C2E57"/>
    <w:rsid w:val="000E0873"/>
    <w:rsid w:val="000E772C"/>
    <w:rsid w:val="000F16DB"/>
    <w:rsid w:val="000F433A"/>
    <w:rsid w:val="0010513C"/>
    <w:rsid w:val="001054E9"/>
    <w:rsid w:val="00116A40"/>
    <w:rsid w:val="00117579"/>
    <w:rsid w:val="00117E39"/>
    <w:rsid w:val="00123168"/>
    <w:rsid w:val="00123FD8"/>
    <w:rsid w:val="00127A10"/>
    <w:rsid w:val="00134833"/>
    <w:rsid w:val="00141917"/>
    <w:rsid w:val="0014280F"/>
    <w:rsid w:val="00143FD9"/>
    <w:rsid w:val="001511AD"/>
    <w:rsid w:val="001517D8"/>
    <w:rsid w:val="00152E5F"/>
    <w:rsid w:val="00153910"/>
    <w:rsid w:val="0015757F"/>
    <w:rsid w:val="001577C5"/>
    <w:rsid w:val="0017078B"/>
    <w:rsid w:val="00171857"/>
    <w:rsid w:val="001726DB"/>
    <w:rsid w:val="0017281C"/>
    <w:rsid w:val="00177726"/>
    <w:rsid w:val="00182094"/>
    <w:rsid w:val="00182461"/>
    <w:rsid w:val="00183736"/>
    <w:rsid w:val="0018493A"/>
    <w:rsid w:val="0018676C"/>
    <w:rsid w:val="00187176"/>
    <w:rsid w:val="001922CB"/>
    <w:rsid w:val="001A1BE3"/>
    <w:rsid w:val="001B62A0"/>
    <w:rsid w:val="001C4FAB"/>
    <w:rsid w:val="001C58BD"/>
    <w:rsid w:val="001C7A2A"/>
    <w:rsid w:val="001D23D1"/>
    <w:rsid w:val="001D4A98"/>
    <w:rsid w:val="001D6590"/>
    <w:rsid w:val="001D7C6A"/>
    <w:rsid w:val="001E0674"/>
    <w:rsid w:val="001E3FC9"/>
    <w:rsid w:val="001E4179"/>
    <w:rsid w:val="001F07D2"/>
    <w:rsid w:val="001F0E8C"/>
    <w:rsid w:val="002002B4"/>
    <w:rsid w:val="002061C6"/>
    <w:rsid w:val="00206BA2"/>
    <w:rsid w:val="00207E63"/>
    <w:rsid w:val="0021031F"/>
    <w:rsid w:val="00210373"/>
    <w:rsid w:val="00213C41"/>
    <w:rsid w:val="00214668"/>
    <w:rsid w:val="002338B9"/>
    <w:rsid w:val="002345EE"/>
    <w:rsid w:val="00250DCD"/>
    <w:rsid w:val="002521E2"/>
    <w:rsid w:val="00252E65"/>
    <w:rsid w:val="00263B62"/>
    <w:rsid w:val="00267756"/>
    <w:rsid w:val="00270041"/>
    <w:rsid w:val="0027436B"/>
    <w:rsid w:val="00274E19"/>
    <w:rsid w:val="0028195F"/>
    <w:rsid w:val="0029168E"/>
    <w:rsid w:val="00291D39"/>
    <w:rsid w:val="00291E1E"/>
    <w:rsid w:val="00293D1F"/>
    <w:rsid w:val="002B36B4"/>
    <w:rsid w:val="002B5368"/>
    <w:rsid w:val="002B64F6"/>
    <w:rsid w:val="002C2EA8"/>
    <w:rsid w:val="002C56A8"/>
    <w:rsid w:val="002C78A6"/>
    <w:rsid w:val="002E2DF5"/>
    <w:rsid w:val="002E3FDD"/>
    <w:rsid w:val="002E7B03"/>
    <w:rsid w:val="002F2E1F"/>
    <w:rsid w:val="002F4E86"/>
    <w:rsid w:val="002F51FC"/>
    <w:rsid w:val="00303D26"/>
    <w:rsid w:val="003050C1"/>
    <w:rsid w:val="00305B09"/>
    <w:rsid w:val="00306993"/>
    <w:rsid w:val="00306CB7"/>
    <w:rsid w:val="00310AA9"/>
    <w:rsid w:val="00311E01"/>
    <w:rsid w:val="00317214"/>
    <w:rsid w:val="003262F5"/>
    <w:rsid w:val="003342B6"/>
    <w:rsid w:val="00340463"/>
    <w:rsid w:val="00342F6F"/>
    <w:rsid w:val="00343282"/>
    <w:rsid w:val="00352163"/>
    <w:rsid w:val="00365464"/>
    <w:rsid w:val="00367484"/>
    <w:rsid w:val="003734E7"/>
    <w:rsid w:val="0037795C"/>
    <w:rsid w:val="00382ED4"/>
    <w:rsid w:val="003A715B"/>
    <w:rsid w:val="003C0CA8"/>
    <w:rsid w:val="003C22D9"/>
    <w:rsid w:val="003C2B85"/>
    <w:rsid w:val="003C41B4"/>
    <w:rsid w:val="003D23FE"/>
    <w:rsid w:val="003E029A"/>
    <w:rsid w:val="003E02C0"/>
    <w:rsid w:val="003E637B"/>
    <w:rsid w:val="003F2F0F"/>
    <w:rsid w:val="003F6F96"/>
    <w:rsid w:val="003F7F49"/>
    <w:rsid w:val="004050D8"/>
    <w:rsid w:val="00412153"/>
    <w:rsid w:val="00414D47"/>
    <w:rsid w:val="00420B07"/>
    <w:rsid w:val="004222A9"/>
    <w:rsid w:val="004235D1"/>
    <w:rsid w:val="00425760"/>
    <w:rsid w:val="00425F51"/>
    <w:rsid w:val="00426EFB"/>
    <w:rsid w:val="00431B5B"/>
    <w:rsid w:val="004326C5"/>
    <w:rsid w:val="00437AE0"/>
    <w:rsid w:val="00437B6D"/>
    <w:rsid w:val="00440240"/>
    <w:rsid w:val="00441620"/>
    <w:rsid w:val="004453AC"/>
    <w:rsid w:val="00452622"/>
    <w:rsid w:val="0045476F"/>
    <w:rsid w:val="00455FCC"/>
    <w:rsid w:val="00456127"/>
    <w:rsid w:val="00456653"/>
    <w:rsid w:val="00456E0C"/>
    <w:rsid w:val="004570C0"/>
    <w:rsid w:val="00457A51"/>
    <w:rsid w:val="00460D27"/>
    <w:rsid w:val="004630A3"/>
    <w:rsid w:val="00465DCA"/>
    <w:rsid w:val="004717A8"/>
    <w:rsid w:val="004717D3"/>
    <w:rsid w:val="00474D0C"/>
    <w:rsid w:val="00482CB9"/>
    <w:rsid w:val="00491542"/>
    <w:rsid w:val="0049257A"/>
    <w:rsid w:val="00494D40"/>
    <w:rsid w:val="004A11C8"/>
    <w:rsid w:val="004B12E4"/>
    <w:rsid w:val="004B51C5"/>
    <w:rsid w:val="004B5D2A"/>
    <w:rsid w:val="004C2B6E"/>
    <w:rsid w:val="004D6875"/>
    <w:rsid w:val="004D7902"/>
    <w:rsid w:val="004E6B93"/>
    <w:rsid w:val="004E6C28"/>
    <w:rsid w:val="004F1375"/>
    <w:rsid w:val="004F1780"/>
    <w:rsid w:val="00500EAA"/>
    <w:rsid w:val="0050762B"/>
    <w:rsid w:val="00515B92"/>
    <w:rsid w:val="00515DAE"/>
    <w:rsid w:val="005210F0"/>
    <w:rsid w:val="005226EF"/>
    <w:rsid w:val="0052397B"/>
    <w:rsid w:val="00524A0D"/>
    <w:rsid w:val="00525812"/>
    <w:rsid w:val="00533121"/>
    <w:rsid w:val="005446F3"/>
    <w:rsid w:val="00553314"/>
    <w:rsid w:val="00562145"/>
    <w:rsid w:val="00566E8C"/>
    <w:rsid w:val="0057223F"/>
    <w:rsid w:val="00572F1D"/>
    <w:rsid w:val="0058623A"/>
    <w:rsid w:val="00590B9D"/>
    <w:rsid w:val="00591E20"/>
    <w:rsid w:val="00595C04"/>
    <w:rsid w:val="005964CE"/>
    <w:rsid w:val="0059707E"/>
    <w:rsid w:val="005A1B59"/>
    <w:rsid w:val="005A5DA7"/>
    <w:rsid w:val="005A6C02"/>
    <w:rsid w:val="005C2D1E"/>
    <w:rsid w:val="005C6551"/>
    <w:rsid w:val="005D1A0B"/>
    <w:rsid w:val="005D3C73"/>
    <w:rsid w:val="005D6256"/>
    <w:rsid w:val="005F0287"/>
    <w:rsid w:val="005F5D34"/>
    <w:rsid w:val="00603ACD"/>
    <w:rsid w:val="006050C2"/>
    <w:rsid w:val="0062065D"/>
    <w:rsid w:val="006206BE"/>
    <w:rsid w:val="006219F4"/>
    <w:rsid w:val="006226DF"/>
    <w:rsid w:val="00631599"/>
    <w:rsid w:val="006323FF"/>
    <w:rsid w:val="006357A1"/>
    <w:rsid w:val="006438F4"/>
    <w:rsid w:val="0064794D"/>
    <w:rsid w:val="00666DD3"/>
    <w:rsid w:val="00672021"/>
    <w:rsid w:val="006725B9"/>
    <w:rsid w:val="006748B3"/>
    <w:rsid w:val="00687FEA"/>
    <w:rsid w:val="0069111E"/>
    <w:rsid w:val="00692525"/>
    <w:rsid w:val="00694A99"/>
    <w:rsid w:val="00695A0D"/>
    <w:rsid w:val="006A7FBB"/>
    <w:rsid w:val="006C4967"/>
    <w:rsid w:val="006C5715"/>
    <w:rsid w:val="006C739B"/>
    <w:rsid w:val="006E601F"/>
    <w:rsid w:val="006E6226"/>
    <w:rsid w:val="006F140D"/>
    <w:rsid w:val="006F4657"/>
    <w:rsid w:val="006F4BAB"/>
    <w:rsid w:val="00700170"/>
    <w:rsid w:val="0070082D"/>
    <w:rsid w:val="00702F0F"/>
    <w:rsid w:val="00717609"/>
    <w:rsid w:val="00720D6D"/>
    <w:rsid w:val="0072438D"/>
    <w:rsid w:val="00731727"/>
    <w:rsid w:val="00731B21"/>
    <w:rsid w:val="0073259B"/>
    <w:rsid w:val="0073471A"/>
    <w:rsid w:val="00735400"/>
    <w:rsid w:val="0074245A"/>
    <w:rsid w:val="0075299E"/>
    <w:rsid w:val="0075484D"/>
    <w:rsid w:val="007611CB"/>
    <w:rsid w:val="00761FBC"/>
    <w:rsid w:val="00766757"/>
    <w:rsid w:val="00766A33"/>
    <w:rsid w:val="00766A4F"/>
    <w:rsid w:val="0076720D"/>
    <w:rsid w:val="00767DB8"/>
    <w:rsid w:val="0078438C"/>
    <w:rsid w:val="00787D70"/>
    <w:rsid w:val="0079225C"/>
    <w:rsid w:val="007937EB"/>
    <w:rsid w:val="00795401"/>
    <w:rsid w:val="00795D30"/>
    <w:rsid w:val="007A2679"/>
    <w:rsid w:val="007A4460"/>
    <w:rsid w:val="007A45AB"/>
    <w:rsid w:val="007B2199"/>
    <w:rsid w:val="007B7459"/>
    <w:rsid w:val="007C2E1B"/>
    <w:rsid w:val="007C5643"/>
    <w:rsid w:val="007D102D"/>
    <w:rsid w:val="007D4268"/>
    <w:rsid w:val="007D566A"/>
    <w:rsid w:val="007F0150"/>
    <w:rsid w:val="0080582E"/>
    <w:rsid w:val="00812E9D"/>
    <w:rsid w:val="00814A16"/>
    <w:rsid w:val="00817928"/>
    <w:rsid w:val="00820161"/>
    <w:rsid w:val="00823E30"/>
    <w:rsid w:val="008306D3"/>
    <w:rsid w:val="00832648"/>
    <w:rsid w:val="008368B7"/>
    <w:rsid w:val="00841EC7"/>
    <w:rsid w:val="00846841"/>
    <w:rsid w:val="00861E0D"/>
    <w:rsid w:val="00862284"/>
    <w:rsid w:val="0087483E"/>
    <w:rsid w:val="00875770"/>
    <w:rsid w:val="00875C99"/>
    <w:rsid w:val="00875CD3"/>
    <w:rsid w:val="00884F1A"/>
    <w:rsid w:val="008A2BD7"/>
    <w:rsid w:val="008A43AB"/>
    <w:rsid w:val="008A4E26"/>
    <w:rsid w:val="008A5F6F"/>
    <w:rsid w:val="008B1769"/>
    <w:rsid w:val="008B3EE6"/>
    <w:rsid w:val="008C092C"/>
    <w:rsid w:val="008C3179"/>
    <w:rsid w:val="008C43DD"/>
    <w:rsid w:val="008C4986"/>
    <w:rsid w:val="008D22C0"/>
    <w:rsid w:val="008D2FAA"/>
    <w:rsid w:val="008D6FC0"/>
    <w:rsid w:val="008D7128"/>
    <w:rsid w:val="008D7766"/>
    <w:rsid w:val="008E4A54"/>
    <w:rsid w:val="008F1E7D"/>
    <w:rsid w:val="008F37C8"/>
    <w:rsid w:val="008F70E0"/>
    <w:rsid w:val="009056C3"/>
    <w:rsid w:val="00906AEA"/>
    <w:rsid w:val="009168A3"/>
    <w:rsid w:val="00921B01"/>
    <w:rsid w:val="009437C9"/>
    <w:rsid w:val="00945CC7"/>
    <w:rsid w:val="00946C06"/>
    <w:rsid w:val="00956B17"/>
    <w:rsid w:val="00960E32"/>
    <w:rsid w:val="009619A9"/>
    <w:rsid w:val="009702E4"/>
    <w:rsid w:val="00972E6D"/>
    <w:rsid w:val="00973846"/>
    <w:rsid w:val="00974A81"/>
    <w:rsid w:val="00975E55"/>
    <w:rsid w:val="00975EBD"/>
    <w:rsid w:val="0098034C"/>
    <w:rsid w:val="009836EF"/>
    <w:rsid w:val="00985755"/>
    <w:rsid w:val="0098784B"/>
    <w:rsid w:val="00993530"/>
    <w:rsid w:val="009A046B"/>
    <w:rsid w:val="009A2F42"/>
    <w:rsid w:val="009A3565"/>
    <w:rsid w:val="009A3FA4"/>
    <w:rsid w:val="009A4424"/>
    <w:rsid w:val="009A5076"/>
    <w:rsid w:val="009A7099"/>
    <w:rsid w:val="009A73AA"/>
    <w:rsid w:val="009B1F10"/>
    <w:rsid w:val="009B498B"/>
    <w:rsid w:val="009B4DBF"/>
    <w:rsid w:val="009B5544"/>
    <w:rsid w:val="009B59A9"/>
    <w:rsid w:val="009C06EB"/>
    <w:rsid w:val="009D2D35"/>
    <w:rsid w:val="009E1441"/>
    <w:rsid w:val="009E1BA1"/>
    <w:rsid w:val="009E3964"/>
    <w:rsid w:val="009E66C6"/>
    <w:rsid w:val="009E6AF0"/>
    <w:rsid w:val="009F0828"/>
    <w:rsid w:val="009F2CC0"/>
    <w:rsid w:val="009F3AC8"/>
    <w:rsid w:val="009F7F1E"/>
    <w:rsid w:val="00A0448D"/>
    <w:rsid w:val="00A0464D"/>
    <w:rsid w:val="00A14BC9"/>
    <w:rsid w:val="00A15192"/>
    <w:rsid w:val="00A1647E"/>
    <w:rsid w:val="00A17DA7"/>
    <w:rsid w:val="00A20436"/>
    <w:rsid w:val="00A22379"/>
    <w:rsid w:val="00A25F3B"/>
    <w:rsid w:val="00A26C4B"/>
    <w:rsid w:val="00A34736"/>
    <w:rsid w:val="00A35C67"/>
    <w:rsid w:val="00A40547"/>
    <w:rsid w:val="00A426DD"/>
    <w:rsid w:val="00A533EF"/>
    <w:rsid w:val="00A538FD"/>
    <w:rsid w:val="00A558C2"/>
    <w:rsid w:val="00A618B2"/>
    <w:rsid w:val="00A67117"/>
    <w:rsid w:val="00A700DC"/>
    <w:rsid w:val="00A72768"/>
    <w:rsid w:val="00A734C8"/>
    <w:rsid w:val="00A77D25"/>
    <w:rsid w:val="00A8167A"/>
    <w:rsid w:val="00A81BF0"/>
    <w:rsid w:val="00A851D4"/>
    <w:rsid w:val="00A86BC9"/>
    <w:rsid w:val="00A8710E"/>
    <w:rsid w:val="00A9048A"/>
    <w:rsid w:val="00A97AEE"/>
    <w:rsid w:val="00AA0977"/>
    <w:rsid w:val="00AA2CFD"/>
    <w:rsid w:val="00AA7A01"/>
    <w:rsid w:val="00AB72E5"/>
    <w:rsid w:val="00AB74B9"/>
    <w:rsid w:val="00AC05D0"/>
    <w:rsid w:val="00AC21B2"/>
    <w:rsid w:val="00AC5F8A"/>
    <w:rsid w:val="00AD05A3"/>
    <w:rsid w:val="00AD16AB"/>
    <w:rsid w:val="00AE0441"/>
    <w:rsid w:val="00AE4F97"/>
    <w:rsid w:val="00AE64AF"/>
    <w:rsid w:val="00AF2A56"/>
    <w:rsid w:val="00AF3132"/>
    <w:rsid w:val="00AF5A24"/>
    <w:rsid w:val="00AF6223"/>
    <w:rsid w:val="00AF748E"/>
    <w:rsid w:val="00B02E0C"/>
    <w:rsid w:val="00B04F7C"/>
    <w:rsid w:val="00B122B6"/>
    <w:rsid w:val="00B1386B"/>
    <w:rsid w:val="00B15510"/>
    <w:rsid w:val="00B168C2"/>
    <w:rsid w:val="00B17C71"/>
    <w:rsid w:val="00B3463A"/>
    <w:rsid w:val="00B37795"/>
    <w:rsid w:val="00B37C6F"/>
    <w:rsid w:val="00B50424"/>
    <w:rsid w:val="00B50725"/>
    <w:rsid w:val="00B557F1"/>
    <w:rsid w:val="00B7007A"/>
    <w:rsid w:val="00B754C2"/>
    <w:rsid w:val="00B80928"/>
    <w:rsid w:val="00B81428"/>
    <w:rsid w:val="00B84DD7"/>
    <w:rsid w:val="00B907F7"/>
    <w:rsid w:val="00B90CEF"/>
    <w:rsid w:val="00B91C61"/>
    <w:rsid w:val="00BB0F8C"/>
    <w:rsid w:val="00BB1DC2"/>
    <w:rsid w:val="00BC1D7E"/>
    <w:rsid w:val="00BC2F79"/>
    <w:rsid w:val="00BC5332"/>
    <w:rsid w:val="00BC7702"/>
    <w:rsid w:val="00BD4E11"/>
    <w:rsid w:val="00BE01F6"/>
    <w:rsid w:val="00BE6AC1"/>
    <w:rsid w:val="00BF719C"/>
    <w:rsid w:val="00C07198"/>
    <w:rsid w:val="00C13D84"/>
    <w:rsid w:val="00C306E3"/>
    <w:rsid w:val="00C3206D"/>
    <w:rsid w:val="00C330E6"/>
    <w:rsid w:val="00C45AA8"/>
    <w:rsid w:val="00C45F60"/>
    <w:rsid w:val="00C471AD"/>
    <w:rsid w:val="00C53060"/>
    <w:rsid w:val="00C613A1"/>
    <w:rsid w:val="00C62090"/>
    <w:rsid w:val="00C6467F"/>
    <w:rsid w:val="00C664F1"/>
    <w:rsid w:val="00C7544F"/>
    <w:rsid w:val="00C76FE8"/>
    <w:rsid w:val="00C810F9"/>
    <w:rsid w:val="00C8191F"/>
    <w:rsid w:val="00C82100"/>
    <w:rsid w:val="00C8660A"/>
    <w:rsid w:val="00C95595"/>
    <w:rsid w:val="00CA1212"/>
    <w:rsid w:val="00CA6743"/>
    <w:rsid w:val="00CB0324"/>
    <w:rsid w:val="00CB3B4C"/>
    <w:rsid w:val="00CB6DD5"/>
    <w:rsid w:val="00CC3A76"/>
    <w:rsid w:val="00CD1994"/>
    <w:rsid w:val="00CD72FD"/>
    <w:rsid w:val="00CE21E3"/>
    <w:rsid w:val="00CE2B56"/>
    <w:rsid w:val="00CF4897"/>
    <w:rsid w:val="00D00FA2"/>
    <w:rsid w:val="00D02BC8"/>
    <w:rsid w:val="00D21B45"/>
    <w:rsid w:val="00D236E9"/>
    <w:rsid w:val="00D27070"/>
    <w:rsid w:val="00D30607"/>
    <w:rsid w:val="00D34815"/>
    <w:rsid w:val="00D35147"/>
    <w:rsid w:val="00D36FE4"/>
    <w:rsid w:val="00D37853"/>
    <w:rsid w:val="00D379CB"/>
    <w:rsid w:val="00D42006"/>
    <w:rsid w:val="00D42D42"/>
    <w:rsid w:val="00D43224"/>
    <w:rsid w:val="00D439FE"/>
    <w:rsid w:val="00D459AF"/>
    <w:rsid w:val="00D469C2"/>
    <w:rsid w:val="00D52D0E"/>
    <w:rsid w:val="00D611C2"/>
    <w:rsid w:val="00D6353F"/>
    <w:rsid w:val="00D66C77"/>
    <w:rsid w:val="00D6765F"/>
    <w:rsid w:val="00D72741"/>
    <w:rsid w:val="00D741B1"/>
    <w:rsid w:val="00D85A85"/>
    <w:rsid w:val="00D964B7"/>
    <w:rsid w:val="00D96F78"/>
    <w:rsid w:val="00DA12CF"/>
    <w:rsid w:val="00DA30E7"/>
    <w:rsid w:val="00DA4CFC"/>
    <w:rsid w:val="00DA4EA9"/>
    <w:rsid w:val="00DB0D77"/>
    <w:rsid w:val="00DD0E0D"/>
    <w:rsid w:val="00DF6B83"/>
    <w:rsid w:val="00E055A4"/>
    <w:rsid w:val="00E05A20"/>
    <w:rsid w:val="00E068BC"/>
    <w:rsid w:val="00E079BD"/>
    <w:rsid w:val="00E148CC"/>
    <w:rsid w:val="00E27571"/>
    <w:rsid w:val="00E30AFC"/>
    <w:rsid w:val="00E33319"/>
    <w:rsid w:val="00E37C12"/>
    <w:rsid w:val="00E43A48"/>
    <w:rsid w:val="00E52E20"/>
    <w:rsid w:val="00E538A5"/>
    <w:rsid w:val="00E54752"/>
    <w:rsid w:val="00E5512E"/>
    <w:rsid w:val="00E65C7C"/>
    <w:rsid w:val="00E70288"/>
    <w:rsid w:val="00E732AC"/>
    <w:rsid w:val="00E776CD"/>
    <w:rsid w:val="00E84114"/>
    <w:rsid w:val="00E8527F"/>
    <w:rsid w:val="00E87317"/>
    <w:rsid w:val="00E93673"/>
    <w:rsid w:val="00E94250"/>
    <w:rsid w:val="00E96987"/>
    <w:rsid w:val="00EA0C21"/>
    <w:rsid w:val="00EA1D3B"/>
    <w:rsid w:val="00EA2E9A"/>
    <w:rsid w:val="00EB158C"/>
    <w:rsid w:val="00EB1EF6"/>
    <w:rsid w:val="00EB5025"/>
    <w:rsid w:val="00EB68B4"/>
    <w:rsid w:val="00EB68FA"/>
    <w:rsid w:val="00EC13EC"/>
    <w:rsid w:val="00EC2D9E"/>
    <w:rsid w:val="00EC30DF"/>
    <w:rsid w:val="00EC5D0D"/>
    <w:rsid w:val="00ED00D6"/>
    <w:rsid w:val="00ED03F3"/>
    <w:rsid w:val="00ED3DC4"/>
    <w:rsid w:val="00EE0192"/>
    <w:rsid w:val="00EE62F8"/>
    <w:rsid w:val="00EF1905"/>
    <w:rsid w:val="00EF736C"/>
    <w:rsid w:val="00F02D91"/>
    <w:rsid w:val="00F03C1E"/>
    <w:rsid w:val="00F0740D"/>
    <w:rsid w:val="00F100D4"/>
    <w:rsid w:val="00F26E0F"/>
    <w:rsid w:val="00F2743D"/>
    <w:rsid w:val="00F317FB"/>
    <w:rsid w:val="00F3384A"/>
    <w:rsid w:val="00F34F6A"/>
    <w:rsid w:val="00F4010B"/>
    <w:rsid w:val="00F41ABF"/>
    <w:rsid w:val="00F41C0D"/>
    <w:rsid w:val="00F53E37"/>
    <w:rsid w:val="00F5483D"/>
    <w:rsid w:val="00F61D12"/>
    <w:rsid w:val="00F6705A"/>
    <w:rsid w:val="00F73CC3"/>
    <w:rsid w:val="00F759DC"/>
    <w:rsid w:val="00F80E6E"/>
    <w:rsid w:val="00F84271"/>
    <w:rsid w:val="00F85634"/>
    <w:rsid w:val="00F87DD6"/>
    <w:rsid w:val="00F93053"/>
    <w:rsid w:val="00F97A7A"/>
    <w:rsid w:val="00FA0638"/>
    <w:rsid w:val="00FA410F"/>
    <w:rsid w:val="00FB3590"/>
    <w:rsid w:val="00FB590B"/>
    <w:rsid w:val="00FB6FC1"/>
    <w:rsid w:val="00FC2205"/>
    <w:rsid w:val="00FC398F"/>
    <w:rsid w:val="00FD45FC"/>
    <w:rsid w:val="00FD5CE5"/>
    <w:rsid w:val="00FD61DE"/>
    <w:rsid w:val="00FE0D4B"/>
    <w:rsid w:val="00FE3644"/>
    <w:rsid w:val="00FE5238"/>
    <w:rsid w:val="00FE5594"/>
    <w:rsid w:val="00FE55C6"/>
    <w:rsid w:val="00FE5963"/>
    <w:rsid w:val="00FF079B"/>
    <w:rsid w:val="00F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B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A2BD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C4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C41B4"/>
    <w:rPr>
      <w:sz w:val="24"/>
      <w:szCs w:val="24"/>
    </w:rPr>
  </w:style>
  <w:style w:type="paragraph" w:styleId="a8">
    <w:name w:val="footer"/>
    <w:basedOn w:val="a"/>
    <w:link w:val="a9"/>
    <w:uiPriority w:val="99"/>
    <w:rsid w:val="003C4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C41B4"/>
    <w:rPr>
      <w:sz w:val="24"/>
      <w:szCs w:val="24"/>
    </w:rPr>
  </w:style>
  <w:style w:type="paragraph" w:customStyle="1" w:styleId="ConsPlusCell">
    <w:name w:val="ConsPlusCell"/>
    <w:rsid w:val="00EE0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17C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17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17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Revision"/>
    <w:hidden/>
    <w:uiPriority w:val="99"/>
    <w:semiHidden/>
    <w:rsid w:val="00AA7A01"/>
    <w:rPr>
      <w:sz w:val="24"/>
      <w:szCs w:val="24"/>
    </w:rPr>
  </w:style>
  <w:style w:type="paragraph" w:styleId="ab">
    <w:name w:val="Normal (Web)"/>
    <w:basedOn w:val="a"/>
    <w:uiPriority w:val="99"/>
    <w:unhideWhenUsed/>
    <w:rsid w:val="006F46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</vt:lpstr>
    </vt:vector>
  </TitlesOfParts>
  <Company>Администрация ЛО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</dc:title>
  <dc:creator>Владелец</dc:creator>
  <cp:lastModifiedBy>хватова_оа</cp:lastModifiedBy>
  <cp:revision>3</cp:revision>
  <cp:lastPrinted>2022-10-26T08:29:00Z</cp:lastPrinted>
  <dcterms:created xsi:type="dcterms:W3CDTF">2022-11-09T08:47:00Z</dcterms:created>
  <dcterms:modified xsi:type="dcterms:W3CDTF">2022-11-09T09:03:00Z</dcterms:modified>
</cp:coreProperties>
</file>