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855D8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921517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683B33">
        <w:t>05.04.2021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683B33">
        <w:t>559/21</w:t>
      </w:r>
      <w:r w:rsidR="00161BB9" w:rsidRPr="00726532">
        <w:t xml:space="preserve">                                                                                            </w:t>
      </w:r>
    </w:p>
    <w:p w:rsidR="00855D8E" w:rsidRDefault="00855D8E" w:rsidP="00855D8E">
      <w:pPr>
        <w:jc w:val="both"/>
      </w:pPr>
      <w:bookmarkStart w:id="0" w:name="_GoBack"/>
      <w:bookmarkEnd w:id="0"/>
    </w:p>
    <w:p w:rsidR="0059549D" w:rsidRDefault="0059549D" w:rsidP="0059549D">
      <w:pPr>
        <w:pStyle w:val="tekstob"/>
        <w:spacing w:before="0" w:beforeAutospacing="0" w:after="0" w:afterAutospacing="0"/>
        <w:rPr>
          <w:b/>
          <w:sz w:val="26"/>
          <w:szCs w:val="26"/>
        </w:rPr>
      </w:pPr>
    </w:p>
    <w:p w:rsidR="0059549D" w:rsidRDefault="0059549D" w:rsidP="0059549D">
      <w:pPr>
        <w:pStyle w:val="tekstob"/>
        <w:spacing w:before="0" w:beforeAutospacing="0" w:after="0" w:afterAutospacing="0"/>
        <w:rPr>
          <w:sz w:val="26"/>
          <w:szCs w:val="26"/>
        </w:rPr>
      </w:pPr>
      <w:r w:rsidRPr="00BA059D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Положение </w:t>
      </w:r>
    </w:p>
    <w:p w:rsidR="0059549D" w:rsidRDefault="0059549D" w:rsidP="0059549D">
      <w:pPr>
        <w:pStyle w:val="teksto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об Опекунском совете при администрации</w:t>
      </w:r>
    </w:p>
    <w:p w:rsidR="0059549D" w:rsidRDefault="0059549D" w:rsidP="0059549D">
      <w:pPr>
        <w:pStyle w:val="teksto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9549D" w:rsidRDefault="0059549D" w:rsidP="0059549D">
      <w:pPr>
        <w:pStyle w:val="teksto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Ломоносовский муниципальный район</w:t>
      </w:r>
    </w:p>
    <w:p w:rsidR="0059549D" w:rsidRPr="004324F7" w:rsidRDefault="0059549D" w:rsidP="0059549D">
      <w:pPr>
        <w:pStyle w:val="teksto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9549D" w:rsidRDefault="0059549D" w:rsidP="0059549D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59549D" w:rsidRDefault="0059549D" w:rsidP="0059549D">
      <w:pPr>
        <w:ind w:firstLine="709"/>
        <w:jc w:val="both"/>
        <w:rPr>
          <w:sz w:val="26"/>
          <w:szCs w:val="26"/>
        </w:rPr>
      </w:pPr>
      <w:r w:rsidRPr="00E613D0">
        <w:rPr>
          <w:sz w:val="26"/>
          <w:szCs w:val="26"/>
        </w:rPr>
        <w:t xml:space="preserve"> </w:t>
      </w:r>
      <w:proofErr w:type="gramStart"/>
      <w:r w:rsidRPr="00E613D0">
        <w:rPr>
          <w:sz w:val="26"/>
          <w:szCs w:val="26"/>
        </w:rPr>
        <w:t xml:space="preserve">В соответствии с Гражданским кодексом Российской Федерации, Семейным кодексом Российской Федерации,  Федеральным законом от 24 июля 1998 года </w:t>
      </w:r>
      <w:r w:rsidRPr="00E613D0">
        <w:rPr>
          <w:sz w:val="26"/>
          <w:szCs w:val="26"/>
        </w:rPr>
        <w:br/>
        <w:t xml:space="preserve">№ 124-ФЗ «Об основных гарантиях прав ребенка в Российской Федерации», федеральным законом Российской Федерации от 4 апреля 2008 года №48-ФЗ </w:t>
      </w:r>
      <w:r w:rsidRPr="00E613D0">
        <w:rPr>
          <w:sz w:val="26"/>
          <w:szCs w:val="26"/>
        </w:rPr>
        <w:br/>
        <w:t xml:space="preserve">«Об опеке и попечительстве», </w:t>
      </w:r>
      <w:r>
        <w:rPr>
          <w:sz w:val="26"/>
          <w:szCs w:val="26"/>
        </w:rPr>
        <w:t xml:space="preserve"> </w:t>
      </w:r>
      <w:r w:rsidRPr="00E613D0">
        <w:rPr>
          <w:sz w:val="26"/>
          <w:szCs w:val="26"/>
        </w:rPr>
        <w:t xml:space="preserve">областным законом Ленинградской области </w:t>
      </w:r>
      <w:r w:rsidRPr="00E613D0">
        <w:rPr>
          <w:sz w:val="26"/>
          <w:szCs w:val="26"/>
        </w:rPr>
        <w:br/>
        <w:t>от 17 июня 2011 года № 47-оз «О наделении органов местного самоуправления муниципальных образований Ленинградской области</w:t>
      </w:r>
      <w:proofErr w:type="gramEnd"/>
      <w:r w:rsidRPr="00E613D0">
        <w:rPr>
          <w:sz w:val="26"/>
          <w:szCs w:val="26"/>
        </w:rPr>
        <w:t xml:space="preserve">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</w:t>
      </w:r>
      <w:r w:rsidRPr="00E613D0">
        <w:rPr>
          <w:sz w:val="26"/>
          <w:szCs w:val="26"/>
        </w:rPr>
        <w:br/>
        <w:t xml:space="preserve">детей-сирот и детей, оставшихся без попечения родителей, и лиц из числа </w:t>
      </w:r>
      <w:r w:rsidRPr="00E613D0">
        <w:rPr>
          <w:sz w:val="26"/>
          <w:szCs w:val="26"/>
        </w:rPr>
        <w:br/>
        <w:t>детей-сирот и детей, оставшихся без попечения родителей», администрация муниципального образования Ломоносовский муниципа</w:t>
      </w:r>
      <w:r>
        <w:rPr>
          <w:sz w:val="26"/>
          <w:szCs w:val="26"/>
        </w:rPr>
        <w:t xml:space="preserve">льный район </w:t>
      </w:r>
      <w:r w:rsidRPr="00E613D0">
        <w:rPr>
          <w:sz w:val="26"/>
          <w:szCs w:val="26"/>
        </w:rPr>
        <w:t>Ленинградской области</w:t>
      </w:r>
    </w:p>
    <w:p w:rsidR="0059549D" w:rsidRPr="00E613D0" w:rsidRDefault="0059549D" w:rsidP="0059549D">
      <w:pPr>
        <w:ind w:firstLine="709"/>
        <w:jc w:val="both"/>
        <w:rPr>
          <w:sz w:val="26"/>
          <w:szCs w:val="26"/>
        </w:rPr>
      </w:pPr>
    </w:p>
    <w:p w:rsidR="0059549D" w:rsidRDefault="0059549D" w:rsidP="0059549D">
      <w:pPr>
        <w:pStyle w:val="teksto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proofErr w:type="spellStart"/>
      <w:proofErr w:type="gramStart"/>
      <w:r w:rsidRPr="00B459A6">
        <w:rPr>
          <w:sz w:val="26"/>
          <w:szCs w:val="26"/>
        </w:rPr>
        <w:t>п</w:t>
      </w:r>
      <w:proofErr w:type="spellEnd"/>
      <w:proofErr w:type="gramEnd"/>
      <w:r w:rsidRPr="00B459A6">
        <w:rPr>
          <w:sz w:val="26"/>
          <w:szCs w:val="26"/>
        </w:rPr>
        <w:t xml:space="preserve"> о с т а </w:t>
      </w:r>
      <w:proofErr w:type="spellStart"/>
      <w:r w:rsidRPr="00B459A6">
        <w:rPr>
          <w:sz w:val="26"/>
          <w:szCs w:val="26"/>
        </w:rPr>
        <w:t>н</w:t>
      </w:r>
      <w:proofErr w:type="spellEnd"/>
      <w:r w:rsidRPr="00B459A6">
        <w:rPr>
          <w:sz w:val="26"/>
          <w:szCs w:val="26"/>
        </w:rPr>
        <w:t xml:space="preserve"> о в л я е т:</w:t>
      </w:r>
    </w:p>
    <w:p w:rsidR="0059549D" w:rsidRPr="00B459A6" w:rsidRDefault="0059549D" w:rsidP="0059549D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9549D" w:rsidRPr="00B459A6" w:rsidRDefault="0059549D" w:rsidP="0059549D">
      <w:pPr>
        <w:pStyle w:val="tekstob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459A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</w:t>
      </w:r>
      <w:r w:rsidRPr="00B459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459A6">
        <w:rPr>
          <w:sz w:val="26"/>
          <w:szCs w:val="26"/>
        </w:rPr>
        <w:t xml:space="preserve">Положение об </w:t>
      </w:r>
      <w:r>
        <w:rPr>
          <w:sz w:val="26"/>
          <w:szCs w:val="26"/>
        </w:rPr>
        <w:t xml:space="preserve">Опекунском совете </w:t>
      </w:r>
      <w:r>
        <w:rPr>
          <w:sz w:val="26"/>
          <w:szCs w:val="26"/>
        </w:rPr>
        <w:br/>
        <w:t xml:space="preserve">при </w:t>
      </w:r>
      <w:r w:rsidRPr="00B459A6">
        <w:rPr>
          <w:sz w:val="26"/>
          <w:szCs w:val="26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>, утвержденное постановлением главы администрации муниципального образования Ломоносовский муниципальный район Ленинградской области от 22 декабря 2006 года №2465, изложив его в новой редакции согласно приложению</w:t>
      </w:r>
      <w:r w:rsidRPr="00B459A6">
        <w:rPr>
          <w:sz w:val="26"/>
          <w:szCs w:val="26"/>
        </w:rPr>
        <w:t>.</w:t>
      </w:r>
    </w:p>
    <w:p w:rsidR="0059549D" w:rsidRPr="00B459A6" w:rsidRDefault="0059549D" w:rsidP="0059549D">
      <w:pPr>
        <w:tabs>
          <w:tab w:val="left" w:pos="0"/>
          <w:tab w:val="left" w:pos="540"/>
        </w:tabs>
        <w:autoSpaceDE w:val="0"/>
        <w:autoSpaceDN w:val="0"/>
        <w:adjustRightInd w:val="0"/>
        <w:spacing w:line="240" w:lineRule="atLeast"/>
        <w:ind w:right="-5" w:firstLine="709"/>
        <w:jc w:val="both"/>
        <w:rPr>
          <w:sz w:val="26"/>
          <w:szCs w:val="26"/>
        </w:rPr>
      </w:pPr>
      <w:r w:rsidRPr="00B459A6">
        <w:rPr>
          <w:sz w:val="26"/>
          <w:szCs w:val="26"/>
        </w:rPr>
        <w:t>2. Опубликовать н</w:t>
      </w:r>
      <w:r>
        <w:rPr>
          <w:sz w:val="26"/>
          <w:szCs w:val="26"/>
        </w:rPr>
        <w:t>астоящее постановление в средствах массовой информации</w:t>
      </w:r>
      <w:r w:rsidRPr="00B459A6">
        <w:rPr>
          <w:sz w:val="26"/>
          <w:szCs w:val="26"/>
        </w:rPr>
        <w:t xml:space="preserve"> и на официальном сайте Ломоносовского муниципального района </w:t>
      </w:r>
      <w:r>
        <w:rPr>
          <w:sz w:val="26"/>
          <w:szCs w:val="26"/>
        </w:rPr>
        <w:br/>
      </w:r>
      <w:r w:rsidRPr="00B459A6">
        <w:rPr>
          <w:sz w:val="26"/>
          <w:szCs w:val="26"/>
        </w:rPr>
        <w:t>в информационно-телекоммуникационной сети Интернет.</w:t>
      </w:r>
    </w:p>
    <w:p w:rsidR="0059549D" w:rsidRPr="00B459A6" w:rsidRDefault="0059549D" w:rsidP="0059549D">
      <w:pPr>
        <w:spacing w:line="240" w:lineRule="atLeast"/>
        <w:ind w:firstLine="709"/>
        <w:jc w:val="both"/>
        <w:rPr>
          <w:sz w:val="26"/>
          <w:szCs w:val="26"/>
        </w:rPr>
      </w:pPr>
      <w:r w:rsidRPr="00B459A6">
        <w:rPr>
          <w:sz w:val="26"/>
          <w:szCs w:val="26"/>
        </w:rPr>
        <w:t xml:space="preserve">3. </w:t>
      </w:r>
      <w:proofErr w:type="gramStart"/>
      <w:r w:rsidRPr="00B459A6">
        <w:rPr>
          <w:sz w:val="26"/>
          <w:szCs w:val="26"/>
        </w:rPr>
        <w:t>Контроль за</w:t>
      </w:r>
      <w:proofErr w:type="gramEnd"/>
      <w:r w:rsidRPr="00B459A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br/>
        <w:t>на заместителя главы администрации Н.С. Шитову.</w:t>
      </w:r>
    </w:p>
    <w:p w:rsidR="0059549D" w:rsidRPr="00B459A6" w:rsidRDefault="0059549D" w:rsidP="0059549D">
      <w:pPr>
        <w:spacing w:line="240" w:lineRule="atLeast"/>
        <w:jc w:val="both"/>
        <w:rPr>
          <w:sz w:val="26"/>
          <w:szCs w:val="26"/>
        </w:rPr>
      </w:pPr>
    </w:p>
    <w:p w:rsidR="0059549D" w:rsidRPr="00B459A6" w:rsidRDefault="0059549D" w:rsidP="0059549D">
      <w:pPr>
        <w:spacing w:line="240" w:lineRule="atLeast"/>
        <w:jc w:val="both"/>
        <w:rPr>
          <w:sz w:val="26"/>
          <w:szCs w:val="26"/>
        </w:rPr>
      </w:pPr>
    </w:p>
    <w:p w:rsidR="0059549D" w:rsidRDefault="0059549D" w:rsidP="0059549D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B459A6">
        <w:rPr>
          <w:sz w:val="26"/>
          <w:szCs w:val="26"/>
        </w:rPr>
        <w:t xml:space="preserve"> администрации                     </w:t>
      </w:r>
      <w:r>
        <w:rPr>
          <w:sz w:val="26"/>
          <w:szCs w:val="26"/>
        </w:rPr>
        <w:t xml:space="preserve">                                                    А.О. Кондрашов</w:t>
      </w:r>
      <w:r w:rsidRPr="00B459A6">
        <w:rPr>
          <w:sz w:val="26"/>
          <w:szCs w:val="26"/>
        </w:rPr>
        <w:t xml:space="preserve">   </w:t>
      </w:r>
    </w:p>
    <w:p w:rsidR="0059549D" w:rsidRDefault="0059549D" w:rsidP="0059549D">
      <w:pPr>
        <w:spacing w:line="240" w:lineRule="atLeast"/>
        <w:jc w:val="both"/>
        <w:rPr>
          <w:sz w:val="26"/>
          <w:szCs w:val="26"/>
        </w:rPr>
      </w:pPr>
    </w:p>
    <w:p w:rsidR="0059549D" w:rsidRDefault="0059549D" w:rsidP="0059549D">
      <w:pPr>
        <w:spacing w:line="240" w:lineRule="atLeast"/>
        <w:jc w:val="both"/>
        <w:rPr>
          <w:sz w:val="26"/>
          <w:szCs w:val="26"/>
        </w:rPr>
      </w:pPr>
    </w:p>
    <w:p w:rsidR="0059549D" w:rsidRDefault="0059549D" w:rsidP="0059549D">
      <w:pPr>
        <w:spacing w:line="240" w:lineRule="atLeast"/>
        <w:jc w:val="both"/>
        <w:rPr>
          <w:sz w:val="26"/>
          <w:szCs w:val="26"/>
        </w:rPr>
      </w:pPr>
    </w:p>
    <w:p w:rsidR="0059549D" w:rsidRPr="0031342E" w:rsidRDefault="0059549D" w:rsidP="0059549D">
      <w:pPr>
        <w:pStyle w:val="30"/>
        <w:tabs>
          <w:tab w:val="left" w:pos="3119"/>
        </w:tabs>
        <w:ind w:left="4956"/>
        <w:rPr>
          <w:b/>
          <w:sz w:val="28"/>
          <w:szCs w:val="28"/>
        </w:rPr>
      </w:pPr>
      <w:r w:rsidRPr="0031342E">
        <w:rPr>
          <w:sz w:val="28"/>
          <w:szCs w:val="28"/>
        </w:rPr>
        <w:lastRenderedPageBreak/>
        <w:t>УТВЕРЖДЕНО</w:t>
      </w:r>
    </w:p>
    <w:p w:rsidR="0059549D" w:rsidRPr="0031342E" w:rsidRDefault="0059549D" w:rsidP="0059549D">
      <w:pPr>
        <w:pStyle w:val="30"/>
        <w:tabs>
          <w:tab w:val="left" w:pos="3119"/>
        </w:tabs>
        <w:ind w:left="4956"/>
        <w:rPr>
          <w:b/>
          <w:sz w:val="28"/>
          <w:szCs w:val="28"/>
        </w:rPr>
      </w:pPr>
      <w:r w:rsidRPr="0031342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главы </w:t>
      </w:r>
      <w:r w:rsidRPr="0031342E">
        <w:rPr>
          <w:sz w:val="28"/>
          <w:szCs w:val="28"/>
        </w:rPr>
        <w:t xml:space="preserve">администрации </w:t>
      </w:r>
    </w:p>
    <w:p w:rsidR="0059549D" w:rsidRPr="0031342E" w:rsidRDefault="0059549D" w:rsidP="0059549D">
      <w:pPr>
        <w:pStyle w:val="30"/>
        <w:tabs>
          <w:tab w:val="left" w:pos="3119"/>
        </w:tabs>
        <w:ind w:left="4956"/>
        <w:rPr>
          <w:b/>
          <w:sz w:val="28"/>
          <w:szCs w:val="28"/>
        </w:rPr>
      </w:pPr>
      <w:r w:rsidRPr="0031342E">
        <w:rPr>
          <w:sz w:val="28"/>
          <w:szCs w:val="28"/>
        </w:rPr>
        <w:t>муниципального образования</w:t>
      </w:r>
    </w:p>
    <w:p w:rsidR="0059549D" w:rsidRPr="0031342E" w:rsidRDefault="0059549D" w:rsidP="0059549D">
      <w:pPr>
        <w:pStyle w:val="30"/>
        <w:tabs>
          <w:tab w:val="left" w:pos="3119"/>
        </w:tabs>
        <w:ind w:left="4956"/>
        <w:rPr>
          <w:b/>
          <w:sz w:val="28"/>
          <w:szCs w:val="28"/>
        </w:rPr>
      </w:pPr>
      <w:r w:rsidRPr="0031342E">
        <w:rPr>
          <w:sz w:val="28"/>
          <w:szCs w:val="28"/>
        </w:rPr>
        <w:t>Ломоносовский муниципальный район</w:t>
      </w:r>
    </w:p>
    <w:p w:rsidR="0059549D" w:rsidRPr="0031342E" w:rsidRDefault="0059549D" w:rsidP="0059549D">
      <w:pPr>
        <w:pStyle w:val="30"/>
        <w:tabs>
          <w:tab w:val="left" w:pos="3119"/>
        </w:tabs>
        <w:ind w:left="4956"/>
        <w:rPr>
          <w:b/>
          <w:sz w:val="28"/>
          <w:szCs w:val="28"/>
        </w:rPr>
      </w:pPr>
      <w:r w:rsidRPr="0031342E">
        <w:rPr>
          <w:sz w:val="28"/>
          <w:szCs w:val="28"/>
        </w:rPr>
        <w:t xml:space="preserve">Ленинградской области </w:t>
      </w:r>
    </w:p>
    <w:p w:rsidR="0059549D" w:rsidRDefault="0059549D" w:rsidP="0059549D">
      <w:pPr>
        <w:pStyle w:val="30"/>
        <w:tabs>
          <w:tab w:val="left" w:pos="3119"/>
        </w:tabs>
        <w:ind w:left="4956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2006 года №</w:t>
      </w:r>
      <w:r>
        <w:rPr>
          <w:sz w:val="28"/>
          <w:szCs w:val="28"/>
          <w:u w:val="single"/>
        </w:rPr>
        <w:t>2465</w:t>
      </w:r>
    </w:p>
    <w:p w:rsidR="0059549D" w:rsidRDefault="0059549D" w:rsidP="0059549D">
      <w:pPr>
        <w:pStyle w:val="30"/>
        <w:tabs>
          <w:tab w:val="left" w:pos="3119"/>
        </w:tabs>
        <w:ind w:left="4956"/>
        <w:rPr>
          <w:b/>
          <w:sz w:val="28"/>
          <w:szCs w:val="28"/>
        </w:rPr>
      </w:pPr>
      <w:r w:rsidRPr="00754E0F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постановления администрации муниципального образования Ломоносовский муниципальный район Ленинградской области</w:t>
      </w:r>
    </w:p>
    <w:p w:rsidR="0059549D" w:rsidRPr="00754E0F" w:rsidRDefault="0059549D" w:rsidP="0059549D">
      <w:pPr>
        <w:pStyle w:val="30"/>
        <w:tabs>
          <w:tab w:val="left" w:pos="3119"/>
        </w:tabs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3B33">
        <w:rPr>
          <w:sz w:val="28"/>
          <w:szCs w:val="28"/>
        </w:rPr>
        <w:t>05.04.2021 года № 559/21</w:t>
      </w:r>
    </w:p>
    <w:p w:rsidR="0059549D" w:rsidRPr="0031342E" w:rsidRDefault="0059549D" w:rsidP="0059549D">
      <w:pPr>
        <w:pStyle w:val="30"/>
        <w:tabs>
          <w:tab w:val="left" w:pos="3119"/>
        </w:tabs>
        <w:jc w:val="right"/>
        <w:rPr>
          <w:b/>
          <w:sz w:val="28"/>
          <w:szCs w:val="28"/>
        </w:rPr>
      </w:pPr>
      <w:r w:rsidRPr="0031342E">
        <w:rPr>
          <w:sz w:val="28"/>
          <w:szCs w:val="28"/>
        </w:rPr>
        <w:t>(Приложение)</w:t>
      </w:r>
    </w:p>
    <w:p w:rsidR="0059549D" w:rsidRPr="0031342E" w:rsidRDefault="0059549D" w:rsidP="0059549D">
      <w:pPr>
        <w:pStyle w:val="30"/>
        <w:tabs>
          <w:tab w:val="left" w:pos="3119"/>
        </w:tabs>
        <w:rPr>
          <w:sz w:val="28"/>
          <w:szCs w:val="28"/>
        </w:rPr>
      </w:pPr>
    </w:p>
    <w:p w:rsidR="0059549D" w:rsidRPr="0031342E" w:rsidRDefault="0059549D" w:rsidP="0059549D">
      <w:pPr>
        <w:pStyle w:val="30"/>
        <w:tabs>
          <w:tab w:val="left" w:pos="3119"/>
        </w:tabs>
        <w:rPr>
          <w:sz w:val="28"/>
          <w:szCs w:val="28"/>
        </w:rPr>
      </w:pPr>
    </w:p>
    <w:p w:rsidR="0059549D" w:rsidRPr="0031342E" w:rsidRDefault="0059549D" w:rsidP="0059549D">
      <w:pPr>
        <w:pStyle w:val="30"/>
        <w:tabs>
          <w:tab w:val="left" w:pos="311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Положение об Опекунском с</w:t>
      </w:r>
      <w:r w:rsidRPr="0031342E">
        <w:rPr>
          <w:sz w:val="28"/>
          <w:szCs w:val="28"/>
        </w:rPr>
        <w:t xml:space="preserve">овете </w:t>
      </w:r>
    </w:p>
    <w:p w:rsidR="0059549D" w:rsidRPr="0031342E" w:rsidRDefault="0059549D" w:rsidP="0059549D">
      <w:pPr>
        <w:pStyle w:val="30"/>
        <w:tabs>
          <w:tab w:val="left" w:pos="3119"/>
        </w:tabs>
        <w:jc w:val="center"/>
        <w:rPr>
          <w:b/>
          <w:sz w:val="28"/>
          <w:szCs w:val="28"/>
        </w:rPr>
      </w:pPr>
      <w:r w:rsidRPr="0031342E">
        <w:rPr>
          <w:sz w:val="28"/>
          <w:szCs w:val="28"/>
        </w:rPr>
        <w:t xml:space="preserve">при администрации муниципального образования </w:t>
      </w:r>
    </w:p>
    <w:p w:rsidR="0059549D" w:rsidRPr="0031342E" w:rsidRDefault="0059549D" w:rsidP="0059549D">
      <w:pPr>
        <w:pStyle w:val="30"/>
        <w:tabs>
          <w:tab w:val="left" w:pos="3119"/>
        </w:tabs>
        <w:jc w:val="center"/>
        <w:rPr>
          <w:b/>
          <w:sz w:val="28"/>
          <w:szCs w:val="28"/>
        </w:rPr>
      </w:pPr>
      <w:r w:rsidRPr="0031342E">
        <w:rPr>
          <w:sz w:val="28"/>
          <w:szCs w:val="28"/>
        </w:rPr>
        <w:t>Ломоносовский муниципальный район Ленинградской области</w:t>
      </w:r>
    </w:p>
    <w:p w:rsidR="0059549D" w:rsidRPr="0031342E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9549D" w:rsidRPr="0031342E" w:rsidRDefault="0059549D" w:rsidP="0059549D">
      <w:pPr>
        <w:pStyle w:val="tekstob"/>
        <w:numPr>
          <w:ilvl w:val="0"/>
          <w:numId w:val="7"/>
        </w:numPr>
        <w:tabs>
          <w:tab w:val="left" w:pos="3119"/>
        </w:tabs>
        <w:spacing w:before="0" w:beforeAutospacing="0" w:after="0" w:afterAutospacing="0"/>
        <w:jc w:val="center"/>
        <w:rPr>
          <w:sz w:val="28"/>
          <w:szCs w:val="28"/>
        </w:rPr>
      </w:pPr>
      <w:r w:rsidRPr="0031342E">
        <w:rPr>
          <w:sz w:val="28"/>
          <w:szCs w:val="28"/>
        </w:rPr>
        <w:t>Общие положения</w:t>
      </w:r>
    </w:p>
    <w:p w:rsidR="0059549D" w:rsidRPr="0031342E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ind w:left="1287"/>
        <w:rPr>
          <w:sz w:val="28"/>
          <w:szCs w:val="28"/>
        </w:rPr>
      </w:pP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42E">
        <w:rPr>
          <w:sz w:val="28"/>
          <w:szCs w:val="28"/>
        </w:rPr>
        <w:t>1.1. Нас</w:t>
      </w:r>
      <w:r>
        <w:rPr>
          <w:sz w:val="28"/>
          <w:szCs w:val="28"/>
        </w:rPr>
        <w:t xml:space="preserve">тоящее Положение об Опекунском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овете</w:t>
      </w:r>
      <w:proofErr w:type="spellEnd"/>
      <w:r w:rsidRPr="00B441BB">
        <w:rPr>
          <w:sz w:val="28"/>
          <w:szCs w:val="28"/>
        </w:rPr>
        <w:t xml:space="preserve"> </w:t>
      </w:r>
      <w:r w:rsidRPr="0031342E">
        <w:rPr>
          <w:sz w:val="28"/>
          <w:szCs w:val="28"/>
        </w:rPr>
        <w:t xml:space="preserve">при администрации муниципального </w:t>
      </w:r>
      <w:r>
        <w:rPr>
          <w:sz w:val="28"/>
          <w:szCs w:val="28"/>
        </w:rPr>
        <w:t>образования Ломоносовский му</w:t>
      </w:r>
      <w:r w:rsidRPr="0031342E">
        <w:rPr>
          <w:sz w:val="28"/>
          <w:szCs w:val="28"/>
        </w:rPr>
        <w:t>ниципал</w:t>
      </w:r>
      <w:r>
        <w:rPr>
          <w:sz w:val="28"/>
          <w:szCs w:val="28"/>
        </w:rPr>
        <w:t>ьный район Ленинградской област</w:t>
      </w:r>
      <w:r w:rsidRPr="0031342E">
        <w:rPr>
          <w:sz w:val="28"/>
          <w:szCs w:val="28"/>
        </w:rPr>
        <w:t>и</w:t>
      </w:r>
      <w:r>
        <w:rPr>
          <w:sz w:val="28"/>
          <w:szCs w:val="28"/>
        </w:rPr>
        <w:t xml:space="preserve"> (далее – Положение) определяет цели, задачи и порядок организации и осуществления деятельности Опекунского</w:t>
      </w:r>
      <w:r w:rsidRPr="00B441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при администрации муниципального образования Ломоносовский муниципальный районе Ленинградской области (далее – Опекунский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>), на котором рассматриваются вопросы, связанные с защитой личных, имущественных, жилищных прав и законных интересов несовершеннолетних, в том числе детей-сирот и детей, оставшихся без попечения родителей, а также совершеннолетних граждан, признанных недееспособными или не полностью дееспособными (ограниченных судом в дееспособности),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граждан, признанных безвестно отсутствующими.</w:t>
      </w: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proofErr w:type="gramStart"/>
      <w:r>
        <w:rPr>
          <w:sz w:val="28"/>
          <w:szCs w:val="28"/>
        </w:rPr>
        <w:t>Опекунский совет в своей деятельности руководствуется Конституцией Российской Федерации, Гражданским кодексом Российской Федерации, Семейным кодексом Российской Федерации,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24 апреля 2008 года №48-ФЗ «Об опеке и попечительстве», областным законом Ленинградской области</w:t>
      </w:r>
      <w:proofErr w:type="gramEnd"/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31 марта 1997 года №7-оз «Об органах опеки и попечительства», областным законом Ленинградской области от 17 июня 2011 года №47-оз </w:t>
      </w:r>
      <w:r w:rsidRPr="008E77CC">
        <w:rPr>
          <w:sz w:val="28"/>
          <w:szCs w:val="28"/>
        </w:rPr>
        <w:t>«</w:t>
      </w:r>
      <w:r w:rsidRPr="008E77CC"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Ленинградской </w:t>
      </w:r>
      <w:r w:rsidRPr="008E77CC">
        <w:rPr>
          <w:bCs/>
          <w:sz w:val="28"/>
          <w:szCs w:val="28"/>
        </w:rPr>
        <w:lastRenderedPageBreak/>
        <w:t>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</w:t>
      </w:r>
      <w:proofErr w:type="gramEnd"/>
      <w:r w:rsidRPr="008E77CC">
        <w:rPr>
          <w:bCs/>
          <w:sz w:val="28"/>
          <w:szCs w:val="28"/>
        </w:rPr>
        <w:t>, и лиц из числа детей-сирот и детей, оставшихся без попечения родителей</w:t>
      </w:r>
      <w:r w:rsidRPr="008E77CC">
        <w:rPr>
          <w:sz w:val="28"/>
          <w:szCs w:val="28"/>
        </w:rPr>
        <w:t>»</w:t>
      </w:r>
      <w:r>
        <w:rPr>
          <w:sz w:val="28"/>
          <w:szCs w:val="28"/>
        </w:rPr>
        <w:t>, уставом Ломоносовского муниципального района, иными нормативными правовыми актами в данной сфере правового регулирования, а также настоящим Положением.</w:t>
      </w: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Опекунский совет действует на основе гласности, добровольности и равноправия его членов.</w:t>
      </w: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Члены Опекунского совета исполняют свои обязанности безвозмездно без отрыва от основной служебной и производственной деятельности.</w:t>
      </w: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Опекунский совет является коллегиальным совещательным органом, решения которого носят рекомендательный и консультативный характер.</w:t>
      </w: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Цель деятельности Опекунского совета</w:t>
      </w: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rPr>
          <w:sz w:val="28"/>
          <w:szCs w:val="28"/>
        </w:rPr>
      </w:pP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деятельности Опекунского совета является выработка согласованных решений для обеспечения защиты личных, имущественных, жилищных прав и законных интересов </w:t>
      </w:r>
      <w:proofErr w:type="gramStart"/>
      <w:r>
        <w:rPr>
          <w:sz w:val="28"/>
          <w:szCs w:val="28"/>
        </w:rPr>
        <w:t>несовершеннолетних</w:t>
      </w:r>
      <w:proofErr w:type="gramEnd"/>
      <w:r>
        <w:rPr>
          <w:sz w:val="28"/>
          <w:szCs w:val="28"/>
        </w:rPr>
        <w:t xml:space="preserve"> в том числе детей-сирот и детей, оставшихся без попечения родителей, а также совершеннолетних граждан, признанных недееспособными или не полностью дееспособными (ограниченных судом в дееспособности),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граждан, признанных безвестно отсутствующими.</w:t>
      </w:r>
    </w:p>
    <w:p w:rsidR="0059549D" w:rsidRDefault="0059549D" w:rsidP="0059549D">
      <w:pPr>
        <w:pStyle w:val="ConsNormal"/>
        <w:widowControl/>
        <w:spacing w:line="240" w:lineRule="atLeast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9549D" w:rsidRPr="00FD36A6" w:rsidRDefault="0059549D" w:rsidP="0059549D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задачи Опекунского совета</w:t>
      </w:r>
    </w:p>
    <w:p w:rsidR="0059549D" w:rsidRPr="00FD36A6" w:rsidRDefault="0059549D" w:rsidP="0059549D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9549D" w:rsidRPr="00FD36A6" w:rsidRDefault="0059549D" w:rsidP="0059549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36A6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 xml:space="preserve">Опекунского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FD36A6">
        <w:rPr>
          <w:sz w:val="28"/>
          <w:szCs w:val="28"/>
        </w:rPr>
        <w:t>овета</w:t>
      </w:r>
      <w:proofErr w:type="spellEnd"/>
      <w:r w:rsidRPr="00FD36A6">
        <w:rPr>
          <w:sz w:val="28"/>
          <w:szCs w:val="28"/>
        </w:rPr>
        <w:t xml:space="preserve"> является защита и охрана личных неимущественных и имущественных прав несовершеннолетних граждан и совершеннолетних лиц, которые по состоянию здоровья не могут осуществлять свои права и выполнять свои обязанности.</w:t>
      </w:r>
    </w:p>
    <w:p w:rsidR="0059549D" w:rsidRPr="00FD36A6" w:rsidRDefault="0059549D" w:rsidP="0059549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D36A6">
        <w:rPr>
          <w:sz w:val="28"/>
          <w:szCs w:val="28"/>
        </w:rPr>
        <w:t>. Осно</w:t>
      </w:r>
      <w:r>
        <w:rPr>
          <w:sz w:val="28"/>
          <w:szCs w:val="28"/>
        </w:rPr>
        <w:t>вные функции Опекунского совета</w:t>
      </w:r>
    </w:p>
    <w:p w:rsidR="0059549D" w:rsidRDefault="0059549D" w:rsidP="0059549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</w:t>
      </w:r>
      <w:r w:rsidRPr="00FD36A6">
        <w:rPr>
          <w:sz w:val="28"/>
          <w:szCs w:val="28"/>
        </w:rPr>
        <w:t xml:space="preserve">Основной функцией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>овета  является рассмотрение заявлений граждан (юридических лиц) и принятие  решений по вопросам, включающим в себя:</w:t>
      </w:r>
    </w:p>
    <w:p w:rsidR="0059549D" w:rsidRPr="00FD36A6" w:rsidRDefault="0059549D" w:rsidP="0059549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FD36A6">
        <w:rPr>
          <w:sz w:val="28"/>
          <w:szCs w:val="28"/>
        </w:rPr>
        <w:t>.1.1  дачу предварительного разрешения (отказ в выдаче разрешения) на расходование опекуном (попечителем) доходов подопечного,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59549D" w:rsidRPr="00FD36A6" w:rsidRDefault="0059549D" w:rsidP="0059549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FD36A6">
        <w:rPr>
          <w:rFonts w:ascii="Times New Roman" w:hAnsi="Times New Roman" w:cs="Times New Roman"/>
          <w:sz w:val="28"/>
          <w:szCs w:val="28"/>
        </w:rPr>
        <w:t xml:space="preserve">.1.2 дачу предварительного разрешения (отказ в выдаче разрешения) на совершение родителем, усыновителем, опекуном (дачу согласия попечителем) и иным законным представителем сделок по отчуждению, в том числе обмену или дарению имущества (включая жилое помещение) несовершеннолетнего, </w:t>
      </w:r>
      <w:r w:rsidRPr="00FD36A6">
        <w:rPr>
          <w:rFonts w:ascii="Times New Roman" w:hAnsi="Times New Roman" w:cs="Times New Roman"/>
          <w:sz w:val="28"/>
          <w:szCs w:val="28"/>
        </w:rPr>
        <w:lastRenderedPageBreak/>
        <w:t>недееспособного, не полностью дееспособного гражданина, сдаче его внаем (в аренду), в безвозмездное пользование или в залог, сделок, влекущих отказ от принадлежащих несовершеннолетнему, недееспособному, не полностью дееспособному</w:t>
      </w:r>
      <w:proofErr w:type="gramEnd"/>
      <w:r w:rsidRPr="00FD3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6A6">
        <w:rPr>
          <w:rFonts w:ascii="Times New Roman" w:hAnsi="Times New Roman" w:cs="Times New Roman"/>
          <w:sz w:val="28"/>
          <w:szCs w:val="28"/>
        </w:rPr>
        <w:t>гражданину прав, раздел его имущества или выдел из него долей, а также любых других сделок, влекущих уменьшение имущества несовершеннолетнего, недееспособного, не полностью дееспособного гражданина, и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</w:t>
      </w:r>
      <w:proofErr w:type="gramEnd"/>
      <w:r w:rsidRPr="00FD3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36A6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FD36A6">
        <w:rPr>
          <w:rFonts w:ascii="Times New Roman" w:hAnsi="Times New Roman" w:cs="Times New Roman"/>
          <w:sz w:val="28"/>
          <w:szCs w:val="28"/>
        </w:rPr>
        <w:t xml:space="preserve"> мирового соглашения с должником по исполнительному производству, в котором подопечный является взыскателем;</w:t>
      </w:r>
    </w:p>
    <w:p w:rsidR="0059549D" w:rsidRPr="00FD36A6" w:rsidRDefault="0059549D" w:rsidP="0059549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36A6">
        <w:rPr>
          <w:rFonts w:ascii="Times New Roman" w:hAnsi="Times New Roman" w:cs="Times New Roman"/>
          <w:sz w:val="28"/>
          <w:szCs w:val="28"/>
        </w:rPr>
        <w:t>.1.3 дачу предварительного разрешения (отказ в выдаче разрешения) в случаях выдачи доверенности от имени подопечного;</w:t>
      </w:r>
    </w:p>
    <w:p w:rsidR="0059549D" w:rsidRPr="00FD36A6" w:rsidRDefault="0059549D" w:rsidP="0059549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36A6">
        <w:rPr>
          <w:rFonts w:ascii="Times New Roman" w:hAnsi="Times New Roman" w:cs="Times New Roman"/>
          <w:sz w:val="28"/>
          <w:szCs w:val="28"/>
        </w:rPr>
        <w:t>.1.4 принятие решения о даче согласия (отказ в выдаче разрешения) на обмен жилого помещения, которое предоставлено по договору социального найма и в котором проживают несовершеннолетние члены семьи нанимателя данного жилого помещения;</w:t>
      </w:r>
    </w:p>
    <w:p w:rsidR="0059549D" w:rsidRPr="00FD36A6" w:rsidRDefault="0059549D" w:rsidP="0059549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36A6">
        <w:rPr>
          <w:rFonts w:ascii="Times New Roman" w:hAnsi="Times New Roman" w:cs="Times New Roman"/>
          <w:sz w:val="28"/>
          <w:szCs w:val="28"/>
        </w:rPr>
        <w:t xml:space="preserve">.1.5 принятие решения о даче согласия (отказ в выдаче согласия) на отчуждение </w:t>
      </w:r>
      <w:proofErr w:type="gramStart"/>
      <w:r w:rsidRPr="00FD36A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D36A6">
        <w:rPr>
          <w:rFonts w:ascii="Times New Roman" w:hAnsi="Times New Roman" w:cs="Times New Roman"/>
          <w:sz w:val="28"/>
          <w:szCs w:val="28"/>
        </w:rPr>
        <w:t>или) передачу в ипотеку жилого помещения, в котором проживают оставшиеся без родительского попечения несовершеннолетние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59549D" w:rsidRDefault="0059549D" w:rsidP="0059549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36A6">
        <w:rPr>
          <w:rFonts w:ascii="Times New Roman" w:hAnsi="Times New Roman" w:cs="Times New Roman"/>
          <w:sz w:val="28"/>
          <w:szCs w:val="28"/>
        </w:rPr>
        <w:t>.1.6 осуществление охраны имущественных прав и интересов несовершеннолетних наследников, в том числе из числа детей-сирот и детей, оставшихся без попечения родителей, при разделе наследственного имущества в порядке, установленном де</w:t>
      </w:r>
      <w:r>
        <w:rPr>
          <w:rFonts w:ascii="Times New Roman" w:hAnsi="Times New Roman" w:cs="Times New Roman"/>
          <w:sz w:val="28"/>
          <w:szCs w:val="28"/>
        </w:rPr>
        <w:t>йствующим законодательством.</w:t>
      </w:r>
    </w:p>
    <w:p w:rsidR="0059549D" w:rsidRPr="007676F2" w:rsidRDefault="0059549D" w:rsidP="0059549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49D" w:rsidRPr="00E5142E" w:rsidRDefault="0059549D" w:rsidP="0059549D">
      <w:pPr>
        <w:spacing w:line="240" w:lineRule="atLeast"/>
        <w:ind w:left="360"/>
        <w:jc w:val="center"/>
        <w:rPr>
          <w:sz w:val="28"/>
          <w:szCs w:val="28"/>
        </w:rPr>
      </w:pPr>
      <w:r w:rsidRPr="00E5142E">
        <w:rPr>
          <w:sz w:val="28"/>
          <w:szCs w:val="28"/>
        </w:rPr>
        <w:t xml:space="preserve">5. Права и обязанности  </w:t>
      </w:r>
      <w:r>
        <w:rPr>
          <w:sz w:val="28"/>
          <w:szCs w:val="28"/>
        </w:rPr>
        <w:t>Опекунского с</w:t>
      </w:r>
      <w:r w:rsidRPr="00E5142E">
        <w:rPr>
          <w:sz w:val="28"/>
          <w:szCs w:val="28"/>
        </w:rPr>
        <w:t>овета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6A6">
        <w:rPr>
          <w:sz w:val="28"/>
          <w:szCs w:val="28"/>
        </w:rPr>
        <w:t xml:space="preserve">.1. При осуществлении своей деятельности </w:t>
      </w:r>
      <w:r>
        <w:rPr>
          <w:sz w:val="28"/>
          <w:szCs w:val="28"/>
        </w:rPr>
        <w:t xml:space="preserve">Опекунский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FD36A6">
        <w:rPr>
          <w:sz w:val="28"/>
          <w:szCs w:val="28"/>
        </w:rPr>
        <w:t>овет</w:t>
      </w:r>
      <w:proofErr w:type="spellEnd"/>
      <w:r w:rsidRPr="00FD36A6">
        <w:rPr>
          <w:sz w:val="28"/>
          <w:szCs w:val="28"/>
        </w:rPr>
        <w:t xml:space="preserve"> имеет право: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FD36A6">
        <w:rPr>
          <w:sz w:val="28"/>
          <w:szCs w:val="28"/>
        </w:rPr>
        <w:t>на получение  необходимых документов от различных учреждений, организаций и граждан для исполнения основных функций;</w:t>
      </w:r>
    </w:p>
    <w:p w:rsidR="0059549D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6A6">
        <w:rPr>
          <w:sz w:val="28"/>
          <w:szCs w:val="28"/>
        </w:rPr>
        <w:t xml:space="preserve">.1.2. на выбор форм проведения заседаний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>овета (с уча</w:t>
      </w:r>
      <w:r>
        <w:rPr>
          <w:sz w:val="28"/>
          <w:szCs w:val="28"/>
        </w:rPr>
        <w:t>стием заявителя по его просьбе).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6A6">
        <w:rPr>
          <w:sz w:val="28"/>
          <w:szCs w:val="28"/>
        </w:rPr>
        <w:t xml:space="preserve">.2. При осуществлении своей деятельности </w:t>
      </w:r>
      <w:r>
        <w:rPr>
          <w:sz w:val="28"/>
          <w:szCs w:val="28"/>
        </w:rPr>
        <w:t>Опекунский с</w:t>
      </w:r>
      <w:r w:rsidRPr="00FD36A6">
        <w:rPr>
          <w:sz w:val="28"/>
          <w:szCs w:val="28"/>
        </w:rPr>
        <w:t>овет  обязан: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6A6">
        <w:rPr>
          <w:sz w:val="28"/>
          <w:szCs w:val="28"/>
        </w:rPr>
        <w:t>.2.1. соблюдать нормативные правовые акты Российской Федерации, Ленинградской области, органов местного самоуправления, принятые по вопросам осуществления отдельных государственных полномочий  в сфере опеки и попечительства;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6A6">
        <w:rPr>
          <w:sz w:val="28"/>
          <w:szCs w:val="28"/>
        </w:rPr>
        <w:t xml:space="preserve">.2.2. осуществлять рассмотрение   заявлений граждан (юридических лиц)  на заседаниях </w:t>
      </w:r>
      <w:r>
        <w:rPr>
          <w:sz w:val="28"/>
          <w:szCs w:val="28"/>
        </w:rPr>
        <w:t xml:space="preserve">Опекунского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FD36A6">
        <w:rPr>
          <w:sz w:val="28"/>
          <w:szCs w:val="28"/>
        </w:rPr>
        <w:t>овета</w:t>
      </w:r>
      <w:proofErr w:type="spellEnd"/>
      <w:r w:rsidRPr="00FD36A6">
        <w:rPr>
          <w:sz w:val="28"/>
          <w:szCs w:val="28"/>
        </w:rPr>
        <w:t xml:space="preserve">, по вопросам относящихся к компетенции </w:t>
      </w:r>
      <w:r>
        <w:rPr>
          <w:sz w:val="28"/>
          <w:szCs w:val="28"/>
        </w:rPr>
        <w:t xml:space="preserve">Опекунского </w:t>
      </w:r>
      <w:r>
        <w:rPr>
          <w:sz w:val="28"/>
          <w:szCs w:val="28"/>
          <w:lang w:val="en-US"/>
        </w:rPr>
        <w:t>c</w:t>
      </w:r>
      <w:proofErr w:type="spellStart"/>
      <w:r w:rsidRPr="00FD36A6">
        <w:rPr>
          <w:sz w:val="28"/>
          <w:szCs w:val="28"/>
        </w:rPr>
        <w:t>овета</w:t>
      </w:r>
      <w:proofErr w:type="spellEnd"/>
      <w:r w:rsidRPr="00FD36A6">
        <w:rPr>
          <w:sz w:val="28"/>
          <w:szCs w:val="28"/>
        </w:rPr>
        <w:t>;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6A6">
        <w:rPr>
          <w:sz w:val="28"/>
          <w:szCs w:val="28"/>
        </w:rPr>
        <w:t>.2.3. принимать решения по результатам рассмотрения заявлений граждан (юридических лиц)</w:t>
      </w:r>
      <w:r>
        <w:rPr>
          <w:sz w:val="28"/>
          <w:szCs w:val="28"/>
        </w:rPr>
        <w:t xml:space="preserve"> и рекомендовать администрации муниципального образования Ломоносовский муниципальный район Ленинградской области</w:t>
      </w:r>
      <w:r w:rsidRPr="00FD36A6">
        <w:rPr>
          <w:sz w:val="28"/>
          <w:szCs w:val="28"/>
        </w:rPr>
        <w:t xml:space="preserve">  в вынесении постановлений по существу принятых решений;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D36A6">
        <w:rPr>
          <w:sz w:val="28"/>
          <w:szCs w:val="28"/>
        </w:rPr>
        <w:t>.2.4. осуществлять ведение и</w:t>
      </w:r>
      <w:r>
        <w:rPr>
          <w:sz w:val="28"/>
          <w:szCs w:val="28"/>
        </w:rPr>
        <w:t xml:space="preserve"> хранение протоколов заседаний Опекунского с</w:t>
      </w:r>
      <w:r w:rsidRPr="00FD36A6">
        <w:rPr>
          <w:sz w:val="28"/>
          <w:szCs w:val="28"/>
        </w:rPr>
        <w:t>овета;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6A6">
        <w:rPr>
          <w:sz w:val="28"/>
          <w:szCs w:val="28"/>
        </w:rPr>
        <w:t>.2.5.</w:t>
      </w:r>
      <w:r>
        <w:rPr>
          <w:sz w:val="28"/>
          <w:szCs w:val="28"/>
        </w:rPr>
        <w:t xml:space="preserve"> </w:t>
      </w:r>
      <w:r w:rsidRPr="00FD36A6">
        <w:rPr>
          <w:sz w:val="28"/>
          <w:szCs w:val="28"/>
        </w:rPr>
        <w:t xml:space="preserve">формировать, вести и поддерживать в надлежащем состоянии номенклатурные дела заседаний </w:t>
      </w:r>
      <w:r>
        <w:rPr>
          <w:sz w:val="28"/>
          <w:szCs w:val="28"/>
        </w:rPr>
        <w:t>Опекунского совета.</w:t>
      </w:r>
    </w:p>
    <w:p w:rsidR="0059549D" w:rsidRPr="00FD36A6" w:rsidRDefault="0059549D" w:rsidP="0059549D">
      <w:pPr>
        <w:spacing w:line="240" w:lineRule="atLeast"/>
        <w:jc w:val="center"/>
        <w:rPr>
          <w:b/>
          <w:sz w:val="28"/>
          <w:szCs w:val="28"/>
        </w:rPr>
      </w:pPr>
    </w:p>
    <w:p w:rsidR="0059549D" w:rsidRPr="009C4CEE" w:rsidRDefault="0059549D" w:rsidP="0059549D">
      <w:pPr>
        <w:spacing w:line="240" w:lineRule="atLeast"/>
        <w:jc w:val="center"/>
        <w:rPr>
          <w:sz w:val="28"/>
          <w:szCs w:val="28"/>
        </w:rPr>
      </w:pPr>
      <w:r w:rsidRPr="009C4CEE">
        <w:rPr>
          <w:sz w:val="28"/>
          <w:szCs w:val="28"/>
        </w:rPr>
        <w:t xml:space="preserve">6. Состав, структура Опекунского </w:t>
      </w:r>
      <w:r>
        <w:rPr>
          <w:sz w:val="28"/>
          <w:szCs w:val="28"/>
        </w:rPr>
        <w:t>с</w:t>
      </w:r>
      <w:r w:rsidRPr="009C4CEE">
        <w:rPr>
          <w:sz w:val="28"/>
          <w:szCs w:val="28"/>
        </w:rPr>
        <w:t>овета</w:t>
      </w:r>
    </w:p>
    <w:p w:rsidR="0059549D" w:rsidRPr="00FD36A6" w:rsidRDefault="0059549D" w:rsidP="0059549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FD36A6">
        <w:rPr>
          <w:sz w:val="28"/>
          <w:szCs w:val="28"/>
        </w:rPr>
        <w:t>.1.</w:t>
      </w:r>
      <w:r w:rsidRPr="00FD36A6">
        <w:rPr>
          <w:i/>
          <w:iCs/>
          <w:sz w:val="28"/>
          <w:szCs w:val="28"/>
        </w:rPr>
        <w:t xml:space="preserve"> </w:t>
      </w:r>
      <w:r w:rsidRPr="00FD36A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Опекунским с</w:t>
      </w:r>
      <w:r w:rsidRPr="00FD36A6">
        <w:rPr>
          <w:sz w:val="28"/>
          <w:szCs w:val="28"/>
        </w:rPr>
        <w:t>овета   утверждается постановлением админи</w:t>
      </w:r>
      <w:r>
        <w:rPr>
          <w:sz w:val="28"/>
          <w:szCs w:val="28"/>
        </w:rPr>
        <w:t>страции муниципального образования Ломоносовский муниципальный район Ленинградской области</w:t>
      </w:r>
      <w:r w:rsidRPr="00FD36A6">
        <w:rPr>
          <w:sz w:val="28"/>
          <w:szCs w:val="28"/>
        </w:rPr>
        <w:t>.</w:t>
      </w:r>
    </w:p>
    <w:p w:rsidR="0059549D" w:rsidRPr="00FD36A6" w:rsidRDefault="0059549D" w:rsidP="0059549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36A6">
        <w:rPr>
          <w:sz w:val="28"/>
          <w:szCs w:val="28"/>
        </w:rPr>
        <w:t xml:space="preserve">.2. </w:t>
      </w:r>
      <w:r>
        <w:rPr>
          <w:sz w:val="28"/>
          <w:szCs w:val="28"/>
        </w:rPr>
        <w:t>Опекунский с</w:t>
      </w:r>
      <w:r w:rsidRPr="00FD36A6">
        <w:rPr>
          <w:sz w:val="28"/>
          <w:szCs w:val="28"/>
        </w:rPr>
        <w:t xml:space="preserve">овет формируется в составе: председателя, заместителя председателя, секретаря и  членов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 xml:space="preserve">овета.  </w:t>
      </w:r>
    </w:p>
    <w:p w:rsidR="0059549D" w:rsidRPr="00FD36A6" w:rsidRDefault="0059549D" w:rsidP="0059549D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36A6">
        <w:rPr>
          <w:sz w:val="28"/>
          <w:szCs w:val="28"/>
        </w:rPr>
        <w:t xml:space="preserve">.3. Возглавляет </w:t>
      </w:r>
      <w:r>
        <w:rPr>
          <w:sz w:val="28"/>
          <w:szCs w:val="28"/>
        </w:rPr>
        <w:t>Опекунский с</w:t>
      </w:r>
      <w:r w:rsidRPr="00FD36A6">
        <w:rPr>
          <w:sz w:val="28"/>
          <w:szCs w:val="28"/>
        </w:rPr>
        <w:t xml:space="preserve">овет заместитель главы  администрации </w:t>
      </w:r>
      <w:r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FD36A6">
        <w:rPr>
          <w:sz w:val="28"/>
          <w:szCs w:val="28"/>
        </w:rPr>
        <w:t>по социальным вопросам.</w:t>
      </w:r>
    </w:p>
    <w:p w:rsidR="0059549D" w:rsidRPr="00675738" w:rsidRDefault="0059549D" w:rsidP="0059549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36A6">
        <w:rPr>
          <w:sz w:val="28"/>
          <w:szCs w:val="28"/>
        </w:rPr>
        <w:t>.4.</w:t>
      </w:r>
      <w:r>
        <w:rPr>
          <w:sz w:val="28"/>
          <w:szCs w:val="28"/>
        </w:rPr>
        <w:t xml:space="preserve"> Члены Опекунского совета</w:t>
      </w:r>
      <w:r w:rsidRPr="00FD36A6">
        <w:rPr>
          <w:sz w:val="28"/>
          <w:szCs w:val="28"/>
        </w:rPr>
        <w:t xml:space="preserve"> выполняют свои обязанности без отрыва от своей основной деятельности.</w:t>
      </w:r>
    </w:p>
    <w:p w:rsidR="0059549D" w:rsidRPr="00675738" w:rsidRDefault="0059549D" w:rsidP="0059549D">
      <w:pPr>
        <w:spacing w:line="240" w:lineRule="atLeast"/>
        <w:ind w:firstLine="708"/>
        <w:jc w:val="both"/>
        <w:rPr>
          <w:sz w:val="28"/>
          <w:szCs w:val="28"/>
        </w:rPr>
      </w:pPr>
      <w:r w:rsidRPr="00675738">
        <w:rPr>
          <w:sz w:val="28"/>
          <w:szCs w:val="28"/>
        </w:rPr>
        <w:t>6</w:t>
      </w:r>
      <w:r>
        <w:rPr>
          <w:sz w:val="28"/>
          <w:szCs w:val="28"/>
        </w:rPr>
        <w:t xml:space="preserve">.5. </w:t>
      </w:r>
      <w:r w:rsidRPr="00675738">
        <w:rPr>
          <w:sz w:val="28"/>
          <w:szCs w:val="28"/>
        </w:rPr>
        <w:t xml:space="preserve">На период временного </w:t>
      </w:r>
      <w:r>
        <w:rPr>
          <w:sz w:val="28"/>
          <w:szCs w:val="28"/>
        </w:rPr>
        <w:t>отсутствия председателя Опекунского совета</w:t>
      </w:r>
      <w:r w:rsidRPr="00675738">
        <w:rPr>
          <w:sz w:val="28"/>
          <w:szCs w:val="28"/>
        </w:rPr>
        <w:t xml:space="preserve"> (отпуск, командировки, болезнь) его обязанности выполняет заместитель председа</w:t>
      </w:r>
      <w:r>
        <w:rPr>
          <w:sz w:val="28"/>
          <w:szCs w:val="28"/>
        </w:rPr>
        <w:t>теля или один из членов Опекунского совета, по поручению председателя или по решению Опекунского совета</w:t>
      </w:r>
      <w:r w:rsidRPr="00675738">
        <w:rPr>
          <w:sz w:val="28"/>
          <w:szCs w:val="28"/>
        </w:rPr>
        <w:t>.</w:t>
      </w:r>
    </w:p>
    <w:p w:rsidR="0059549D" w:rsidRDefault="0059549D" w:rsidP="0059549D">
      <w:pPr>
        <w:spacing w:line="240" w:lineRule="atLeast"/>
        <w:ind w:firstLine="708"/>
        <w:rPr>
          <w:b/>
          <w:sz w:val="28"/>
          <w:szCs w:val="28"/>
        </w:rPr>
      </w:pPr>
    </w:p>
    <w:p w:rsidR="0059549D" w:rsidRDefault="0059549D" w:rsidP="0059549D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9C4CEE">
        <w:rPr>
          <w:sz w:val="28"/>
          <w:szCs w:val="28"/>
        </w:rPr>
        <w:t>. Порядок работы</w:t>
      </w:r>
      <w:r>
        <w:rPr>
          <w:sz w:val="28"/>
          <w:szCs w:val="28"/>
        </w:rPr>
        <w:t xml:space="preserve"> Опекунского с</w:t>
      </w:r>
      <w:r w:rsidRPr="009C4CEE">
        <w:rPr>
          <w:sz w:val="28"/>
          <w:szCs w:val="28"/>
        </w:rPr>
        <w:t>овета</w:t>
      </w:r>
    </w:p>
    <w:p w:rsidR="0059549D" w:rsidRPr="009C4CEE" w:rsidRDefault="0059549D" w:rsidP="0059549D">
      <w:pPr>
        <w:spacing w:line="240" w:lineRule="atLeast"/>
        <w:ind w:firstLine="709"/>
        <w:jc w:val="center"/>
        <w:rPr>
          <w:sz w:val="28"/>
          <w:szCs w:val="28"/>
        </w:rPr>
      </w:pP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36A6">
        <w:rPr>
          <w:sz w:val="28"/>
          <w:szCs w:val="28"/>
        </w:rPr>
        <w:t xml:space="preserve">.1. </w:t>
      </w:r>
      <w:r>
        <w:rPr>
          <w:sz w:val="28"/>
          <w:szCs w:val="28"/>
        </w:rPr>
        <w:t>Опекунский с</w:t>
      </w:r>
      <w:r w:rsidRPr="00FD36A6">
        <w:rPr>
          <w:sz w:val="28"/>
          <w:szCs w:val="28"/>
        </w:rPr>
        <w:t xml:space="preserve">овет осуществляет свою деятельность в виде проведения заседаний. Заседания проводятся в соответствии </w:t>
      </w:r>
      <w:r>
        <w:rPr>
          <w:sz w:val="28"/>
          <w:szCs w:val="28"/>
        </w:rPr>
        <w:t>с планом работы администрации муниципального образования Ломоносовский муниципальный район Ленинградской области</w:t>
      </w:r>
      <w:r w:rsidRPr="00FD36A6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 xml:space="preserve">овета проводятся не реже 2-х раз в месяц.  По решению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>овета (в случаях необходимости) могут проводиться внеочередные заседания.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36A6">
        <w:rPr>
          <w:sz w:val="28"/>
          <w:szCs w:val="28"/>
        </w:rPr>
        <w:t xml:space="preserve">.1.1. Заседание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 xml:space="preserve">овета считается правомочным, если в его работе  принимает участие  не менее половины утверждённого состава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 xml:space="preserve">овета. Результаты голосования определяются большинством голосов. В случае равенства голосов,  решающим является голос председательствующего. Если член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>овета не согласен с решением, принятым большинством, он вправе изложить письменно свое особое мнение, которое приобщается к протоколу.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36A6">
        <w:rPr>
          <w:sz w:val="28"/>
          <w:szCs w:val="28"/>
        </w:rPr>
        <w:t xml:space="preserve">.2. Протокол заседания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>овета оформляется секретарем и подписывается  председательствующим в заседании (председателем, а в отсутствие председателя его заместителем</w:t>
      </w:r>
      <w:r>
        <w:rPr>
          <w:sz w:val="28"/>
          <w:szCs w:val="28"/>
        </w:rPr>
        <w:t xml:space="preserve"> или избранным членом Опекунского совета</w:t>
      </w:r>
      <w:r w:rsidRPr="00FD36A6">
        <w:rPr>
          <w:sz w:val="28"/>
          <w:szCs w:val="28"/>
        </w:rPr>
        <w:t xml:space="preserve">). Протоколы заседания </w:t>
      </w:r>
      <w:r>
        <w:rPr>
          <w:sz w:val="28"/>
          <w:szCs w:val="28"/>
        </w:rPr>
        <w:t>Опекунского с</w:t>
      </w:r>
      <w:r w:rsidRPr="00FD36A6">
        <w:rPr>
          <w:sz w:val="28"/>
          <w:szCs w:val="28"/>
        </w:rPr>
        <w:t xml:space="preserve">овета хранятся в отделе </w:t>
      </w:r>
      <w:r>
        <w:rPr>
          <w:sz w:val="28"/>
          <w:szCs w:val="28"/>
        </w:rPr>
        <w:t>по опеке и попечительству</w:t>
      </w:r>
      <w:r w:rsidRPr="00FD36A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FD36A6">
        <w:rPr>
          <w:sz w:val="28"/>
          <w:szCs w:val="28"/>
        </w:rPr>
        <w:t xml:space="preserve"> с соблюдением всех норм конфиденциальности.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FD36A6">
        <w:rPr>
          <w:sz w:val="28"/>
          <w:szCs w:val="28"/>
        </w:rPr>
        <w:t>. Специалисты отдела</w:t>
      </w:r>
      <w:r>
        <w:rPr>
          <w:sz w:val="28"/>
          <w:szCs w:val="28"/>
        </w:rPr>
        <w:t xml:space="preserve"> по опеке и попечительству</w:t>
      </w:r>
      <w:r w:rsidRPr="00FD36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FD36A6">
        <w:rPr>
          <w:sz w:val="28"/>
          <w:szCs w:val="28"/>
        </w:rPr>
        <w:t xml:space="preserve"> не позднее следующего рабочего дня  </w:t>
      </w:r>
      <w:proofErr w:type="gramStart"/>
      <w:r w:rsidRPr="00FD36A6">
        <w:rPr>
          <w:sz w:val="28"/>
          <w:szCs w:val="28"/>
        </w:rPr>
        <w:t>с даты подписания</w:t>
      </w:r>
      <w:proofErr w:type="gramEnd"/>
      <w:r w:rsidRPr="00FD36A6">
        <w:rPr>
          <w:sz w:val="28"/>
          <w:szCs w:val="28"/>
        </w:rPr>
        <w:t xml:space="preserve"> постановления, предварительно информируют заявителя по </w:t>
      </w:r>
      <w:r w:rsidRPr="00FD36A6">
        <w:rPr>
          <w:sz w:val="28"/>
          <w:szCs w:val="28"/>
        </w:rPr>
        <w:lastRenderedPageBreak/>
        <w:t xml:space="preserve">средствам телефонной связи о готовности постановления с указанием  возможного срока получения. 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FD36A6">
        <w:rPr>
          <w:sz w:val="28"/>
          <w:szCs w:val="28"/>
        </w:rPr>
        <w:t>. Постановление администрации</w:t>
      </w:r>
      <w:r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FD36A6">
        <w:rPr>
          <w:sz w:val="28"/>
          <w:szCs w:val="28"/>
        </w:rPr>
        <w:t xml:space="preserve"> вручается лично заявителю в отделе</w:t>
      </w:r>
      <w:r>
        <w:rPr>
          <w:sz w:val="28"/>
          <w:szCs w:val="28"/>
        </w:rPr>
        <w:t xml:space="preserve"> по опеке и попечительству</w:t>
      </w:r>
      <w:r w:rsidRPr="00FD36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FD36A6">
        <w:rPr>
          <w:sz w:val="28"/>
          <w:szCs w:val="28"/>
        </w:rPr>
        <w:t xml:space="preserve"> в течени</w:t>
      </w:r>
      <w:proofErr w:type="gramStart"/>
      <w:r w:rsidRPr="00FD36A6">
        <w:rPr>
          <w:sz w:val="28"/>
          <w:szCs w:val="28"/>
        </w:rPr>
        <w:t>и</w:t>
      </w:r>
      <w:proofErr w:type="gramEnd"/>
      <w:r w:rsidRPr="00FD36A6">
        <w:rPr>
          <w:sz w:val="28"/>
          <w:szCs w:val="28"/>
        </w:rPr>
        <w:t xml:space="preserve"> двух рабочих дней с момента уведомления заявителя о готовности постановления</w:t>
      </w:r>
      <w:r w:rsidRPr="006872A3">
        <w:rPr>
          <w:sz w:val="28"/>
          <w:szCs w:val="28"/>
        </w:rPr>
        <w:t>.</w:t>
      </w:r>
      <w:r w:rsidRPr="00FD36A6">
        <w:rPr>
          <w:sz w:val="28"/>
          <w:szCs w:val="28"/>
        </w:rPr>
        <w:t xml:space="preserve"> Невостребованные в указанный срок постановления направляются заявителю по средствам почтовой связи в ус</w:t>
      </w:r>
      <w:r>
        <w:rPr>
          <w:sz w:val="28"/>
          <w:szCs w:val="28"/>
        </w:rPr>
        <w:t>тановленные законодательством Российской Федерации</w:t>
      </w:r>
      <w:r w:rsidRPr="00FD36A6">
        <w:rPr>
          <w:sz w:val="28"/>
          <w:szCs w:val="28"/>
        </w:rPr>
        <w:t xml:space="preserve"> сроки.</w:t>
      </w:r>
    </w:p>
    <w:p w:rsidR="0059549D" w:rsidRPr="00FD36A6" w:rsidRDefault="0059549D" w:rsidP="0059549D">
      <w:pPr>
        <w:spacing w:line="240" w:lineRule="atLeast"/>
        <w:ind w:firstLine="709"/>
        <w:jc w:val="both"/>
        <w:rPr>
          <w:sz w:val="28"/>
          <w:szCs w:val="28"/>
        </w:rPr>
      </w:pPr>
    </w:p>
    <w:p w:rsidR="0059549D" w:rsidRDefault="0059549D" w:rsidP="0059549D">
      <w:pPr>
        <w:pStyle w:val="tekstob"/>
        <w:tabs>
          <w:tab w:val="left" w:pos="3119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9549D" w:rsidRPr="00FD36A6" w:rsidRDefault="0059549D" w:rsidP="0059549D">
      <w:pPr>
        <w:pStyle w:val="tekstob"/>
        <w:tabs>
          <w:tab w:val="left" w:pos="3119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9549D" w:rsidRDefault="0059549D" w:rsidP="0059549D">
      <w:pPr>
        <w:spacing w:line="240" w:lineRule="atLeast"/>
        <w:jc w:val="both"/>
        <w:rPr>
          <w:sz w:val="26"/>
          <w:szCs w:val="26"/>
        </w:rPr>
      </w:pPr>
    </w:p>
    <w:sectPr w:rsidR="0059549D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AF" w:rsidRDefault="00F208AF">
      <w:r>
        <w:separator/>
      </w:r>
    </w:p>
  </w:endnote>
  <w:endnote w:type="continuationSeparator" w:id="0">
    <w:p w:rsidR="00F208AF" w:rsidRDefault="00F2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AF" w:rsidRDefault="00F208AF">
      <w:r>
        <w:separator/>
      </w:r>
    </w:p>
  </w:footnote>
  <w:footnote w:type="continuationSeparator" w:id="0">
    <w:p w:rsidR="00F208AF" w:rsidRDefault="00F20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C7CF5"/>
    <w:multiLevelType w:val="hybridMultilevel"/>
    <w:tmpl w:val="07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B6209"/>
    <w:multiLevelType w:val="hybridMultilevel"/>
    <w:tmpl w:val="4D3EA06E"/>
    <w:lvl w:ilvl="0" w:tplc="CD24811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7EFD79C1"/>
    <w:multiLevelType w:val="hybridMultilevel"/>
    <w:tmpl w:val="B09E0F70"/>
    <w:lvl w:ilvl="0" w:tplc="7EC6115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259BE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02ABB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5E1A"/>
    <w:rsid w:val="00416B7F"/>
    <w:rsid w:val="0042455B"/>
    <w:rsid w:val="0042636B"/>
    <w:rsid w:val="00442588"/>
    <w:rsid w:val="004439DA"/>
    <w:rsid w:val="00485C46"/>
    <w:rsid w:val="004A7763"/>
    <w:rsid w:val="004C30D1"/>
    <w:rsid w:val="004D4E73"/>
    <w:rsid w:val="004F0E6F"/>
    <w:rsid w:val="005140F8"/>
    <w:rsid w:val="00516D10"/>
    <w:rsid w:val="00523E3C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49D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3B33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55D8E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A59ED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73F70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156EC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08AF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uiPriority w:val="99"/>
    <w:locked/>
    <w:rsid w:val="00855D8E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855D8E"/>
    <w:pPr>
      <w:widowControl w:val="0"/>
      <w:shd w:val="clear" w:color="auto" w:fill="FFFFFF"/>
      <w:spacing w:after="240" w:line="331" w:lineRule="exact"/>
      <w:jc w:val="center"/>
    </w:pPr>
    <w:rPr>
      <w:rFonts w:ascii="Calibri" w:hAnsi="Calibri"/>
      <w:b/>
      <w:bCs/>
      <w:sz w:val="20"/>
      <w:szCs w:val="20"/>
    </w:rPr>
  </w:style>
  <w:style w:type="paragraph" w:styleId="affff">
    <w:name w:val="Plain Text"/>
    <w:basedOn w:val="a0"/>
    <w:link w:val="affff0"/>
    <w:rsid w:val="00855D8E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1"/>
    <w:link w:val="affff"/>
    <w:rsid w:val="00855D8E"/>
    <w:rPr>
      <w:rFonts w:ascii="Courier New" w:hAnsi="Courier New"/>
    </w:rPr>
  </w:style>
  <w:style w:type="paragraph" w:customStyle="1" w:styleId="msonormalcxspmiddle">
    <w:name w:val="msonormalcxspmiddle"/>
    <w:basedOn w:val="a0"/>
    <w:rsid w:val="00855D8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855D8E"/>
    <w:pPr>
      <w:spacing w:before="100" w:beforeAutospacing="1" w:after="100" w:afterAutospacing="1"/>
    </w:pPr>
  </w:style>
  <w:style w:type="paragraph" w:customStyle="1" w:styleId="Default">
    <w:name w:val="Default"/>
    <w:rsid w:val="00855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TexstOSNOVA1012">
    <w:name w:val="14TexstOSNOVA_10/12"/>
    <w:basedOn w:val="a0"/>
    <w:rsid w:val="00855D8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ffff1">
    <w:name w:val="Основной текст_"/>
    <w:link w:val="72"/>
    <w:locked/>
    <w:rsid w:val="00855D8E"/>
    <w:rPr>
      <w:sz w:val="27"/>
      <w:szCs w:val="27"/>
      <w:shd w:val="clear" w:color="auto" w:fill="FFFFFF"/>
    </w:rPr>
  </w:style>
  <w:style w:type="paragraph" w:customStyle="1" w:styleId="72">
    <w:name w:val="Основной текст7"/>
    <w:basedOn w:val="a0"/>
    <w:link w:val="affff1"/>
    <w:rsid w:val="00855D8E"/>
    <w:pPr>
      <w:widowControl w:val="0"/>
      <w:shd w:val="clear" w:color="auto" w:fill="FFFFFF"/>
      <w:spacing w:after="780" w:line="240" w:lineRule="atLeast"/>
      <w:jc w:val="right"/>
    </w:pPr>
    <w:rPr>
      <w:rFonts w:ascii="Calibri" w:hAnsi="Calibri"/>
      <w:sz w:val="27"/>
      <w:szCs w:val="27"/>
      <w:shd w:val="clear" w:color="auto" w:fill="FFFFFF"/>
    </w:rPr>
  </w:style>
  <w:style w:type="paragraph" w:customStyle="1" w:styleId="affff2">
    <w:name w:val="Прижатый влево"/>
    <w:basedOn w:val="a0"/>
    <w:next w:val="a0"/>
    <w:rsid w:val="00855D8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f3">
    <w:name w:val="Знак Знак Знак"/>
    <w:basedOn w:val="a0"/>
    <w:rsid w:val="00855D8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f4">
    <w:name w:val="Emphasis"/>
    <w:qFormat/>
    <w:rsid w:val="00855D8E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855D8E"/>
  </w:style>
  <w:style w:type="numbering" w:customStyle="1" w:styleId="2c">
    <w:name w:val="Нет списка2"/>
    <w:next w:val="a3"/>
    <w:uiPriority w:val="99"/>
    <w:semiHidden/>
    <w:unhideWhenUsed/>
    <w:rsid w:val="00855D8E"/>
  </w:style>
  <w:style w:type="numbering" w:customStyle="1" w:styleId="110">
    <w:name w:val="Нет списка11"/>
    <w:next w:val="a3"/>
    <w:uiPriority w:val="99"/>
    <w:semiHidden/>
    <w:unhideWhenUsed/>
    <w:rsid w:val="00855D8E"/>
  </w:style>
  <w:style w:type="table" w:customStyle="1" w:styleId="1b">
    <w:name w:val="Сетка таблицы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855D8E"/>
  </w:style>
  <w:style w:type="table" w:customStyle="1" w:styleId="112">
    <w:name w:val="Сетка таблицы11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0"/>
    <w:rsid w:val="005954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2021-04-06T08:53:00Z</dcterms:created>
  <dcterms:modified xsi:type="dcterms:W3CDTF">2021-04-06T08:53:00Z</dcterms:modified>
</cp:coreProperties>
</file>