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698466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DA5BF7">
        <w:t>11.03.2021</w:t>
      </w:r>
      <w:r w:rsidRPr="00327D65">
        <w:t xml:space="preserve">                                                                                              </w:t>
      </w:r>
      <w:r w:rsidR="002E0AB1">
        <w:t xml:space="preserve">    </w:t>
      </w:r>
      <w:r w:rsidR="00BC72C3">
        <w:t xml:space="preserve">                      </w:t>
      </w:r>
      <w:r w:rsidR="00D64517">
        <w:t xml:space="preserve">  №</w:t>
      </w:r>
      <w:r w:rsidR="00161BB9" w:rsidRPr="00726532">
        <w:t xml:space="preserve">    </w:t>
      </w:r>
      <w:r w:rsidR="00DA5BF7">
        <w:t>384/21</w:t>
      </w:r>
    </w:p>
    <w:p w:rsidR="005517A1" w:rsidRDefault="005517A1" w:rsidP="005517A1">
      <w:bookmarkStart w:id="0" w:name="_GoBack"/>
      <w:bookmarkEnd w:id="0"/>
    </w:p>
    <w:p w:rsidR="00BC72C3" w:rsidRPr="008D1F6A" w:rsidRDefault="00BC72C3" w:rsidP="00BC72C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О внесении изменений в </w:t>
      </w:r>
      <w:proofErr w:type="gramStart"/>
      <w:r w:rsidRPr="008D1F6A">
        <w:rPr>
          <w:szCs w:val="22"/>
          <w:lang w:eastAsia="en-US"/>
        </w:rPr>
        <w:t>муниципальную</w:t>
      </w:r>
      <w:proofErr w:type="gramEnd"/>
      <w:r w:rsidRPr="008D1F6A">
        <w:rPr>
          <w:szCs w:val="22"/>
          <w:lang w:eastAsia="en-US"/>
        </w:rPr>
        <w:t xml:space="preserve"> </w:t>
      </w:r>
    </w:p>
    <w:p w:rsidR="00BC72C3" w:rsidRPr="008D1F6A" w:rsidRDefault="00BC72C3" w:rsidP="00BC72C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программу муниципального образования </w:t>
      </w:r>
    </w:p>
    <w:p w:rsidR="00BC72C3" w:rsidRPr="008D1F6A" w:rsidRDefault="00BC72C3" w:rsidP="00BC72C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Ломоносовский муниципальный район </w:t>
      </w:r>
    </w:p>
    <w:p w:rsidR="00BC72C3" w:rsidRPr="008D1F6A" w:rsidRDefault="00BC72C3" w:rsidP="00BC72C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Ленинградской области «Развитие </w:t>
      </w:r>
    </w:p>
    <w:p w:rsidR="00BC72C3" w:rsidRPr="008D1F6A" w:rsidRDefault="00BC72C3" w:rsidP="00BC72C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автомобильных дорог в </w:t>
      </w:r>
      <w:proofErr w:type="gramStart"/>
      <w:r w:rsidRPr="008D1F6A">
        <w:rPr>
          <w:szCs w:val="22"/>
          <w:lang w:eastAsia="en-US"/>
        </w:rPr>
        <w:t>Ломоносовском</w:t>
      </w:r>
      <w:proofErr w:type="gramEnd"/>
      <w:r w:rsidRPr="008D1F6A">
        <w:rPr>
          <w:szCs w:val="22"/>
          <w:lang w:eastAsia="en-US"/>
        </w:rPr>
        <w:t xml:space="preserve"> </w:t>
      </w:r>
    </w:p>
    <w:p w:rsidR="00BC72C3" w:rsidRPr="008D1F6A" w:rsidRDefault="00BC72C3" w:rsidP="00BC72C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муниципальном </w:t>
      </w:r>
      <w:proofErr w:type="gramStart"/>
      <w:r w:rsidRPr="008D1F6A">
        <w:rPr>
          <w:szCs w:val="22"/>
          <w:lang w:eastAsia="en-US"/>
        </w:rPr>
        <w:t>районе</w:t>
      </w:r>
      <w:proofErr w:type="gramEnd"/>
      <w:r w:rsidRPr="008D1F6A">
        <w:rPr>
          <w:szCs w:val="22"/>
          <w:lang w:eastAsia="en-US"/>
        </w:rPr>
        <w:t>»</w:t>
      </w: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Default="00BC72C3" w:rsidP="00BC72C3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23</w:t>
      </w:r>
      <w:r w:rsidRPr="008D1F6A">
        <w:rPr>
          <w:szCs w:val="22"/>
          <w:lang w:eastAsia="en-US"/>
        </w:rPr>
        <w:t>.12.20</w:t>
      </w:r>
      <w:r>
        <w:rPr>
          <w:szCs w:val="22"/>
          <w:lang w:eastAsia="en-US"/>
        </w:rPr>
        <w:t>20г. №117</w:t>
      </w:r>
      <w:r w:rsidRPr="008D1F6A">
        <w:rPr>
          <w:szCs w:val="22"/>
          <w:lang w:eastAsia="en-US"/>
        </w:rPr>
        <w:t xml:space="preserve"> «</w:t>
      </w:r>
      <w:r w:rsidRPr="00C6532C">
        <w:t>О</w:t>
      </w:r>
      <w:r>
        <w:rPr>
          <w:b/>
        </w:rPr>
        <w:t xml:space="preserve"> </w:t>
      </w:r>
      <w:r w:rsidRPr="006D1110">
        <w:rPr>
          <w:szCs w:val="22"/>
          <w:lang w:eastAsia="en-US"/>
        </w:rPr>
        <w:t>внесении изменений в решение Совета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депутатов</w:t>
      </w:r>
      <w:proofErr w:type="gramEnd"/>
      <w:r w:rsidRPr="006D1110">
        <w:rPr>
          <w:szCs w:val="22"/>
          <w:lang w:eastAsia="en-US"/>
        </w:rPr>
        <w:t xml:space="preserve"> </w:t>
      </w:r>
      <w:proofErr w:type="gramStart"/>
      <w:r w:rsidRPr="006D1110">
        <w:rPr>
          <w:szCs w:val="22"/>
          <w:lang w:eastAsia="en-US"/>
        </w:rPr>
        <w:t>муниципального образования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 xml:space="preserve">Ломоносовский муниципальный район Ленинградской области от 18 декабря 2019 года 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 xml:space="preserve">№ 20  </w:t>
      </w:r>
      <w:r>
        <w:rPr>
          <w:szCs w:val="22"/>
          <w:lang w:eastAsia="en-US"/>
        </w:rPr>
        <w:t>«</w:t>
      </w:r>
      <w:r w:rsidRPr="006D1110">
        <w:rPr>
          <w:szCs w:val="22"/>
          <w:lang w:eastAsia="en-US"/>
        </w:rPr>
        <w:t>О бюджете муниципального  образования Ломоносовский  муниципальный  район  Ленинградской области на 2020 год и на плановый период 2021 и  2022 годов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во втором (окончательном) чтении</w:t>
      </w:r>
      <w:r w:rsidRPr="008D1F6A">
        <w:rPr>
          <w:szCs w:val="22"/>
          <w:lang w:eastAsia="en-US"/>
        </w:rPr>
        <w:t>»</w:t>
      </w:r>
      <w:r>
        <w:rPr>
          <w:szCs w:val="22"/>
          <w:lang w:eastAsia="en-US"/>
        </w:rPr>
        <w:t xml:space="preserve">, </w:t>
      </w:r>
      <w:r w:rsidRPr="006D1110">
        <w:rPr>
          <w:szCs w:val="22"/>
          <w:lang w:eastAsia="en-US"/>
        </w:rPr>
        <w:t>решения Совета депутатов муниципального образования Ломоносовский муниципальный район Ленинградской области от 23.12.2020г. №116 «О  бюджете  муниципального  образования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Ломоносовский  муниципальный  район Ленинградской области</w:t>
      </w:r>
      <w:proofErr w:type="gramEnd"/>
      <w:r w:rsidRPr="006D1110">
        <w:rPr>
          <w:szCs w:val="22"/>
          <w:lang w:eastAsia="en-US"/>
        </w:rPr>
        <w:t xml:space="preserve"> на  2021 год и на плановый период 2022 и 2023 годов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во втором (окончательном) чтении»</w:t>
      </w:r>
      <w:r>
        <w:rPr>
          <w:szCs w:val="22"/>
          <w:lang w:eastAsia="en-US"/>
        </w:rPr>
        <w:t xml:space="preserve">, </w:t>
      </w:r>
      <w:r w:rsidRPr="008D1F6A">
        <w:rPr>
          <w:szCs w:val="22"/>
          <w:lang w:eastAsia="en-US"/>
        </w:rPr>
        <w:t>администрация муниципального образования Ломоносовский муниципальный район Ленинградской обла</w:t>
      </w:r>
      <w:r>
        <w:rPr>
          <w:szCs w:val="22"/>
          <w:lang w:eastAsia="en-US"/>
        </w:rPr>
        <w:t xml:space="preserve">сти </w:t>
      </w:r>
      <w:r w:rsidRPr="008D1F6A">
        <w:rPr>
          <w:szCs w:val="22"/>
          <w:lang w:eastAsia="en-US"/>
        </w:rPr>
        <w:t xml:space="preserve">администрация муниципального образования Ломоносовский муниципальный район Ленинградской области    </w:t>
      </w:r>
    </w:p>
    <w:p w:rsidR="00BC72C3" w:rsidRDefault="00BC72C3" w:rsidP="00BC72C3">
      <w:pPr>
        <w:jc w:val="both"/>
        <w:rPr>
          <w:szCs w:val="22"/>
          <w:lang w:eastAsia="en-US"/>
        </w:rPr>
      </w:pPr>
    </w:p>
    <w:p w:rsidR="00BC72C3" w:rsidRDefault="00BC72C3" w:rsidP="00BC72C3">
      <w:pPr>
        <w:jc w:val="center"/>
        <w:rPr>
          <w:szCs w:val="22"/>
          <w:lang w:eastAsia="en-US"/>
        </w:rPr>
      </w:pPr>
      <w:proofErr w:type="spellStart"/>
      <w:proofErr w:type="gramStart"/>
      <w:r w:rsidRPr="008D1F6A">
        <w:rPr>
          <w:szCs w:val="22"/>
          <w:lang w:eastAsia="en-US"/>
        </w:rPr>
        <w:t>п</w:t>
      </w:r>
      <w:proofErr w:type="spellEnd"/>
      <w:proofErr w:type="gramEnd"/>
      <w:r w:rsidRPr="008D1F6A">
        <w:rPr>
          <w:szCs w:val="22"/>
          <w:lang w:eastAsia="en-US"/>
        </w:rPr>
        <w:t xml:space="preserve"> о с т а </w:t>
      </w:r>
      <w:proofErr w:type="spellStart"/>
      <w:r w:rsidRPr="008D1F6A">
        <w:rPr>
          <w:szCs w:val="22"/>
          <w:lang w:eastAsia="en-US"/>
        </w:rPr>
        <w:t>н</w:t>
      </w:r>
      <w:proofErr w:type="spellEnd"/>
      <w:r w:rsidRPr="008D1F6A">
        <w:rPr>
          <w:szCs w:val="22"/>
          <w:lang w:eastAsia="en-US"/>
        </w:rPr>
        <w:t xml:space="preserve"> о в л я е т:</w:t>
      </w:r>
    </w:p>
    <w:p w:rsidR="00BC72C3" w:rsidRDefault="00BC72C3" w:rsidP="00BC72C3">
      <w:pPr>
        <w:jc w:val="center"/>
        <w:rPr>
          <w:szCs w:val="22"/>
          <w:lang w:eastAsia="en-US"/>
        </w:rPr>
      </w:pPr>
    </w:p>
    <w:p w:rsidR="00BC72C3" w:rsidRPr="008D1F6A" w:rsidRDefault="00BC72C3" w:rsidP="00BC72C3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1. </w:t>
      </w:r>
      <w:proofErr w:type="gramStart"/>
      <w:r w:rsidRPr="008D1F6A">
        <w:rPr>
          <w:szCs w:val="22"/>
          <w:lang w:eastAsia="en-US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07.12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7г. №2443-р/17</w:t>
      </w:r>
      <w:r w:rsidRPr="008D1F6A">
        <w:rPr>
          <w:szCs w:val="22"/>
          <w:lang w:eastAsia="en-US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с изменениями, внесенными постановлени</w:t>
      </w:r>
      <w:r>
        <w:rPr>
          <w:szCs w:val="22"/>
          <w:lang w:eastAsia="en-US"/>
        </w:rPr>
        <w:t>ями</w:t>
      </w:r>
      <w:r w:rsidRPr="008D1F6A">
        <w:rPr>
          <w:szCs w:val="22"/>
          <w:lang w:eastAsia="en-US"/>
        </w:rPr>
        <w:t xml:space="preserve"> администрации</w:t>
      </w:r>
      <w:proofErr w:type="gramEnd"/>
      <w:r w:rsidRPr="008D1F6A">
        <w:rPr>
          <w:szCs w:val="22"/>
          <w:lang w:eastAsia="en-US"/>
        </w:rPr>
        <w:t xml:space="preserve"> </w:t>
      </w:r>
      <w:proofErr w:type="gramStart"/>
      <w:r w:rsidRPr="008D1F6A">
        <w:rPr>
          <w:szCs w:val="22"/>
          <w:lang w:eastAsia="en-US"/>
        </w:rPr>
        <w:t xml:space="preserve">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26</w:t>
      </w:r>
      <w:r w:rsidRPr="008D1F6A">
        <w:rPr>
          <w:szCs w:val="22"/>
          <w:lang w:eastAsia="en-US"/>
        </w:rPr>
        <w:t>.0</w:t>
      </w:r>
      <w:r>
        <w:rPr>
          <w:szCs w:val="22"/>
          <w:lang w:eastAsia="en-US"/>
        </w:rPr>
        <w:t>1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 xml:space="preserve">8г. №112/18, от 29.06.2018г. №1133/18, от 10.09.2018г. №1583/18, от 07.11.2018г. №1906/18, от 12.03.2019г. №323/19, от 06.08.2019г. №1060/19, от 11.11.2019г. №1592/19, от 19.02.2020 года №234/20, 04.08.2020 года №884/20 </w:t>
      </w:r>
      <w:r w:rsidRPr="008D1F6A">
        <w:rPr>
          <w:szCs w:val="22"/>
          <w:lang w:eastAsia="en-US"/>
        </w:rPr>
        <w:t>(</w:t>
      </w:r>
      <w:proofErr w:type="spellStart"/>
      <w:r w:rsidRPr="008D1F6A">
        <w:rPr>
          <w:szCs w:val="22"/>
          <w:lang w:eastAsia="en-US"/>
        </w:rPr>
        <w:t>далее-изменения</w:t>
      </w:r>
      <w:proofErr w:type="spellEnd"/>
      <w:r w:rsidRPr="008D1F6A">
        <w:rPr>
          <w:szCs w:val="22"/>
          <w:lang w:eastAsia="en-US"/>
        </w:rPr>
        <w:t>).</w:t>
      </w:r>
      <w:proofErr w:type="gramEnd"/>
    </w:p>
    <w:p w:rsidR="00BC72C3" w:rsidRPr="00E90CAF" w:rsidRDefault="00BC72C3" w:rsidP="00BC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AA3DD4">
        <w:rPr>
          <w:rFonts w:ascii="Times New Roman" w:hAnsi="Times New Roman" w:cs="Times New Roman"/>
          <w:sz w:val="24"/>
          <w:szCs w:val="22"/>
          <w:lang w:eastAsia="en-US"/>
        </w:rPr>
        <w:lastRenderedPageBreak/>
        <w:tab/>
      </w:r>
      <w:r w:rsidRPr="008D1F6A">
        <w:rPr>
          <w:rFonts w:ascii="Times New Roman" w:hAnsi="Times New Roman" w:cs="Times New Roman"/>
          <w:sz w:val="24"/>
          <w:szCs w:val="22"/>
          <w:lang w:eastAsia="en-US"/>
        </w:rPr>
        <w:t xml:space="preserve">2. Опубликовать настоящее  постановление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 xml:space="preserve">в средствах массовой информации и </w:t>
      </w:r>
      <w:r>
        <w:rPr>
          <w:rFonts w:ascii="Times New Roman" w:hAnsi="Times New Roman" w:cs="Times New Roman"/>
          <w:sz w:val="24"/>
          <w:szCs w:val="22"/>
          <w:lang w:eastAsia="en-US"/>
        </w:rPr>
        <w:t xml:space="preserve">          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 xml:space="preserve">разместить на официальном сайте Ломоносовского муниципального района в </w:t>
      </w:r>
      <w:r>
        <w:rPr>
          <w:rFonts w:ascii="Times New Roman" w:hAnsi="Times New Roman" w:cs="Times New Roman"/>
          <w:sz w:val="24"/>
          <w:szCs w:val="22"/>
          <w:lang w:eastAsia="en-US"/>
        </w:rPr>
        <w:t xml:space="preserve">                                         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>информационно</w:t>
      </w:r>
      <w:r>
        <w:rPr>
          <w:rFonts w:ascii="Times New Roman" w:hAnsi="Times New Roman" w:cs="Times New Roman"/>
          <w:sz w:val="24"/>
          <w:szCs w:val="22"/>
          <w:lang w:eastAsia="en-US"/>
        </w:rPr>
        <w:t xml:space="preserve"> –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>коммуникационной сети Интернет.</w:t>
      </w:r>
      <w:r w:rsidRPr="008D1F6A">
        <w:rPr>
          <w:szCs w:val="22"/>
          <w:lang w:eastAsia="en-US"/>
        </w:rPr>
        <w:t xml:space="preserve">        </w:t>
      </w:r>
    </w:p>
    <w:p w:rsidR="00BC72C3" w:rsidRPr="008D1F6A" w:rsidRDefault="00BC72C3" w:rsidP="00BC72C3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      </w:t>
      </w:r>
      <w:r>
        <w:rPr>
          <w:szCs w:val="22"/>
          <w:lang w:eastAsia="en-US"/>
        </w:rPr>
        <w:t xml:space="preserve">      </w:t>
      </w:r>
      <w:r w:rsidRPr="008D1F6A">
        <w:rPr>
          <w:szCs w:val="22"/>
          <w:lang w:eastAsia="en-US"/>
        </w:rPr>
        <w:t xml:space="preserve">3. </w:t>
      </w:r>
      <w:proofErr w:type="gramStart"/>
      <w:r w:rsidRPr="008D1F6A">
        <w:rPr>
          <w:szCs w:val="22"/>
          <w:lang w:eastAsia="en-US"/>
        </w:rPr>
        <w:t>Контроль за</w:t>
      </w:r>
      <w:proofErr w:type="gramEnd"/>
      <w:r w:rsidRPr="008D1F6A">
        <w:rPr>
          <w:szCs w:val="22"/>
          <w:lang w:eastAsia="en-US"/>
        </w:rPr>
        <w:t xml:space="preserve"> исполнением настоящего постановления возложить на </w:t>
      </w:r>
      <w:r>
        <w:rPr>
          <w:szCs w:val="22"/>
          <w:lang w:eastAsia="en-US"/>
        </w:rPr>
        <w:t xml:space="preserve">                                          и.о. </w:t>
      </w:r>
      <w:r w:rsidRPr="008D1F6A">
        <w:rPr>
          <w:szCs w:val="22"/>
          <w:lang w:eastAsia="en-US"/>
        </w:rPr>
        <w:t xml:space="preserve">заместителя главы администрации </w:t>
      </w:r>
      <w:r>
        <w:rPr>
          <w:szCs w:val="22"/>
          <w:lang w:eastAsia="en-US"/>
        </w:rPr>
        <w:t>А.Н. Баранова</w:t>
      </w:r>
      <w:r w:rsidRPr="008D1F6A">
        <w:rPr>
          <w:szCs w:val="22"/>
          <w:lang w:eastAsia="en-US"/>
        </w:rPr>
        <w:t>.</w:t>
      </w:r>
    </w:p>
    <w:p w:rsidR="00BC72C3" w:rsidRDefault="00BC72C3" w:rsidP="00BC72C3">
      <w:pPr>
        <w:rPr>
          <w:szCs w:val="22"/>
          <w:lang w:eastAsia="en-US"/>
        </w:rPr>
      </w:pPr>
    </w:p>
    <w:p w:rsidR="00BC72C3" w:rsidRDefault="00BC72C3" w:rsidP="00BC72C3">
      <w:pPr>
        <w:rPr>
          <w:szCs w:val="22"/>
          <w:lang w:eastAsia="en-US"/>
        </w:rPr>
      </w:pPr>
    </w:p>
    <w:p w:rsidR="00BC72C3" w:rsidRPr="008D1F6A" w:rsidRDefault="00BC72C3" w:rsidP="00BC72C3">
      <w:pPr>
        <w:rPr>
          <w:szCs w:val="22"/>
          <w:lang w:eastAsia="en-US"/>
        </w:rPr>
      </w:pPr>
      <w:r>
        <w:rPr>
          <w:szCs w:val="22"/>
          <w:lang w:eastAsia="en-US"/>
        </w:rPr>
        <w:t>Г</w:t>
      </w:r>
      <w:r w:rsidRPr="008D1F6A">
        <w:rPr>
          <w:szCs w:val="22"/>
          <w:lang w:eastAsia="en-US"/>
        </w:rPr>
        <w:t>лав</w:t>
      </w:r>
      <w:r>
        <w:rPr>
          <w:szCs w:val="22"/>
          <w:lang w:eastAsia="en-US"/>
        </w:rPr>
        <w:t>а</w:t>
      </w:r>
      <w:r w:rsidRPr="008D1F6A">
        <w:rPr>
          <w:szCs w:val="22"/>
          <w:lang w:eastAsia="en-US"/>
        </w:rPr>
        <w:t xml:space="preserve"> администрации                                                                      </w:t>
      </w:r>
      <w:r>
        <w:rPr>
          <w:szCs w:val="22"/>
          <w:lang w:eastAsia="en-US"/>
        </w:rPr>
        <w:t xml:space="preserve">   </w:t>
      </w:r>
      <w:r w:rsidRPr="008D1F6A">
        <w:rPr>
          <w:szCs w:val="22"/>
          <w:lang w:eastAsia="en-US"/>
        </w:rPr>
        <w:t xml:space="preserve">        </w:t>
      </w:r>
      <w:r>
        <w:rPr>
          <w:szCs w:val="22"/>
          <w:lang w:eastAsia="en-US"/>
        </w:rPr>
        <w:t xml:space="preserve">               </w:t>
      </w:r>
      <w:r w:rsidRPr="008D1F6A">
        <w:rPr>
          <w:szCs w:val="22"/>
          <w:lang w:eastAsia="en-US"/>
        </w:rPr>
        <w:t xml:space="preserve">     </w:t>
      </w:r>
      <w:r>
        <w:rPr>
          <w:szCs w:val="22"/>
          <w:lang w:eastAsia="en-US"/>
        </w:rPr>
        <w:t xml:space="preserve">   А.О. Кондрашов</w:t>
      </w: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Pr="008D1F6A" w:rsidRDefault="00BC72C3" w:rsidP="00BC72C3">
      <w:pPr>
        <w:rPr>
          <w:szCs w:val="22"/>
          <w:lang w:eastAsia="en-US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ConsPlusNormal"/>
        <w:jc w:val="both"/>
        <w:rPr>
          <w:rFonts w:ascii="Times New Roman" w:hAnsi="Times New Roman" w:cs="Times New Roman"/>
        </w:rPr>
      </w:pPr>
    </w:p>
    <w:p w:rsidR="00BC72C3" w:rsidRDefault="00BC72C3" w:rsidP="00BC72C3">
      <w:pPr>
        <w:pStyle w:val="af2"/>
        <w:spacing w:before="0" w:beforeAutospacing="0" w:after="0" w:afterAutospacing="0"/>
        <w:jc w:val="center"/>
      </w:pPr>
      <w:r w:rsidRPr="00BC72C3">
        <w:lastRenderedPageBreak/>
        <w:tab/>
      </w:r>
      <w:r w:rsidRPr="00BC72C3">
        <w:tab/>
      </w:r>
      <w:r w:rsidRPr="00BC72C3">
        <w:tab/>
        <w:t xml:space="preserve">    </w:t>
      </w:r>
    </w:p>
    <w:p w:rsidR="00BC72C3" w:rsidRDefault="00BC72C3" w:rsidP="00BC72C3">
      <w:pPr>
        <w:pStyle w:val="af2"/>
        <w:spacing w:before="0" w:beforeAutospacing="0" w:after="0" w:afterAutospacing="0"/>
        <w:jc w:val="center"/>
      </w:pPr>
    </w:p>
    <w:p w:rsidR="00BC72C3" w:rsidRDefault="00BC72C3" w:rsidP="00BC72C3">
      <w:pPr>
        <w:pStyle w:val="af2"/>
        <w:spacing w:before="0" w:beforeAutospacing="0" w:after="0" w:afterAutospacing="0"/>
        <w:jc w:val="center"/>
      </w:pPr>
    </w:p>
    <w:p w:rsidR="00BC72C3" w:rsidRDefault="00BC72C3" w:rsidP="00BC72C3">
      <w:pPr>
        <w:pStyle w:val="af2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Утверждены</w:t>
      </w:r>
    </w:p>
    <w:p w:rsidR="00BC72C3" w:rsidRDefault="00BC72C3" w:rsidP="00BC72C3">
      <w:pPr>
        <w:tabs>
          <w:tab w:val="left" w:pos="5670"/>
        </w:tabs>
        <w:jc w:val="both"/>
      </w:pPr>
      <w:r>
        <w:tab/>
      </w:r>
      <w:r>
        <w:tab/>
        <w:t>постановлением администрации</w:t>
      </w:r>
    </w:p>
    <w:p w:rsidR="00BC72C3" w:rsidRDefault="00BC72C3" w:rsidP="00BC72C3">
      <w:pPr>
        <w:tabs>
          <w:tab w:val="left" w:pos="5670"/>
        </w:tabs>
        <w:jc w:val="both"/>
      </w:pPr>
      <w:r>
        <w:tab/>
      </w:r>
      <w:r>
        <w:tab/>
        <w:t>муниципального образования</w:t>
      </w:r>
    </w:p>
    <w:p w:rsidR="00BC72C3" w:rsidRDefault="00BC72C3" w:rsidP="00BC72C3">
      <w:pPr>
        <w:tabs>
          <w:tab w:val="left" w:pos="5670"/>
        </w:tabs>
        <w:jc w:val="both"/>
      </w:pPr>
      <w:r>
        <w:tab/>
      </w:r>
      <w:r>
        <w:tab/>
        <w:t>Ломоносовский муниципальный</w:t>
      </w:r>
    </w:p>
    <w:p w:rsidR="00BC72C3" w:rsidRDefault="00BC72C3" w:rsidP="00BC72C3">
      <w:pPr>
        <w:tabs>
          <w:tab w:val="left" w:pos="5670"/>
        </w:tabs>
        <w:jc w:val="both"/>
      </w:pPr>
      <w:r>
        <w:tab/>
      </w:r>
      <w:r>
        <w:tab/>
        <w:t>район Ленинградской области</w:t>
      </w:r>
    </w:p>
    <w:p w:rsidR="00BC72C3" w:rsidRDefault="00BC72C3" w:rsidP="00BC72C3">
      <w:pPr>
        <w:tabs>
          <w:tab w:val="left" w:pos="5670"/>
        </w:tabs>
        <w:jc w:val="both"/>
      </w:pPr>
      <w:r>
        <w:tab/>
      </w:r>
      <w:r>
        <w:tab/>
        <w:t>от</w:t>
      </w:r>
      <w:r w:rsidR="00DA5BF7">
        <w:t xml:space="preserve"> 11.03.2021 № 384/21</w:t>
      </w:r>
    </w:p>
    <w:p w:rsidR="00BC72C3" w:rsidRDefault="00BC72C3" w:rsidP="00BC72C3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BC72C3" w:rsidRDefault="00BC72C3" w:rsidP="00BC72C3">
      <w:pPr>
        <w:tabs>
          <w:tab w:val="left" w:pos="5670"/>
        </w:tabs>
        <w:jc w:val="both"/>
      </w:pPr>
    </w:p>
    <w:p w:rsidR="00BC72C3" w:rsidRPr="00066DC0" w:rsidRDefault="00BC72C3" w:rsidP="00BC72C3">
      <w:pPr>
        <w:tabs>
          <w:tab w:val="left" w:pos="5670"/>
        </w:tabs>
        <w:jc w:val="center"/>
      </w:pPr>
      <w:r w:rsidRPr="00066DC0">
        <w:t>Изменения,</w:t>
      </w:r>
    </w:p>
    <w:p w:rsidR="00BC72C3" w:rsidRPr="00066DC0" w:rsidRDefault="00BC72C3" w:rsidP="00BC72C3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BC72C3" w:rsidRPr="00066DC0" w:rsidRDefault="00BC72C3" w:rsidP="00BC72C3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BC72C3" w:rsidRPr="00066DC0" w:rsidRDefault="00BC72C3" w:rsidP="00BC72C3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BC72C3" w:rsidRPr="00AD3E4E" w:rsidRDefault="00BC72C3" w:rsidP="00BC72C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автомобильных дорог в Ломоносовском муниципальном районе»</w:t>
      </w:r>
    </w:p>
    <w:p w:rsidR="00BC72C3" w:rsidRDefault="00BC72C3" w:rsidP="00BC72C3">
      <w:pPr>
        <w:tabs>
          <w:tab w:val="left" w:pos="5670"/>
        </w:tabs>
        <w:jc w:val="center"/>
      </w:pPr>
      <w:r>
        <w:t xml:space="preserve"> </w:t>
      </w:r>
    </w:p>
    <w:p w:rsidR="00BC72C3" w:rsidRDefault="00BC72C3" w:rsidP="00644326">
      <w:pPr>
        <w:pStyle w:val="ConsPlusTitle"/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C72C3" w:rsidRDefault="00BC72C3" w:rsidP="00BC72C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BC72C3" w:rsidRDefault="00BC72C3" w:rsidP="00BC72C3">
      <w:pPr>
        <w:pStyle w:val="ConsPlusTitle"/>
        <w:widowControl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Позицию </w:t>
      </w:r>
      <w:r w:rsidRPr="00015AA1">
        <w:rPr>
          <w:rFonts w:ascii="Times New Roman" w:hAnsi="Times New Roman" w:cs="Times New Roman"/>
          <w:b w:val="0"/>
          <w:sz w:val="24"/>
          <w:szCs w:val="24"/>
        </w:rPr>
        <w:t xml:space="preserve">«Этапы и сроки реализации муниципальной программы» изложить </w:t>
      </w:r>
      <w:proofErr w:type="gramStart"/>
      <w:r w:rsidRPr="00015AA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15A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72C3" w:rsidRDefault="00BC72C3" w:rsidP="00BC72C3">
      <w:pPr>
        <w:pStyle w:val="ConsPlusTitle"/>
        <w:widowControl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5AA1">
        <w:rPr>
          <w:rFonts w:ascii="Times New Roman" w:hAnsi="Times New Roman" w:cs="Times New Roman"/>
          <w:b w:val="0"/>
          <w:sz w:val="24"/>
          <w:szCs w:val="24"/>
        </w:rPr>
        <w:t>новой редакции:</w:t>
      </w:r>
    </w:p>
    <w:p w:rsidR="00BC72C3" w:rsidRDefault="00BC72C3" w:rsidP="00BC72C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BC72C3" w:rsidRPr="00344863" w:rsidTr="00632FB6">
        <w:tc>
          <w:tcPr>
            <w:tcW w:w="2660" w:type="dxa"/>
            <w:vAlign w:val="center"/>
          </w:tcPr>
          <w:p w:rsidR="00BC72C3" w:rsidRPr="009F2EF0" w:rsidRDefault="00BC72C3" w:rsidP="00632FB6">
            <w:pPr>
              <w:autoSpaceDE w:val="0"/>
              <w:autoSpaceDN w:val="0"/>
              <w:adjustRightInd w:val="0"/>
            </w:pPr>
            <w:r w:rsidRPr="009F2EF0">
              <w:t>Этапы и сроки реализации муниципальной программы</w:t>
            </w:r>
          </w:p>
        </w:tc>
        <w:tc>
          <w:tcPr>
            <w:tcW w:w="6911" w:type="dxa"/>
            <w:vAlign w:val="center"/>
          </w:tcPr>
          <w:p w:rsidR="00BC72C3" w:rsidRDefault="00BC72C3" w:rsidP="00632FB6">
            <w:pPr>
              <w:spacing w:line="360" w:lineRule="auto"/>
            </w:pPr>
          </w:p>
          <w:p w:rsidR="00BC72C3" w:rsidRPr="00015AA1" w:rsidRDefault="00BC72C3" w:rsidP="00632FB6">
            <w:pPr>
              <w:spacing w:line="360" w:lineRule="auto"/>
            </w:pPr>
            <w:r w:rsidRPr="00015AA1">
              <w:t>Программа реализуется в один этап с 2018 по 202</w:t>
            </w:r>
            <w:r>
              <w:t>3 год</w:t>
            </w:r>
          </w:p>
          <w:p w:rsidR="00BC72C3" w:rsidRPr="00F11A61" w:rsidRDefault="00BC72C3" w:rsidP="00632FB6">
            <w:pPr>
              <w:spacing w:line="360" w:lineRule="auto"/>
            </w:pPr>
          </w:p>
        </w:tc>
      </w:tr>
    </w:tbl>
    <w:p w:rsidR="00BC72C3" w:rsidRPr="00EE216A" w:rsidRDefault="00BC72C3" w:rsidP="00BC72C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C72C3" w:rsidRDefault="00BC72C3" w:rsidP="00BC72C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BC72C3" w:rsidRDefault="00BC72C3" w:rsidP="00BC72C3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2C3" w:rsidRPr="00EE216A" w:rsidRDefault="00BC72C3" w:rsidP="00BC72C3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«Объем бюджетных ассигнований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BC72C3" w:rsidRDefault="00BC72C3" w:rsidP="00BC72C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BC72C3" w:rsidRPr="00344863" w:rsidTr="00632FB6">
        <w:tc>
          <w:tcPr>
            <w:tcW w:w="2660" w:type="dxa"/>
            <w:vAlign w:val="center"/>
          </w:tcPr>
          <w:p w:rsidR="00BC72C3" w:rsidRPr="00D926C8" w:rsidRDefault="00BC72C3" w:rsidP="00632FB6">
            <w:pPr>
              <w:spacing w:line="360" w:lineRule="auto"/>
            </w:pPr>
            <w:r w:rsidRPr="00D926C8">
              <w:t>Объем бюджетных ассигнований Программы</w:t>
            </w:r>
          </w:p>
        </w:tc>
        <w:tc>
          <w:tcPr>
            <w:tcW w:w="6911" w:type="dxa"/>
          </w:tcPr>
          <w:p w:rsidR="00BC72C3" w:rsidRDefault="00BC72C3" w:rsidP="00632FB6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BC72C3" w:rsidRDefault="00BC72C3" w:rsidP="00632FB6">
            <w:pPr>
              <w:spacing w:line="360" w:lineRule="auto"/>
            </w:pPr>
            <w:r>
              <w:t>За счет местного бюджета:</w:t>
            </w:r>
          </w:p>
          <w:p w:rsidR="00BC72C3" w:rsidRPr="006838B4" w:rsidRDefault="00BC72C3" w:rsidP="00632FB6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15 100,94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BC72C3" w:rsidRPr="006838B4" w:rsidRDefault="00BC72C3" w:rsidP="00632FB6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21 339,10 тыс. </w:t>
            </w:r>
            <w:r w:rsidRPr="006838B4">
              <w:t>рублей</w:t>
            </w:r>
            <w:r>
              <w:t>;</w:t>
            </w:r>
          </w:p>
          <w:p w:rsidR="00BC72C3" w:rsidRDefault="00BC72C3" w:rsidP="00632FB6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15 003,17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BC72C3" w:rsidRPr="00BD44AE" w:rsidRDefault="00BC72C3" w:rsidP="00632FB6">
            <w:pPr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</w:t>
            </w:r>
            <w:r w:rsidRPr="00BD44AE">
              <w:t>– 12 </w:t>
            </w:r>
            <w:r w:rsidRPr="00292A17">
              <w:t>366</w:t>
            </w:r>
            <w:r w:rsidRPr="00BD44AE">
              <w:t xml:space="preserve">,05 тыс. рублей; </w:t>
            </w:r>
          </w:p>
          <w:p w:rsidR="00BC72C3" w:rsidRPr="0094159D" w:rsidRDefault="00BC72C3" w:rsidP="00632FB6">
            <w:pPr>
              <w:ind w:right="23"/>
            </w:pPr>
            <w:r w:rsidRPr="00BD44AE">
              <w:t xml:space="preserve">2022г. – </w:t>
            </w:r>
            <w:r w:rsidRPr="0094159D">
              <w:t>13 711,37 тыс. рублей;</w:t>
            </w:r>
          </w:p>
          <w:p w:rsidR="00BC72C3" w:rsidRPr="00E76EDD" w:rsidRDefault="00BC72C3" w:rsidP="00632FB6">
            <w:pPr>
              <w:ind w:right="23"/>
            </w:pPr>
            <w:r w:rsidRPr="0094159D">
              <w:t>2023г. – 13</w:t>
            </w:r>
            <w:r>
              <w:rPr>
                <w:lang w:val="en-US"/>
              </w:rPr>
              <w:t> </w:t>
            </w:r>
            <w:r>
              <w:t>711,</w:t>
            </w:r>
            <w:r w:rsidRPr="00BC72C3">
              <w:t>37</w:t>
            </w:r>
            <w:r>
              <w:t xml:space="preserve"> тыс. рублей;</w:t>
            </w:r>
          </w:p>
          <w:p w:rsidR="00BC72C3" w:rsidRPr="006838B4" w:rsidRDefault="00BC72C3" w:rsidP="00632FB6">
            <w:pPr>
              <w:ind w:right="23"/>
            </w:pPr>
          </w:p>
          <w:p w:rsidR="00BC72C3" w:rsidRDefault="00BC72C3" w:rsidP="00632FB6">
            <w:pPr>
              <w:ind w:right="23"/>
            </w:pPr>
            <w:r w:rsidRPr="006838B4">
              <w:t>За счет бюджета Ленинградской области:</w:t>
            </w:r>
          </w:p>
          <w:p w:rsidR="00BC72C3" w:rsidRPr="006838B4" w:rsidRDefault="00BC72C3" w:rsidP="00632FB6">
            <w:pPr>
              <w:ind w:right="23"/>
            </w:pPr>
          </w:p>
          <w:p w:rsidR="00BC72C3" w:rsidRPr="006838B4" w:rsidRDefault="00BC72C3" w:rsidP="00632FB6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12 842,38 тыс. рублей;</w:t>
            </w:r>
          </w:p>
          <w:p w:rsidR="00BC72C3" w:rsidRPr="006838B4" w:rsidRDefault="00BC72C3" w:rsidP="00632FB6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1 554,20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BC72C3" w:rsidRPr="00292A17" w:rsidRDefault="00BC72C3" w:rsidP="00632FB6">
            <w:pPr>
              <w:ind w:right="23"/>
            </w:pPr>
            <w:r w:rsidRPr="00292A17">
              <w:t>2020г. –  2 886,7 тыс. рублей;</w:t>
            </w:r>
          </w:p>
          <w:p w:rsidR="00BC72C3" w:rsidRPr="00292A17" w:rsidRDefault="00BC72C3" w:rsidP="00632FB6">
            <w:pPr>
              <w:ind w:right="23"/>
            </w:pPr>
            <w:r w:rsidRPr="00292A17">
              <w:t>2021г. –  0 тыс. рублей;</w:t>
            </w:r>
          </w:p>
          <w:p w:rsidR="00BC72C3" w:rsidRPr="00292A17" w:rsidRDefault="00BC72C3" w:rsidP="00632FB6">
            <w:pPr>
              <w:ind w:right="23"/>
            </w:pPr>
            <w:r w:rsidRPr="00292A17">
              <w:lastRenderedPageBreak/>
              <w:t>2022г. –  0 тыс. рублей;</w:t>
            </w:r>
          </w:p>
          <w:p w:rsidR="00BC72C3" w:rsidRDefault="00BC72C3" w:rsidP="00632FB6">
            <w:pPr>
              <w:ind w:right="23"/>
            </w:pPr>
            <w:r w:rsidRPr="00292A17">
              <w:t xml:space="preserve">2023г. –  </w:t>
            </w:r>
            <w:r w:rsidRPr="00BC72C3">
              <w:t>0</w:t>
            </w:r>
            <w:r w:rsidRPr="00292A17">
              <w:t xml:space="preserve"> тыс. рублей;</w:t>
            </w:r>
          </w:p>
          <w:p w:rsidR="00BC72C3" w:rsidRPr="006838B4" w:rsidRDefault="00BC72C3" w:rsidP="00632FB6">
            <w:pPr>
              <w:ind w:right="23"/>
            </w:pPr>
          </w:p>
          <w:p w:rsidR="00BC72C3" w:rsidRDefault="00BC72C3" w:rsidP="00632FB6">
            <w:pPr>
              <w:ind w:right="23"/>
            </w:pPr>
            <w:r w:rsidRPr="006838B4">
              <w:t>Итого:</w:t>
            </w:r>
          </w:p>
          <w:p w:rsidR="00BC72C3" w:rsidRPr="006838B4" w:rsidRDefault="00BC72C3" w:rsidP="00632FB6">
            <w:pPr>
              <w:ind w:right="23"/>
            </w:pPr>
          </w:p>
          <w:p w:rsidR="00BC72C3" w:rsidRPr="006838B4" w:rsidRDefault="00BC72C3" w:rsidP="00632FB6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</w:t>
            </w:r>
            <w:r w:rsidRPr="006B72DC">
              <w:t xml:space="preserve">–  </w:t>
            </w:r>
            <w:r>
              <w:t>27 943,32</w:t>
            </w:r>
            <w:r w:rsidRPr="006B72DC">
              <w:t xml:space="preserve"> тыс. рублей;</w:t>
            </w:r>
          </w:p>
          <w:p w:rsidR="00BC72C3" w:rsidRPr="006838B4" w:rsidRDefault="00BC72C3" w:rsidP="00632FB6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22 893,30 тыс. </w:t>
            </w:r>
            <w:r w:rsidRPr="006838B4">
              <w:t>рублей</w:t>
            </w:r>
            <w:r>
              <w:t>;</w:t>
            </w:r>
          </w:p>
          <w:p w:rsidR="00BC72C3" w:rsidRDefault="00BC72C3" w:rsidP="00632FB6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17 889,87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BC72C3" w:rsidRPr="00BD44AE" w:rsidRDefault="00BC72C3" w:rsidP="00632FB6">
            <w:pPr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</w:t>
            </w:r>
            <w:r w:rsidRPr="00BD44AE">
              <w:t xml:space="preserve">– </w:t>
            </w:r>
            <w:r w:rsidRPr="00292A17">
              <w:t xml:space="preserve"> </w:t>
            </w:r>
            <w:r w:rsidRPr="00BD44AE">
              <w:t>12 </w:t>
            </w:r>
            <w:r w:rsidRPr="00292A17">
              <w:t>366</w:t>
            </w:r>
            <w:r w:rsidRPr="00BD44AE">
              <w:t xml:space="preserve">,05 тыс. рублей; </w:t>
            </w:r>
          </w:p>
          <w:p w:rsidR="00BC72C3" w:rsidRPr="0094159D" w:rsidRDefault="00BC72C3" w:rsidP="00632FB6">
            <w:pPr>
              <w:ind w:right="23"/>
            </w:pPr>
            <w:r w:rsidRPr="00BD44AE">
              <w:t xml:space="preserve">2022г. – </w:t>
            </w:r>
            <w:r w:rsidRPr="00292A17">
              <w:t xml:space="preserve"> </w:t>
            </w:r>
            <w:r w:rsidRPr="0094159D">
              <w:t>13 711,37 тыс. рублей;</w:t>
            </w:r>
          </w:p>
          <w:p w:rsidR="00BC72C3" w:rsidRPr="00F11A61" w:rsidRDefault="00BC72C3" w:rsidP="00632FB6">
            <w:pPr>
              <w:ind w:right="23"/>
            </w:pPr>
            <w:r w:rsidRPr="0094159D">
              <w:t xml:space="preserve">2023г. – </w:t>
            </w:r>
            <w:r w:rsidRPr="00BC72C3">
              <w:t xml:space="preserve"> </w:t>
            </w:r>
            <w:r w:rsidRPr="0094159D">
              <w:t>13</w:t>
            </w:r>
            <w:r>
              <w:rPr>
                <w:lang w:val="en-US"/>
              </w:rPr>
              <w:t> </w:t>
            </w:r>
            <w:r>
              <w:t>711,</w:t>
            </w:r>
            <w:r w:rsidRPr="00BC72C3">
              <w:t>37</w:t>
            </w:r>
            <w:r>
              <w:t xml:space="preserve"> тыс. рублей</w:t>
            </w:r>
          </w:p>
        </w:tc>
      </w:tr>
    </w:tbl>
    <w:p w:rsidR="00BC72C3" w:rsidRDefault="00BC72C3" w:rsidP="00BC72C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72C3" w:rsidRDefault="00BC72C3" w:rsidP="00BC72C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BC72C3" w:rsidRPr="0025276F" w:rsidRDefault="00BC72C3" w:rsidP="00644326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76F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BC72C3" w:rsidRPr="000D2004" w:rsidRDefault="00BC72C3" w:rsidP="00BC72C3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2004">
        <w:rPr>
          <w:rFonts w:ascii="Times New Roman" w:hAnsi="Times New Roman" w:cs="Times New Roman"/>
          <w:b w:val="0"/>
          <w:sz w:val="24"/>
          <w:szCs w:val="24"/>
        </w:rPr>
        <w:t xml:space="preserve"> а) Раздел 3 «Цели, задачи, показатели (индикаторы), сроки и этапы реализации Программы» </w:t>
      </w:r>
      <w:r w:rsidRPr="009B06BD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r w:rsidRPr="000D200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C72C3" w:rsidRDefault="00BC72C3" w:rsidP="00BC72C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«</w:t>
      </w:r>
    </w:p>
    <w:p w:rsidR="00BC72C3" w:rsidRPr="00D15FB9" w:rsidRDefault="00BC72C3" w:rsidP="00BC72C3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i/>
          <w:color w:val="052635"/>
        </w:rPr>
        <w:tab/>
      </w:r>
      <w:r w:rsidRPr="00D15FB9">
        <w:rPr>
          <w:i/>
          <w:color w:val="052635"/>
        </w:rPr>
        <w:t>Основной целью Программы является</w:t>
      </w:r>
    </w:p>
    <w:p w:rsidR="00BC72C3" w:rsidRDefault="00BC72C3" w:rsidP="00BC72C3">
      <w:pPr>
        <w:spacing w:line="360" w:lineRule="auto"/>
        <w:jc w:val="both"/>
      </w:pPr>
      <w:r w:rsidRPr="00533591">
        <w:t>- повышение эффективности и безо</w:t>
      </w:r>
      <w:r>
        <w:t xml:space="preserve">пасности функционирования </w:t>
      </w:r>
      <w:proofErr w:type="gramStart"/>
      <w:r>
        <w:t>сети</w:t>
      </w:r>
      <w:proofErr w:type="gramEnd"/>
      <w:r>
        <w:t xml:space="preserve"> а</w:t>
      </w:r>
      <w:r w:rsidRPr="00533591">
        <w:t>втомобильных дорог</w:t>
      </w:r>
      <w:r>
        <w:t>;</w:t>
      </w:r>
    </w:p>
    <w:p w:rsidR="00BC72C3" w:rsidRPr="00533591" w:rsidRDefault="00BC72C3" w:rsidP="00BC72C3">
      <w:pPr>
        <w:spacing w:line="360" w:lineRule="auto"/>
        <w:jc w:val="both"/>
      </w:pPr>
      <w:r>
        <w:t xml:space="preserve">- </w:t>
      </w:r>
      <w:r w:rsidRPr="00533591">
        <w:t>обеспечение жизненно важных соц</w:t>
      </w:r>
      <w:r>
        <w:t>иально-экономических интересов м</w:t>
      </w:r>
      <w:r w:rsidRPr="00533591">
        <w:t>униципального образования;</w:t>
      </w:r>
    </w:p>
    <w:p w:rsidR="00BC72C3" w:rsidRPr="00176A4C" w:rsidRDefault="00BC72C3" w:rsidP="00BC72C3">
      <w:pPr>
        <w:widowControl w:val="0"/>
        <w:spacing w:line="360" w:lineRule="auto"/>
        <w:jc w:val="both"/>
        <w:rPr>
          <w:b/>
        </w:rPr>
      </w:pPr>
      <w:r w:rsidRPr="00533591">
        <w:t>- определение стратегии развития дорожного комплекса, приоритетных задач дорожной политики и инструментов её реализации.</w:t>
      </w:r>
    </w:p>
    <w:p w:rsidR="00BC72C3" w:rsidRPr="00D15FB9" w:rsidRDefault="00BC72C3" w:rsidP="00BC72C3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         </w:t>
      </w:r>
      <w:r w:rsidRPr="00D15FB9">
        <w:rPr>
          <w:i/>
          <w:color w:val="052635"/>
        </w:rPr>
        <w:t>Для достижения основной цели Программы необходимо решить следующие задачи</w:t>
      </w:r>
    </w:p>
    <w:p w:rsidR="00BC72C3" w:rsidRDefault="00BC72C3" w:rsidP="00BC72C3">
      <w:pPr>
        <w:spacing w:line="360" w:lineRule="auto"/>
        <w:jc w:val="both"/>
      </w:pPr>
      <w:r>
        <w:t xml:space="preserve">  </w:t>
      </w:r>
      <w:r w:rsidRPr="004A01EF">
        <w:t xml:space="preserve">- </w:t>
      </w:r>
      <w:r w:rsidRPr="00BC3E8B">
        <w:t xml:space="preserve">снизить процент </w:t>
      </w:r>
      <w:r>
        <w:t>а</w:t>
      </w:r>
      <w:r w:rsidRPr="00BC3E8B">
        <w:t>втомобильных дорог, не отвечающих нормативным требованиям</w:t>
      </w:r>
      <w:r>
        <w:t xml:space="preserve">, за </w:t>
      </w:r>
      <w:r w:rsidRPr="00D24FD6">
        <w:rPr>
          <w:color w:val="000000"/>
        </w:rPr>
        <w:t xml:space="preserve">счет ремонта </w:t>
      </w:r>
      <w:r>
        <w:rPr>
          <w:color w:val="000000"/>
        </w:rPr>
        <w:t>а</w:t>
      </w:r>
      <w:r w:rsidRPr="00D24FD6">
        <w:rPr>
          <w:color w:val="000000"/>
        </w:rPr>
        <w:t>втомобильных дорог</w:t>
      </w:r>
      <w:r>
        <w:rPr>
          <w:color w:val="000000"/>
        </w:rPr>
        <w:t>:</w:t>
      </w:r>
      <w:r w:rsidRPr="002E0681">
        <w:t xml:space="preserve"> </w:t>
      </w:r>
      <w:r w:rsidRPr="006C1F68">
        <w:t>«Автодорога д</w:t>
      </w:r>
      <w:r>
        <w:t>ер</w:t>
      </w:r>
      <w:r w:rsidRPr="006C1F68">
        <w:t xml:space="preserve">. </w:t>
      </w:r>
      <w:proofErr w:type="spellStart"/>
      <w:r w:rsidRPr="006C1F68">
        <w:t>Бронна</w:t>
      </w:r>
      <w:proofErr w:type="spellEnd"/>
      <w:r w:rsidRPr="006C1F68">
        <w:t xml:space="preserve"> </w:t>
      </w:r>
      <w:r>
        <w:t>–</w:t>
      </w:r>
      <w:r w:rsidRPr="006C1F68">
        <w:t xml:space="preserve"> д</w:t>
      </w:r>
      <w:r>
        <w:t>ер</w:t>
      </w:r>
      <w:r w:rsidRPr="006C1F68">
        <w:t xml:space="preserve">. </w:t>
      </w:r>
      <w:proofErr w:type="spellStart"/>
      <w:r w:rsidRPr="006C1F68">
        <w:t>Лимузи</w:t>
      </w:r>
      <w:proofErr w:type="spellEnd"/>
      <w:r w:rsidRPr="006C1F68">
        <w:t>», «Автодорога от шоссе Ропша</w:t>
      </w:r>
      <w:r>
        <w:t xml:space="preserve"> – </w:t>
      </w:r>
      <w:r w:rsidRPr="006C1F68">
        <w:t>Оржицы через д.№1 д</w:t>
      </w:r>
      <w:proofErr w:type="gramStart"/>
      <w:r w:rsidRPr="006C1F68">
        <w:t>.М</w:t>
      </w:r>
      <w:proofErr w:type="gramEnd"/>
      <w:r w:rsidRPr="006C1F68">
        <w:t xml:space="preserve">алое </w:t>
      </w:r>
      <w:proofErr w:type="spellStart"/>
      <w:r w:rsidRPr="006C1F68">
        <w:t>Забородье</w:t>
      </w:r>
      <w:proofErr w:type="spellEnd"/>
      <w:r w:rsidRPr="006C1F68">
        <w:t>, вдоль СНТ «Флора» до шоссе Ропша</w:t>
      </w:r>
      <w:r>
        <w:t xml:space="preserve"> – </w:t>
      </w:r>
      <w:r w:rsidRPr="006C1F68">
        <w:t xml:space="preserve">Оржицы», </w:t>
      </w:r>
      <w:r>
        <w:t xml:space="preserve">«Автомобильная дорога, соединяющая две региональные автомобильные дороги «Подъезд к деревне </w:t>
      </w:r>
      <w:proofErr w:type="spellStart"/>
      <w:r>
        <w:t>Муховицы</w:t>
      </w:r>
      <w:proofErr w:type="spellEnd"/>
      <w:r>
        <w:t>» и «</w:t>
      </w:r>
      <w:proofErr w:type="spellStart"/>
      <w:r>
        <w:t>Лопухинка</w:t>
      </w:r>
      <w:proofErr w:type="spellEnd"/>
      <w:r>
        <w:t xml:space="preserve"> – Горки – Щелково»,</w:t>
      </w:r>
      <w:r w:rsidRPr="006C1F68">
        <w:t xml:space="preserve"> «</w:t>
      </w:r>
      <w:proofErr w:type="spellStart"/>
      <w:r>
        <w:t>д.Новополье</w:t>
      </w:r>
      <w:proofErr w:type="spellEnd"/>
      <w:r>
        <w:t xml:space="preserve"> – д.Старые Заводы»,</w:t>
      </w:r>
      <w:r w:rsidRPr="007842D6">
        <w:t xml:space="preserve"> </w:t>
      </w:r>
      <w:r w:rsidRPr="006C1F68">
        <w:t>«</w:t>
      </w:r>
      <w:r>
        <w:t xml:space="preserve">Подъезд к </w:t>
      </w:r>
      <w:proofErr w:type="spellStart"/>
      <w:r>
        <w:t>д.Кербуково</w:t>
      </w:r>
      <w:proofErr w:type="spellEnd"/>
      <w:r>
        <w:t xml:space="preserve"> от автодороги «Волосово – </w:t>
      </w:r>
      <w:proofErr w:type="spellStart"/>
      <w:r>
        <w:t>Гомонтово</w:t>
      </w:r>
      <w:proofErr w:type="spellEnd"/>
      <w:r>
        <w:t xml:space="preserve"> – Копорье – </w:t>
      </w:r>
      <w:proofErr w:type="spellStart"/>
      <w:r>
        <w:t>Керново</w:t>
      </w:r>
      <w:proofErr w:type="spellEnd"/>
      <w:r w:rsidRPr="006C1F68">
        <w:t>»</w:t>
      </w:r>
      <w:r>
        <w:t>,</w:t>
      </w:r>
      <w:r w:rsidRPr="00EE3650">
        <w:t xml:space="preserve"> </w:t>
      </w:r>
      <w:r>
        <w:t xml:space="preserve">«Автодорога от </w:t>
      </w:r>
      <w:proofErr w:type="spellStart"/>
      <w:r>
        <w:t>д.Кербуково</w:t>
      </w:r>
      <w:proofErr w:type="spellEnd"/>
      <w:r>
        <w:t xml:space="preserve"> до </w:t>
      </w:r>
      <w:proofErr w:type="spellStart"/>
      <w:r>
        <w:t>д.Ирогощи</w:t>
      </w:r>
      <w:proofErr w:type="spellEnd"/>
      <w:r>
        <w:t>», «Подъезд к д</w:t>
      </w:r>
      <w:proofErr w:type="gramStart"/>
      <w:r>
        <w:t>.Т</w:t>
      </w:r>
      <w:proofErr w:type="gramEnd"/>
      <w:r>
        <w:t>рудовик от а/</w:t>
      </w:r>
      <w:proofErr w:type="spellStart"/>
      <w:r>
        <w:t>д</w:t>
      </w:r>
      <w:proofErr w:type="spellEnd"/>
      <w:r>
        <w:t xml:space="preserve"> СПб – </w:t>
      </w:r>
      <w:proofErr w:type="spellStart"/>
      <w:r>
        <w:t>Таллин</w:t>
      </w:r>
      <w:proofErr w:type="spellEnd"/>
      <w:r>
        <w:t xml:space="preserve">», «Подъезд к СИЗО №6», «Подъезд к кладбищу МО </w:t>
      </w:r>
      <w:proofErr w:type="spellStart"/>
      <w:r>
        <w:t>Кипенское</w:t>
      </w:r>
      <w:proofErr w:type="spellEnd"/>
      <w:r>
        <w:t xml:space="preserve"> сельское поселение у д.Витино».</w:t>
      </w:r>
    </w:p>
    <w:p w:rsidR="00BC72C3" w:rsidRDefault="00BC72C3" w:rsidP="00BC72C3">
      <w:pPr>
        <w:pStyle w:val="a6"/>
        <w:spacing w:line="360" w:lineRule="auto"/>
        <w:rPr>
          <w:color w:val="000000"/>
          <w:sz w:val="24"/>
        </w:rPr>
      </w:pPr>
      <w:r w:rsidRPr="00D24FD6">
        <w:rPr>
          <w:color w:val="000000"/>
          <w:sz w:val="24"/>
        </w:rPr>
        <w:t xml:space="preserve"> - содержать </w:t>
      </w:r>
      <w:r>
        <w:rPr>
          <w:color w:val="000000"/>
          <w:sz w:val="24"/>
        </w:rPr>
        <w:t>а</w:t>
      </w:r>
      <w:r w:rsidRPr="00D24FD6">
        <w:rPr>
          <w:color w:val="000000"/>
          <w:sz w:val="24"/>
        </w:rPr>
        <w:t xml:space="preserve">втомобильные дороги на </w:t>
      </w:r>
      <w:r w:rsidRPr="00704E8B">
        <w:rPr>
          <w:color w:val="000000"/>
          <w:sz w:val="24"/>
        </w:rPr>
        <w:t>допустимом уровне.</w:t>
      </w:r>
    </w:p>
    <w:p w:rsidR="00F60714" w:rsidRDefault="00F60714" w:rsidP="00BC72C3">
      <w:pPr>
        <w:pStyle w:val="a6"/>
        <w:spacing w:line="360" w:lineRule="auto"/>
        <w:rPr>
          <w:color w:val="000000"/>
          <w:sz w:val="24"/>
        </w:rPr>
      </w:pPr>
    </w:p>
    <w:p w:rsidR="00BC72C3" w:rsidRPr="00F60714" w:rsidRDefault="00BC72C3" w:rsidP="00BC72C3">
      <w:pPr>
        <w:pStyle w:val="a6"/>
        <w:spacing w:line="360" w:lineRule="auto"/>
        <w:rPr>
          <w:b/>
          <w:sz w:val="24"/>
          <w:szCs w:val="24"/>
        </w:rPr>
      </w:pPr>
      <w:r w:rsidRPr="00F60714">
        <w:rPr>
          <w:b/>
          <w:i/>
          <w:sz w:val="24"/>
          <w:szCs w:val="24"/>
        </w:rPr>
        <w:t>Срок реализации Программы – 2018-2023 годы</w:t>
      </w:r>
    </w:p>
    <w:p w:rsidR="00BC72C3" w:rsidRPr="00EB448D" w:rsidRDefault="00BC72C3" w:rsidP="00BC72C3">
      <w:pPr>
        <w:spacing w:before="100" w:beforeAutospacing="1" w:after="100" w:afterAutospacing="1" w:line="360" w:lineRule="auto"/>
        <w:jc w:val="both"/>
      </w:pPr>
      <w:r>
        <w:rPr>
          <w:color w:val="052635"/>
        </w:rPr>
        <w:lastRenderedPageBreak/>
        <w:t xml:space="preserve">          </w:t>
      </w:r>
      <w:r w:rsidRPr="00EB448D">
        <w:t>Поскольку мероприятия Программы, связанные с содержанием и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 района</w:t>
      </w:r>
      <w:r>
        <w:t xml:space="preserve"> </w:t>
      </w:r>
      <w:r w:rsidRPr="00EB448D">
        <w:t xml:space="preserve">и  областного бюджета, то в пределах срока действия Программы реализация планируется по годам. </w:t>
      </w:r>
    </w:p>
    <w:p w:rsidR="00BC72C3" w:rsidRPr="00EB448D" w:rsidRDefault="00BC72C3" w:rsidP="00BC72C3">
      <w:pPr>
        <w:spacing w:before="100" w:beforeAutospacing="1" w:after="100" w:afterAutospacing="1" w:line="360" w:lineRule="auto"/>
        <w:jc w:val="both"/>
      </w:pPr>
      <w:r w:rsidRPr="00EB448D">
        <w:t xml:space="preserve">          Задачи каждого года приведены ниже:</w:t>
      </w:r>
    </w:p>
    <w:p w:rsidR="00BC72C3" w:rsidRPr="004F2B6D" w:rsidRDefault="00BC72C3" w:rsidP="00BC72C3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BC72C3" w:rsidRPr="004F2B6D" w:rsidRDefault="00BC72C3" w:rsidP="00BC72C3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</w:t>
      </w:r>
      <w:r>
        <w:t>а</w:t>
      </w:r>
      <w:r w:rsidRPr="004F2B6D">
        <w:t xml:space="preserve">втомобильных дорог: </w:t>
      </w:r>
    </w:p>
    <w:p w:rsidR="00BC72C3" w:rsidRDefault="00BC72C3" w:rsidP="00BC72C3">
      <w:pPr>
        <w:spacing w:line="360" w:lineRule="auto"/>
      </w:pPr>
      <w:r w:rsidRPr="004F2B6D">
        <w:t>1.</w:t>
      </w:r>
      <w:r>
        <w:t xml:space="preserve">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«Стрельна–Пески–</w:t>
      </w:r>
      <w:proofErr w:type="spellStart"/>
      <w:r>
        <w:t>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BC72C3" w:rsidRPr="00781BB6" w:rsidRDefault="00BC72C3" w:rsidP="00BC72C3">
      <w:pPr>
        <w:spacing w:line="360" w:lineRule="auto"/>
        <w:jc w:val="both"/>
      </w:pPr>
      <w:r w:rsidRPr="00781BB6">
        <w:t xml:space="preserve">2. </w:t>
      </w:r>
      <w:r>
        <w:t>«</w:t>
      </w:r>
      <w:r w:rsidRPr="00781BB6">
        <w:t xml:space="preserve">Подъезд к дер. </w:t>
      </w:r>
      <w:proofErr w:type="spellStart"/>
      <w:r w:rsidRPr="00781BB6">
        <w:t>Пикколово</w:t>
      </w:r>
      <w:proofErr w:type="spellEnd"/>
      <w:r w:rsidRPr="00781BB6">
        <w:t xml:space="preserve"> и дер. </w:t>
      </w:r>
      <w:proofErr w:type="spellStart"/>
      <w:r w:rsidRPr="00781BB6">
        <w:t>Вариксолово</w:t>
      </w:r>
      <w:proofErr w:type="spellEnd"/>
      <w:r>
        <w:t>»</w:t>
      </w:r>
      <w:r w:rsidRPr="00781BB6">
        <w:t>;</w:t>
      </w:r>
    </w:p>
    <w:p w:rsidR="00BC72C3" w:rsidRPr="00781BB6" w:rsidRDefault="00BC72C3" w:rsidP="00BC72C3">
      <w:pPr>
        <w:spacing w:line="360" w:lineRule="auto"/>
        <w:jc w:val="both"/>
      </w:pPr>
      <w:r w:rsidRPr="00781BB6">
        <w:t xml:space="preserve">3. </w:t>
      </w:r>
      <w:r>
        <w:t>«</w:t>
      </w:r>
      <w:r w:rsidRPr="00781BB6">
        <w:t>Лебяжье – Форт Красная Горка</w:t>
      </w:r>
      <w:r>
        <w:t>»</w:t>
      </w:r>
      <w:r w:rsidRPr="00781BB6">
        <w:t>;</w:t>
      </w:r>
    </w:p>
    <w:p w:rsidR="00BC72C3" w:rsidRDefault="00BC72C3" w:rsidP="00BC72C3">
      <w:pPr>
        <w:spacing w:line="360" w:lineRule="auto"/>
        <w:jc w:val="both"/>
      </w:pPr>
      <w:r>
        <w:t>-</w:t>
      </w:r>
      <w:r w:rsidRPr="00781BB6">
        <w:t xml:space="preserve"> </w:t>
      </w:r>
      <w:r>
        <w:t>Проведение процедуры независимой экспертизы выполненных ремонтных работ по объектам «</w:t>
      </w:r>
      <w:r>
        <w:rPr>
          <w:bCs/>
          <w:iCs/>
          <w:color w:val="000000"/>
        </w:rPr>
        <w:t>Р</w:t>
      </w:r>
      <w:r w:rsidRPr="003B0F64">
        <w:rPr>
          <w:bCs/>
          <w:iCs/>
          <w:color w:val="000000"/>
        </w:rPr>
        <w:t xml:space="preserve">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rPr>
          <w:bCs/>
          <w:iCs/>
          <w:color w:val="000000"/>
        </w:rPr>
        <w:t xml:space="preserve">, </w:t>
      </w:r>
      <w:r w:rsidRPr="003B0F64">
        <w:rPr>
          <w:bCs/>
          <w:iCs/>
          <w:color w:val="000000"/>
        </w:rPr>
        <w:t>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 xml:space="preserve">», </w:t>
      </w:r>
      <w:r>
        <w:rPr>
          <w:bCs/>
          <w:iCs/>
          <w:color w:val="000000"/>
        </w:rPr>
        <w:t>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  <w:r w:rsidRPr="001C4586">
        <w:t xml:space="preserve"> </w:t>
      </w:r>
    </w:p>
    <w:p w:rsidR="00BC72C3" w:rsidRDefault="00BC72C3" w:rsidP="00BC72C3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BC72C3" w:rsidRPr="00592C84" w:rsidRDefault="00BC72C3" w:rsidP="00BC72C3">
      <w:pPr>
        <w:spacing w:line="360" w:lineRule="auto"/>
        <w:jc w:val="both"/>
      </w:pPr>
      <w:r>
        <w:t xml:space="preserve">- </w:t>
      </w:r>
      <w:r w:rsidRPr="00592C84">
        <w:t>Паспортизация автомобильных дорог общего пользования местного значения;</w:t>
      </w:r>
    </w:p>
    <w:p w:rsidR="00BC72C3" w:rsidRPr="004F2B6D" w:rsidRDefault="00BC72C3" w:rsidP="00BC72C3">
      <w:pPr>
        <w:spacing w:line="360" w:lineRule="auto"/>
        <w:jc w:val="both"/>
        <w:rPr>
          <w:b/>
        </w:rPr>
      </w:pPr>
      <w:r w:rsidRPr="00BD74F2">
        <w:rPr>
          <w:b/>
          <w:color w:val="FF0000"/>
        </w:rPr>
        <w:t xml:space="preserve"> </w:t>
      </w:r>
      <w:r w:rsidRPr="004F2B6D">
        <w:rPr>
          <w:b/>
        </w:rPr>
        <w:t>2019 год:</w:t>
      </w:r>
    </w:p>
    <w:p w:rsidR="00BC72C3" w:rsidRPr="004F2B6D" w:rsidRDefault="00BC72C3" w:rsidP="00BC72C3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</w:t>
      </w:r>
      <w:r>
        <w:t>а</w:t>
      </w:r>
      <w:r w:rsidRPr="004F2B6D">
        <w:t xml:space="preserve">втомобильных дорог: </w:t>
      </w:r>
    </w:p>
    <w:p w:rsidR="00BC72C3" w:rsidRPr="004F2B6D" w:rsidRDefault="00BC72C3" w:rsidP="00BC72C3">
      <w:pPr>
        <w:spacing w:line="360" w:lineRule="auto"/>
        <w:jc w:val="both"/>
      </w:pPr>
      <w:r w:rsidRPr="004F2B6D">
        <w:t xml:space="preserve">1. </w:t>
      </w:r>
      <w:r>
        <w:t>«</w:t>
      </w:r>
      <w:r w:rsidRPr="00155F29">
        <w:t xml:space="preserve">Автодорога </w:t>
      </w:r>
      <w:r>
        <w:t>«</w:t>
      </w:r>
      <w:proofErr w:type="gramStart"/>
      <w:r w:rsidRPr="00155F29">
        <w:t>Лебяжье</w:t>
      </w:r>
      <w:proofErr w:type="gramEnd"/>
      <w:r w:rsidRPr="00155F29">
        <w:t xml:space="preserve"> – Форт Красная Горка</w:t>
      </w:r>
      <w:r>
        <w:t>»</w:t>
      </w:r>
      <w:r w:rsidRPr="004F2B6D">
        <w:t>;</w:t>
      </w:r>
    </w:p>
    <w:p w:rsidR="00BC72C3" w:rsidRDefault="00BC72C3" w:rsidP="00BC72C3">
      <w:pPr>
        <w:spacing w:line="360" w:lineRule="auto"/>
      </w:pPr>
      <w:r>
        <w:t xml:space="preserve">2.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«Стрельна–Пески–</w:t>
      </w:r>
      <w:proofErr w:type="spellStart"/>
      <w:r>
        <w:t>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BC72C3" w:rsidRDefault="00BC72C3" w:rsidP="00BC72C3">
      <w:pPr>
        <w:spacing w:line="360" w:lineRule="auto"/>
      </w:pPr>
      <w:r>
        <w:t xml:space="preserve">3. </w:t>
      </w:r>
      <w:r w:rsidRPr="00C32F79">
        <w:t xml:space="preserve">«Подъезд </w:t>
      </w:r>
      <w:proofErr w:type="gramStart"/>
      <w:r w:rsidRPr="00C32F79">
        <w:t>к</w:t>
      </w:r>
      <w:proofErr w:type="gramEnd"/>
      <w:r w:rsidRPr="00C32F79">
        <w:t xml:space="preserve"> в/ч КС</w:t>
      </w:r>
      <w:r>
        <w:t>–</w:t>
      </w:r>
      <w:r w:rsidRPr="00C32F79">
        <w:t>5»</w:t>
      </w:r>
      <w:r>
        <w:t>;</w:t>
      </w:r>
    </w:p>
    <w:p w:rsidR="00BC72C3" w:rsidRDefault="00BC72C3" w:rsidP="00BC72C3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 </w:t>
      </w:r>
    </w:p>
    <w:p w:rsidR="00BC72C3" w:rsidRDefault="00BC72C3" w:rsidP="00BC72C3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BC72C3" w:rsidRDefault="00BC72C3" w:rsidP="00BC72C3">
      <w:pPr>
        <w:spacing w:line="360" w:lineRule="auto"/>
        <w:jc w:val="both"/>
        <w:rPr>
          <w:b/>
        </w:rPr>
      </w:pPr>
      <w:r w:rsidRPr="00F35BB6">
        <w:rPr>
          <w:b/>
        </w:rPr>
        <w:t>2020 год:</w:t>
      </w:r>
    </w:p>
    <w:p w:rsidR="00BC72C3" w:rsidRDefault="00BC72C3" w:rsidP="00BC72C3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BC72C3" w:rsidRPr="004F2B6D" w:rsidRDefault="00BC72C3" w:rsidP="00BC72C3">
      <w:pPr>
        <w:spacing w:line="360" w:lineRule="auto"/>
        <w:jc w:val="both"/>
      </w:pPr>
      <w:r w:rsidRPr="004F2B6D">
        <w:lastRenderedPageBreak/>
        <w:t xml:space="preserve">1. </w:t>
      </w:r>
      <w:r>
        <w:t>«</w:t>
      </w:r>
      <w:r w:rsidRPr="004F2B6D">
        <w:t>Автод</w:t>
      </w:r>
      <w:r>
        <w:t xml:space="preserve">орога дер. </w:t>
      </w:r>
      <w:proofErr w:type="spellStart"/>
      <w:r>
        <w:t>Бронна</w:t>
      </w:r>
      <w:proofErr w:type="spellEnd"/>
      <w:r>
        <w:t xml:space="preserve"> – дер. </w:t>
      </w:r>
      <w:proofErr w:type="spellStart"/>
      <w:r>
        <w:t>Лимузи</w:t>
      </w:r>
      <w:proofErr w:type="spellEnd"/>
      <w:r>
        <w:t>»;</w:t>
      </w:r>
    </w:p>
    <w:p w:rsidR="00BC72C3" w:rsidRDefault="00BC72C3" w:rsidP="00BC72C3">
      <w:pPr>
        <w:spacing w:line="360" w:lineRule="auto"/>
        <w:jc w:val="both"/>
      </w:pPr>
      <w:r w:rsidRPr="004F2B6D">
        <w:t xml:space="preserve">2. </w:t>
      </w:r>
      <w:r>
        <w:t>«Автодорога от шоссе Ропша–Оржицы через д.№1 д</w:t>
      </w:r>
      <w:proofErr w:type="gramStart"/>
      <w:r>
        <w:t>.М</w:t>
      </w:r>
      <w:proofErr w:type="gramEnd"/>
      <w:r>
        <w:t xml:space="preserve">алое </w:t>
      </w:r>
      <w:proofErr w:type="spellStart"/>
      <w:r>
        <w:t>Забородье</w:t>
      </w:r>
      <w:proofErr w:type="spellEnd"/>
      <w:r>
        <w:t>, вдоль СНТ «Флора» до шоссе Ропша–Оржицы»;</w:t>
      </w:r>
    </w:p>
    <w:p w:rsidR="00BC72C3" w:rsidRDefault="00BC72C3" w:rsidP="00BC72C3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</w:t>
      </w:r>
    </w:p>
    <w:p w:rsidR="00BC72C3" w:rsidRDefault="00BC72C3" w:rsidP="00BC72C3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BC72C3" w:rsidRDefault="00BC72C3" w:rsidP="00BC72C3">
      <w:pPr>
        <w:spacing w:line="360" w:lineRule="auto"/>
        <w:jc w:val="both"/>
        <w:rPr>
          <w:b/>
        </w:rPr>
      </w:pPr>
      <w:r w:rsidRPr="00581F2B">
        <w:rPr>
          <w:b/>
        </w:rPr>
        <w:t>2021 год:</w:t>
      </w:r>
    </w:p>
    <w:p w:rsidR="00BC72C3" w:rsidRDefault="00BC72C3" w:rsidP="00BC72C3">
      <w:pPr>
        <w:spacing w:line="360" w:lineRule="auto"/>
        <w:jc w:val="both"/>
      </w:pPr>
      <w:r>
        <w:t xml:space="preserve">- </w:t>
      </w:r>
      <w:r w:rsidRPr="004F2B6D">
        <w:t xml:space="preserve">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BC72C3" w:rsidRDefault="00BC72C3" w:rsidP="00BC72C3">
      <w:pPr>
        <w:spacing w:line="360" w:lineRule="auto"/>
        <w:jc w:val="both"/>
      </w:pPr>
      <w:r>
        <w:t>1. «</w:t>
      </w:r>
      <w:proofErr w:type="spellStart"/>
      <w:r>
        <w:t>д</w:t>
      </w:r>
      <w:proofErr w:type="gramStart"/>
      <w:r>
        <w:t>.Н</w:t>
      </w:r>
      <w:proofErr w:type="gramEnd"/>
      <w:r>
        <w:t>овополье</w:t>
      </w:r>
      <w:proofErr w:type="spellEnd"/>
      <w:r>
        <w:t xml:space="preserve"> – д.Старые Заводы»;</w:t>
      </w:r>
    </w:p>
    <w:p w:rsidR="00BC72C3" w:rsidRDefault="00BC72C3" w:rsidP="00BC72C3">
      <w:pPr>
        <w:spacing w:line="360" w:lineRule="auto"/>
        <w:jc w:val="both"/>
      </w:pPr>
      <w:r>
        <w:t xml:space="preserve">2. «Автомобильная дорога, соединяющая две региональные автомобильные дороги «Подъезд к деревне </w:t>
      </w:r>
      <w:proofErr w:type="spellStart"/>
      <w:r>
        <w:t>Муховицы</w:t>
      </w:r>
      <w:proofErr w:type="spellEnd"/>
      <w:r>
        <w:t>» и «</w:t>
      </w:r>
      <w:proofErr w:type="spellStart"/>
      <w:r>
        <w:t>Лопухинка-Горки-Щелково</w:t>
      </w:r>
      <w:proofErr w:type="spellEnd"/>
      <w:r>
        <w:t>»;</w:t>
      </w:r>
    </w:p>
    <w:p w:rsidR="00BC72C3" w:rsidRDefault="00BC72C3" w:rsidP="00BC72C3">
      <w:pPr>
        <w:spacing w:line="360" w:lineRule="auto"/>
        <w:jc w:val="both"/>
      </w:pPr>
      <w:r>
        <w:t>3. «</w:t>
      </w:r>
      <w:r w:rsidRPr="00A54332">
        <w:t xml:space="preserve">Автомобильная дорога «Подъезд к д. Трудовик </w:t>
      </w:r>
      <w:proofErr w:type="gramStart"/>
      <w:r w:rsidRPr="00A54332">
        <w:t>от</w:t>
      </w:r>
      <w:proofErr w:type="gramEnd"/>
      <w:r w:rsidRPr="00A54332">
        <w:t xml:space="preserve"> а/</w:t>
      </w:r>
      <w:proofErr w:type="spellStart"/>
      <w:r w:rsidRPr="00A54332">
        <w:t>д</w:t>
      </w:r>
      <w:proofErr w:type="spellEnd"/>
      <w:r w:rsidRPr="00A54332">
        <w:t xml:space="preserve"> </w:t>
      </w:r>
      <w:proofErr w:type="spellStart"/>
      <w:r w:rsidRPr="00A54332">
        <w:t>СПб-Таллин</w:t>
      </w:r>
      <w:proofErr w:type="spellEnd"/>
      <w:r w:rsidRPr="00A54332">
        <w:t>»</w:t>
      </w:r>
    </w:p>
    <w:p w:rsidR="00BC72C3" w:rsidRDefault="00BC72C3" w:rsidP="00BC72C3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</w:t>
      </w:r>
    </w:p>
    <w:p w:rsidR="00BC72C3" w:rsidRDefault="00BC72C3" w:rsidP="00BC72C3">
      <w:pPr>
        <w:spacing w:line="360" w:lineRule="auto"/>
        <w:jc w:val="both"/>
      </w:pPr>
      <w:r>
        <w:t>-</w:t>
      </w:r>
      <w:r w:rsidRPr="006921D7">
        <w:t xml:space="preserve"> </w:t>
      </w:r>
      <w:r>
        <w:t>подготовка конкурсной документации для проведения конкурса по содержанию Автомобильных дорог;</w:t>
      </w:r>
    </w:p>
    <w:p w:rsidR="00BC72C3" w:rsidRDefault="00BC72C3" w:rsidP="00BC72C3">
      <w:pPr>
        <w:spacing w:line="360" w:lineRule="auto"/>
        <w:jc w:val="both"/>
        <w:rPr>
          <w:b/>
        </w:rPr>
      </w:pPr>
      <w:r w:rsidRPr="00581F2B">
        <w:rPr>
          <w:b/>
        </w:rPr>
        <w:t>202</w:t>
      </w:r>
      <w:r>
        <w:rPr>
          <w:b/>
        </w:rPr>
        <w:t>2</w:t>
      </w:r>
      <w:r w:rsidRPr="00581F2B">
        <w:rPr>
          <w:b/>
        </w:rPr>
        <w:t xml:space="preserve"> год:</w:t>
      </w:r>
    </w:p>
    <w:p w:rsidR="00BC72C3" w:rsidRDefault="00BC72C3" w:rsidP="00BC72C3">
      <w:pPr>
        <w:spacing w:line="360" w:lineRule="auto"/>
        <w:jc w:val="both"/>
      </w:pPr>
      <w:r>
        <w:t xml:space="preserve">- </w:t>
      </w:r>
      <w:r w:rsidRPr="004F2B6D">
        <w:t xml:space="preserve">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BC72C3" w:rsidRDefault="00BC72C3" w:rsidP="00BC72C3">
      <w:pPr>
        <w:spacing w:line="360" w:lineRule="auto"/>
        <w:jc w:val="both"/>
      </w:pPr>
      <w:r>
        <w:t xml:space="preserve">1. </w:t>
      </w:r>
      <w:r w:rsidRPr="006C1F68">
        <w:t>«</w:t>
      </w:r>
      <w:r>
        <w:t xml:space="preserve">Подъезд к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от автодороги «Волосово – </w:t>
      </w:r>
      <w:proofErr w:type="spellStart"/>
      <w:r>
        <w:t>Гомонтово</w:t>
      </w:r>
      <w:proofErr w:type="spellEnd"/>
      <w:r>
        <w:t xml:space="preserve"> – Копорье – </w:t>
      </w:r>
      <w:proofErr w:type="spellStart"/>
      <w:r>
        <w:t>Керново</w:t>
      </w:r>
      <w:proofErr w:type="spellEnd"/>
      <w:r w:rsidRPr="006C1F68">
        <w:t>»</w:t>
      </w:r>
      <w:r>
        <w:t>;</w:t>
      </w:r>
    </w:p>
    <w:p w:rsidR="00BC72C3" w:rsidRDefault="00BC72C3" w:rsidP="00BC72C3">
      <w:pPr>
        <w:spacing w:line="360" w:lineRule="auto"/>
        <w:jc w:val="both"/>
      </w:pPr>
      <w:r>
        <w:t xml:space="preserve">2. «Автодорога от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до </w:t>
      </w:r>
      <w:proofErr w:type="spellStart"/>
      <w:r>
        <w:t>д.Ирогощи</w:t>
      </w:r>
      <w:proofErr w:type="spellEnd"/>
      <w:r>
        <w:t>»;</w:t>
      </w:r>
    </w:p>
    <w:p w:rsidR="00BC72C3" w:rsidRDefault="00BC72C3" w:rsidP="00BC72C3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</w:t>
      </w:r>
    </w:p>
    <w:p w:rsidR="00BC72C3" w:rsidRDefault="00BC72C3" w:rsidP="00BC72C3">
      <w:pPr>
        <w:spacing w:line="360" w:lineRule="auto"/>
        <w:jc w:val="both"/>
      </w:pPr>
      <w:r>
        <w:t>-</w:t>
      </w:r>
      <w:r w:rsidRPr="006921D7">
        <w:t xml:space="preserve"> </w:t>
      </w:r>
      <w:r>
        <w:t>подготовка конкурсной документации для проведения конкурса по содержанию Автомобильных дорог;</w:t>
      </w:r>
    </w:p>
    <w:p w:rsidR="00BC72C3" w:rsidRDefault="00BC72C3" w:rsidP="00BC72C3">
      <w:pPr>
        <w:spacing w:line="360" w:lineRule="auto"/>
        <w:jc w:val="both"/>
        <w:rPr>
          <w:b/>
        </w:rPr>
      </w:pPr>
      <w:r w:rsidRPr="00581F2B">
        <w:rPr>
          <w:b/>
        </w:rPr>
        <w:t>202</w:t>
      </w:r>
      <w:r>
        <w:rPr>
          <w:b/>
        </w:rPr>
        <w:t>3</w:t>
      </w:r>
      <w:r w:rsidRPr="00581F2B">
        <w:rPr>
          <w:b/>
        </w:rPr>
        <w:t xml:space="preserve"> год:</w:t>
      </w:r>
    </w:p>
    <w:p w:rsidR="00BC72C3" w:rsidRDefault="00BC72C3" w:rsidP="00BC72C3">
      <w:pPr>
        <w:spacing w:line="360" w:lineRule="auto"/>
        <w:jc w:val="both"/>
      </w:pPr>
      <w:r>
        <w:t xml:space="preserve">- </w:t>
      </w:r>
      <w:r w:rsidRPr="004F2B6D">
        <w:t xml:space="preserve">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BC72C3" w:rsidRDefault="00BC72C3" w:rsidP="00BC72C3">
      <w:pPr>
        <w:spacing w:line="360" w:lineRule="auto"/>
        <w:jc w:val="both"/>
      </w:pPr>
      <w:r>
        <w:t xml:space="preserve">1. «Подъезд </w:t>
      </w:r>
      <w:proofErr w:type="gramStart"/>
      <w:r>
        <w:t>к</w:t>
      </w:r>
      <w:proofErr w:type="gramEnd"/>
      <w:r>
        <w:t xml:space="preserve"> СИЗО №6»;</w:t>
      </w:r>
    </w:p>
    <w:p w:rsidR="00BC72C3" w:rsidRDefault="00BC72C3" w:rsidP="00BC72C3">
      <w:pPr>
        <w:spacing w:line="360" w:lineRule="auto"/>
        <w:jc w:val="both"/>
      </w:pPr>
      <w:r>
        <w:t xml:space="preserve">2. «Подъезд к кладбищу МО </w:t>
      </w:r>
      <w:proofErr w:type="spellStart"/>
      <w:r>
        <w:t>Кипенское</w:t>
      </w:r>
      <w:proofErr w:type="spellEnd"/>
      <w:r>
        <w:t xml:space="preserve"> сельское поселение у д</w:t>
      </w:r>
      <w:proofErr w:type="gramStart"/>
      <w:r>
        <w:t>.В</w:t>
      </w:r>
      <w:proofErr w:type="gramEnd"/>
      <w:r>
        <w:t>итино»;</w:t>
      </w:r>
    </w:p>
    <w:p w:rsidR="00BC72C3" w:rsidRDefault="00BC72C3" w:rsidP="00BC72C3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</w:t>
      </w:r>
    </w:p>
    <w:p w:rsidR="00BC72C3" w:rsidRDefault="00BC72C3" w:rsidP="00BC72C3">
      <w:pPr>
        <w:spacing w:line="360" w:lineRule="auto"/>
        <w:jc w:val="both"/>
      </w:pPr>
      <w:r>
        <w:t>-</w:t>
      </w:r>
      <w:r w:rsidRPr="006921D7">
        <w:t xml:space="preserve"> </w:t>
      </w:r>
      <w:r>
        <w:t>подготовка конкурсной документации для проведения конкурса по содержанию Автомобильных дорог.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>
        <w:rPr>
          <w:b/>
          <w:color w:val="FF0000"/>
        </w:rPr>
        <w:t xml:space="preserve">                     </w:t>
      </w:r>
      <w:r w:rsidRPr="002E0681">
        <w:rPr>
          <w:color w:val="F2F2F2"/>
        </w:rPr>
        <w:t>.</w:t>
      </w:r>
      <w:proofErr w:type="gramEnd"/>
      <w:r>
        <w:rPr>
          <w:color w:val="F2F2F2"/>
        </w:rPr>
        <w:t xml:space="preserve"> </w:t>
      </w:r>
    </w:p>
    <w:p w:rsidR="00BC72C3" w:rsidRPr="00176A4C" w:rsidRDefault="00BC72C3" w:rsidP="00BC72C3">
      <w:pPr>
        <w:pStyle w:val="a6"/>
        <w:tabs>
          <w:tab w:val="left" w:pos="9923"/>
        </w:tabs>
        <w:spacing w:line="360" w:lineRule="auto"/>
        <w:ind w:firstLine="9356"/>
        <w:rPr>
          <w:color w:val="000000"/>
          <w:sz w:val="24"/>
        </w:rPr>
      </w:pPr>
      <w:r>
        <w:rPr>
          <w:sz w:val="24"/>
        </w:rPr>
        <w:t xml:space="preserve">        </w:t>
      </w:r>
      <w:r w:rsidRPr="00176A4C">
        <w:rPr>
          <w:sz w:val="24"/>
        </w:rPr>
        <w:t>»</w:t>
      </w:r>
      <w:r>
        <w:rPr>
          <w:sz w:val="24"/>
        </w:rPr>
        <w:t>;</w:t>
      </w:r>
    </w:p>
    <w:p w:rsidR="00BC72C3" w:rsidRPr="00592C84" w:rsidRDefault="00BC72C3" w:rsidP="00BC72C3">
      <w:pPr>
        <w:spacing w:line="360" w:lineRule="auto"/>
        <w:jc w:val="both"/>
      </w:pPr>
      <w:r w:rsidRPr="00700394">
        <w:lastRenderedPageBreak/>
        <w:t>б)</w:t>
      </w:r>
      <w:r>
        <w:t xml:space="preserve"> В разделе</w:t>
      </w:r>
      <w:r w:rsidRPr="00377494">
        <w:rPr>
          <w:color w:val="052635"/>
        </w:rPr>
        <w:t xml:space="preserve"> </w:t>
      </w:r>
      <w:r w:rsidRPr="00F13A91">
        <w:t>5 «Характеристика основных мероприятий Программы с указанием сроков их реализации и ожидаемых</w:t>
      </w:r>
      <w:r w:rsidRPr="00986F38">
        <w:rPr>
          <w:bCs/>
        </w:rPr>
        <w:t xml:space="preserve"> результатов»</w:t>
      </w:r>
      <w:r>
        <w:rPr>
          <w:bCs/>
        </w:rPr>
        <w:t>: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0" w:right="23"/>
      </w:pPr>
      <w:r>
        <w:t>- позицию «</w:t>
      </w:r>
      <w:r w:rsidRPr="00592C84">
        <w:t xml:space="preserve">В </w:t>
      </w:r>
      <w:r w:rsidRPr="009464E4">
        <w:rPr>
          <w:b/>
        </w:rPr>
        <w:t>20</w:t>
      </w:r>
      <w:r>
        <w:rPr>
          <w:b/>
        </w:rPr>
        <w:t>20</w:t>
      </w:r>
      <w:r w:rsidRPr="009464E4">
        <w:rPr>
          <w:b/>
        </w:rPr>
        <w:t xml:space="preserve"> году</w:t>
      </w:r>
      <w:r w:rsidRPr="00592C84">
        <w:t xml:space="preserve"> запланированы следующие мероприятия</w:t>
      </w:r>
      <w:r>
        <w:t>»</w:t>
      </w:r>
      <w:r w:rsidRPr="00E62FAA">
        <w:t xml:space="preserve"> </w:t>
      </w:r>
      <w:r>
        <w:t>изложить в новой</w:t>
      </w:r>
      <w:r w:rsidRPr="00E62FAA">
        <w:t xml:space="preserve"> редакции: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0" w:right="23"/>
      </w:pPr>
      <w:r>
        <w:t xml:space="preserve">    </w:t>
      </w:r>
    </w:p>
    <w:p w:rsidR="00BC72C3" w:rsidRPr="00E62FAA" w:rsidRDefault="00BC72C3" w:rsidP="00BC72C3">
      <w:pPr>
        <w:pStyle w:val="ab"/>
        <w:tabs>
          <w:tab w:val="left" w:pos="360"/>
          <w:tab w:val="left" w:pos="5670"/>
        </w:tabs>
        <w:ind w:left="0" w:right="23"/>
      </w:pPr>
      <w:r>
        <w:t xml:space="preserve"> «</w:t>
      </w:r>
    </w:p>
    <w:p w:rsidR="00BC72C3" w:rsidRDefault="00BC72C3" w:rsidP="00BC72C3">
      <w:pPr>
        <w:spacing w:line="360" w:lineRule="auto"/>
        <w:ind w:left="720"/>
        <w:jc w:val="both"/>
      </w:pPr>
      <w:r w:rsidRPr="00592C84">
        <w:t xml:space="preserve">В </w:t>
      </w:r>
      <w:r w:rsidRPr="009464E4">
        <w:rPr>
          <w:b/>
        </w:rPr>
        <w:t>20</w:t>
      </w:r>
      <w:r>
        <w:rPr>
          <w:b/>
        </w:rPr>
        <w:t>20</w:t>
      </w:r>
      <w:r w:rsidRPr="009464E4">
        <w:rPr>
          <w:b/>
        </w:rPr>
        <w:t xml:space="preserve"> году</w:t>
      </w:r>
      <w:r w:rsidRPr="00592C84">
        <w:t xml:space="preserve"> запланированы следующие мероприятия:</w:t>
      </w:r>
    </w:p>
    <w:p w:rsidR="00BC72C3" w:rsidRDefault="00BC72C3" w:rsidP="00BC72C3">
      <w:pPr>
        <w:spacing w:line="360" w:lineRule="auto"/>
        <w:ind w:left="720"/>
        <w:jc w:val="both"/>
      </w:pPr>
    </w:p>
    <w:p w:rsidR="00BC72C3" w:rsidRDefault="00BC72C3" w:rsidP="00644326">
      <w:pPr>
        <w:numPr>
          <w:ilvl w:val="0"/>
          <w:numId w:val="6"/>
        </w:numPr>
        <w:spacing w:line="360" w:lineRule="auto"/>
        <w:jc w:val="both"/>
      </w:pPr>
      <w:r w:rsidRPr="009464E4">
        <w:tab/>
      </w: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BC72C3" w:rsidRDefault="00BC72C3" w:rsidP="00BC72C3">
      <w:pPr>
        <w:spacing w:line="360" w:lineRule="auto"/>
        <w:jc w:val="both"/>
      </w:pPr>
      <w:r>
        <w:t xml:space="preserve">          - </w:t>
      </w:r>
      <w:r w:rsidRPr="00F13A91">
        <w:t xml:space="preserve">«Текущий ремонт автомобильной дороги общего пользования местного значения, в том </w:t>
      </w:r>
      <w:r>
        <w:tab/>
      </w:r>
      <w:r w:rsidRPr="00F13A91">
        <w:t>числе с твердым покрытием до сельских населенных пунктов «Автодорога от шоссе Ропша-</w:t>
      </w:r>
      <w:r>
        <w:tab/>
      </w:r>
      <w:r w:rsidRPr="00F13A91">
        <w:t>Оржицы через д.№1 д</w:t>
      </w:r>
      <w:proofErr w:type="gramStart"/>
      <w:r w:rsidRPr="00F13A91">
        <w:t>.М</w:t>
      </w:r>
      <w:proofErr w:type="gramEnd"/>
      <w:r w:rsidRPr="00F13A91">
        <w:t xml:space="preserve">алое </w:t>
      </w:r>
      <w:proofErr w:type="spellStart"/>
      <w:r w:rsidRPr="00F13A91">
        <w:t>Забородье</w:t>
      </w:r>
      <w:proofErr w:type="spellEnd"/>
      <w:r w:rsidRPr="00F13A91">
        <w:t xml:space="preserve">, вдоль СНТ «Флора» до шоссе </w:t>
      </w:r>
      <w:proofErr w:type="spellStart"/>
      <w:r w:rsidRPr="00F13A91">
        <w:t>Ропша-Оржицы</w:t>
      </w:r>
      <w:proofErr w:type="spellEnd"/>
      <w:r w:rsidRPr="00F13A91">
        <w:t>»</w:t>
      </w:r>
      <w:r>
        <w:tab/>
        <w:t>;</w:t>
      </w:r>
    </w:p>
    <w:p w:rsidR="00BC72C3" w:rsidRDefault="00BC72C3" w:rsidP="00BC72C3">
      <w:pPr>
        <w:spacing w:line="360" w:lineRule="auto"/>
        <w:ind w:left="709" w:hanging="709"/>
        <w:jc w:val="both"/>
      </w:pPr>
      <w:r>
        <w:t xml:space="preserve">         - </w:t>
      </w:r>
      <w:r w:rsidRPr="00743877">
        <w:t xml:space="preserve">«Ремонт автомобильной дороги общего пользования местного значения, в том числе с </w:t>
      </w:r>
      <w:r>
        <w:t xml:space="preserve">       </w:t>
      </w:r>
      <w:r w:rsidRPr="00743877">
        <w:t xml:space="preserve">твердым покрытием до сельских населенных пунктов «Автодорога </w:t>
      </w:r>
      <w:proofErr w:type="spellStart"/>
      <w:r w:rsidRPr="00743877">
        <w:t>дер</w:t>
      </w:r>
      <w:proofErr w:type="gramStart"/>
      <w:r w:rsidRPr="00743877">
        <w:t>.Б</w:t>
      </w:r>
      <w:proofErr w:type="gramEnd"/>
      <w:r w:rsidRPr="00743877">
        <w:t>ронна</w:t>
      </w:r>
      <w:proofErr w:type="spellEnd"/>
      <w:r w:rsidRPr="00743877">
        <w:t xml:space="preserve"> - </w:t>
      </w:r>
      <w:proofErr w:type="spellStart"/>
      <w:r w:rsidRPr="00743877">
        <w:t>дер.Лимузи</w:t>
      </w:r>
      <w:proofErr w:type="spellEnd"/>
      <w:r w:rsidRPr="00743877">
        <w:t>»</w:t>
      </w:r>
      <w:r>
        <w:t>;</w:t>
      </w:r>
    </w:p>
    <w:p w:rsidR="00BC72C3" w:rsidRDefault="00BC72C3" w:rsidP="00644326">
      <w:pPr>
        <w:numPr>
          <w:ilvl w:val="0"/>
          <w:numId w:val="6"/>
        </w:numPr>
        <w:spacing w:line="360" w:lineRule="auto"/>
        <w:jc w:val="both"/>
      </w:pPr>
      <w:r>
        <w:t>Инженерно-технические работы и услуги:</w:t>
      </w:r>
    </w:p>
    <w:p w:rsidR="00BC72C3" w:rsidRDefault="00BC72C3" w:rsidP="00BC72C3">
      <w:pPr>
        <w:spacing w:line="360" w:lineRule="auto"/>
        <w:ind w:left="720"/>
        <w:jc w:val="both"/>
      </w:pPr>
      <w:r>
        <w:t>- «</w:t>
      </w:r>
      <w:r w:rsidRPr="002C3846">
        <w:t xml:space="preserve">Строительный контроль качества ремонтных работ по объекту «Текущий ремонт </w:t>
      </w:r>
      <w:r>
        <w:t xml:space="preserve">   </w:t>
      </w:r>
      <w:r w:rsidRPr="002C3846">
        <w:t xml:space="preserve">автомобильной дороги общего пользования местного значения, в том числе с твердым покрытием до сельских населенных пунктов «Автодорога от шоссе </w:t>
      </w:r>
      <w:proofErr w:type="spellStart"/>
      <w:r w:rsidRPr="002C3846">
        <w:t>Ропша-Оржицы</w:t>
      </w:r>
      <w:proofErr w:type="spellEnd"/>
      <w:r w:rsidRPr="002C3846">
        <w:t xml:space="preserve"> через д.№1 д</w:t>
      </w:r>
      <w:proofErr w:type="gramStart"/>
      <w:r w:rsidRPr="002C3846">
        <w:t>.М</w:t>
      </w:r>
      <w:proofErr w:type="gramEnd"/>
      <w:r w:rsidRPr="002C3846">
        <w:t xml:space="preserve">алое </w:t>
      </w:r>
      <w:proofErr w:type="spellStart"/>
      <w:r w:rsidRPr="002C3846">
        <w:t>Забородье</w:t>
      </w:r>
      <w:proofErr w:type="spellEnd"/>
      <w:r w:rsidRPr="002C3846">
        <w:t xml:space="preserve">, вдоль СНТ «Флора» до шоссе </w:t>
      </w:r>
      <w:proofErr w:type="spellStart"/>
      <w:r w:rsidRPr="002C3846">
        <w:t>Ропша-Оржицы</w:t>
      </w:r>
      <w:proofErr w:type="spellEnd"/>
      <w:r w:rsidRPr="002C3846">
        <w:t>»</w:t>
      </w:r>
      <w:r>
        <w:tab/>
        <w:t>;</w:t>
      </w:r>
    </w:p>
    <w:p w:rsidR="00BC72C3" w:rsidRDefault="00BC72C3" w:rsidP="00BC72C3">
      <w:pPr>
        <w:spacing w:line="360" w:lineRule="auto"/>
        <w:ind w:left="720"/>
        <w:jc w:val="both"/>
      </w:pPr>
      <w:r>
        <w:t>- «</w:t>
      </w:r>
      <w:r w:rsidRPr="002C3846">
        <w:t>Строительный контроль качества ремонтных работ по объекту «</w:t>
      </w:r>
      <w:r w:rsidRPr="00743877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</w:r>
      <w:proofErr w:type="spellStart"/>
      <w:r w:rsidRPr="00743877">
        <w:t>дер</w:t>
      </w:r>
      <w:proofErr w:type="gramStart"/>
      <w:r w:rsidRPr="00743877">
        <w:t>.Б</w:t>
      </w:r>
      <w:proofErr w:type="gramEnd"/>
      <w:r w:rsidRPr="00743877">
        <w:t>ронна</w:t>
      </w:r>
      <w:proofErr w:type="spellEnd"/>
      <w:r w:rsidRPr="00743877">
        <w:t xml:space="preserve"> - </w:t>
      </w:r>
      <w:proofErr w:type="spellStart"/>
      <w:r w:rsidRPr="00743877">
        <w:t>дер.Лимузи</w:t>
      </w:r>
      <w:proofErr w:type="spellEnd"/>
      <w:r w:rsidRPr="002C3846">
        <w:t>»</w:t>
      </w:r>
      <w:r>
        <w:t>;</w:t>
      </w:r>
    </w:p>
    <w:p w:rsidR="00BC72C3" w:rsidRDefault="00BC72C3" w:rsidP="00BC72C3">
      <w:pPr>
        <w:spacing w:line="360" w:lineRule="auto"/>
        <w:ind w:left="720"/>
        <w:jc w:val="both"/>
      </w:pPr>
      <w:r>
        <w:t xml:space="preserve">- </w:t>
      </w:r>
      <w:r w:rsidRPr="00477AC7">
        <w:t xml:space="preserve">«Проверка сметной документации по объекту «Текущий ремонт автомобильной дороги общего пользования местного значения, в том числе с твердым покрытием до сельских населенных пунктов «Автодорога от шоссе </w:t>
      </w:r>
      <w:proofErr w:type="spellStart"/>
      <w:r w:rsidRPr="00477AC7">
        <w:t>Ропша-Оржицы</w:t>
      </w:r>
      <w:proofErr w:type="spellEnd"/>
      <w:r w:rsidRPr="00477AC7">
        <w:t xml:space="preserve"> через д.№1 д</w:t>
      </w:r>
      <w:proofErr w:type="gramStart"/>
      <w:r w:rsidRPr="00477AC7">
        <w:t>.М</w:t>
      </w:r>
      <w:proofErr w:type="gramEnd"/>
      <w:r w:rsidRPr="00477AC7">
        <w:t xml:space="preserve">алое </w:t>
      </w:r>
      <w:proofErr w:type="spellStart"/>
      <w:r w:rsidRPr="00477AC7">
        <w:t>Забородье</w:t>
      </w:r>
      <w:proofErr w:type="spellEnd"/>
      <w:r w:rsidRPr="00477AC7">
        <w:t>, вдоль СНТ «Флора»</w:t>
      </w:r>
      <w:r w:rsidRPr="0049310E">
        <w:t>;</w:t>
      </w:r>
    </w:p>
    <w:p w:rsidR="00BC72C3" w:rsidRDefault="00BC72C3" w:rsidP="00BC72C3">
      <w:pPr>
        <w:spacing w:line="360" w:lineRule="auto"/>
        <w:ind w:left="644"/>
        <w:jc w:val="both"/>
      </w:pPr>
      <w:r>
        <w:t xml:space="preserve">- </w:t>
      </w:r>
      <w:r w:rsidRPr="0049310E">
        <w:t xml:space="preserve">«Составление и проверка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</w:r>
      <w:proofErr w:type="spellStart"/>
      <w:r w:rsidRPr="0049310E">
        <w:t>Бронна</w:t>
      </w:r>
      <w:proofErr w:type="spellEnd"/>
      <w:r w:rsidRPr="0049310E">
        <w:t xml:space="preserve"> - дер. </w:t>
      </w:r>
      <w:proofErr w:type="spellStart"/>
      <w:r w:rsidRPr="0049310E">
        <w:t>Лимузи</w:t>
      </w:r>
      <w:proofErr w:type="spellEnd"/>
      <w:r w:rsidRPr="0049310E">
        <w:t>»;</w:t>
      </w:r>
    </w:p>
    <w:p w:rsidR="00BC72C3" w:rsidRDefault="00BC72C3" w:rsidP="00BC72C3">
      <w:pPr>
        <w:spacing w:line="360" w:lineRule="auto"/>
        <w:ind w:left="644"/>
        <w:jc w:val="both"/>
      </w:pPr>
      <w:r>
        <w:lastRenderedPageBreak/>
        <w:t xml:space="preserve">- </w:t>
      </w:r>
      <w:r w:rsidRPr="0049310E">
        <w:t>«</w:t>
      </w:r>
      <w:r w:rsidRPr="00223131">
        <w:t xml:space="preserve">Разработка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«д. </w:t>
      </w:r>
      <w:proofErr w:type="spellStart"/>
      <w:r w:rsidRPr="00223131">
        <w:t>Новополье</w:t>
      </w:r>
      <w:proofErr w:type="spellEnd"/>
      <w:r w:rsidRPr="00223131">
        <w:t xml:space="preserve"> – д. Старые Заводы»</w:t>
      </w:r>
      <w:r w:rsidRPr="0049310E">
        <w:t>;</w:t>
      </w:r>
    </w:p>
    <w:p w:rsidR="00BC72C3" w:rsidRDefault="00BC72C3" w:rsidP="00BC72C3">
      <w:pPr>
        <w:spacing w:line="360" w:lineRule="auto"/>
        <w:ind w:left="720"/>
        <w:jc w:val="both"/>
      </w:pPr>
      <w:r>
        <w:t xml:space="preserve">- </w:t>
      </w:r>
      <w:r w:rsidRPr="00756504">
        <w:t>«Разработка комплексной схемы организации дорожного движения, проекта организации дорожного движения, технических паспортов автомобильных дорог общего пользования местного значения муниципального образования Ломоносовский муниципальный район и оценка транспортно-эксплуатационного состояния  автомобильных дорог общего пользования местного значения муниципального образования Ломоносовский муниципальный район Ленинградской области»</w:t>
      </w:r>
      <w:r>
        <w:t>;</w:t>
      </w:r>
    </w:p>
    <w:p w:rsidR="00BC72C3" w:rsidRDefault="00BC72C3" w:rsidP="00BC72C3">
      <w:pPr>
        <w:spacing w:line="360" w:lineRule="auto"/>
        <w:ind w:left="720"/>
        <w:jc w:val="both"/>
      </w:pPr>
    </w:p>
    <w:p w:rsidR="00BC72C3" w:rsidRDefault="00BC72C3" w:rsidP="00644326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BC72C3" w:rsidRPr="00136BB1" w:rsidRDefault="00BC72C3" w:rsidP="00BC72C3">
      <w:pPr>
        <w:spacing w:line="360" w:lineRule="auto"/>
        <w:ind w:left="720"/>
        <w:jc w:val="both"/>
      </w:pPr>
      <w:r>
        <w:t>- 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области»;</w:t>
      </w: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ind w:left="0" w:right="23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 xml:space="preserve">- позицию «В </w:t>
      </w:r>
      <w:r w:rsidRPr="00BC72C3">
        <w:rPr>
          <w:rFonts w:ascii="Times New Roman" w:hAnsi="Times New Roman" w:cs="Times New Roman"/>
          <w:b/>
          <w:sz w:val="24"/>
          <w:szCs w:val="24"/>
        </w:rPr>
        <w:t>2021 году</w:t>
      </w:r>
      <w:r w:rsidRPr="00BC72C3">
        <w:rPr>
          <w:rFonts w:ascii="Times New Roman" w:hAnsi="Times New Roman" w:cs="Times New Roman"/>
          <w:sz w:val="24"/>
          <w:szCs w:val="24"/>
        </w:rPr>
        <w:t xml:space="preserve"> запланированы следующие мероприятия» изложить в новой редакции:</w:t>
      </w: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ind w:left="0" w:right="23"/>
        <w:rPr>
          <w:rFonts w:ascii="Times New Roman" w:hAnsi="Times New Roman" w:cs="Times New Roman"/>
          <w:sz w:val="24"/>
          <w:szCs w:val="24"/>
        </w:rPr>
      </w:pP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ind w:left="0" w:right="23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>«</w:t>
      </w:r>
    </w:p>
    <w:p w:rsidR="00BC72C3" w:rsidRPr="00BC72C3" w:rsidRDefault="00BC72C3" w:rsidP="00BC72C3">
      <w:pPr>
        <w:spacing w:line="360" w:lineRule="auto"/>
        <w:ind w:left="720"/>
        <w:jc w:val="both"/>
      </w:pPr>
      <w:r w:rsidRPr="00BC72C3">
        <w:t xml:space="preserve">В </w:t>
      </w:r>
      <w:r w:rsidRPr="00BC72C3">
        <w:rPr>
          <w:b/>
        </w:rPr>
        <w:t>2021 году</w:t>
      </w:r>
      <w:r w:rsidRPr="00BC72C3">
        <w:t xml:space="preserve"> запланированы следующие мероприятия:</w:t>
      </w:r>
    </w:p>
    <w:p w:rsidR="00BC72C3" w:rsidRPr="00BC72C3" w:rsidRDefault="00BC72C3" w:rsidP="00BC72C3">
      <w:pPr>
        <w:spacing w:line="360" w:lineRule="auto"/>
        <w:ind w:left="720"/>
        <w:jc w:val="both"/>
      </w:pPr>
    </w:p>
    <w:p w:rsidR="00BC72C3" w:rsidRPr="00BC72C3" w:rsidRDefault="00BC72C3" w:rsidP="00644326">
      <w:pPr>
        <w:numPr>
          <w:ilvl w:val="0"/>
          <w:numId w:val="6"/>
        </w:numPr>
        <w:spacing w:line="360" w:lineRule="auto"/>
        <w:jc w:val="both"/>
      </w:pPr>
      <w:r w:rsidRPr="00BC72C3">
        <w:t>Инженерно-технические работы и услуги:</w:t>
      </w: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spacing w:line="360" w:lineRule="auto"/>
        <w:ind w:left="0" w:right="23"/>
        <w:jc w:val="both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-  «Корректировка и проверка сметной документации по объекту «Ремонт автомобильной   </w:t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 дороги общего пользования местного значения, в том числе с твердым покрытием до </w:t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 сельских населенных пунктов «д. </w:t>
      </w:r>
      <w:proofErr w:type="spellStart"/>
      <w:r w:rsidRPr="00BC72C3">
        <w:rPr>
          <w:rFonts w:ascii="Times New Roman" w:hAnsi="Times New Roman" w:cs="Times New Roman"/>
          <w:sz w:val="24"/>
          <w:szCs w:val="24"/>
        </w:rPr>
        <w:t>Новополье</w:t>
      </w:r>
      <w:proofErr w:type="spellEnd"/>
      <w:r w:rsidRPr="00BC72C3">
        <w:rPr>
          <w:rFonts w:ascii="Times New Roman" w:hAnsi="Times New Roman" w:cs="Times New Roman"/>
          <w:sz w:val="24"/>
          <w:szCs w:val="24"/>
        </w:rPr>
        <w:t xml:space="preserve"> – д. Старые Заводы»;</w:t>
      </w: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spacing w:line="360" w:lineRule="auto"/>
        <w:ind w:left="0" w:right="23"/>
        <w:jc w:val="both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- «Разработка сметной документации и выдача заключения по объекту «Ремонт  </w:t>
      </w:r>
      <w:r w:rsidRPr="00BC72C3">
        <w:rPr>
          <w:rFonts w:ascii="Times New Roman" w:hAnsi="Times New Roman" w:cs="Times New Roman"/>
          <w:sz w:val="24"/>
          <w:szCs w:val="24"/>
        </w:rPr>
        <w:tab/>
      </w:r>
      <w:r w:rsidRPr="00BC72C3">
        <w:rPr>
          <w:rFonts w:ascii="Times New Roman" w:hAnsi="Times New Roman" w:cs="Times New Roman"/>
          <w:sz w:val="24"/>
          <w:szCs w:val="24"/>
        </w:rPr>
        <w:tab/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  автомобильной дороги общего пользования местного значения, в том числе с твердым  </w:t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 покрытием до сельских населенных пунктов «Автомобильная дорога «Подъезд к д. </w:t>
      </w:r>
      <w:r w:rsidRPr="00BC72C3">
        <w:rPr>
          <w:rFonts w:ascii="Times New Roman" w:hAnsi="Times New Roman" w:cs="Times New Roman"/>
          <w:sz w:val="24"/>
          <w:szCs w:val="24"/>
        </w:rPr>
        <w:tab/>
      </w:r>
      <w:r w:rsidRPr="00BC72C3">
        <w:rPr>
          <w:rFonts w:ascii="Times New Roman" w:hAnsi="Times New Roman" w:cs="Times New Roman"/>
          <w:sz w:val="24"/>
          <w:szCs w:val="24"/>
        </w:rPr>
        <w:tab/>
        <w:t xml:space="preserve">      Трудовик </w:t>
      </w:r>
      <w:proofErr w:type="gramStart"/>
      <w:r w:rsidRPr="00BC72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2C3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BC72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C3">
        <w:rPr>
          <w:rFonts w:ascii="Times New Roman" w:hAnsi="Times New Roman" w:cs="Times New Roman"/>
          <w:sz w:val="24"/>
          <w:szCs w:val="24"/>
        </w:rPr>
        <w:t>СПб-Таллин</w:t>
      </w:r>
      <w:proofErr w:type="spellEnd"/>
      <w:r w:rsidRPr="00BC72C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C72C3" w:rsidRPr="00BC72C3" w:rsidRDefault="00BC72C3" w:rsidP="00644326">
      <w:pPr>
        <w:numPr>
          <w:ilvl w:val="0"/>
          <w:numId w:val="6"/>
        </w:numPr>
        <w:spacing w:line="360" w:lineRule="auto"/>
        <w:jc w:val="both"/>
      </w:pPr>
      <w:r w:rsidRPr="00BC72C3">
        <w:t>Содержание автомобильных дорог общего пользования местного значения:</w:t>
      </w:r>
    </w:p>
    <w:p w:rsidR="00BC72C3" w:rsidRPr="00BC72C3" w:rsidRDefault="00BC72C3" w:rsidP="00BC72C3">
      <w:pPr>
        <w:spacing w:line="360" w:lineRule="auto"/>
        <w:ind w:left="720"/>
        <w:jc w:val="both"/>
      </w:pPr>
      <w:r w:rsidRPr="00BC72C3">
        <w:t>- «Содержание автомобильных дорог общего пользования местного значения»;</w:t>
      </w:r>
    </w:p>
    <w:p w:rsidR="00BC72C3" w:rsidRPr="00BC72C3" w:rsidRDefault="00BC72C3" w:rsidP="00BC72C3">
      <w:pPr>
        <w:spacing w:line="360" w:lineRule="auto"/>
        <w:ind w:left="720"/>
        <w:jc w:val="both"/>
      </w:pP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ind w:left="0" w:right="23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 xml:space="preserve">- добавить позицию «В </w:t>
      </w:r>
      <w:r w:rsidRPr="00BC72C3">
        <w:rPr>
          <w:rFonts w:ascii="Times New Roman" w:hAnsi="Times New Roman" w:cs="Times New Roman"/>
          <w:b/>
          <w:sz w:val="24"/>
          <w:szCs w:val="24"/>
        </w:rPr>
        <w:t>2023 году</w:t>
      </w:r>
      <w:r w:rsidRPr="00BC72C3">
        <w:rPr>
          <w:rFonts w:ascii="Times New Roman" w:hAnsi="Times New Roman" w:cs="Times New Roman"/>
          <w:sz w:val="24"/>
          <w:szCs w:val="24"/>
        </w:rPr>
        <w:t xml:space="preserve"> запланированы следующие мероприятия»: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0" w:right="23"/>
      </w:pPr>
    </w:p>
    <w:p w:rsidR="00BC72C3" w:rsidRPr="00E62FAA" w:rsidRDefault="00BC72C3" w:rsidP="00BC72C3">
      <w:pPr>
        <w:pStyle w:val="ab"/>
        <w:tabs>
          <w:tab w:val="left" w:pos="360"/>
          <w:tab w:val="left" w:pos="5670"/>
        </w:tabs>
        <w:ind w:left="0" w:right="23"/>
      </w:pPr>
      <w:r>
        <w:t>«</w:t>
      </w:r>
    </w:p>
    <w:p w:rsidR="00BC72C3" w:rsidRDefault="00BC72C3" w:rsidP="00BC72C3">
      <w:pPr>
        <w:spacing w:line="360" w:lineRule="auto"/>
        <w:ind w:left="720"/>
        <w:jc w:val="both"/>
      </w:pPr>
      <w:r w:rsidRPr="00592C84">
        <w:t xml:space="preserve">В </w:t>
      </w:r>
      <w:r w:rsidRPr="009464E4">
        <w:rPr>
          <w:b/>
        </w:rPr>
        <w:t>20</w:t>
      </w:r>
      <w:r>
        <w:rPr>
          <w:b/>
        </w:rPr>
        <w:t>23</w:t>
      </w:r>
      <w:r w:rsidRPr="009464E4">
        <w:rPr>
          <w:b/>
        </w:rPr>
        <w:t xml:space="preserve"> году</w:t>
      </w:r>
      <w:r w:rsidRPr="00592C84">
        <w:t xml:space="preserve"> запланированы следующие мероприятия:</w:t>
      </w:r>
      <w:r>
        <w:t xml:space="preserve"> 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0" w:right="23"/>
      </w:pPr>
      <w:r>
        <w:t xml:space="preserve">    </w:t>
      </w:r>
    </w:p>
    <w:p w:rsidR="00BC72C3" w:rsidRDefault="00BC72C3" w:rsidP="00644326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BC72C3" w:rsidRDefault="00BC72C3" w:rsidP="00BC72C3">
      <w:pPr>
        <w:spacing w:line="360" w:lineRule="auto"/>
        <w:ind w:left="720"/>
        <w:jc w:val="both"/>
      </w:pPr>
      <w:r>
        <w:t xml:space="preserve">- «Содержание автомобильных дорог </w:t>
      </w:r>
      <w:r w:rsidRPr="00136749">
        <w:t>общего пользования местного значения</w:t>
      </w:r>
      <w:r>
        <w:t>».</w:t>
      </w:r>
    </w:p>
    <w:p w:rsidR="00BC72C3" w:rsidRDefault="00BC72C3" w:rsidP="00BC72C3">
      <w:pPr>
        <w:spacing w:line="360" w:lineRule="auto"/>
        <w:ind w:left="720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74C">
        <w:rPr>
          <w:color w:val="F2F2F2"/>
        </w:rPr>
        <w:t>.</w:t>
      </w:r>
      <w:r>
        <w:rPr>
          <w:color w:val="F2F2F2"/>
        </w:rPr>
        <w:t xml:space="preserve">                                                   </w:t>
      </w:r>
      <w:r>
        <w:rPr>
          <w:bCs/>
        </w:rPr>
        <w:t>»;</w:t>
      </w:r>
    </w:p>
    <w:p w:rsidR="00BC72C3" w:rsidRDefault="00BC72C3" w:rsidP="00BC72C3">
      <w:pPr>
        <w:spacing w:line="360" w:lineRule="auto"/>
      </w:pPr>
      <w:r>
        <w:t>- позицию «</w:t>
      </w:r>
      <w:r w:rsidRPr="00A643D2">
        <w:t>Ожидаемые результаты реализации Программы</w:t>
      </w:r>
      <w:r>
        <w:t>»</w:t>
      </w:r>
      <w:r w:rsidRPr="00E62FAA">
        <w:t xml:space="preserve"> </w:t>
      </w:r>
      <w:r>
        <w:t>изложить в новой</w:t>
      </w:r>
      <w:r w:rsidRPr="00E62FAA">
        <w:t xml:space="preserve"> редакции: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0" w:right="23"/>
      </w:pPr>
    </w:p>
    <w:p w:rsidR="00BC72C3" w:rsidRPr="00E62FAA" w:rsidRDefault="00BC72C3" w:rsidP="00BC72C3">
      <w:pPr>
        <w:pStyle w:val="ab"/>
        <w:tabs>
          <w:tab w:val="left" w:pos="360"/>
          <w:tab w:val="left" w:pos="5670"/>
        </w:tabs>
        <w:ind w:left="0" w:right="23"/>
      </w:pPr>
      <w:r>
        <w:t xml:space="preserve"> «</w:t>
      </w:r>
    </w:p>
    <w:p w:rsidR="00BC72C3" w:rsidRDefault="00BC72C3" w:rsidP="00BC72C3">
      <w:pPr>
        <w:spacing w:line="360" w:lineRule="auto"/>
      </w:pPr>
      <w:r>
        <w:rPr>
          <w:i/>
          <w:color w:val="000000"/>
        </w:rPr>
        <w:t xml:space="preserve">         О</w:t>
      </w:r>
      <w:r w:rsidRPr="00714BD6">
        <w:rPr>
          <w:i/>
          <w:color w:val="000000"/>
        </w:rPr>
        <w:t>жидаемые результаты реализации Программы</w:t>
      </w:r>
    </w:p>
    <w:p w:rsidR="00BC72C3" w:rsidRDefault="00BC72C3" w:rsidP="00BC72C3">
      <w:pPr>
        <w:spacing w:line="360" w:lineRule="auto"/>
        <w:rPr>
          <w:color w:val="000000"/>
        </w:rPr>
      </w:pPr>
      <w:r>
        <w:rPr>
          <w:color w:val="000000"/>
        </w:rPr>
        <w:t>2018-2023гг.</w:t>
      </w:r>
    </w:p>
    <w:p w:rsidR="00BC72C3" w:rsidRPr="00E2439A" w:rsidRDefault="00BC72C3" w:rsidP="00BC72C3">
      <w:pPr>
        <w:spacing w:line="360" w:lineRule="auto"/>
        <w:jc w:val="both"/>
      </w:pPr>
      <w:r w:rsidRPr="00E2439A">
        <w:t>Реализация мероприятий Программы приведет:</w:t>
      </w:r>
    </w:p>
    <w:p w:rsidR="00BC72C3" w:rsidRDefault="00BC72C3" w:rsidP="00BC72C3">
      <w:pPr>
        <w:spacing w:line="360" w:lineRule="auto"/>
        <w:jc w:val="both"/>
      </w:pPr>
      <w:r>
        <w:t>- к выполнению мероприятий по объектам «Дорожного фонда», в рамках Приложения №6 к муниципальной программе;</w:t>
      </w:r>
    </w:p>
    <w:p w:rsidR="00BC72C3" w:rsidRDefault="00BC72C3" w:rsidP="00BC72C3">
      <w:pPr>
        <w:spacing w:line="360" w:lineRule="auto"/>
        <w:jc w:val="both"/>
      </w:pPr>
      <w:r>
        <w:t>- к</w:t>
      </w:r>
      <w:r w:rsidRPr="004F4C42">
        <w:t xml:space="preserve"> повышению </w:t>
      </w:r>
      <w:r>
        <w:t>технических характеристик</w:t>
      </w:r>
      <w:r w:rsidRPr="004F4C42">
        <w:t xml:space="preserve"> </w:t>
      </w:r>
      <w:r>
        <w:t>автомобильных дорог, улучшению состояния дорожной сети, а также содержанию автомобильных дорог на допустимом уровне.</w:t>
      </w:r>
    </w:p>
    <w:p w:rsidR="00BC72C3" w:rsidRDefault="00BC72C3" w:rsidP="00BC72C3">
      <w:pPr>
        <w:spacing w:line="360" w:lineRule="auto"/>
        <w:jc w:val="both"/>
      </w:pPr>
      <w:r>
        <w:t>Выполнение поставленных задач приведет к улучшению транспортно-эксплуатационного состояния существующей дорожной сети в Муниципальном образовании, ликвидации очагов аварийности и улучшению инженерного благоустройства дорожной сети в Муниципальном образовании и как следствие к улучшению целевых индикаторов и показателей Программы.</w:t>
      </w:r>
    </w:p>
    <w:p w:rsidR="00BC72C3" w:rsidRPr="00986F38" w:rsidRDefault="00BC72C3" w:rsidP="00BC72C3">
      <w:pPr>
        <w:spacing w:line="360" w:lineRule="auto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74C">
        <w:rPr>
          <w:color w:val="F2F2F2"/>
        </w:rPr>
        <w:t>.</w:t>
      </w:r>
      <w:r>
        <w:rPr>
          <w:bCs/>
        </w:rPr>
        <w:t>»;</w:t>
      </w:r>
    </w:p>
    <w:p w:rsidR="00BC72C3" w:rsidRPr="00D566E7" w:rsidRDefault="00BC72C3" w:rsidP="00BC72C3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Р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96A9B">
        <w:rPr>
          <w:rFonts w:ascii="Times New Roman" w:hAnsi="Times New Roman" w:cs="Times New Roman"/>
          <w:b w:val="0"/>
          <w:sz w:val="24"/>
          <w:szCs w:val="24"/>
        </w:rPr>
        <w:t>Ресурсное обеспечение Программы</w:t>
      </w:r>
      <w:r w:rsidRPr="002E068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BC72C3" w:rsidRDefault="00BC72C3" w:rsidP="00BC72C3">
      <w:pPr>
        <w:spacing w:line="360" w:lineRule="auto"/>
        <w:jc w:val="both"/>
        <w:rPr>
          <w:color w:val="052635"/>
        </w:rPr>
      </w:pPr>
      <w:r>
        <w:rPr>
          <w:color w:val="052635"/>
        </w:rPr>
        <w:t>«</w:t>
      </w:r>
    </w:p>
    <w:p w:rsidR="00BC72C3" w:rsidRDefault="00BC72C3" w:rsidP="00BC72C3">
      <w:pPr>
        <w:spacing w:line="360" w:lineRule="auto"/>
        <w:jc w:val="both"/>
      </w:pPr>
      <w:r>
        <w:t xml:space="preserve">          </w:t>
      </w:r>
      <w:proofErr w:type="gramStart"/>
      <w:r>
        <w:t>Объемы ресурсного обеспечения основного мероприятия Программы, из средств Бюджета</w:t>
      </w:r>
      <w:r w:rsidRPr="001E1B0B">
        <w:t xml:space="preserve"> </w:t>
      </w:r>
      <w:r w:rsidRPr="00757D1B">
        <w:t>района</w:t>
      </w:r>
      <w:r>
        <w:t xml:space="preserve"> и Областного бюджета</w:t>
      </w:r>
      <w:r w:rsidRPr="00CF7B5B">
        <w:t xml:space="preserve">, которые определяют возможность успешной реализации Программы, </w:t>
      </w:r>
      <w:r>
        <w:t>приведены в Приложение 5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>
        <w:t>.</w:t>
      </w:r>
      <w:r w:rsidRPr="00CF7B5B">
        <w:t xml:space="preserve"> </w:t>
      </w:r>
      <w:proofErr w:type="gramEnd"/>
    </w:p>
    <w:p w:rsidR="00BC72C3" w:rsidRDefault="00BC72C3" w:rsidP="00BC72C3">
      <w:pPr>
        <w:spacing w:line="360" w:lineRule="auto"/>
      </w:pPr>
      <w:r>
        <w:t>За счет местного бюджета:</w:t>
      </w:r>
    </w:p>
    <w:p w:rsidR="00BC72C3" w:rsidRPr="006838B4" w:rsidRDefault="00BC72C3" w:rsidP="00BC72C3">
      <w:pPr>
        <w:spacing w:line="360" w:lineRule="auto"/>
        <w:ind w:right="23"/>
      </w:pPr>
      <w:r w:rsidRPr="006838B4">
        <w:t>201</w:t>
      </w:r>
      <w:r>
        <w:t>8</w:t>
      </w:r>
      <w:r w:rsidRPr="006838B4">
        <w:t>г. –</w:t>
      </w:r>
      <w:r>
        <w:t xml:space="preserve"> 15 100,94</w:t>
      </w:r>
      <w:r w:rsidRPr="006838B4">
        <w:t xml:space="preserve"> </w:t>
      </w:r>
      <w:r>
        <w:t>тыс.</w:t>
      </w:r>
      <w:r w:rsidRPr="006838B4">
        <w:t xml:space="preserve"> рублей</w:t>
      </w:r>
      <w:r>
        <w:t>;</w:t>
      </w:r>
    </w:p>
    <w:p w:rsidR="00BC72C3" w:rsidRPr="006838B4" w:rsidRDefault="00BC72C3" w:rsidP="00BC72C3">
      <w:pPr>
        <w:spacing w:line="360" w:lineRule="auto"/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21 339,10 тыс. </w:t>
      </w:r>
      <w:r w:rsidRPr="006838B4">
        <w:t>рублей</w:t>
      </w:r>
      <w:r>
        <w:t>;</w:t>
      </w:r>
    </w:p>
    <w:p w:rsidR="00BC72C3" w:rsidRDefault="00BC72C3" w:rsidP="00BC72C3">
      <w:pPr>
        <w:spacing w:line="360" w:lineRule="auto"/>
        <w:ind w:right="23"/>
      </w:pPr>
      <w:r w:rsidRPr="006838B4">
        <w:lastRenderedPageBreak/>
        <w:t>20</w:t>
      </w:r>
      <w:r>
        <w:t>20</w:t>
      </w:r>
      <w:r w:rsidRPr="006838B4">
        <w:t xml:space="preserve">г. – </w:t>
      </w:r>
      <w:r>
        <w:t>15 003,17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BC72C3" w:rsidRPr="00BD44AE" w:rsidRDefault="00BC72C3" w:rsidP="00BC72C3">
      <w:pPr>
        <w:spacing w:line="360" w:lineRule="auto"/>
        <w:ind w:right="23"/>
      </w:pPr>
      <w:r w:rsidRPr="006838B4">
        <w:t>20</w:t>
      </w:r>
      <w:r>
        <w:t>21</w:t>
      </w:r>
      <w:r w:rsidRPr="006838B4">
        <w:t xml:space="preserve">г. </w:t>
      </w:r>
      <w:r w:rsidRPr="00BD44AE">
        <w:t>– 12</w:t>
      </w:r>
      <w:r>
        <w:t> 366,05</w:t>
      </w:r>
      <w:r w:rsidRPr="00BD44AE">
        <w:t xml:space="preserve"> тыс. рублей; </w:t>
      </w:r>
    </w:p>
    <w:p w:rsidR="00BC72C3" w:rsidRDefault="00BC72C3" w:rsidP="00BC72C3">
      <w:pPr>
        <w:spacing w:line="360" w:lineRule="auto"/>
        <w:ind w:right="23"/>
      </w:pPr>
      <w:r w:rsidRPr="00BD44AE">
        <w:t>2022г. – 13 711,37 тыс. рублей;</w:t>
      </w:r>
    </w:p>
    <w:p w:rsidR="00BC72C3" w:rsidRDefault="00BC72C3" w:rsidP="00BC72C3">
      <w:pPr>
        <w:spacing w:line="360" w:lineRule="auto"/>
        <w:ind w:right="23"/>
      </w:pPr>
      <w:r w:rsidRPr="0051095F">
        <w:t>2023г. -  13 711,37 тыс. рублей;</w:t>
      </w:r>
    </w:p>
    <w:p w:rsidR="00BC72C3" w:rsidRDefault="00BC72C3" w:rsidP="00BC72C3">
      <w:pPr>
        <w:spacing w:line="360" w:lineRule="auto"/>
        <w:ind w:right="23"/>
      </w:pPr>
      <w:r w:rsidRPr="006838B4">
        <w:t>За счет бюджета Ленинградской области:</w:t>
      </w:r>
    </w:p>
    <w:p w:rsidR="00BC72C3" w:rsidRPr="006838B4" w:rsidRDefault="00BC72C3" w:rsidP="00BC72C3">
      <w:pPr>
        <w:spacing w:line="360" w:lineRule="auto"/>
        <w:ind w:right="23"/>
      </w:pPr>
      <w:r w:rsidRPr="006838B4">
        <w:t>201</w:t>
      </w:r>
      <w:r>
        <w:t>8</w:t>
      </w:r>
      <w:r w:rsidRPr="006838B4">
        <w:t xml:space="preserve">г. – </w:t>
      </w:r>
      <w:r>
        <w:t xml:space="preserve"> 12 842,38 тыс. рублей;</w:t>
      </w:r>
    </w:p>
    <w:p w:rsidR="00BC72C3" w:rsidRPr="006838B4" w:rsidRDefault="00BC72C3" w:rsidP="00BC72C3">
      <w:pPr>
        <w:spacing w:line="360" w:lineRule="auto"/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1 554,20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BC72C3" w:rsidRDefault="00BC72C3" w:rsidP="00BC72C3">
      <w:pPr>
        <w:spacing w:line="360" w:lineRule="auto"/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2 886,70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BC72C3" w:rsidRPr="006838B4" w:rsidRDefault="00BC72C3" w:rsidP="00BC72C3">
      <w:pPr>
        <w:spacing w:line="360" w:lineRule="auto"/>
        <w:ind w:right="23"/>
      </w:pPr>
      <w:r>
        <w:t>2021г.</w:t>
      </w:r>
      <w:r w:rsidRPr="006838B4">
        <w:t xml:space="preserve"> – </w:t>
      </w:r>
      <w:r>
        <w:t xml:space="preserve"> 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BC72C3" w:rsidRPr="0051095F" w:rsidRDefault="00BC72C3" w:rsidP="00BC72C3">
      <w:pPr>
        <w:spacing w:line="360" w:lineRule="auto"/>
        <w:ind w:right="23"/>
      </w:pPr>
      <w:r w:rsidRPr="0051095F">
        <w:t>2022г. –  0 тыс. рублей</w:t>
      </w:r>
    </w:p>
    <w:p w:rsidR="00BC72C3" w:rsidRPr="0051095F" w:rsidRDefault="00BC72C3" w:rsidP="00BC72C3">
      <w:pPr>
        <w:spacing w:line="360" w:lineRule="auto"/>
        <w:ind w:right="23"/>
      </w:pPr>
      <w:r w:rsidRPr="0051095F">
        <w:t>2023г. -   0 тыс. рублей;</w:t>
      </w:r>
    </w:p>
    <w:p w:rsidR="00BC72C3" w:rsidRDefault="00BC72C3" w:rsidP="00BC72C3">
      <w:pPr>
        <w:ind w:right="23"/>
      </w:pPr>
      <w:r w:rsidRPr="0051095F">
        <w:t>Итого:</w:t>
      </w:r>
    </w:p>
    <w:p w:rsidR="00BC72C3" w:rsidRPr="006838B4" w:rsidRDefault="00BC72C3" w:rsidP="00BC72C3">
      <w:pPr>
        <w:spacing w:line="360" w:lineRule="auto"/>
        <w:ind w:right="23"/>
      </w:pPr>
      <w:r w:rsidRPr="006838B4">
        <w:t>201</w:t>
      </w:r>
      <w:r>
        <w:t>8</w:t>
      </w:r>
      <w:r w:rsidRPr="006838B4">
        <w:t xml:space="preserve">г. </w:t>
      </w:r>
      <w:r w:rsidRPr="006B72DC">
        <w:t xml:space="preserve">–  </w:t>
      </w:r>
      <w:r>
        <w:t>27 943,32</w:t>
      </w:r>
      <w:r w:rsidRPr="006B72DC">
        <w:t xml:space="preserve"> тыс. рублей;</w:t>
      </w:r>
    </w:p>
    <w:p w:rsidR="00BC72C3" w:rsidRPr="006838B4" w:rsidRDefault="00BC72C3" w:rsidP="00BC72C3">
      <w:pPr>
        <w:spacing w:line="360" w:lineRule="auto"/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22 893,30 тыс. </w:t>
      </w:r>
      <w:r w:rsidRPr="006838B4">
        <w:t>рублей</w:t>
      </w:r>
      <w:r>
        <w:t>;</w:t>
      </w:r>
    </w:p>
    <w:p w:rsidR="00BC72C3" w:rsidRDefault="00BC72C3" w:rsidP="00BC72C3">
      <w:pPr>
        <w:spacing w:line="360" w:lineRule="auto"/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17 889,87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BC72C3" w:rsidRPr="00BD44AE" w:rsidRDefault="00BC72C3" w:rsidP="00BC72C3">
      <w:pPr>
        <w:spacing w:line="360" w:lineRule="auto"/>
        <w:ind w:right="23"/>
      </w:pPr>
      <w:r w:rsidRPr="006838B4">
        <w:t>20</w:t>
      </w:r>
      <w:r>
        <w:t>21</w:t>
      </w:r>
      <w:r w:rsidRPr="006838B4">
        <w:t xml:space="preserve">г. </w:t>
      </w:r>
      <w:r w:rsidRPr="00BD44AE">
        <w:t>– 12</w:t>
      </w:r>
      <w:r>
        <w:t> 366,05</w:t>
      </w:r>
      <w:r w:rsidRPr="00BD44AE">
        <w:t xml:space="preserve"> тыс. рублей; </w:t>
      </w:r>
    </w:p>
    <w:p w:rsidR="00BC72C3" w:rsidRDefault="00BC72C3" w:rsidP="00BC72C3">
      <w:pPr>
        <w:spacing w:line="360" w:lineRule="auto"/>
        <w:ind w:right="23"/>
      </w:pPr>
      <w:r w:rsidRPr="00BD44AE">
        <w:t>2022г. – 13 711,37 тыс. рублей;</w:t>
      </w:r>
    </w:p>
    <w:p w:rsidR="00BC72C3" w:rsidRDefault="00BC72C3" w:rsidP="00BC72C3">
      <w:pPr>
        <w:spacing w:line="360" w:lineRule="auto"/>
      </w:pPr>
      <w:r w:rsidRPr="0051095F">
        <w:t>2023г. -  13 711,37 тыс. рублей</w:t>
      </w:r>
    </w:p>
    <w:p w:rsidR="00BC72C3" w:rsidRDefault="00BC72C3" w:rsidP="00BC72C3">
      <w:pPr>
        <w:spacing w:line="360" w:lineRule="auto"/>
        <w:jc w:val="both"/>
      </w:pPr>
      <w:r>
        <w:tab/>
      </w:r>
      <w:r w:rsidRPr="00757D1B">
        <w:t xml:space="preserve"> 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2F2F2"/>
        </w:rPr>
        <w:t xml:space="preserve">  </w:t>
      </w:r>
    </w:p>
    <w:p w:rsidR="00BC72C3" w:rsidRPr="006B2D13" w:rsidRDefault="00BC72C3" w:rsidP="00BC72C3">
      <w:pPr>
        <w:spacing w:line="360" w:lineRule="auto"/>
        <w:ind w:right="23"/>
        <w:jc w:val="both"/>
        <w:sectPr w:rsidR="00BC72C3" w:rsidRPr="006B2D13" w:rsidSect="00744D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360" w:left="1134" w:header="567" w:footer="851" w:gutter="0"/>
          <w:cols w:space="709"/>
          <w:titlePg/>
        </w:sect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color w:val="F2F2F2"/>
        </w:rPr>
        <w:t xml:space="preserve">  </w:t>
      </w:r>
      <w:r>
        <w:t>».</w:t>
      </w:r>
    </w:p>
    <w:p w:rsidR="00BC72C3" w:rsidRDefault="00BC72C3" w:rsidP="00644326">
      <w:pPr>
        <w:numPr>
          <w:ilvl w:val="0"/>
          <w:numId w:val="5"/>
        </w:numPr>
        <w:jc w:val="both"/>
        <w:rPr>
          <w:b/>
          <w:i/>
        </w:rPr>
      </w:pPr>
      <w:r w:rsidRPr="007E021C">
        <w:rPr>
          <w:b/>
          <w:i/>
        </w:rPr>
        <w:lastRenderedPageBreak/>
        <w:t>В Приложениях к муниципальной программе:</w:t>
      </w:r>
    </w:p>
    <w:p w:rsidR="00BC72C3" w:rsidRPr="007E021C" w:rsidRDefault="00BC72C3" w:rsidP="00BC72C3">
      <w:pPr>
        <w:ind w:left="1080"/>
        <w:jc w:val="both"/>
        <w:rPr>
          <w:b/>
          <w:i/>
        </w:rPr>
      </w:pPr>
    </w:p>
    <w:p w:rsidR="00BC72C3" w:rsidRDefault="00BC72C3" w:rsidP="00BC72C3">
      <w:pPr>
        <w:widowControl w:val="0"/>
        <w:autoSpaceDE w:val="0"/>
        <w:autoSpaceDN w:val="0"/>
        <w:adjustRightInd w:val="0"/>
        <w:jc w:val="both"/>
      </w:pPr>
      <w:r>
        <w:tab/>
        <w:t>а) Приложение 1 «Перечень</w:t>
      </w:r>
      <w:r w:rsidRPr="00C2209F">
        <w:t xml:space="preserve"> </w:t>
      </w:r>
      <w:r>
        <w:t xml:space="preserve">основных мероприятий муниципальной программы муниципального образования Ломоносовский </w:t>
      </w:r>
      <w:r>
        <w:tab/>
        <w:t xml:space="preserve">муниципальный район Ленинградской области «Развитие автомобильных дорог в Ломоносовском муниципальном районе» изложить в новой </w:t>
      </w:r>
      <w:r>
        <w:tab/>
        <w:t>редакции:</w:t>
      </w:r>
    </w:p>
    <w:p w:rsidR="00BC72C3" w:rsidRDefault="00BC72C3" w:rsidP="00BC72C3">
      <w:pPr>
        <w:widowControl w:val="0"/>
        <w:autoSpaceDE w:val="0"/>
        <w:autoSpaceDN w:val="0"/>
        <w:adjustRightInd w:val="0"/>
        <w:jc w:val="both"/>
      </w:pPr>
    </w:p>
    <w:p w:rsidR="00BC72C3" w:rsidRDefault="00BC72C3" w:rsidP="00BC72C3">
      <w:pPr>
        <w:widowControl w:val="0"/>
        <w:autoSpaceDE w:val="0"/>
        <w:autoSpaceDN w:val="0"/>
        <w:adjustRightInd w:val="0"/>
        <w:jc w:val="both"/>
      </w:pPr>
      <w:r>
        <w:tab/>
        <w:t xml:space="preserve">« </w:t>
      </w:r>
    </w:p>
    <w:p w:rsidR="00BC72C3" w:rsidRDefault="00BC72C3" w:rsidP="00BC72C3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BC72C3" w:rsidRDefault="00BC72C3" w:rsidP="00BC72C3">
      <w:pPr>
        <w:widowControl w:val="0"/>
        <w:autoSpaceDE w:val="0"/>
        <w:autoSpaceDN w:val="0"/>
        <w:adjustRightInd w:val="0"/>
        <w:jc w:val="center"/>
      </w:pPr>
      <w:r>
        <w:t xml:space="preserve"> основных мероприятий</w:t>
      </w:r>
    </w:p>
    <w:p w:rsidR="00BC72C3" w:rsidRDefault="00BC72C3" w:rsidP="00BC72C3">
      <w:pPr>
        <w:widowControl w:val="0"/>
        <w:autoSpaceDE w:val="0"/>
        <w:autoSpaceDN w:val="0"/>
        <w:adjustRightInd w:val="0"/>
        <w:jc w:val="center"/>
      </w:pPr>
      <w:r>
        <w:t>муниципальной программы муниципального образования Ломоносовский муниципальный район Ленинградской области</w:t>
      </w:r>
    </w:p>
    <w:p w:rsidR="00BC72C3" w:rsidRDefault="00BC72C3" w:rsidP="00BC72C3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BC72C3" w:rsidRDefault="00BC72C3" w:rsidP="00BC72C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78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862"/>
        <w:gridCol w:w="2268"/>
        <w:gridCol w:w="699"/>
        <w:gridCol w:w="706"/>
        <w:gridCol w:w="3557"/>
        <w:gridCol w:w="3969"/>
      </w:tblGrid>
      <w:tr w:rsidR="00BC72C3" w:rsidTr="00632FB6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за реализацию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br/>
              <w:t xml:space="preserve">  не реализации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муниципальной</w:t>
            </w:r>
            <w:r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BC72C3" w:rsidTr="00632FB6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sz w:val="20"/>
                <w:szCs w:val="20"/>
              </w:rPr>
            </w:pPr>
          </w:p>
        </w:tc>
      </w:tr>
      <w:tr w:rsidR="00BC72C3" w:rsidTr="00632FB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BC72C3" w:rsidTr="00632F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Муниципальная программа </w:t>
            </w:r>
          </w:p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Муниципального образования</w:t>
            </w:r>
          </w:p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Ломоносовский</w:t>
            </w:r>
          </w:p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муниципальный район  Ленинградской области</w:t>
            </w:r>
          </w:p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«Развитие автомобильных дорог в Ломоносовском муниципальном районе»</w:t>
            </w:r>
          </w:p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Основное мероприятие</w:t>
            </w:r>
          </w:p>
          <w:p w:rsidR="00BC72C3" w:rsidRPr="006D4105" w:rsidRDefault="00BC72C3" w:rsidP="00632FB6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Ремонт и содержание Автомобильных дорог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905A71" w:rsidRDefault="00BC72C3" w:rsidP="00632FB6">
            <w:pPr>
              <w:rPr>
                <w:sz w:val="20"/>
                <w:szCs w:val="20"/>
              </w:rPr>
            </w:pPr>
            <w:r w:rsidRPr="00905A71">
              <w:rPr>
                <w:sz w:val="20"/>
                <w:szCs w:val="20"/>
              </w:rPr>
              <w:t>Управление коммунального хозяйства</w:t>
            </w:r>
            <w:r>
              <w:rPr>
                <w:sz w:val="20"/>
                <w:szCs w:val="20"/>
              </w:rPr>
              <w:t>,</w:t>
            </w:r>
            <w:r w:rsidRPr="00905A71">
              <w:rPr>
                <w:sz w:val="20"/>
                <w:szCs w:val="20"/>
              </w:rPr>
              <w:t xml:space="preserve"> благоустройства</w:t>
            </w: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жилищной политики</w:t>
            </w: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Pr="00B64E50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64E50">
              <w:rPr>
                <w:rFonts w:ascii="Times New Roman" w:hAnsi="Times New Roman" w:cs="Times New Roman"/>
              </w:rPr>
              <w:t xml:space="preserve">евыполнение мероприятий по </w:t>
            </w:r>
            <w:r>
              <w:rPr>
                <w:rFonts w:ascii="Times New Roman" w:hAnsi="Times New Roman" w:cs="Times New Roman"/>
              </w:rPr>
              <w:t>о</w:t>
            </w:r>
            <w:r w:rsidRPr="00B64E50">
              <w:rPr>
                <w:rFonts w:ascii="Times New Roman" w:hAnsi="Times New Roman" w:cs="Times New Roman"/>
              </w:rPr>
              <w:t>бъектам «Дорожного фонда», в рамках Приложения №6 к муниципальной программе;</w:t>
            </w: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B64E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B64E50">
              <w:rPr>
                <w:rFonts w:ascii="Times New Roman" w:hAnsi="Times New Roman" w:cs="Times New Roman"/>
              </w:rPr>
              <w:t xml:space="preserve"> технических характеристик автомобильных дорог, </w:t>
            </w:r>
            <w:r>
              <w:rPr>
                <w:rFonts w:ascii="Times New Roman" w:hAnsi="Times New Roman" w:cs="Times New Roman"/>
              </w:rPr>
              <w:t>ухудшению состояния дорожной сети, не допустимому</w:t>
            </w:r>
            <w:r w:rsidRPr="00B64E50">
              <w:rPr>
                <w:rFonts w:ascii="Times New Roman" w:hAnsi="Times New Roman" w:cs="Times New Roman"/>
              </w:rPr>
              <w:t xml:space="preserve"> содержанию автомобильных</w:t>
            </w:r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Pr="00C220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C2209F">
              <w:rPr>
                <w:rFonts w:ascii="Times New Roman" w:hAnsi="Times New Roman" w:cs="Times New Roman"/>
              </w:rPr>
              <w:t xml:space="preserve"> % выполнения мероприяти</w:t>
            </w:r>
            <w:r>
              <w:rPr>
                <w:rFonts w:ascii="Times New Roman" w:hAnsi="Times New Roman" w:cs="Times New Roman"/>
              </w:rPr>
              <w:t xml:space="preserve">й по объектам «Дорожного фонда» </w:t>
            </w:r>
            <w:r w:rsidRPr="00C2209F">
              <w:rPr>
                <w:rFonts w:ascii="Times New Roman" w:hAnsi="Times New Roman" w:cs="Times New Roman"/>
              </w:rPr>
              <w:t>в рамках Приложения №6 к муниципальной программе</w:t>
            </w:r>
          </w:p>
          <w:p w:rsidR="00BC72C3" w:rsidRPr="00C220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Default="00BC72C3" w:rsidP="00632FB6">
            <w:pPr>
              <w:pStyle w:val="ConsPlusCell"/>
            </w:pPr>
          </w:p>
        </w:tc>
      </w:tr>
    </w:tbl>
    <w:p w:rsidR="00BC72C3" w:rsidRDefault="00BC72C3" w:rsidP="00BC72C3">
      <w:pPr>
        <w:ind w:left="1080"/>
        <w:jc w:val="both"/>
      </w:pPr>
    </w:p>
    <w:p w:rsidR="00BC72C3" w:rsidRDefault="00BC72C3" w:rsidP="00BC72C3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»;</w:t>
      </w:r>
    </w:p>
    <w:p w:rsidR="00BC72C3" w:rsidRDefault="00BC72C3" w:rsidP="00BC72C3">
      <w:pPr>
        <w:ind w:left="360"/>
        <w:jc w:val="both"/>
      </w:pPr>
      <w:r>
        <w:t xml:space="preserve">     </w:t>
      </w:r>
    </w:p>
    <w:p w:rsidR="00BC72C3" w:rsidRDefault="00BC72C3" w:rsidP="00BC72C3">
      <w:pPr>
        <w:ind w:left="360"/>
        <w:jc w:val="both"/>
      </w:pPr>
      <w:r>
        <w:lastRenderedPageBreak/>
        <w:tab/>
        <w:t>б) Приложение</w:t>
      </w:r>
      <w:r w:rsidRPr="00D566E7">
        <w:t xml:space="preserve"> </w:t>
      </w:r>
      <w:r>
        <w:t>2</w:t>
      </w:r>
      <w:r w:rsidRPr="00D566E7">
        <w:t xml:space="preserve"> «</w:t>
      </w:r>
      <w:r>
        <w:t>Сведения о показателях (индикаторах) муниципальной программы</w:t>
      </w:r>
      <w:r w:rsidRPr="00A957DB">
        <w:t xml:space="preserve"> </w:t>
      </w:r>
      <w:r>
        <w:t xml:space="preserve">муниципального образования Ломоносовский </w:t>
      </w:r>
      <w:r>
        <w:tab/>
        <w:t>муниципальный район Ленинградской области «</w:t>
      </w:r>
      <w:r w:rsidRPr="00D566E7">
        <w:t>Развитие автомобильных дорог в Ломоносовском муниципальном районе»</w:t>
      </w:r>
      <w:r>
        <w:t xml:space="preserve"> изложить в новой </w:t>
      </w:r>
      <w:r>
        <w:tab/>
        <w:t>редакции:</w:t>
      </w:r>
    </w:p>
    <w:p w:rsidR="00BC72C3" w:rsidRDefault="00BC72C3" w:rsidP="00BC72C3">
      <w:pPr>
        <w:widowControl w:val="0"/>
        <w:autoSpaceDE w:val="0"/>
        <w:autoSpaceDN w:val="0"/>
        <w:adjustRightInd w:val="0"/>
      </w:pPr>
      <w:r>
        <w:tab/>
      </w:r>
    </w:p>
    <w:p w:rsidR="00BC72C3" w:rsidRDefault="00BC72C3" w:rsidP="00BC72C3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</w:rPr>
      </w:pPr>
      <w:r>
        <w:t xml:space="preserve">            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2C3" w:rsidRDefault="00BC72C3" w:rsidP="00BC72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C72C3" w:rsidRPr="002F73E5" w:rsidRDefault="00BC72C3" w:rsidP="00BC72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</w:t>
      </w:r>
      <w:r w:rsidRPr="002F73E5">
        <w:rPr>
          <w:color w:val="000000"/>
        </w:rPr>
        <w:t>ведения</w:t>
      </w:r>
    </w:p>
    <w:p w:rsidR="00BC72C3" w:rsidRPr="002F73E5" w:rsidRDefault="00BC72C3" w:rsidP="00BC72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о показателях (индикаторах) муниципальной программы</w:t>
      </w:r>
    </w:p>
    <w:p w:rsidR="00BC72C3" w:rsidRPr="002F73E5" w:rsidRDefault="00BC72C3" w:rsidP="00BC72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муниципального образования Ломоносовский муниципальный район Ленинградской области</w:t>
      </w:r>
    </w:p>
    <w:p w:rsidR="00BC72C3" w:rsidRPr="002F73E5" w:rsidRDefault="00BC72C3" w:rsidP="00BC72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«Развитие автомобильных дорог в Ломоносовском муниципальном районе»</w:t>
      </w:r>
    </w:p>
    <w:p w:rsidR="00BC72C3" w:rsidRPr="002F73E5" w:rsidRDefault="00BC72C3" w:rsidP="00BC72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и их </w:t>
      </w:r>
      <w:proofErr w:type="gramStart"/>
      <w:r>
        <w:rPr>
          <w:color w:val="000000"/>
        </w:rPr>
        <w:t>значениях</w:t>
      </w:r>
      <w:proofErr w:type="gramEnd"/>
    </w:p>
    <w:p w:rsidR="00BC72C3" w:rsidRDefault="00BC72C3" w:rsidP="00BC72C3">
      <w:pPr>
        <w:jc w:val="center"/>
      </w:pPr>
    </w:p>
    <w:tbl>
      <w:tblPr>
        <w:tblW w:w="152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821"/>
        <w:gridCol w:w="840"/>
        <w:gridCol w:w="1520"/>
        <w:gridCol w:w="1510"/>
        <w:gridCol w:w="1417"/>
        <w:gridCol w:w="1417"/>
        <w:gridCol w:w="1417"/>
        <w:gridCol w:w="1417"/>
        <w:gridCol w:w="1417"/>
      </w:tblGrid>
      <w:tr w:rsidR="00BC72C3" w:rsidRPr="009A0BB0" w:rsidTr="00632FB6">
        <w:tc>
          <w:tcPr>
            <w:tcW w:w="486" w:type="dxa"/>
            <w:vMerge w:val="restart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  <w:t xml:space="preserve">    (наименование)</w:t>
            </w:r>
          </w:p>
        </w:tc>
        <w:tc>
          <w:tcPr>
            <w:tcW w:w="840" w:type="dxa"/>
            <w:vMerge w:val="restart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изм</w:t>
            </w:r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9A0BB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10115" w:type="dxa"/>
            <w:gridSpan w:val="7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 xml:space="preserve">Значения показателей (индикаторов) </w:t>
            </w:r>
            <w:r w:rsidRPr="009A0BB0">
              <w:rPr>
                <w:color w:val="000000"/>
                <w:sz w:val="20"/>
                <w:szCs w:val="20"/>
                <w:lang w:val="en-US"/>
              </w:rPr>
              <w:t>&lt;2&gt;</w:t>
            </w:r>
          </w:p>
        </w:tc>
      </w:tr>
      <w:tr w:rsidR="00BC72C3" w:rsidRPr="009A0BB0" w:rsidTr="00632FB6">
        <w:tc>
          <w:tcPr>
            <w:tcW w:w="486" w:type="dxa"/>
            <w:vMerge/>
            <w:vAlign w:val="center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A0BB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10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C72C3" w:rsidRPr="009A0BB0" w:rsidTr="00632FB6">
        <w:tc>
          <w:tcPr>
            <w:tcW w:w="15262" w:type="dxa"/>
            <w:gridSpan w:val="10"/>
            <w:vAlign w:val="center"/>
          </w:tcPr>
          <w:p w:rsidR="00BC72C3" w:rsidRPr="005B74E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4E3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BC72C3" w:rsidRPr="005B74E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AF0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BC72C3" w:rsidRPr="009A0BB0" w:rsidTr="00632FB6">
        <w:tc>
          <w:tcPr>
            <w:tcW w:w="486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BC72C3" w:rsidRPr="007A4CF7" w:rsidRDefault="00BC72C3" w:rsidP="00632F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BC72C3" w:rsidRPr="007A4CF7" w:rsidRDefault="00BC72C3" w:rsidP="00632F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BC72C3" w:rsidRPr="003264F1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BC72C3" w:rsidRPr="009A0BB0" w:rsidRDefault="00BC72C3" w:rsidP="00632F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2C3" w:rsidRPr="009A0BB0" w:rsidTr="00632FB6">
        <w:tc>
          <w:tcPr>
            <w:tcW w:w="15262" w:type="dxa"/>
            <w:gridSpan w:val="10"/>
            <w:vAlign w:val="center"/>
          </w:tcPr>
          <w:p w:rsidR="00BC72C3" w:rsidRPr="005B74E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4E3">
              <w:rPr>
                <w:sz w:val="20"/>
                <w:szCs w:val="20"/>
              </w:rPr>
              <w:t xml:space="preserve">Основное мероприятие «Ремонт и содержание автомобильных дорог»                          </w:t>
            </w:r>
          </w:p>
        </w:tc>
      </w:tr>
      <w:tr w:rsidR="00BC72C3" w:rsidRPr="009A0BB0" w:rsidTr="00632FB6">
        <w:tc>
          <w:tcPr>
            <w:tcW w:w="486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BC72C3" w:rsidRPr="007A4CF7" w:rsidRDefault="00BC72C3" w:rsidP="00632F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BC72C3" w:rsidRPr="007A4CF7" w:rsidRDefault="00BC72C3" w:rsidP="00632F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BC72C3" w:rsidRPr="003264F1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BC72C3" w:rsidRPr="009A0BB0" w:rsidRDefault="00BC72C3" w:rsidP="00632F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BC72C3" w:rsidRPr="009A0BB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C72C3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BC72C3" w:rsidRPr="009A0BB0" w:rsidRDefault="00BC72C3" w:rsidP="0063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72C3" w:rsidRPr="008A6853" w:rsidRDefault="00BC72C3" w:rsidP="00BC72C3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  <w:sz w:val="20"/>
          <w:szCs w:val="20"/>
        </w:rPr>
      </w:pPr>
    </w:p>
    <w:p w:rsidR="00BC72C3" w:rsidRDefault="00BC72C3" w:rsidP="00BC72C3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»;</w:t>
      </w:r>
    </w:p>
    <w:p w:rsidR="00BC72C3" w:rsidRDefault="00BC72C3" w:rsidP="00BC72C3">
      <w:pPr>
        <w:ind w:left="1080"/>
        <w:jc w:val="both"/>
      </w:pPr>
    </w:p>
    <w:p w:rsidR="00BC72C3" w:rsidRDefault="00BC72C3" w:rsidP="00BC72C3">
      <w:pPr>
        <w:ind w:left="360"/>
        <w:jc w:val="both"/>
      </w:pPr>
    </w:p>
    <w:p w:rsidR="00BC72C3" w:rsidRDefault="00BC72C3" w:rsidP="00BC72C3">
      <w:pPr>
        <w:widowControl w:val="0"/>
        <w:autoSpaceDE w:val="0"/>
        <w:autoSpaceDN w:val="0"/>
        <w:adjustRightInd w:val="0"/>
        <w:jc w:val="both"/>
      </w:pPr>
      <w:r>
        <w:tab/>
        <w:t xml:space="preserve">в) </w:t>
      </w:r>
      <w:r w:rsidRPr="00D566E7">
        <w:t>Приложени</w:t>
      </w:r>
      <w:r>
        <w:t>е</w:t>
      </w:r>
      <w:r w:rsidRPr="00D566E7">
        <w:t xml:space="preserve"> </w:t>
      </w:r>
      <w:r>
        <w:t>5</w:t>
      </w:r>
      <w:r w:rsidRPr="00D566E7">
        <w:t xml:space="preserve"> «План реализации муниципальной программы муниципального образования Ломоносовский муниципальный район </w:t>
      </w:r>
      <w:r>
        <w:tab/>
      </w:r>
      <w:r w:rsidRPr="00D566E7">
        <w:t>Ленинградской области  «Развитие автомобильных дорог в Ломоносовском муниципальном районе»</w:t>
      </w:r>
      <w:r>
        <w:t xml:space="preserve"> изложить в новой </w:t>
      </w:r>
      <w:r>
        <w:tab/>
        <w:t>редакции:</w:t>
      </w:r>
    </w:p>
    <w:p w:rsidR="00BC72C3" w:rsidRDefault="00BC72C3" w:rsidP="00BC72C3">
      <w:pPr>
        <w:ind w:left="360"/>
        <w:jc w:val="both"/>
      </w:pPr>
      <w:r>
        <w:lastRenderedPageBreak/>
        <w:tab/>
      </w:r>
    </w:p>
    <w:p w:rsidR="00BC72C3" w:rsidRDefault="00BC72C3" w:rsidP="00BC72C3">
      <w:pPr>
        <w:ind w:left="360"/>
        <w:jc w:val="both"/>
      </w:pPr>
      <w:r>
        <w:t xml:space="preserve">    «</w:t>
      </w:r>
    </w:p>
    <w:p w:rsidR="00BC72C3" w:rsidRDefault="00BC72C3" w:rsidP="00BC72C3">
      <w:pPr>
        <w:jc w:val="center"/>
      </w:pPr>
      <w:r w:rsidRPr="00D566E7">
        <w:t xml:space="preserve">План реализации муниципальной программы муниципального образования </w:t>
      </w:r>
    </w:p>
    <w:p w:rsidR="00BC72C3" w:rsidRDefault="00BC72C3" w:rsidP="00BC72C3">
      <w:pPr>
        <w:jc w:val="center"/>
      </w:pPr>
      <w:r w:rsidRPr="00D566E7">
        <w:t xml:space="preserve">Ломоносовский муниципальный район Ленинградской области </w:t>
      </w:r>
    </w:p>
    <w:p w:rsidR="00BC72C3" w:rsidRDefault="00BC72C3" w:rsidP="00BC72C3">
      <w:pPr>
        <w:jc w:val="center"/>
      </w:pPr>
      <w:r w:rsidRPr="00D566E7">
        <w:t xml:space="preserve"> «Развитие автомобильных дорог в Ломоносовском муниципальном районе</w:t>
      </w:r>
      <w:r>
        <w:t>»</w:t>
      </w:r>
    </w:p>
    <w:p w:rsidR="00BC72C3" w:rsidRDefault="00BC72C3" w:rsidP="00BC72C3">
      <w:pPr>
        <w:jc w:val="center"/>
      </w:pPr>
    </w:p>
    <w:tbl>
      <w:tblPr>
        <w:tblW w:w="12899" w:type="dxa"/>
        <w:tblInd w:w="161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1"/>
        <w:gridCol w:w="1985"/>
        <w:gridCol w:w="709"/>
        <w:gridCol w:w="708"/>
        <w:gridCol w:w="709"/>
        <w:gridCol w:w="1418"/>
        <w:gridCol w:w="1134"/>
        <w:gridCol w:w="1275"/>
        <w:gridCol w:w="1418"/>
        <w:gridCol w:w="992"/>
      </w:tblGrid>
      <w:tr w:rsidR="00BC72C3" w:rsidTr="00632FB6">
        <w:trPr>
          <w:trHeight w:val="4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FC7D1D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FC7D1D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>Ответственный</w:t>
            </w:r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  <w:t xml:space="preserve">соисполнитель,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BC72C3" w:rsidTr="00632FB6">
        <w:trPr>
          <w:trHeight w:val="16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Нача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BC72C3" w:rsidTr="00632FB6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72C3" w:rsidTr="00632FB6">
        <w:trPr>
          <w:trHeight w:val="9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3967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Муниципальная</w:t>
            </w:r>
            <w:r w:rsidRPr="0039679F">
              <w:rPr>
                <w:rFonts w:ascii="Times New Roman" w:hAnsi="Times New Roman" w:cs="Times New Roman"/>
              </w:rPr>
              <w:br/>
              <w:t>программа муниципального образования</w:t>
            </w:r>
          </w:p>
          <w:p w:rsidR="00BC72C3" w:rsidRPr="003967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  <w:p w:rsidR="00BC72C3" w:rsidRPr="003967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BC72C3" w:rsidRPr="003967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«Развитие автомобильных дорог  в Ломоносовском муниципальном районе»</w:t>
            </w:r>
          </w:p>
          <w:p w:rsidR="00BC72C3" w:rsidRPr="0039679F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Pr="00905A71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72C3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15 100,94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32FB6">
        <w:trPr>
          <w:trHeight w:val="85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32FB6">
        <w:trPr>
          <w:trHeight w:val="66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7712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17 889,87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7712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8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7712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7712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877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5 003,17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32FB6">
        <w:trPr>
          <w:trHeight w:val="80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C8430F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12 366,05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32FB6">
        <w:trPr>
          <w:trHeight w:val="80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C8430F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32FB6">
        <w:trPr>
          <w:trHeight w:val="8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12462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46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32F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5B5AF0" w:rsidRDefault="00BC72C3" w:rsidP="00632F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B5AF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5B5AF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5B5AF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5B5AF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5B5AF0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DF686E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F686E">
              <w:rPr>
                <w:rFonts w:ascii="Times New Roman" w:hAnsi="Times New Roman" w:cs="Times New Roman"/>
                <w:b/>
              </w:rPr>
              <w:t>108 515,28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DF686E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F68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DF686E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F686E">
              <w:rPr>
                <w:rFonts w:ascii="Times New Roman" w:hAnsi="Times New Roman" w:cs="Times New Roman"/>
                <w:b/>
              </w:rPr>
              <w:t>17 283,28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DF686E" w:rsidRDefault="00BC72C3" w:rsidP="00632FB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F686E">
              <w:rPr>
                <w:rFonts w:ascii="Times New Roman" w:hAnsi="Times New Roman" w:cs="Times New Roman"/>
                <w:b/>
              </w:rPr>
              <w:t>91 232,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8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12462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C72C3" w:rsidRPr="00D566E7" w:rsidRDefault="00BC72C3" w:rsidP="00BC72C3">
      <w:pPr>
        <w:jc w:val="center"/>
      </w:pPr>
    </w:p>
    <w:p w:rsidR="00BC72C3" w:rsidRDefault="00BC72C3" w:rsidP="00BC72C3">
      <w:pPr>
        <w:pStyle w:val="af2"/>
        <w:spacing w:before="0" w:beforeAutospacing="0" w:after="0" w:afterAutospacing="0"/>
        <w:ind w:left="-720"/>
        <w:jc w:val="both"/>
        <w:rPr>
          <w:sz w:val="20"/>
          <w:szCs w:val="20"/>
        </w:rPr>
      </w:pPr>
      <w:r>
        <w:tab/>
        <w:t xml:space="preserve">   </w:t>
      </w:r>
    </w:p>
    <w:p w:rsidR="00BC72C3" w:rsidRDefault="00BC72C3" w:rsidP="00BC72C3">
      <w:pPr>
        <w:pStyle w:val="af2"/>
        <w:spacing w:before="0" w:beforeAutospacing="0" w:after="0" w:afterAutospacing="0"/>
        <w:ind w:left="-720"/>
        <w:jc w:val="center"/>
      </w:pPr>
      <w:r w:rsidRPr="00765197">
        <w:rPr>
          <w:color w:val="FFFFFF"/>
        </w:rPr>
        <w:t xml:space="preserve">                                                                                                                    </w:t>
      </w:r>
      <w:r>
        <w:rPr>
          <w:color w:val="FFFFFF"/>
        </w:rPr>
        <w:t xml:space="preserve">                                                                                                                       </w:t>
      </w:r>
      <w:r>
        <w:t>»;</w:t>
      </w: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ind w:left="284" w:right="23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BC72C3" w:rsidRPr="00BC72C3" w:rsidRDefault="00BC72C3" w:rsidP="00BC72C3">
      <w:pPr>
        <w:pStyle w:val="ab"/>
        <w:tabs>
          <w:tab w:val="left" w:pos="360"/>
          <w:tab w:val="left" w:pos="709"/>
          <w:tab w:val="left" w:pos="5670"/>
        </w:tabs>
        <w:ind w:left="284" w:right="23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 xml:space="preserve">          г) Приложение 6 «Перечень мероприятий по объектам «Дорожного фонда»: </w:t>
      </w:r>
    </w:p>
    <w:p w:rsidR="00BC72C3" w:rsidRPr="00BC72C3" w:rsidRDefault="00BC72C3" w:rsidP="00BC72C3">
      <w:pPr>
        <w:pStyle w:val="ab"/>
        <w:tabs>
          <w:tab w:val="left" w:pos="360"/>
          <w:tab w:val="left" w:pos="5670"/>
        </w:tabs>
        <w:ind w:left="284" w:right="23"/>
        <w:rPr>
          <w:rFonts w:ascii="Times New Roman" w:hAnsi="Times New Roman" w:cs="Times New Roman"/>
          <w:sz w:val="24"/>
          <w:szCs w:val="24"/>
        </w:rPr>
      </w:pPr>
      <w:r w:rsidRPr="00BC72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284" w:right="23"/>
      </w:pPr>
      <w:r w:rsidRPr="00BC72C3">
        <w:rPr>
          <w:rFonts w:ascii="Times New Roman" w:hAnsi="Times New Roman" w:cs="Times New Roman"/>
          <w:sz w:val="24"/>
          <w:szCs w:val="24"/>
        </w:rPr>
        <w:t xml:space="preserve">          - позицию «</w:t>
      </w:r>
      <w:r w:rsidRPr="00BC72C3">
        <w:rPr>
          <w:rFonts w:ascii="Times New Roman" w:hAnsi="Times New Roman" w:cs="Times New Roman"/>
          <w:b/>
          <w:sz w:val="24"/>
          <w:szCs w:val="24"/>
        </w:rPr>
        <w:t>2020 год</w:t>
      </w:r>
      <w:r w:rsidRPr="00BC72C3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Pr="00E62FAA">
        <w:t>: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284" w:right="23"/>
      </w:pPr>
      <w:r>
        <w:t xml:space="preserve">    </w:t>
      </w:r>
    </w:p>
    <w:p w:rsidR="00BC72C3" w:rsidRDefault="00BC72C3" w:rsidP="00BC72C3">
      <w:pPr>
        <w:pStyle w:val="ab"/>
        <w:tabs>
          <w:tab w:val="left" w:pos="360"/>
          <w:tab w:val="left" w:pos="709"/>
          <w:tab w:val="left" w:pos="5670"/>
        </w:tabs>
        <w:ind w:left="284" w:right="23"/>
      </w:pPr>
      <w:r>
        <w:t xml:space="preserve">       «</w:t>
      </w:r>
    </w:p>
    <w:p w:rsidR="00BC72C3" w:rsidRDefault="00BC72C3" w:rsidP="00BC72C3">
      <w:pPr>
        <w:pStyle w:val="af2"/>
        <w:spacing w:before="0" w:beforeAutospacing="0" w:after="0" w:afterAutospacing="0"/>
        <w:rPr>
          <w:b/>
        </w:rPr>
      </w:pPr>
      <w:r>
        <w:rPr>
          <w:b/>
        </w:rPr>
        <w:t xml:space="preserve">               2020</w:t>
      </w:r>
      <w:r w:rsidRPr="00DC24F0">
        <w:rPr>
          <w:b/>
        </w:rPr>
        <w:t xml:space="preserve"> год:             </w:t>
      </w:r>
    </w:p>
    <w:p w:rsidR="00BC72C3" w:rsidRDefault="00BC72C3" w:rsidP="00BC72C3">
      <w:pPr>
        <w:pStyle w:val="af2"/>
        <w:spacing w:before="0" w:beforeAutospacing="0" w:after="0" w:afterAutospacing="0"/>
      </w:pPr>
      <w:r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BC72C3" w:rsidRPr="00467BAF" w:rsidTr="00632FB6">
        <w:trPr>
          <w:trHeight w:val="357"/>
        </w:trPr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BC72C3" w:rsidRPr="00F60714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C72C3" w:rsidRPr="003B0F64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BC72C3" w:rsidRPr="00623C0F" w:rsidRDefault="00BC72C3" w:rsidP="00632FB6">
            <w:r w:rsidRPr="00F13A91">
              <w:t xml:space="preserve">«Текущий ремонт автомобильной дороги общего пользования местного значения, в том </w:t>
            </w:r>
            <w:r>
              <w:tab/>
            </w:r>
            <w:r w:rsidRPr="00F13A91">
              <w:t>числе с твердым покрытием до сельских населенных пунктов «Автодорога от шоссе Ропша-</w:t>
            </w:r>
            <w:r>
              <w:tab/>
            </w:r>
            <w:r w:rsidRPr="00F13A91">
              <w:t>Оржицы через д.№1 д</w:t>
            </w:r>
            <w:proofErr w:type="gramStart"/>
            <w:r w:rsidRPr="00F13A91">
              <w:t>.М</w:t>
            </w:r>
            <w:proofErr w:type="gramEnd"/>
            <w:r w:rsidRPr="00F13A91">
              <w:t xml:space="preserve">алое </w:t>
            </w:r>
            <w:proofErr w:type="spellStart"/>
            <w:r w:rsidRPr="00F13A91">
              <w:t>Забородье</w:t>
            </w:r>
            <w:proofErr w:type="spellEnd"/>
            <w:r w:rsidRPr="00F13A91">
              <w:t xml:space="preserve">, вдоль СНТ «Флора» до шоссе </w:t>
            </w:r>
            <w:proofErr w:type="spellStart"/>
            <w:r w:rsidRPr="00F13A91">
              <w:t>Ропша-Оржицы</w:t>
            </w:r>
            <w:proofErr w:type="spellEnd"/>
            <w:r w:rsidRPr="00F13A91">
              <w:t>»</w:t>
            </w:r>
          </w:p>
        </w:tc>
      </w:tr>
      <w:tr w:rsidR="00BC72C3" w:rsidRPr="003B0F64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BC72C3" w:rsidRPr="00F13A91" w:rsidRDefault="00BC72C3" w:rsidP="00632FB6">
            <w:r w:rsidRPr="00623C0F">
              <w:t xml:space="preserve">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23C0F">
              <w:t>Бронна</w:t>
            </w:r>
            <w:proofErr w:type="spellEnd"/>
            <w:r w:rsidRPr="00623C0F">
              <w:t xml:space="preserve"> - дер. </w:t>
            </w:r>
            <w:proofErr w:type="spellStart"/>
            <w:r w:rsidRPr="00623C0F">
              <w:t>Лимузи</w:t>
            </w:r>
            <w:proofErr w:type="spellEnd"/>
            <w:r w:rsidRPr="00623C0F">
              <w:t>»</w:t>
            </w:r>
          </w:p>
        </w:tc>
      </w:tr>
      <w:tr w:rsidR="00BC72C3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3</w:t>
            </w:r>
          </w:p>
        </w:tc>
        <w:tc>
          <w:tcPr>
            <w:tcW w:w="13359" w:type="dxa"/>
            <w:vAlign w:val="center"/>
          </w:tcPr>
          <w:p w:rsidR="00BC72C3" w:rsidRPr="00C8430F" w:rsidRDefault="00BC72C3" w:rsidP="00632FB6">
            <w:r>
              <w:t>«</w:t>
            </w:r>
            <w:r w:rsidRPr="002C3846">
              <w:t xml:space="preserve">Строительный контроль качества ремонтных работ по объекту «Текущий ремонт автомобильной дороги общего пользования местного значения, в том числе с твердым покрытием до сельских населенных пунктов «Автодорога от шоссе </w:t>
            </w:r>
            <w:proofErr w:type="spellStart"/>
            <w:r w:rsidRPr="002C3846">
              <w:t>Ропша-Оржицы</w:t>
            </w:r>
            <w:proofErr w:type="spellEnd"/>
            <w:r w:rsidRPr="002C3846">
              <w:t xml:space="preserve"> через д.№1 д</w:t>
            </w:r>
            <w:proofErr w:type="gramStart"/>
            <w:r w:rsidRPr="002C3846">
              <w:t>.М</w:t>
            </w:r>
            <w:proofErr w:type="gramEnd"/>
            <w:r w:rsidRPr="002C3846">
              <w:t xml:space="preserve">алое </w:t>
            </w:r>
            <w:proofErr w:type="spellStart"/>
            <w:r w:rsidRPr="002C3846">
              <w:t>Забородье</w:t>
            </w:r>
            <w:proofErr w:type="spellEnd"/>
            <w:r w:rsidRPr="002C3846">
              <w:t xml:space="preserve">, вдоль СНТ «Флора» до шоссе </w:t>
            </w:r>
            <w:proofErr w:type="spellStart"/>
            <w:r w:rsidRPr="002C3846">
              <w:t>Ропша-Оржицы</w:t>
            </w:r>
            <w:proofErr w:type="spellEnd"/>
            <w:r w:rsidRPr="002C3846">
              <w:t>»</w:t>
            </w:r>
            <w:r>
              <w:tab/>
            </w:r>
          </w:p>
        </w:tc>
      </w:tr>
      <w:tr w:rsidR="00BC72C3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BC72C3" w:rsidRDefault="00BC72C3" w:rsidP="00632FB6">
            <w:r w:rsidRPr="00623C0F">
              <w:t xml:space="preserve">«Строительный контроль качества ремонтных работ по объекту 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23C0F">
              <w:t>Бронна</w:t>
            </w:r>
            <w:proofErr w:type="spellEnd"/>
            <w:r w:rsidRPr="00623C0F">
              <w:t xml:space="preserve"> - дер. </w:t>
            </w:r>
            <w:proofErr w:type="spellStart"/>
            <w:r w:rsidRPr="00623C0F">
              <w:t>Лимузи</w:t>
            </w:r>
            <w:proofErr w:type="spellEnd"/>
            <w:r w:rsidRPr="00623C0F">
              <w:t>»</w:t>
            </w:r>
          </w:p>
        </w:tc>
      </w:tr>
      <w:tr w:rsidR="00BC72C3" w:rsidRPr="006A36C9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BC72C3" w:rsidRPr="006A36C9" w:rsidRDefault="00BC72C3" w:rsidP="00632FB6">
            <w:r w:rsidRPr="00623C0F">
              <w:t xml:space="preserve">«Проверка сметной документации по объекту «Текущий ремонт автомобильной дороги общего пользования местного значения, в том числе с твердым покрытием до сельских населенных пунктов «Автодорога от шоссе </w:t>
            </w:r>
            <w:proofErr w:type="spellStart"/>
            <w:r w:rsidRPr="00623C0F">
              <w:t>Ропша-Оржицы</w:t>
            </w:r>
            <w:proofErr w:type="spellEnd"/>
            <w:r w:rsidRPr="00623C0F">
              <w:t xml:space="preserve"> через д.№1 д</w:t>
            </w:r>
            <w:proofErr w:type="gramStart"/>
            <w:r w:rsidRPr="00623C0F">
              <w:t>.М</w:t>
            </w:r>
            <w:proofErr w:type="gramEnd"/>
            <w:r w:rsidRPr="00623C0F">
              <w:t xml:space="preserve">алое </w:t>
            </w:r>
            <w:proofErr w:type="spellStart"/>
            <w:r w:rsidRPr="00623C0F">
              <w:t>Забородье</w:t>
            </w:r>
            <w:proofErr w:type="spellEnd"/>
            <w:r w:rsidRPr="00623C0F">
              <w:t xml:space="preserve">, вдоль СНТ «Флора» до шоссе </w:t>
            </w:r>
            <w:proofErr w:type="spellStart"/>
            <w:r w:rsidRPr="00623C0F">
              <w:t>Ропша-Оржицы</w:t>
            </w:r>
            <w:proofErr w:type="spellEnd"/>
            <w:r w:rsidRPr="00623C0F">
              <w:t>»</w:t>
            </w:r>
          </w:p>
        </w:tc>
      </w:tr>
      <w:tr w:rsidR="00BC72C3" w:rsidRPr="006A36C9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BC72C3" w:rsidRPr="00623C0F" w:rsidRDefault="00BC72C3" w:rsidP="00632FB6">
            <w:r w:rsidRPr="00623C0F">
              <w:t xml:space="preserve">«Составление и проверка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23C0F">
              <w:t>Бронна</w:t>
            </w:r>
            <w:proofErr w:type="spellEnd"/>
            <w:r w:rsidRPr="00623C0F">
              <w:t xml:space="preserve"> - дер. </w:t>
            </w:r>
            <w:proofErr w:type="spellStart"/>
            <w:r w:rsidRPr="00623C0F">
              <w:t>Лимузи</w:t>
            </w:r>
            <w:proofErr w:type="spellEnd"/>
            <w:r w:rsidRPr="00623C0F">
              <w:t>»</w:t>
            </w:r>
          </w:p>
        </w:tc>
      </w:tr>
      <w:tr w:rsidR="00BC72C3" w:rsidRPr="006A36C9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BC72C3" w:rsidRPr="00623C0F" w:rsidRDefault="00BC72C3" w:rsidP="00632FB6">
            <w:r w:rsidRPr="0049310E">
              <w:t>«</w:t>
            </w:r>
            <w:r w:rsidRPr="00223131">
              <w:t xml:space="preserve">Разработка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«д. </w:t>
            </w:r>
            <w:proofErr w:type="spellStart"/>
            <w:r w:rsidRPr="00223131">
              <w:t>Новополье</w:t>
            </w:r>
            <w:proofErr w:type="spellEnd"/>
            <w:r w:rsidRPr="00223131">
              <w:t xml:space="preserve"> – д. Старые Заводы»</w:t>
            </w:r>
          </w:p>
        </w:tc>
      </w:tr>
      <w:tr w:rsidR="00BC72C3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8</w:t>
            </w:r>
          </w:p>
        </w:tc>
        <w:tc>
          <w:tcPr>
            <w:tcW w:w="13359" w:type="dxa"/>
            <w:vAlign w:val="center"/>
          </w:tcPr>
          <w:p w:rsidR="00BC72C3" w:rsidRDefault="00BC72C3" w:rsidP="00632FB6">
            <w:r w:rsidRPr="00C4106C">
              <w:t>Разработка комплексной схемы организации дорожного движения, проекта организации дорожного движения, технических паспортов автомобильных дорог общего пользования местного значения муниципального образования Ломоносовский муниципальный район и оценка транспортно-эксплуатационного состояния  автомобильных дорог общего пользования местного значения муниципального образования Ломоносовский муниципальный район Ленинградской области</w:t>
            </w:r>
          </w:p>
        </w:tc>
      </w:tr>
      <w:tr w:rsidR="00BC72C3" w:rsidRPr="00CF0E57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9</w:t>
            </w:r>
          </w:p>
        </w:tc>
        <w:tc>
          <w:tcPr>
            <w:tcW w:w="13359" w:type="dxa"/>
            <w:vAlign w:val="center"/>
          </w:tcPr>
          <w:p w:rsidR="00BC72C3" w:rsidRPr="00CF0E57" w:rsidRDefault="00BC72C3" w:rsidP="00632FB6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BC72C3" w:rsidRDefault="00BC72C3" w:rsidP="00BC72C3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</w:t>
      </w:r>
    </w:p>
    <w:p w:rsidR="00BC72C3" w:rsidRPr="00F60714" w:rsidRDefault="00BC72C3" w:rsidP="00BC72C3">
      <w:pPr>
        <w:pStyle w:val="ab"/>
        <w:tabs>
          <w:tab w:val="left" w:pos="360"/>
          <w:tab w:val="left" w:pos="5670"/>
        </w:tabs>
        <w:ind w:left="0" w:right="2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- </w:t>
      </w:r>
      <w:r w:rsidRPr="00F60714">
        <w:rPr>
          <w:rFonts w:ascii="Times New Roman" w:hAnsi="Times New Roman" w:cs="Times New Roman"/>
          <w:sz w:val="24"/>
          <w:szCs w:val="24"/>
        </w:rPr>
        <w:t>добавить позицию «</w:t>
      </w:r>
      <w:r w:rsidRPr="00F60714">
        <w:rPr>
          <w:rFonts w:ascii="Times New Roman" w:hAnsi="Times New Roman" w:cs="Times New Roman"/>
          <w:b/>
          <w:sz w:val="24"/>
          <w:szCs w:val="24"/>
        </w:rPr>
        <w:t>2021 год»</w:t>
      </w:r>
      <w:r w:rsidRPr="00F60714">
        <w:rPr>
          <w:rFonts w:ascii="Times New Roman" w:hAnsi="Times New Roman" w:cs="Times New Roman"/>
          <w:sz w:val="24"/>
          <w:szCs w:val="24"/>
        </w:rPr>
        <w:t>:</w:t>
      </w:r>
    </w:p>
    <w:p w:rsidR="00BC72C3" w:rsidRDefault="00BC72C3" w:rsidP="00BC72C3">
      <w:pPr>
        <w:pStyle w:val="af2"/>
        <w:spacing w:before="0" w:beforeAutospacing="0" w:after="0" w:afterAutospacing="0"/>
        <w:ind w:left="-7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BC72C3" w:rsidRDefault="00BC72C3" w:rsidP="00BC72C3">
      <w:pPr>
        <w:pStyle w:val="ab"/>
        <w:tabs>
          <w:tab w:val="left" w:pos="360"/>
          <w:tab w:val="left" w:pos="709"/>
          <w:tab w:val="left" w:pos="5670"/>
        </w:tabs>
        <w:ind w:left="284" w:right="23"/>
      </w:pPr>
      <w:r>
        <w:t xml:space="preserve">         «</w:t>
      </w:r>
    </w:p>
    <w:p w:rsidR="00BC72C3" w:rsidRDefault="00BC72C3" w:rsidP="00BC72C3">
      <w:pPr>
        <w:pStyle w:val="af2"/>
        <w:spacing w:before="0" w:beforeAutospacing="0" w:after="0" w:afterAutospacing="0"/>
        <w:rPr>
          <w:b/>
        </w:rPr>
      </w:pPr>
      <w:r>
        <w:rPr>
          <w:b/>
        </w:rPr>
        <w:t xml:space="preserve">               2021</w:t>
      </w:r>
      <w:r w:rsidRPr="00DC24F0">
        <w:rPr>
          <w:b/>
        </w:rPr>
        <w:t xml:space="preserve"> год:             </w:t>
      </w:r>
    </w:p>
    <w:p w:rsidR="00BC72C3" w:rsidRDefault="00BC72C3" w:rsidP="00BC72C3">
      <w:pPr>
        <w:pStyle w:val="af2"/>
        <w:spacing w:before="0" w:beforeAutospacing="0" w:after="0" w:afterAutospacing="0"/>
      </w:pPr>
      <w:r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BC72C3" w:rsidRPr="00467BAF" w:rsidTr="00632FB6">
        <w:trPr>
          <w:trHeight w:val="357"/>
        </w:trPr>
        <w:tc>
          <w:tcPr>
            <w:tcW w:w="709" w:type="dxa"/>
            <w:vAlign w:val="center"/>
          </w:tcPr>
          <w:p w:rsidR="00BC72C3" w:rsidRPr="00F60714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BC72C3" w:rsidRPr="00F60714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C72C3" w:rsidRPr="003B0F64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BC72C3" w:rsidRPr="00623C0F" w:rsidRDefault="00BC72C3" w:rsidP="00632FB6">
            <w:r w:rsidRPr="00A54332">
              <w:t xml:space="preserve">«Разработка сметной документации и выдача заключения по объекту «Ремонт автомобильной дороги общего пользования местного значения, в том числе с твердым покрытием до сельских населенных пунктов «Автомобильная дорога «Подъезд к д. Трудовик </w:t>
            </w:r>
            <w:proofErr w:type="gramStart"/>
            <w:r w:rsidRPr="00A54332">
              <w:t>от</w:t>
            </w:r>
            <w:proofErr w:type="gramEnd"/>
            <w:r w:rsidRPr="00A54332">
              <w:t xml:space="preserve"> а/</w:t>
            </w:r>
            <w:proofErr w:type="spellStart"/>
            <w:r w:rsidRPr="00A54332">
              <w:t>д</w:t>
            </w:r>
            <w:proofErr w:type="spellEnd"/>
            <w:r w:rsidRPr="00A54332">
              <w:t xml:space="preserve"> </w:t>
            </w:r>
            <w:proofErr w:type="spellStart"/>
            <w:r w:rsidRPr="00A54332">
              <w:t>СПб-Таллин</w:t>
            </w:r>
            <w:proofErr w:type="spellEnd"/>
            <w:r w:rsidRPr="00A54332">
              <w:t>»</w:t>
            </w:r>
          </w:p>
        </w:tc>
      </w:tr>
      <w:tr w:rsidR="00BC72C3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3</w:t>
            </w:r>
          </w:p>
        </w:tc>
        <w:tc>
          <w:tcPr>
            <w:tcW w:w="13359" w:type="dxa"/>
            <w:vAlign w:val="center"/>
          </w:tcPr>
          <w:p w:rsidR="00BC72C3" w:rsidRPr="00C8430F" w:rsidRDefault="00BC72C3" w:rsidP="00632FB6">
            <w:r>
              <w:t>«</w:t>
            </w:r>
            <w:r w:rsidRPr="00604BBD">
              <w:t xml:space="preserve">Корректировка и проверка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«д. </w:t>
            </w:r>
            <w:proofErr w:type="spellStart"/>
            <w:r w:rsidRPr="00604BBD">
              <w:t>Новополье</w:t>
            </w:r>
            <w:proofErr w:type="spellEnd"/>
            <w:r w:rsidRPr="00604BBD">
              <w:t xml:space="preserve"> – д. Старые Заводы»</w:t>
            </w:r>
          </w:p>
        </w:tc>
      </w:tr>
      <w:tr w:rsidR="00BC72C3" w:rsidRPr="00CF0E57" w:rsidTr="00632FB6">
        <w:tc>
          <w:tcPr>
            <w:tcW w:w="709" w:type="dxa"/>
            <w:vAlign w:val="center"/>
          </w:tcPr>
          <w:p w:rsidR="00BC72C3" w:rsidRDefault="00BC72C3" w:rsidP="00632FB6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BC72C3" w:rsidRPr="00CF0E57" w:rsidRDefault="00BC72C3" w:rsidP="00632FB6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BC72C3" w:rsidRDefault="00BC72C3" w:rsidP="00BC72C3">
      <w:pPr>
        <w:pStyle w:val="ab"/>
        <w:tabs>
          <w:tab w:val="left" w:pos="360"/>
          <w:tab w:val="left" w:pos="5670"/>
        </w:tabs>
        <w:ind w:left="284" w:right="23"/>
      </w:pP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284" w:right="2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BC72C3" w:rsidRDefault="00BC72C3" w:rsidP="00BC72C3">
      <w:pPr>
        <w:tabs>
          <w:tab w:val="left" w:pos="709"/>
          <w:tab w:val="left" w:pos="900"/>
          <w:tab w:val="left" w:pos="5670"/>
        </w:tabs>
        <w:ind w:left="708" w:right="23" w:hanging="567"/>
        <w:jc w:val="both"/>
      </w:pPr>
      <w:r>
        <w:t xml:space="preserve">             </w:t>
      </w:r>
    </w:p>
    <w:p w:rsidR="00BC72C3" w:rsidRDefault="00BC72C3" w:rsidP="00BC72C3">
      <w:pPr>
        <w:tabs>
          <w:tab w:val="left" w:pos="709"/>
          <w:tab w:val="left" w:pos="900"/>
          <w:tab w:val="left" w:pos="5670"/>
        </w:tabs>
        <w:ind w:left="708" w:right="23" w:hanging="567"/>
        <w:jc w:val="both"/>
      </w:pPr>
      <w:r>
        <w:t xml:space="preserve">       </w:t>
      </w:r>
      <w:proofErr w:type="spellStart"/>
      <w:r>
        <w:t>д</w:t>
      </w:r>
      <w:proofErr w:type="spellEnd"/>
      <w:r>
        <w:t>)</w:t>
      </w:r>
      <w:r w:rsidRPr="00C8430F">
        <w:t xml:space="preserve"> </w:t>
      </w:r>
      <w:r>
        <w:t xml:space="preserve">В </w:t>
      </w:r>
      <w:r w:rsidRPr="00D42D45">
        <w:t>Приложени</w:t>
      </w:r>
      <w:r>
        <w:t>и 7 «</w:t>
      </w:r>
      <w:r w:rsidRPr="00E62FAA">
        <w:t>Детальный план-график финансирования муниципальной программы муниципального образова</w:t>
      </w:r>
      <w:r>
        <w:t xml:space="preserve">ния Ломоносовский   </w:t>
      </w:r>
      <w:r>
        <w:tab/>
      </w:r>
      <w:r w:rsidRPr="00E62FAA">
        <w:t xml:space="preserve">муниципальный район Ленинградской области «Развитие автомобильных дорог в Ломоносовском муниципальном районе» за счет средств </w:t>
      </w:r>
      <w:r>
        <w:t xml:space="preserve">  </w:t>
      </w:r>
      <w:r>
        <w:tab/>
      </w:r>
      <w:r w:rsidRPr="00E62FAA">
        <w:t>местного бюджета</w:t>
      </w:r>
      <w:r>
        <w:t>»:</w:t>
      </w:r>
    </w:p>
    <w:p w:rsidR="00BC72C3" w:rsidRDefault="00BC72C3" w:rsidP="00BC72C3">
      <w:pPr>
        <w:pStyle w:val="ab"/>
        <w:tabs>
          <w:tab w:val="left" w:pos="360"/>
          <w:tab w:val="left" w:pos="5670"/>
        </w:tabs>
        <w:ind w:left="284" w:right="23"/>
      </w:pPr>
    </w:p>
    <w:p w:rsidR="00BC72C3" w:rsidRPr="00F60714" w:rsidRDefault="00BC72C3" w:rsidP="00BC72C3">
      <w:pPr>
        <w:pStyle w:val="ab"/>
        <w:tabs>
          <w:tab w:val="left" w:pos="360"/>
          <w:tab w:val="left" w:pos="5670"/>
        </w:tabs>
        <w:ind w:left="284" w:right="23"/>
        <w:rPr>
          <w:rFonts w:ascii="Times New Roman" w:hAnsi="Times New Roman" w:cs="Times New Roman"/>
          <w:sz w:val="24"/>
          <w:szCs w:val="24"/>
        </w:rPr>
      </w:pPr>
      <w:r w:rsidRPr="00F60714">
        <w:rPr>
          <w:rFonts w:ascii="Times New Roman" w:hAnsi="Times New Roman" w:cs="Times New Roman"/>
          <w:sz w:val="24"/>
          <w:szCs w:val="24"/>
        </w:rPr>
        <w:t xml:space="preserve">     - позицию  «2020 год» изложить в новой редакции:</w:t>
      </w:r>
    </w:p>
    <w:p w:rsidR="00BC72C3" w:rsidRDefault="00BC72C3" w:rsidP="00BC72C3">
      <w:pPr>
        <w:tabs>
          <w:tab w:val="left" w:pos="360"/>
          <w:tab w:val="left" w:pos="900"/>
        </w:tabs>
        <w:ind w:right="23"/>
        <w:jc w:val="both"/>
      </w:pPr>
      <w:r>
        <w:t xml:space="preserve">   </w:t>
      </w:r>
      <w:r>
        <w:tab/>
      </w:r>
    </w:p>
    <w:p w:rsidR="00BC72C3" w:rsidRDefault="00BC72C3" w:rsidP="00BC72C3">
      <w:pPr>
        <w:tabs>
          <w:tab w:val="left" w:pos="360"/>
          <w:tab w:val="left" w:pos="900"/>
        </w:tabs>
        <w:ind w:left="567" w:right="23"/>
        <w:jc w:val="both"/>
        <w:rPr>
          <w:bCs/>
          <w:color w:val="FFFFFF"/>
        </w:rPr>
      </w:pPr>
      <w:r>
        <w:t>«</w:t>
      </w:r>
      <w:r>
        <w:rPr>
          <w:bCs/>
          <w:color w:val="FFFFFF"/>
        </w:rPr>
        <w:t xml:space="preserve">    </w:t>
      </w:r>
    </w:p>
    <w:p w:rsidR="00BC72C3" w:rsidRDefault="00BC72C3" w:rsidP="00BC72C3">
      <w:pPr>
        <w:tabs>
          <w:tab w:val="left" w:pos="360"/>
          <w:tab w:val="left" w:pos="900"/>
        </w:tabs>
        <w:ind w:right="23"/>
        <w:jc w:val="both"/>
      </w:pPr>
      <w:r>
        <w:t xml:space="preserve">   </w:t>
      </w:r>
    </w:p>
    <w:p w:rsidR="00BC72C3" w:rsidRDefault="00BC72C3" w:rsidP="00F60714">
      <w:pPr>
        <w:tabs>
          <w:tab w:val="left" w:pos="360"/>
          <w:tab w:val="left" w:pos="900"/>
        </w:tabs>
        <w:ind w:right="23"/>
        <w:jc w:val="both"/>
        <w:rPr>
          <w:bCs/>
        </w:rPr>
      </w:pPr>
      <w:r>
        <w:rPr>
          <w:bCs/>
          <w:color w:val="FFFFFF"/>
        </w:rPr>
        <w:t xml:space="preserve">           </w:t>
      </w:r>
      <w:r>
        <w:rPr>
          <w:b/>
        </w:rPr>
        <w:t>2020</w:t>
      </w:r>
      <w:r w:rsidRPr="00A10864">
        <w:rPr>
          <w:b/>
        </w:rPr>
        <w:t xml:space="preserve"> год</w:t>
      </w:r>
    </w:p>
    <w:tbl>
      <w:tblPr>
        <w:tblW w:w="14046" w:type="dxa"/>
        <w:tblCellSpacing w:w="5" w:type="nil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2695"/>
        <w:gridCol w:w="1559"/>
        <w:gridCol w:w="744"/>
        <w:gridCol w:w="673"/>
        <w:gridCol w:w="1134"/>
        <w:gridCol w:w="1134"/>
        <w:gridCol w:w="900"/>
        <w:gridCol w:w="900"/>
        <w:gridCol w:w="1035"/>
        <w:gridCol w:w="864"/>
      </w:tblGrid>
      <w:tr w:rsidR="00BC72C3" w:rsidRPr="00E82482" w:rsidTr="00632FB6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Наименование ВЦП,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мероприятия,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мероприятия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 xml:space="preserve">мероприятия, 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 ВЦП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Ответ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ственный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исполнитель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(ОИВ),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соисп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олнитель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Ожидаемый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результат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реализации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начала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око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чания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Объем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ресурсного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обеспечения,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График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финансирования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из местного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бюджета,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</w:tr>
      <w:tr w:rsidR="00BC72C3" w:rsidRPr="00E82482" w:rsidTr="00632FB6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Очередной год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реализации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(N), квартал</w:t>
            </w:r>
          </w:p>
        </w:tc>
      </w:tr>
      <w:tr w:rsidR="00BC72C3" w:rsidRPr="00E82482" w:rsidTr="00632FB6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в том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числе на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очередной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финанс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64" w:type="dxa"/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BC72C3" w:rsidRPr="00E82482" w:rsidTr="00632FB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1035" w:type="dxa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864" w:type="dxa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12</w:t>
            </w:r>
          </w:p>
        </w:tc>
      </w:tr>
      <w:tr w:rsidR="00BC72C3" w:rsidRPr="00E82482" w:rsidTr="00632FB6">
        <w:trPr>
          <w:tblCellSpacing w:w="5" w:type="nil"/>
        </w:trPr>
        <w:tc>
          <w:tcPr>
            <w:tcW w:w="14046" w:type="dxa"/>
            <w:gridSpan w:val="12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BC72C3" w:rsidRPr="004D5CDC" w:rsidTr="00632FB6">
        <w:trPr>
          <w:tblCellSpacing w:w="5" w:type="nil"/>
        </w:trPr>
        <w:tc>
          <w:tcPr>
            <w:tcW w:w="425" w:type="dxa"/>
            <w:vAlign w:val="center"/>
          </w:tcPr>
          <w:p w:rsidR="00BC72C3" w:rsidRPr="004D5CD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Основное мероприятие</w:t>
            </w:r>
          </w:p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Ремонт и содерж</w:t>
            </w:r>
            <w:r>
              <w:rPr>
                <w:rFonts w:ascii="Times New Roman" w:hAnsi="Times New Roman" w:cs="Times New Roman"/>
              </w:rPr>
              <w:t>ание а</w:t>
            </w:r>
            <w:r w:rsidRPr="004D5CDC">
              <w:rPr>
                <w:rFonts w:ascii="Times New Roman" w:hAnsi="Times New Roman" w:cs="Times New Roman"/>
              </w:rPr>
              <w:t xml:space="preserve">втомобильных дорог </w:t>
            </w:r>
          </w:p>
        </w:tc>
        <w:tc>
          <w:tcPr>
            <w:tcW w:w="2695" w:type="dxa"/>
            <w:vAlign w:val="center"/>
          </w:tcPr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</w:tc>
        <w:tc>
          <w:tcPr>
            <w:tcW w:w="1559" w:type="dxa"/>
            <w:vAlign w:val="center"/>
          </w:tcPr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Достижение ожидаемых показателей (индикаторов муниципальной программы)</w:t>
            </w:r>
          </w:p>
        </w:tc>
        <w:tc>
          <w:tcPr>
            <w:tcW w:w="744" w:type="dxa"/>
            <w:vAlign w:val="center"/>
          </w:tcPr>
          <w:p w:rsidR="00BC72C3" w:rsidRPr="004D5CD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3" w:type="dxa"/>
            <w:vAlign w:val="center"/>
          </w:tcPr>
          <w:p w:rsidR="00BC72C3" w:rsidRPr="004D5CD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91 232,0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0</w:t>
            </w:r>
          </w:p>
        </w:tc>
        <w:tc>
          <w:tcPr>
            <w:tcW w:w="1134" w:type="dxa"/>
            <w:vAlign w:val="center"/>
          </w:tcPr>
          <w:p w:rsidR="00BC72C3" w:rsidRPr="00E110DD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110DD">
              <w:rPr>
                <w:rStyle w:val="aff7"/>
                <w:rFonts w:ascii="Times New Roman" w:hAnsi="Times New Roman"/>
                <w:b w:val="0"/>
                <w:bCs w:val="0"/>
              </w:rPr>
              <w:t>15 003,17</w:t>
            </w:r>
          </w:p>
        </w:tc>
        <w:tc>
          <w:tcPr>
            <w:tcW w:w="900" w:type="dxa"/>
            <w:vAlign w:val="center"/>
          </w:tcPr>
          <w:p w:rsidR="00BC72C3" w:rsidRPr="00E110DD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110DD">
              <w:rPr>
                <w:rStyle w:val="aff7"/>
                <w:rFonts w:ascii="Times New Roman" w:hAnsi="Times New Roman"/>
                <w:b w:val="0"/>
                <w:bCs w:val="0"/>
              </w:rPr>
              <w:t>7,9</w:t>
            </w:r>
          </w:p>
        </w:tc>
        <w:tc>
          <w:tcPr>
            <w:tcW w:w="900" w:type="dxa"/>
            <w:vAlign w:val="center"/>
          </w:tcPr>
          <w:p w:rsidR="00BC72C3" w:rsidRPr="00E110DD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110DD">
              <w:rPr>
                <w:rStyle w:val="aff7"/>
                <w:rFonts w:ascii="Times New Roman" w:hAnsi="Times New Roman"/>
                <w:b w:val="0"/>
                <w:bCs w:val="0"/>
              </w:rPr>
              <w:t>5 965,76</w:t>
            </w:r>
          </w:p>
        </w:tc>
        <w:tc>
          <w:tcPr>
            <w:tcW w:w="1035" w:type="dxa"/>
            <w:vAlign w:val="center"/>
          </w:tcPr>
          <w:p w:rsidR="00BC72C3" w:rsidRPr="00E110DD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110DD">
              <w:rPr>
                <w:rStyle w:val="aff7"/>
                <w:rFonts w:ascii="Times New Roman" w:hAnsi="Times New Roman"/>
                <w:b w:val="0"/>
                <w:bCs w:val="0"/>
              </w:rPr>
              <w:t>2 977,51</w:t>
            </w:r>
          </w:p>
        </w:tc>
        <w:tc>
          <w:tcPr>
            <w:tcW w:w="864" w:type="dxa"/>
            <w:vAlign w:val="center"/>
          </w:tcPr>
          <w:p w:rsidR="00BC72C3" w:rsidRPr="00E110DD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110DD">
              <w:rPr>
                <w:rStyle w:val="aff7"/>
                <w:rFonts w:ascii="Times New Roman" w:hAnsi="Times New Roman"/>
                <w:b w:val="0"/>
                <w:bCs w:val="0"/>
              </w:rPr>
              <w:t>6 052,0</w:t>
            </w:r>
          </w:p>
        </w:tc>
      </w:tr>
    </w:tbl>
    <w:p w:rsidR="00BC72C3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</w:p>
    <w:p w:rsidR="00BC72C3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</w:p>
    <w:p w:rsidR="00BC72C3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»;</w:t>
      </w:r>
    </w:p>
    <w:p w:rsidR="00BC72C3" w:rsidRDefault="00BC72C3" w:rsidP="00BC72C3">
      <w:pPr>
        <w:pStyle w:val="af2"/>
        <w:spacing w:before="0" w:beforeAutospacing="0" w:after="0" w:afterAutospacing="0"/>
        <w:jc w:val="both"/>
      </w:pPr>
      <w:r>
        <w:t xml:space="preserve">    </w:t>
      </w:r>
    </w:p>
    <w:p w:rsidR="00BC72C3" w:rsidRDefault="00BC72C3" w:rsidP="00BC72C3">
      <w:pPr>
        <w:pStyle w:val="af2"/>
        <w:spacing w:before="0" w:beforeAutospacing="0" w:after="0" w:afterAutospacing="0"/>
        <w:jc w:val="both"/>
      </w:pPr>
      <w:r>
        <w:tab/>
        <w:t xml:space="preserve">   - добавить позицию «</w:t>
      </w:r>
      <w:r w:rsidRPr="00497944">
        <w:t>20</w:t>
      </w:r>
      <w:r>
        <w:t>21</w:t>
      </w:r>
      <w:r w:rsidRPr="00497944">
        <w:t xml:space="preserve"> год</w:t>
      </w:r>
      <w:r>
        <w:t>»:</w:t>
      </w:r>
    </w:p>
    <w:p w:rsidR="00BC72C3" w:rsidRDefault="00BC72C3" w:rsidP="00BC72C3">
      <w:pPr>
        <w:tabs>
          <w:tab w:val="left" w:pos="360"/>
          <w:tab w:val="left" w:pos="900"/>
        </w:tabs>
        <w:ind w:left="567" w:right="23"/>
        <w:jc w:val="both"/>
        <w:rPr>
          <w:bCs/>
          <w:color w:val="FFFFFF"/>
        </w:rPr>
      </w:pPr>
      <w:r>
        <w:t xml:space="preserve">  «</w:t>
      </w:r>
      <w:r>
        <w:rPr>
          <w:bCs/>
          <w:color w:val="FFFFFF"/>
        </w:rPr>
        <w:t xml:space="preserve">    </w:t>
      </w:r>
    </w:p>
    <w:p w:rsidR="00BC72C3" w:rsidRDefault="00BC72C3" w:rsidP="00BC72C3">
      <w:pPr>
        <w:tabs>
          <w:tab w:val="left" w:pos="360"/>
          <w:tab w:val="left" w:pos="900"/>
        </w:tabs>
        <w:ind w:right="23"/>
        <w:jc w:val="both"/>
      </w:pPr>
      <w:r>
        <w:t xml:space="preserve">   </w:t>
      </w:r>
    </w:p>
    <w:p w:rsidR="00BC72C3" w:rsidRDefault="00BC72C3" w:rsidP="00BC72C3">
      <w:pPr>
        <w:tabs>
          <w:tab w:val="left" w:pos="360"/>
          <w:tab w:val="left" w:pos="900"/>
        </w:tabs>
        <w:ind w:right="23"/>
        <w:jc w:val="both"/>
        <w:rPr>
          <w:b/>
        </w:rPr>
      </w:pPr>
      <w:r>
        <w:rPr>
          <w:bCs/>
          <w:color w:val="FFFFFF"/>
        </w:rPr>
        <w:t xml:space="preserve">             </w:t>
      </w:r>
      <w:r>
        <w:rPr>
          <w:b/>
        </w:rPr>
        <w:t>2021</w:t>
      </w:r>
      <w:r w:rsidRPr="00A10864">
        <w:rPr>
          <w:b/>
        </w:rPr>
        <w:t xml:space="preserve"> год</w:t>
      </w:r>
    </w:p>
    <w:p w:rsidR="00BC72C3" w:rsidRDefault="00BC72C3" w:rsidP="00BC72C3">
      <w:pPr>
        <w:spacing w:line="360" w:lineRule="auto"/>
        <w:rPr>
          <w:bCs/>
        </w:rPr>
      </w:pPr>
    </w:p>
    <w:tbl>
      <w:tblPr>
        <w:tblW w:w="14046" w:type="dxa"/>
        <w:tblCellSpacing w:w="5" w:type="nil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2695"/>
        <w:gridCol w:w="1559"/>
        <w:gridCol w:w="744"/>
        <w:gridCol w:w="673"/>
        <w:gridCol w:w="1134"/>
        <w:gridCol w:w="1134"/>
        <w:gridCol w:w="900"/>
        <w:gridCol w:w="900"/>
        <w:gridCol w:w="1035"/>
        <w:gridCol w:w="864"/>
      </w:tblGrid>
      <w:tr w:rsidR="00BC72C3" w:rsidRPr="00E82482" w:rsidTr="00632FB6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Наименование ВЦП,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мероприятия,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мероприятия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 xml:space="preserve">мероприятия, 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 ВЦП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Ответ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ственный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исполнитель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(ОИВ),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соисп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олнитель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Ожидаемый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результат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реализации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начала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око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чания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Объем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ресурсного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обеспечения,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График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финансирования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из местного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бюджета,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</w:tr>
      <w:tr w:rsidR="00BC72C3" w:rsidRPr="00E82482" w:rsidTr="00632FB6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Очередной год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реализации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(N), квартал</w:t>
            </w:r>
          </w:p>
        </w:tc>
      </w:tr>
      <w:tr w:rsidR="00BC72C3" w:rsidRPr="00E82482" w:rsidTr="00632FB6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в том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числе на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очередной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финанс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64" w:type="dxa"/>
            <w:vAlign w:val="center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BC72C3" w:rsidRPr="00E82482" w:rsidTr="00632FB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1035" w:type="dxa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864" w:type="dxa"/>
          </w:tcPr>
          <w:p w:rsidR="00BC72C3" w:rsidRPr="00E82482" w:rsidRDefault="00BC72C3" w:rsidP="00632FB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12</w:t>
            </w:r>
          </w:p>
        </w:tc>
      </w:tr>
      <w:tr w:rsidR="00BC72C3" w:rsidRPr="00E82482" w:rsidTr="00632FB6">
        <w:trPr>
          <w:tblCellSpacing w:w="5" w:type="nil"/>
        </w:trPr>
        <w:tc>
          <w:tcPr>
            <w:tcW w:w="14046" w:type="dxa"/>
            <w:gridSpan w:val="12"/>
          </w:tcPr>
          <w:p w:rsidR="00BC72C3" w:rsidRPr="00E82482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BC72C3" w:rsidRPr="004D5CDC" w:rsidTr="00632FB6">
        <w:trPr>
          <w:tblCellSpacing w:w="5" w:type="nil"/>
        </w:trPr>
        <w:tc>
          <w:tcPr>
            <w:tcW w:w="425" w:type="dxa"/>
            <w:vAlign w:val="center"/>
          </w:tcPr>
          <w:p w:rsidR="00BC72C3" w:rsidRPr="004D5CD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3" w:type="dxa"/>
            <w:vAlign w:val="center"/>
          </w:tcPr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Основное мероприятие</w:t>
            </w:r>
          </w:p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Ремонт и содерж</w:t>
            </w:r>
            <w:r>
              <w:rPr>
                <w:rFonts w:ascii="Times New Roman" w:hAnsi="Times New Roman" w:cs="Times New Roman"/>
              </w:rPr>
              <w:t>ание а</w:t>
            </w:r>
            <w:r w:rsidRPr="004D5CDC">
              <w:rPr>
                <w:rFonts w:ascii="Times New Roman" w:hAnsi="Times New Roman" w:cs="Times New Roman"/>
              </w:rPr>
              <w:t xml:space="preserve">втомобильных дорог </w:t>
            </w:r>
          </w:p>
        </w:tc>
        <w:tc>
          <w:tcPr>
            <w:tcW w:w="2695" w:type="dxa"/>
            <w:vAlign w:val="center"/>
          </w:tcPr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</w:tc>
        <w:tc>
          <w:tcPr>
            <w:tcW w:w="1559" w:type="dxa"/>
            <w:vAlign w:val="center"/>
          </w:tcPr>
          <w:p w:rsidR="00BC72C3" w:rsidRPr="004D5CDC" w:rsidRDefault="00BC72C3" w:rsidP="00632FB6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Достижение ожидаемых показателей (индикаторов муниципальной программы)</w:t>
            </w:r>
          </w:p>
        </w:tc>
        <w:tc>
          <w:tcPr>
            <w:tcW w:w="744" w:type="dxa"/>
            <w:vAlign w:val="center"/>
          </w:tcPr>
          <w:p w:rsidR="00BC72C3" w:rsidRPr="004D5CD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3" w:type="dxa"/>
            <w:vAlign w:val="center"/>
          </w:tcPr>
          <w:p w:rsidR="00BC72C3" w:rsidRPr="004D5CDC" w:rsidRDefault="00BC72C3" w:rsidP="00632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91 232,0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0</w:t>
            </w:r>
          </w:p>
        </w:tc>
        <w:tc>
          <w:tcPr>
            <w:tcW w:w="1134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12 366,05</w:t>
            </w:r>
          </w:p>
        </w:tc>
        <w:tc>
          <w:tcPr>
            <w:tcW w:w="900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1 581,95</w:t>
            </w:r>
          </w:p>
        </w:tc>
        <w:tc>
          <w:tcPr>
            <w:tcW w:w="900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1 120,56</w:t>
            </w:r>
          </w:p>
        </w:tc>
        <w:tc>
          <w:tcPr>
            <w:tcW w:w="1035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5 106,56</w:t>
            </w:r>
          </w:p>
        </w:tc>
        <w:tc>
          <w:tcPr>
            <w:tcW w:w="864" w:type="dxa"/>
            <w:vAlign w:val="center"/>
          </w:tcPr>
          <w:p w:rsidR="00BC72C3" w:rsidRPr="00927C18" w:rsidRDefault="00BC72C3" w:rsidP="00632FB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927C18">
              <w:rPr>
                <w:rStyle w:val="aff7"/>
                <w:rFonts w:ascii="Times New Roman" w:hAnsi="Times New Roman"/>
                <w:b w:val="0"/>
                <w:bCs w:val="0"/>
              </w:rPr>
              <w:t>4 556,98</w:t>
            </w:r>
          </w:p>
        </w:tc>
      </w:tr>
    </w:tbl>
    <w:p w:rsidR="00BC72C3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</w:p>
    <w:p w:rsidR="00BC72C3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</w:p>
    <w:p w:rsidR="00BC72C3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».</w:t>
      </w:r>
    </w:p>
    <w:p w:rsidR="00BC72C3" w:rsidRDefault="00BC72C3" w:rsidP="00BC72C3">
      <w:pPr>
        <w:pStyle w:val="af2"/>
        <w:spacing w:before="0" w:beforeAutospacing="0" w:after="0" w:afterAutospacing="0"/>
        <w:jc w:val="both"/>
      </w:pPr>
      <w:r>
        <w:t xml:space="preserve">    </w:t>
      </w:r>
    </w:p>
    <w:p w:rsidR="00BC72C3" w:rsidRPr="00DD2DEA" w:rsidRDefault="00BC72C3" w:rsidP="00BC72C3">
      <w:pPr>
        <w:pStyle w:val="af2"/>
        <w:spacing w:before="0" w:beforeAutospacing="0" w:after="0" w:afterAutospacing="0"/>
        <w:jc w:val="both"/>
        <w:rPr>
          <w:bCs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BC72C3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F6" w:rsidRDefault="00E063F6">
      <w:r>
        <w:separator/>
      </w:r>
    </w:p>
  </w:endnote>
  <w:endnote w:type="continuationSeparator" w:id="0">
    <w:p w:rsidR="00E063F6" w:rsidRDefault="00E0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3" w:rsidRDefault="00BC72C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3" w:rsidRDefault="004A08DA">
    <w:pPr>
      <w:pStyle w:val="af6"/>
      <w:jc w:val="right"/>
    </w:pPr>
    <w:fldSimple w:instr=" PAGE   \* MERGEFORMAT ">
      <w:r w:rsidR="00DA5BF7">
        <w:rPr>
          <w:noProof/>
        </w:rPr>
        <w:t>2</w:t>
      </w:r>
    </w:fldSimple>
  </w:p>
  <w:p w:rsidR="00BC72C3" w:rsidRDefault="00BC72C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3" w:rsidRDefault="00BC72C3">
    <w:pPr>
      <w:pStyle w:val="af6"/>
    </w:pPr>
    <w:r>
      <w:t xml:space="preserve">                                                                                                                                                                      1</w:t>
    </w:r>
  </w:p>
  <w:p w:rsidR="00BC72C3" w:rsidRDefault="00BC72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F6" w:rsidRDefault="00E063F6">
      <w:r>
        <w:separator/>
      </w:r>
    </w:p>
  </w:footnote>
  <w:footnote w:type="continuationSeparator" w:id="0">
    <w:p w:rsidR="00E063F6" w:rsidRDefault="00E0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3" w:rsidRDefault="00BC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3" w:rsidRDefault="00BC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3" w:rsidRDefault="00BC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F0F4D"/>
    <w:multiLevelType w:val="hybridMultilevel"/>
    <w:tmpl w:val="4402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08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43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C72C3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A5BF7"/>
    <w:rsid w:val="00DC0799"/>
    <w:rsid w:val="00DD4460"/>
    <w:rsid w:val="00DE7577"/>
    <w:rsid w:val="00DF7DF0"/>
    <w:rsid w:val="00E063F6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0714"/>
    <w:rsid w:val="00F62A99"/>
    <w:rsid w:val="00F64377"/>
    <w:rsid w:val="00F81D72"/>
    <w:rsid w:val="00F9644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99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uiPriority w:val="99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a">
    <w:name w:val="заголовок 1"/>
    <w:basedOn w:val="a0"/>
    <w:next w:val="a0"/>
    <w:rsid w:val="00BC72C3"/>
    <w:pPr>
      <w:keepNext/>
      <w:jc w:val="both"/>
      <w:outlineLvl w:val="0"/>
    </w:pPr>
  </w:style>
  <w:style w:type="character" w:customStyle="1" w:styleId="affff0">
    <w:name w:val="Основной шрифт"/>
    <w:rsid w:val="00BC72C3"/>
  </w:style>
  <w:style w:type="paragraph" w:customStyle="1" w:styleId="affff1">
    <w:name w:val="текст примечания"/>
    <w:basedOn w:val="a0"/>
    <w:rsid w:val="00BC72C3"/>
  </w:style>
  <w:style w:type="paragraph" w:styleId="affff2">
    <w:name w:val="Block Text"/>
    <w:basedOn w:val="a0"/>
    <w:rsid w:val="00BC72C3"/>
    <w:pPr>
      <w:ind w:left="-284" w:right="-760"/>
    </w:pPr>
  </w:style>
  <w:style w:type="paragraph" w:customStyle="1" w:styleId="Heading">
    <w:name w:val="Heading"/>
    <w:rsid w:val="00BC72C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BC72C3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BC72C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BC72C3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BC72C3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BC72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BC7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BC72C3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</w:rPr>
  </w:style>
  <w:style w:type="character" w:styleId="affff5">
    <w:name w:val="Emphasis"/>
    <w:qFormat/>
    <w:rsid w:val="00BC72C3"/>
    <w:rPr>
      <w:i/>
      <w:iCs/>
    </w:rPr>
  </w:style>
  <w:style w:type="paragraph" w:customStyle="1" w:styleId="1e">
    <w:name w:val="Обычный1"/>
    <w:rsid w:val="00BC72C3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2021-03-11T13:17:00Z</dcterms:created>
  <dcterms:modified xsi:type="dcterms:W3CDTF">2021-03-11T13:17:00Z</dcterms:modified>
</cp:coreProperties>
</file>