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0A" w:rsidRDefault="002A490A" w:rsidP="002A490A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6" o:title="" blacklevel="6554f"/>
          </v:shape>
          <o:OLEObject Type="Embed" ProgID="Word.Picture.8" ShapeID="_x0000_i1025" DrawAspect="Content" ObjectID="_1691503500" r:id="rId7"/>
        </w:object>
      </w:r>
      <w:r>
        <w:t xml:space="preserve">   </w:t>
      </w:r>
    </w:p>
    <w:p w:rsidR="002A490A" w:rsidRDefault="002A490A" w:rsidP="002A490A">
      <w:pPr>
        <w:spacing w:line="273" w:lineRule="exact"/>
        <w:ind w:right="-284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2A490A" w:rsidRPr="00416B7F" w:rsidRDefault="002A490A" w:rsidP="002A490A">
      <w:pPr>
        <w:spacing w:line="273" w:lineRule="exact"/>
        <w:ind w:right="-284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2A490A" w:rsidRPr="00416B7F" w:rsidRDefault="002A490A" w:rsidP="002A490A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68581F" w:rsidRPr="002A490A" w:rsidRDefault="002A490A" w:rsidP="002A490A">
      <w:pPr>
        <w:spacing w:line="273" w:lineRule="exact"/>
      </w:pPr>
      <w:r>
        <w:t>о</w:t>
      </w:r>
      <w:r w:rsidRPr="00327D65">
        <w:t xml:space="preserve">т      </w:t>
      </w:r>
      <w:r w:rsidR="006446A8">
        <w:t>26.08.2021</w:t>
      </w:r>
      <w:r w:rsidRPr="00327D65">
        <w:t xml:space="preserve">                                                                                              </w:t>
      </w:r>
      <w:r w:rsidR="006446A8">
        <w:t xml:space="preserve">   </w:t>
      </w:r>
      <w:r>
        <w:t xml:space="preserve">   №</w:t>
      </w:r>
      <w:r w:rsidRPr="00726532">
        <w:t xml:space="preserve"> </w:t>
      </w:r>
      <w:r w:rsidR="005D5D99">
        <w:t>1483</w:t>
      </w:r>
      <w:r w:rsidR="006446A8">
        <w:t xml:space="preserve"> /21</w:t>
      </w:r>
      <w:r w:rsidRPr="00726532">
        <w:t xml:space="preserve">                                                                                              </w:t>
      </w:r>
      <w:r w:rsidR="00C4306A" w:rsidRPr="00C4306A">
        <w:rPr>
          <w:rFonts w:ascii="Calibri" w:hAnsi="Calibri" w:cs="Calibri"/>
          <w:sz w:val="22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5.85pt;width:229.5pt;height:121.2pt;z-index:251660288;mso-position-horizontal:left;mso-position-horizontal-relative:margin;mso-position-vertical-relative:text" stroked="f">
            <v:textbox style="mso-next-textbox:#_x0000_s1026;mso-fit-shape-to-text:t">
              <w:txbxContent>
                <w:p w:rsidR="0068581F" w:rsidRDefault="0068581F" w:rsidP="0068581F">
                  <w:pPr>
                    <w:pStyle w:val="ConsPlusNormal"/>
                    <w:ind w:left="-142" w:right="33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 утверждении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Ломоносовский муниципальный район Ленинградской области</w:t>
                  </w:r>
                </w:p>
              </w:txbxContent>
            </v:textbox>
            <w10:wrap type="square" anchorx="margin"/>
          </v:shape>
        </w:pict>
      </w:r>
    </w:p>
    <w:p w:rsidR="0068581F" w:rsidRDefault="0068581F" w:rsidP="006858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581F" w:rsidRDefault="0068581F" w:rsidP="006858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581F" w:rsidRDefault="0068581F" w:rsidP="006858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581F" w:rsidRDefault="0068581F" w:rsidP="006858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581F" w:rsidRDefault="0068581F" w:rsidP="006858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581F" w:rsidRDefault="0068581F" w:rsidP="006858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581F" w:rsidRDefault="0068581F" w:rsidP="006858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581F" w:rsidRPr="006446A8" w:rsidRDefault="0068581F" w:rsidP="006858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581F" w:rsidRDefault="0068581F" w:rsidP="006858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581F" w:rsidRDefault="0068581F" w:rsidP="006858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581F" w:rsidRDefault="0068581F" w:rsidP="006858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5 апреля 2013 года N44-ФЗ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2 сентября 2015 года № 926 «Об утверждении требований «Об утверждении Общих правил определения требований к закупаемым заказчиками отдельным видам товаров, работ, услуг (в том числе предельных цен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товаров, работ, услуг)», постановлением администрации муниципального образования Ломоносовский муниципальный район Ленинградской области от 14.10.2016 года № 2079-р/16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образования Ломоносовский муниципальный район Ленинградской области, содержанию указанных актов и обеспечению их исполнения», постановлением Администрации муниципального образования Ломоносовский муниципальный район Ленинградской области от 27.01.2017 года № 95-р/17 «Об утверждении правил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Ломоносовский муниципальный район Ленинградской области», принимая 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внимание мнение Общественной палаты по проекту постановления администрации муниципального образования Ломоносовский муниципальный район Ленинградской области «Об утверждении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Ломоносовский муниципальный район Ленинградской области» № 7/14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пр-вн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20.04.2021 года Администрация муниципального образования Ломоносовский муниципальный район</w:t>
      </w:r>
      <w:proofErr w:type="gramEnd"/>
    </w:p>
    <w:p w:rsidR="0068581F" w:rsidRDefault="0068581F" w:rsidP="0068581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68581F" w:rsidRDefault="0068581F" w:rsidP="006858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581F" w:rsidRDefault="0068581F" w:rsidP="0068581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требования к отдельным видам, работ, услуг (в том числе </w:t>
      </w:r>
      <w:r>
        <w:rPr>
          <w:rFonts w:ascii="Times New Roman" w:hAnsi="Times New Roman" w:cs="Times New Roman"/>
          <w:sz w:val="26"/>
          <w:szCs w:val="26"/>
        </w:rPr>
        <w:lastRenderedPageBreak/>
        <w:t>предельные цены товаров, работ, услуг), закупаемым для обеспечения муниципальных нужд муниципального образования Ломоносовский муниципальный район Ленинградской области:</w:t>
      </w:r>
    </w:p>
    <w:p w:rsidR="0068581F" w:rsidRDefault="0068581F" w:rsidP="006858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ведомственный перечень отдельных видов товаров, работ, услуг, в отношении которых определяются требования к потребительским свойствам (в том числе качеству), и иным характеристикам (в том числе предельные цены товаров, работ, услуг), закупаемых Администрацией муниципального образования Ломоносовский муниципальный район Ленинградской области, согласно приложению 1;</w:t>
      </w:r>
    </w:p>
    <w:p w:rsidR="0068581F" w:rsidRDefault="0068581F" w:rsidP="006858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ведомственный перечень отдельных видов товаров, работ, услуг, в отношении которых определяются требования к потребительским свойствам (в том числе качеству), и иным характеристикам (в том числе предельные цены товаров, работ, услуг), закупаемых муниципальными казенными и бюджетными учреждениями, муниципальными унитарными предприятиями, подведомственными Администрации муниципального образования Ломоносовский муниципальный район Ленинградской области, согласно приложению 2.</w:t>
      </w:r>
      <w:proofErr w:type="gramEnd"/>
    </w:p>
    <w:p w:rsidR="0068581F" w:rsidRDefault="0068581F" w:rsidP="006858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 силу постановление Администрации муниципального образования Ломоносовский муниципальный район Ленинградской области от 14.11.2019 № 1615/19 «Об утверждении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Ломоносовский муниципальный район Ленинградской области на 2019-2020».</w:t>
      </w:r>
    </w:p>
    <w:p w:rsidR="0068581F" w:rsidRDefault="0068581F" w:rsidP="006858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 и распространяется на правоотношения, возникшие с 1 июля 2021 года.</w:t>
      </w:r>
    </w:p>
    <w:p w:rsidR="0068581F" w:rsidRDefault="0068581F" w:rsidP="006858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Муниципальному казенному учреждению «Центр информационного и административно-хозяйственного обеспечения» муниципального образования Ломоносовский муниципальный район Ленинградской области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в единой информационной системе (ЕИС) в сфере закупок в течение 7 рабочих дней со дня его принятия.</w:t>
      </w:r>
    </w:p>
    <w:p w:rsidR="0068581F" w:rsidRDefault="0068581F" w:rsidP="006858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по экономическому развитию и имущественным отношениям А.Р. Гасанова.</w:t>
      </w:r>
    </w:p>
    <w:p w:rsidR="0068581F" w:rsidRDefault="0068581F" w:rsidP="006858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581F" w:rsidRDefault="0068581F" w:rsidP="006858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581F" w:rsidRDefault="0068581F" w:rsidP="006858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581F" w:rsidRDefault="0068581F" w:rsidP="006858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581F" w:rsidRDefault="0068581F" w:rsidP="0068581F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А.О. Кондрашов</w:t>
      </w:r>
    </w:p>
    <w:p w:rsidR="0068581F" w:rsidRDefault="0068581F" w:rsidP="00685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68581F" w:rsidRDefault="0068581F" w:rsidP="00685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68581F" w:rsidRDefault="0068581F" w:rsidP="00685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68581F" w:rsidRDefault="0068581F" w:rsidP="00685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68581F" w:rsidRDefault="0068581F" w:rsidP="00685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1336C9" w:rsidRDefault="001336C9" w:rsidP="001336C9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68581F" w:rsidRDefault="001336C9" w:rsidP="001336C9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</w:t>
      </w:r>
      <w:r w:rsidR="0068581F" w:rsidRPr="7D0FBDA7">
        <w:rPr>
          <w:rFonts w:ascii="Times New Roman" w:hAnsi="Times New Roman" w:cs="Times New Roman"/>
        </w:rPr>
        <w:t>УТВЕРЖДЕН</w:t>
      </w:r>
    </w:p>
    <w:p w:rsidR="0068581F" w:rsidRDefault="0068581F" w:rsidP="006B1B5B">
      <w:pPr>
        <w:pStyle w:val="ConsPlusNormal"/>
        <w:ind w:left="72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постановлением Администрации</w:t>
      </w:r>
    </w:p>
    <w:p w:rsidR="0068581F" w:rsidRDefault="0068581F" w:rsidP="006B1B5B">
      <w:pPr>
        <w:pStyle w:val="ConsPlusNormal"/>
        <w:ind w:left="72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муниципального образования</w:t>
      </w:r>
    </w:p>
    <w:p w:rsidR="0068581F" w:rsidRDefault="0068581F" w:rsidP="006B1B5B">
      <w:pPr>
        <w:pStyle w:val="ConsPlusNormal"/>
        <w:ind w:left="72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Ломоносовский муниципальный район</w:t>
      </w:r>
    </w:p>
    <w:p w:rsidR="0068581F" w:rsidRDefault="0068581F" w:rsidP="006B1B5B">
      <w:pPr>
        <w:pStyle w:val="ConsPlusNormal"/>
        <w:ind w:left="72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Ленинградской области</w:t>
      </w:r>
    </w:p>
    <w:p w:rsidR="0068581F" w:rsidRDefault="0068581F" w:rsidP="006B1B5B">
      <w:pPr>
        <w:pStyle w:val="ConsPlusNormal"/>
        <w:ind w:left="72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_</w:t>
      </w:r>
      <w:r w:rsidR="006446A8" w:rsidRPr="006446A8">
        <w:rPr>
          <w:rFonts w:ascii="Times New Roman" w:hAnsi="Times New Roman" w:cs="Times New Roman"/>
          <w:szCs w:val="22"/>
          <w:u w:val="single"/>
        </w:rPr>
        <w:t>26.08.2021</w:t>
      </w:r>
      <w:r>
        <w:rPr>
          <w:rFonts w:ascii="Times New Roman" w:hAnsi="Times New Roman" w:cs="Times New Roman"/>
          <w:szCs w:val="22"/>
        </w:rPr>
        <w:t>__ N</w:t>
      </w:r>
      <w:r w:rsidR="005D5D99" w:rsidRPr="005D5D99">
        <w:rPr>
          <w:rFonts w:ascii="Times New Roman" w:hAnsi="Times New Roman" w:cs="Times New Roman"/>
          <w:szCs w:val="22"/>
          <w:u w:val="single"/>
        </w:rPr>
        <w:t xml:space="preserve"> </w:t>
      </w:r>
      <w:r w:rsidRPr="005D5D99">
        <w:rPr>
          <w:rFonts w:ascii="Times New Roman" w:hAnsi="Times New Roman" w:cs="Times New Roman"/>
          <w:szCs w:val="22"/>
          <w:u w:val="single"/>
        </w:rPr>
        <w:t xml:space="preserve"> </w:t>
      </w:r>
      <w:r w:rsidR="005D5D99" w:rsidRPr="005D5D99">
        <w:rPr>
          <w:rFonts w:ascii="Times New Roman" w:hAnsi="Times New Roman" w:cs="Times New Roman"/>
          <w:szCs w:val="22"/>
          <w:u w:val="single"/>
        </w:rPr>
        <w:t>1483</w:t>
      </w:r>
      <w:r w:rsidR="005D5D99">
        <w:rPr>
          <w:rFonts w:ascii="Times New Roman" w:hAnsi="Times New Roman" w:cs="Times New Roman"/>
          <w:szCs w:val="22"/>
          <w:u w:val="single"/>
        </w:rPr>
        <w:t xml:space="preserve"> </w:t>
      </w:r>
      <w:r w:rsidR="006446A8" w:rsidRPr="005D5D99">
        <w:rPr>
          <w:rFonts w:ascii="Times New Roman" w:hAnsi="Times New Roman" w:cs="Times New Roman"/>
          <w:szCs w:val="22"/>
          <w:u w:val="single"/>
        </w:rPr>
        <w:t>/21</w:t>
      </w:r>
    </w:p>
    <w:p w:rsidR="0068581F" w:rsidRDefault="0068581F" w:rsidP="006B1B5B">
      <w:pPr>
        <w:pStyle w:val="ConsPlusNormal"/>
        <w:ind w:left="720"/>
        <w:jc w:val="right"/>
        <w:rPr>
          <w:rFonts w:ascii="Times New Roman" w:hAnsi="Times New Roman" w:cs="Times New Roman"/>
        </w:rPr>
      </w:pPr>
      <w:r w:rsidRPr="2736646F">
        <w:rPr>
          <w:rFonts w:ascii="Times New Roman" w:hAnsi="Times New Roman" w:cs="Times New Roman"/>
        </w:rPr>
        <w:t>(Приложение 1)</w:t>
      </w:r>
    </w:p>
    <w:p w:rsidR="0068581F" w:rsidRDefault="0068581F" w:rsidP="006B1B5B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:rsidR="006B1B5B" w:rsidRDefault="006B1B5B" w:rsidP="006B1B5B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:rsidR="006B1B5B" w:rsidRDefault="006B1B5B" w:rsidP="006B1B5B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:rsidR="006B1B5B" w:rsidRDefault="006B1B5B" w:rsidP="006B1B5B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:rsidR="006B1B5B" w:rsidRDefault="006B1B5B" w:rsidP="006B1B5B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:rsidR="006B1B5B" w:rsidRDefault="006B1B5B" w:rsidP="006B1B5B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:rsidR="006B1B5B" w:rsidRDefault="006B1B5B" w:rsidP="006B1B5B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:rsidR="006B1B5B" w:rsidRDefault="006B1B5B" w:rsidP="006B1B5B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:rsidR="006B1B5B" w:rsidRDefault="006B1B5B" w:rsidP="006B1B5B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:rsidR="006B1B5B" w:rsidRDefault="006B1B5B" w:rsidP="006B1B5B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:rsidR="0068581F" w:rsidRDefault="0068581F" w:rsidP="006B1B5B">
      <w:pPr>
        <w:pStyle w:val="ConsPlusTitle"/>
        <w:ind w:left="720"/>
        <w:jc w:val="center"/>
        <w:rPr>
          <w:rFonts w:ascii="Times New Roman" w:hAnsi="Times New Roman" w:cs="Times New Roman"/>
          <w:szCs w:val="22"/>
        </w:rPr>
      </w:pPr>
      <w:bookmarkStart w:id="0" w:name="P35"/>
      <w:bookmarkEnd w:id="0"/>
      <w:r>
        <w:rPr>
          <w:rFonts w:ascii="Times New Roman" w:hAnsi="Times New Roman" w:cs="Times New Roman"/>
          <w:szCs w:val="22"/>
        </w:rPr>
        <w:t>ВЕДОМСТВЕННЫЙ ПЕРЕЧЕНЬ</w:t>
      </w:r>
    </w:p>
    <w:p w:rsidR="0068581F" w:rsidRDefault="0068581F" w:rsidP="006B1B5B">
      <w:pPr>
        <w:pStyle w:val="ConsPlusTitle"/>
        <w:ind w:left="720"/>
        <w:jc w:val="center"/>
        <w:sectPr w:rsidR="0068581F" w:rsidSect="00FF15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2736646F">
        <w:rPr>
          <w:rFonts w:ascii="Times New Roman" w:hAnsi="Times New Roman" w:cs="Times New Roman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УСЛУГ), ЗАКУПАЕМЫХ АДМИНИСТРАЦИЕЙ МУНИЦИПАЛЬНОГО ОБРАЗОВАНИЯ ЛОМОНОСОВСКИЙ МУНИЦИПАЛЬНЫЙ РАЙОН ЛЕНИНГРАДСКОЙ ОБЛАСТИ</w:t>
      </w: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900"/>
        <w:gridCol w:w="1589"/>
        <w:gridCol w:w="1559"/>
        <w:gridCol w:w="1372"/>
        <w:gridCol w:w="1463"/>
        <w:gridCol w:w="1984"/>
        <w:gridCol w:w="1990"/>
        <w:gridCol w:w="1770"/>
        <w:gridCol w:w="1627"/>
        <w:gridCol w:w="1276"/>
      </w:tblGrid>
      <w:tr w:rsidR="0068581F" w:rsidRPr="00B6648C" w:rsidTr="006E75E9">
        <w:tc>
          <w:tcPr>
            <w:tcW w:w="630" w:type="dxa"/>
            <w:vMerge w:val="restart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F3A928A">
              <w:rPr>
                <w:rFonts w:ascii="Times New Roman" w:hAnsi="Times New Roman" w:cs="Times New Roman"/>
                <w:sz w:val="20"/>
              </w:rPr>
              <w:lastRenderedPageBreak/>
              <w:t xml:space="preserve">N </w:t>
            </w:r>
          </w:p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4F3A928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4F3A928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4F3A928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1D4F1E2">
              <w:rPr>
                <w:rFonts w:ascii="Times New Roman" w:hAnsi="Times New Roman" w:cs="Times New Roman"/>
                <w:sz w:val="20"/>
              </w:rPr>
              <w:t>Код по ОКПД</w:t>
            </w:r>
            <w:proofErr w:type="gramStart"/>
            <w:r w:rsidRPr="01D4F1E2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589" w:type="dxa"/>
            <w:vMerge w:val="restart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Наименование отдельного вида договоров, работ, услуг</w:t>
            </w:r>
          </w:p>
        </w:tc>
        <w:tc>
          <w:tcPr>
            <w:tcW w:w="2931" w:type="dxa"/>
            <w:gridSpan w:val="2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47" w:type="dxa"/>
            <w:gridSpan w:val="2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6663" w:type="dxa"/>
            <w:gridSpan w:val="4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характеристикам, утвержденные Администрацией муниципального образования Ломоносовский муниципальный район Ленинградской области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код по ОКЕИ</w:t>
            </w:r>
          </w:p>
        </w:tc>
        <w:tc>
          <w:tcPr>
            <w:tcW w:w="1372" w:type="dxa"/>
            <w:vAlign w:val="center"/>
          </w:tcPr>
          <w:p w:rsidR="0068581F" w:rsidRPr="00B6648C" w:rsidRDefault="0068581F" w:rsidP="006E75E9">
            <w:pPr>
              <w:pStyle w:val="ConsPlusNormal"/>
              <w:ind w:left="-124" w:firstLine="124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463" w:type="dxa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984" w:type="dxa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1990" w:type="dxa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770" w:type="dxa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A7A8C09">
              <w:rPr>
                <w:rFonts w:ascii="Times New Roman" w:hAnsi="Times New Roman" w:cs="Times New Roman"/>
                <w:sz w:val="20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1276" w:type="dxa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4F3A928A">
              <w:rPr>
                <w:rFonts w:ascii="Times New Roman" w:hAnsi="Times New Roman" w:cs="Times New Roman"/>
                <w:sz w:val="20"/>
              </w:rPr>
              <w:t>функцио-нальное</w:t>
            </w:r>
            <w:proofErr w:type="spellEnd"/>
            <w:proofErr w:type="gramEnd"/>
            <w:r w:rsidRPr="4F3A928A">
              <w:rPr>
                <w:rFonts w:ascii="Times New Roman" w:hAnsi="Times New Roman" w:cs="Times New Roman"/>
                <w:sz w:val="20"/>
              </w:rPr>
              <w:t xml:space="preserve"> назначение &lt;*&gt;</w:t>
            </w:r>
          </w:p>
        </w:tc>
      </w:tr>
      <w:tr w:rsidR="0068581F" w:rsidRPr="00B6648C" w:rsidTr="006E75E9">
        <w:tc>
          <w:tcPr>
            <w:tcW w:w="630" w:type="dxa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0" w:type="dxa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9" w:type="dxa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72" w:type="dxa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63" w:type="dxa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90" w:type="dxa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70" w:type="dxa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27" w:type="dxa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68581F" w:rsidRPr="00B6648C" w:rsidTr="006E75E9">
        <w:tc>
          <w:tcPr>
            <w:tcW w:w="6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26.30.11</w:t>
            </w:r>
          </w:p>
        </w:tc>
        <w:tc>
          <w:tcPr>
            <w:tcW w:w="1589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B6648C">
              <w:rPr>
                <w:rFonts w:ascii="Times New Roman" w:hAnsi="Times New Roman" w:cs="Times New Roman"/>
                <w:sz w:val="20"/>
              </w:rPr>
              <w:t>убл</w:t>
            </w:r>
            <w:r>
              <w:rPr>
                <w:rFonts w:ascii="Times New Roman" w:hAnsi="Times New Roman" w:cs="Times New Roman"/>
                <w:sz w:val="20"/>
              </w:rPr>
              <w:t>ей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2AF039D6">
              <w:rPr>
                <w:rFonts w:ascii="Times New Roman" w:hAnsi="Times New Roman" w:cs="Times New Roman"/>
                <w:sz w:val="20"/>
              </w:rPr>
              <w:t>тип устройства (телефон/смартфон)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2AF039D6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2AF039D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2AF039D6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2AF039D6">
              <w:rPr>
                <w:rFonts w:ascii="Times New Roman" w:hAnsi="Times New Roman" w:cs="Times New Roman"/>
                <w:sz w:val="20"/>
              </w:rPr>
              <w:t xml:space="preserve">, USB, GPS), стоимость годового владения </w:t>
            </w:r>
            <w:r w:rsidRPr="2AF039D6">
              <w:rPr>
                <w:rFonts w:ascii="Times New Roman" w:hAnsi="Times New Roman" w:cs="Times New Roman"/>
                <w:sz w:val="20"/>
              </w:rPr>
              <w:lastRenderedPageBreak/>
              <w:t>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 xml:space="preserve">должности категории "Руководители": руководитель или заместитель руководителя государственного органа не более 15000,0; должности категории "Помощники (советники)" не более 10000,0; должности категории "Специалисты" 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B6648C">
              <w:rPr>
                <w:rFonts w:ascii="Times New Roman" w:hAnsi="Times New Roman" w:cs="Times New Roman"/>
                <w:sz w:val="20"/>
              </w:rPr>
              <w:t>не более 5000,0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2AF039D6">
              <w:rPr>
                <w:rFonts w:ascii="Times New Roman" w:hAnsi="Times New Roman" w:cs="Times New Roman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2AF039D6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2AF039D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2AF039D6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2AF039D6">
              <w:rPr>
                <w:rFonts w:ascii="Times New Roman" w:hAnsi="Times New Roman" w:cs="Times New Roman"/>
                <w:sz w:val="20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</w:t>
            </w:r>
            <w:r w:rsidRPr="2AF039D6">
              <w:rPr>
                <w:rFonts w:ascii="Times New Roman" w:hAnsi="Times New Roman" w:cs="Times New Roman"/>
                <w:sz w:val="20"/>
              </w:rPr>
              <w:lastRenderedPageBreak/>
              <w:t>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770" w:type="dxa"/>
          </w:tcPr>
          <w:p w:rsidR="0068581F" w:rsidRPr="00B6648C" w:rsidRDefault="0068581F" w:rsidP="006E75E9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</w:t>
            </w:r>
            <w:r w:rsidRPr="21EA6EE0">
              <w:rPr>
                <w:rFonts w:ascii="Times New Roman" w:hAnsi="Times New Roman" w:cs="Times New Roman"/>
                <w:sz w:val="20"/>
              </w:rPr>
              <w:t>ыс</w:t>
            </w:r>
            <w:r>
              <w:rPr>
                <w:rFonts w:ascii="Times New Roman" w:hAnsi="Times New Roman" w:cs="Times New Roman"/>
                <w:sz w:val="20"/>
              </w:rPr>
              <w:t>шая группа должностей не более 30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000,0; </w:t>
            </w:r>
            <w:r>
              <w:rPr>
                <w:rFonts w:ascii="Times New Roman" w:hAnsi="Times New Roman" w:cs="Times New Roman"/>
                <w:sz w:val="20"/>
              </w:rPr>
              <w:t>младшая группа должностей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5000,0 рублей </w:t>
            </w: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29.10.21</w:t>
            </w:r>
          </w:p>
        </w:tc>
        <w:tc>
          <w:tcPr>
            <w:tcW w:w="1589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Средства транспортные с двигателем с искровым зажиганием, с рабочим объемом цилиндров не более 1500 куб. </w:t>
            </w: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см</w:t>
            </w:r>
            <w:proofErr w:type="gramEnd"/>
            <w:r w:rsidRPr="00B6648C">
              <w:rPr>
                <w:rFonts w:ascii="Times New Roman" w:hAnsi="Times New Roman" w:cs="Times New Roman"/>
                <w:sz w:val="20"/>
              </w:rPr>
              <w:t>, новые</w:t>
            </w: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B6648C">
              <w:rPr>
                <w:rFonts w:ascii="Times New Roman" w:hAnsi="Times New Roman" w:cs="Times New Roman"/>
                <w:sz w:val="20"/>
              </w:rPr>
              <w:t>/с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мощность, л/</w:t>
            </w: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не более 200,0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не более 200,0</w:t>
            </w:r>
          </w:p>
        </w:tc>
        <w:tc>
          <w:tcPr>
            <w:tcW w:w="1770" w:type="dxa"/>
            <w:vMerge w:val="restart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>ысшая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 xml:space="preserve"> главная группы должностей 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не более 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1EA6EE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21EA6EE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21EA6EE0">
              <w:rPr>
                <w:rFonts w:ascii="Times New Roman" w:hAnsi="Times New Roman" w:cs="Times New Roman"/>
                <w:sz w:val="20"/>
              </w:rPr>
              <w:t>000,0 рублей</w:t>
            </w: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не более 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648C">
              <w:rPr>
                <w:rFonts w:ascii="Times New Roman" w:hAnsi="Times New Roman" w:cs="Times New Roman"/>
                <w:sz w:val="20"/>
              </w:rPr>
              <w:t>000,0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не более 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648C">
              <w:rPr>
                <w:rFonts w:ascii="Times New Roman" w:hAnsi="Times New Roman" w:cs="Times New Roman"/>
                <w:sz w:val="20"/>
              </w:rPr>
              <w:t>000,0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29.10.22</w:t>
            </w:r>
          </w:p>
        </w:tc>
        <w:tc>
          <w:tcPr>
            <w:tcW w:w="1589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Средства транспортные с двигателем с искровым зажиганием, с рабочим объемом цилиндров более 1500 куб. </w:t>
            </w: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см</w:t>
            </w:r>
            <w:proofErr w:type="gramEnd"/>
            <w:r w:rsidRPr="00B6648C">
              <w:rPr>
                <w:rFonts w:ascii="Times New Roman" w:hAnsi="Times New Roman" w:cs="Times New Roman"/>
                <w:sz w:val="20"/>
              </w:rPr>
              <w:t>, новые</w:t>
            </w: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70" w:type="dxa"/>
            <w:vMerge w:val="restart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>ысшая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 xml:space="preserve"> главная группы должностей н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е более 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1EA6EE0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21EA6EE0">
              <w:rPr>
                <w:rFonts w:ascii="Times New Roman" w:hAnsi="Times New Roman" w:cs="Times New Roman"/>
                <w:sz w:val="20"/>
              </w:rPr>
              <w:t>000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21EA6EE0">
              <w:rPr>
                <w:rFonts w:ascii="Times New Roman" w:hAnsi="Times New Roman" w:cs="Times New Roman"/>
                <w:sz w:val="20"/>
              </w:rPr>
              <w:t>000,0 рублей</w:t>
            </w: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B6648C">
              <w:rPr>
                <w:rFonts w:ascii="Times New Roman" w:hAnsi="Times New Roman" w:cs="Times New Roman"/>
                <w:sz w:val="20"/>
              </w:rPr>
              <w:t>000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648C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B6648C">
              <w:rPr>
                <w:rFonts w:ascii="Times New Roman" w:hAnsi="Times New Roman" w:cs="Times New Roman"/>
                <w:sz w:val="20"/>
              </w:rPr>
              <w:t>000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648C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29.10.23</w:t>
            </w:r>
          </w:p>
        </w:tc>
        <w:tc>
          <w:tcPr>
            <w:tcW w:w="1589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B6648C">
              <w:rPr>
                <w:rFonts w:ascii="Times New Roman" w:hAnsi="Times New Roman" w:cs="Times New Roman"/>
                <w:sz w:val="20"/>
              </w:rPr>
              <w:t>полудизелем</w:t>
            </w:r>
            <w:proofErr w:type="spellEnd"/>
            <w:r w:rsidRPr="00B6648C">
              <w:rPr>
                <w:rFonts w:ascii="Times New Roman" w:hAnsi="Times New Roman" w:cs="Times New Roman"/>
                <w:sz w:val="20"/>
              </w:rPr>
              <w:t>), новые</w:t>
            </w: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70" w:type="dxa"/>
            <w:vMerge w:val="restart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>ысшая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 xml:space="preserve"> главная группы должностей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не более 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1EA6EE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21EA6EE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21EA6EE0">
              <w:rPr>
                <w:rFonts w:ascii="Times New Roman" w:hAnsi="Times New Roman" w:cs="Times New Roman"/>
                <w:sz w:val="20"/>
              </w:rPr>
              <w:t>000,0 рублей</w:t>
            </w: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648C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648C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Tr="006E75E9">
        <w:tc>
          <w:tcPr>
            <w:tcW w:w="630" w:type="dxa"/>
            <w:vMerge w:val="restart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0" w:type="dxa"/>
            <w:vMerge w:val="restart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49.32.11</w:t>
            </w:r>
          </w:p>
        </w:tc>
        <w:tc>
          <w:tcPr>
            <w:tcW w:w="1589" w:type="dxa"/>
            <w:vMerge w:val="restart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Услуги легкового такси</w:t>
            </w:r>
          </w:p>
        </w:tc>
        <w:tc>
          <w:tcPr>
            <w:tcW w:w="1559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372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463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984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9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7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высшая, </w:t>
            </w: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>главная группы должностей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не более 200 рублей</w:t>
            </w:r>
          </w:p>
        </w:tc>
        <w:tc>
          <w:tcPr>
            <w:tcW w:w="1627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Tr="006E75E9">
        <w:tc>
          <w:tcPr>
            <w:tcW w:w="630" w:type="dxa"/>
            <w:vMerge/>
          </w:tcPr>
          <w:p w:rsidR="0068581F" w:rsidRDefault="0068581F" w:rsidP="006E75E9"/>
        </w:tc>
        <w:tc>
          <w:tcPr>
            <w:tcW w:w="900" w:type="dxa"/>
            <w:vMerge/>
          </w:tcPr>
          <w:p w:rsidR="0068581F" w:rsidRDefault="0068581F" w:rsidP="006E75E9"/>
        </w:tc>
        <w:tc>
          <w:tcPr>
            <w:tcW w:w="1589" w:type="dxa"/>
            <w:vMerge/>
          </w:tcPr>
          <w:p w:rsidR="0068581F" w:rsidRDefault="0068581F" w:rsidP="006E75E9"/>
        </w:tc>
        <w:tc>
          <w:tcPr>
            <w:tcW w:w="1559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коробки передач автомобиля</w:t>
            </w:r>
          </w:p>
        </w:tc>
        <w:tc>
          <w:tcPr>
            <w:tcW w:w="1372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8581F" w:rsidTr="006E75E9">
        <w:tc>
          <w:tcPr>
            <w:tcW w:w="630" w:type="dxa"/>
            <w:vMerge/>
          </w:tcPr>
          <w:p w:rsidR="0068581F" w:rsidRDefault="0068581F" w:rsidP="006E75E9"/>
        </w:tc>
        <w:tc>
          <w:tcPr>
            <w:tcW w:w="900" w:type="dxa"/>
            <w:vMerge/>
          </w:tcPr>
          <w:p w:rsidR="0068581F" w:rsidRDefault="0068581F" w:rsidP="006E75E9"/>
        </w:tc>
        <w:tc>
          <w:tcPr>
            <w:tcW w:w="1589" w:type="dxa"/>
            <w:vMerge/>
          </w:tcPr>
          <w:p w:rsidR="0068581F" w:rsidRDefault="0068581F" w:rsidP="006E75E9"/>
        </w:tc>
        <w:tc>
          <w:tcPr>
            <w:tcW w:w="1559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комплектация автомобиля</w:t>
            </w:r>
          </w:p>
        </w:tc>
        <w:tc>
          <w:tcPr>
            <w:tcW w:w="1372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8581F" w:rsidTr="006E75E9">
        <w:tc>
          <w:tcPr>
            <w:tcW w:w="630" w:type="dxa"/>
            <w:vMerge/>
          </w:tcPr>
          <w:p w:rsidR="0068581F" w:rsidRDefault="0068581F" w:rsidP="006E75E9"/>
        </w:tc>
        <w:tc>
          <w:tcPr>
            <w:tcW w:w="900" w:type="dxa"/>
            <w:vMerge/>
          </w:tcPr>
          <w:p w:rsidR="0068581F" w:rsidRDefault="0068581F" w:rsidP="006E75E9"/>
        </w:tc>
        <w:tc>
          <w:tcPr>
            <w:tcW w:w="1589" w:type="dxa"/>
            <w:vMerge/>
          </w:tcPr>
          <w:p w:rsidR="0068581F" w:rsidRDefault="0068581F" w:rsidP="006E75E9"/>
        </w:tc>
        <w:tc>
          <w:tcPr>
            <w:tcW w:w="1559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время предоставления автомобиля потребителю</w:t>
            </w:r>
          </w:p>
        </w:tc>
        <w:tc>
          <w:tcPr>
            <w:tcW w:w="1372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8581F" w:rsidTr="006E75E9">
        <w:tc>
          <w:tcPr>
            <w:tcW w:w="630" w:type="dxa"/>
            <w:vMerge w:val="restart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0" w:type="dxa"/>
            <w:vMerge w:val="restart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49.32.12</w:t>
            </w:r>
          </w:p>
        </w:tc>
        <w:tc>
          <w:tcPr>
            <w:tcW w:w="1589" w:type="dxa"/>
            <w:vMerge w:val="restart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Услуги по аренде легковых автомобилей с водителем</w:t>
            </w:r>
          </w:p>
        </w:tc>
        <w:tc>
          <w:tcPr>
            <w:tcW w:w="1559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мощность двигателя автомобиля</w:t>
            </w:r>
          </w:p>
        </w:tc>
        <w:tc>
          <w:tcPr>
            <w:tcW w:w="1372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463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984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9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70" w:type="dxa"/>
            <w:vMerge w:val="restart"/>
          </w:tcPr>
          <w:p w:rsidR="0068581F" w:rsidRDefault="0068581F" w:rsidP="006E75E9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>ысшая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 xml:space="preserve"> главная группы должностей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не более 810 рублей за 1 час</w:t>
            </w:r>
          </w:p>
        </w:tc>
        <w:tc>
          <w:tcPr>
            <w:tcW w:w="1627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Tr="006E75E9">
        <w:tc>
          <w:tcPr>
            <w:tcW w:w="630" w:type="dxa"/>
            <w:vMerge/>
          </w:tcPr>
          <w:p w:rsidR="0068581F" w:rsidRDefault="0068581F" w:rsidP="006E75E9"/>
        </w:tc>
        <w:tc>
          <w:tcPr>
            <w:tcW w:w="900" w:type="dxa"/>
            <w:vMerge/>
          </w:tcPr>
          <w:p w:rsidR="0068581F" w:rsidRDefault="0068581F" w:rsidP="006E75E9"/>
        </w:tc>
        <w:tc>
          <w:tcPr>
            <w:tcW w:w="1589" w:type="dxa"/>
            <w:vMerge/>
          </w:tcPr>
          <w:p w:rsidR="0068581F" w:rsidRDefault="0068581F" w:rsidP="006E75E9"/>
        </w:tc>
        <w:tc>
          <w:tcPr>
            <w:tcW w:w="1559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предельная стоимость услуг по аренде транспортных средств с экипажем за 1 час работы </w:t>
            </w:r>
            <w:r w:rsidRPr="4EFE79AD">
              <w:rPr>
                <w:rFonts w:ascii="Times New Roman" w:hAnsi="Times New Roman" w:cs="Times New Roman"/>
                <w:sz w:val="20"/>
              </w:rPr>
              <w:lastRenderedPageBreak/>
              <w:t>автомобиля</w:t>
            </w:r>
          </w:p>
        </w:tc>
        <w:tc>
          <w:tcPr>
            <w:tcW w:w="1372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lastRenderedPageBreak/>
              <w:t>383</w:t>
            </w:r>
          </w:p>
        </w:tc>
        <w:tc>
          <w:tcPr>
            <w:tcW w:w="1463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199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1770" w:type="dxa"/>
            <w:vMerge/>
          </w:tcPr>
          <w:p w:rsidR="0068581F" w:rsidRDefault="0068581F" w:rsidP="006E75E9"/>
        </w:tc>
        <w:tc>
          <w:tcPr>
            <w:tcW w:w="1627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26.20.11</w:t>
            </w:r>
          </w:p>
        </w:tc>
        <w:tc>
          <w:tcPr>
            <w:tcW w:w="1589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</w:t>
            </w: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i3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i3</w:t>
            </w:r>
          </w:p>
        </w:tc>
        <w:tc>
          <w:tcPr>
            <w:tcW w:w="1770" w:type="dxa"/>
            <w:vMerge w:val="restart"/>
          </w:tcPr>
          <w:p w:rsidR="0068581F" w:rsidRPr="003608D9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высшая группа должностей не более 100000,0 рублей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главная, с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>таршая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ведущая, младшая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группы должностей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75DC2">
              <w:rPr>
                <w:rFonts w:ascii="Times New Roman" w:hAnsi="Times New Roman" w:cs="Times New Roman"/>
                <w:sz w:val="20"/>
              </w:rPr>
              <w:t>не более 60000,0 рублей</w:t>
            </w: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120 HDD не менее 500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120 HDD не менее 500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накопителя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+ HDD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+ HDD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B6648C"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26.20.11</w:t>
            </w:r>
          </w:p>
        </w:tc>
        <w:tc>
          <w:tcPr>
            <w:tcW w:w="1589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функции мобильного телефонного аппарата, электронные записные книжки и аналогичная компьютерная техника. Пояснения по требуемой продукции: планшетные компьютеры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lastRenderedPageBreak/>
              <w:t>размер и тип экрана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IPS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IPS</w:t>
            </w:r>
          </w:p>
        </w:tc>
        <w:tc>
          <w:tcPr>
            <w:tcW w:w="177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>высшая группа должностей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не более 85000,0 рублей</w:t>
            </w: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наличие модулей </w:t>
            </w:r>
          </w:p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4EFE79A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наличие модулей </w:t>
            </w:r>
            <w:proofErr w:type="spellStart"/>
            <w:r w:rsidRPr="4EFE79A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поддержка 3G </w:t>
            </w:r>
            <w:r w:rsidRPr="4EFE79AD">
              <w:rPr>
                <w:rFonts w:ascii="Times New Roman" w:hAnsi="Times New Roman" w:cs="Times New Roman"/>
                <w:sz w:val="20"/>
              </w:rPr>
              <w:lastRenderedPageBreak/>
              <w:t>(UMTS)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85000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85000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26.20.15</w:t>
            </w:r>
          </w:p>
        </w:tc>
        <w:tc>
          <w:tcPr>
            <w:tcW w:w="1589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B6648C">
              <w:rPr>
                <w:rFonts w:ascii="Times New Roman" w:hAnsi="Times New Roman" w:cs="Times New Roman"/>
                <w:sz w:val="20"/>
              </w:rPr>
              <w:t xml:space="preserve">я автоматической обработки данных: запоминающие устройства, устройства ввода, устройства вывода. Пояснения по требуемой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продукции: моноблоки</w:t>
            </w: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lastRenderedPageBreak/>
              <w:t>тип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77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>высшая группа должностей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не более 120000,0 рублей</w:t>
            </w: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экрана/</w:t>
            </w:r>
          </w:p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монитора - диагональ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23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23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количество ядер процессора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частота ядер процессора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4EFE79AD">
              <w:rPr>
                <w:rFonts w:ascii="Times New Roman" w:hAnsi="Times New Roman" w:cs="Times New Roman"/>
                <w:sz w:val="20"/>
              </w:rPr>
              <w:t>гигагерцев</w:t>
            </w:r>
            <w:proofErr w:type="spellEnd"/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2,4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2,4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120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500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120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500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накопителя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дискретный/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99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дискретный/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120000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120000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26.20.15</w:t>
            </w:r>
          </w:p>
        </w:tc>
        <w:tc>
          <w:tcPr>
            <w:tcW w:w="1589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B6648C">
              <w:rPr>
                <w:rFonts w:ascii="Times New Roman" w:hAnsi="Times New Roman" w:cs="Times New Roman"/>
                <w:sz w:val="20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системный блок (тип 1)</w:t>
            </w: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770" w:type="dxa"/>
            <w:vMerge w:val="restart"/>
          </w:tcPr>
          <w:p w:rsidR="0068581F" w:rsidRPr="002B185B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B185B">
              <w:rPr>
                <w:rFonts w:ascii="Times New Roman" w:hAnsi="Times New Roman" w:cs="Times New Roman"/>
                <w:sz w:val="19"/>
                <w:szCs w:val="19"/>
              </w:rPr>
              <w:t>младшая групп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2B185B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должностей</w:t>
            </w:r>
            <w:r w:rsidRPr="002B185B">
              <w:rPr>
                <w:rFonts w:ascii="Times New Roman" w:hAnsi="Times New Roman" w:cs="Times New Roman"/>
                <w:sz w:val="20"/>
              </w:rPr>
              <w:t xml:space="preserve"> не более 60000,0 рублей</w:t>
            </w: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i3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i3</w:t>
            </w:r>
          </w:p>
        </w:tc>
        <w:tc>
          <w:tcPr>
            <w:tcW w:w="1770" w:type="dxa"/>
            <w:vMerge/>
          </w:tcPr>
          <w:p w:rsidR="0068581F" w:rsidRPr="002B185B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70" w:type="dxa"/>
            <w:vMerge/>
          </w:tcPr>
          <w:p w:rsidR="0068581F" w:rsidRPr="002B185B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120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500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120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500</w:t>
            </w:r>
          </w:p>
        </w:tc>
        <w:tc>
          <w:tcPr>
            <w:tcW w:w="1770" w:type="dxa"/>
            <w:vMerge/>
          </w:tcPr>
          <w:p w:rsidR="0068581F" w:rsidRPr="002B185B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накопителя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1770" w:type="dxa"/>
            <w:vMerge/>
          </w:tcPr>
          <w:p w:rsidR="0068581F" w:rsidRPr="002B185B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770" w:type="dxa"/>
            <w:vMerge/>
          </w:tcPr>
          <w:p w:rsidR="0068581F" w:rsidRPr="002B185B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60000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60000</w:t>
            </w:r>
          </w:p>
        </w:tc>
        <w:tc>
          <w:tcPr>
            <w:tcW w:w="1770" w:type="dxa"/>
            <w:vMerge/>
          </w:tcPr>
          <w:p w:rsidR="0068581F" w:rsidRPr="002B185B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8581F" w:rsidRDefault="0068581F" w:rsidP="0068581F">
      <w:pPr>
        <w:pStyle w:val="a6"/>
        <w:numPr>
          <w:ilvl w:val="0"/>
          <w:numId w:val="2"/>
        </w:numPr>
      </w:pPr>
      <w:r>
        <w:br w:type="page"/>
      </w: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900"/>
        <w:gridCol w:w="1589"/>
        <w:gridCol w:w="1559"/>
        <w:gridCol w:w="1372"/>
        <w:gridCol w:w="1463"/>
        <w:gridCol w:w="1984"/>
        <w:gridCol w:w="1990"/>
        <w:gridCol w:w="1770"/>
        <w:gridCol w:w="1627"/>
        <w:gridCol w:w="1276"/>
      </w:tblGrid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26.20.15</w:t>
            </w:r>
          </w:p>
        </w:tc>
        <w:tc>
          <w:tcPr>
            <w:tcW w:w="1589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B6648C">
              <w:rPr>
                <w:rFonts w:ascii="Times New Roman" w:hAnsi="Times New Roman" w:cs="Times New Roman"/>
                <w:sz w:val="20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системный блок (тип 2)</w:t>
            </w: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68581F" w:rsidRPr="00B96B62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770" w:type="dxa"/>
            <w:vMerge w:val="restart"/>
          </w:tcPr>
          <w:p w:rsidR="0068581F" w:rsidRPr="002B185B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Pr="002B185B">
              <w:rPr>
                <w:rFonts w:ascii="Times New Roman" w:hAnsi="Times New Roman" w:cs="Times New Roman"/>
                <w:sz w:val="20"/>
              </w:rPr>
              <w:t>лавная, ведущая, старшая группы должностей  не более 72000,0 рублей</w:t>
            </w: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i5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240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1000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накопителя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68581F" w:rsidRPr="00B96B62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72000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5111B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26.20.15</w:t>
            </w:r>
          </w:p>
        </w:tc>
        <w:tc>
          <w:tcPr>
            <w:tcW w:w="1589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B6648C">
              <w:rPr>
                <w:rFonts w:ascii="Times New Roman" w:hAnsi="Times New Roman" w:cs="Times New Roman"/>
                <w:sz w:val="20"/>
              </w:rPr>
              <w:t xml:space="preserve">я автоматической обработки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данных: запоминающие устройства, устройства ввода, устройства вывода. Пояснения по требуемой продукции: системный блок (тип 3)</w:t>
            </w: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lastRenderedPageBreak/>
              <w:t>тип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770" w:type="dxa"/>
            <w:vMerge w:val="restart"/>
          </w:tcPr>
          <w:p w:rsidR="0068581F" w:rsidRPr="002B185B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высшая </w:t>
            </w:r>
            <w:r w:rsidRPr="002B185B">
              <w:rPr>
                <w:rFonts w:ascii="Times New Roman" w:hAnsi="Times New Roman" w:cs="Times New Roman"/>
                <w:sz w:val="19"/>
                <w:szCs w:val="19"/>
              </w:rPr>
              <w:t xml:space="preserve"> групп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2B185B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должностей </w:t>
            </w:r>
            <w:r w:rsidRPr="002B185B">
              <w:rPr>
                <w:rFonts w:ascii="Times New Roman" w:hAnsi="Times New Roman" w:cs="Times New Roman"/>
                <w:sz w:val="20"/>
              </w:rPr>
              <w:t xml:space="preserve"> не более 140000,0 рублей</w:t>
            </w: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i7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i7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Pr="00B6648C">
              <w:rPr>
                <w:rFonts w:ascii="Times New Roman" w:hAnsi="Times New Roman" w:cs="Times New Roman"/>
                <w:sz w:val="20"/>
              </w:rPr>
              <w:t>игабайтов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16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16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Pr="00B6648C">
              <w:rPr>
                <w:rFonts w:ascii="Times New Roman" w:hAnsi="Times New Roman" w:cs="Times New Roman"/>
                <w:sz w:val="20"/>
              </w:rPr>
              <w:t>игабайтов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240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1000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240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1000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накопителя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тип </w:t>
            </w:r>
            <w:r w:rsidRPr="4EFE79AD">
              <w:rPr>
                <w:rFonts w:ascii="Times New Roman" w:hAnsi="Times New Roman" w:cs="Times New Roman"/>
                <w:sz w:val="20"/>
              </w:rPr>
              <w:lastRenderedPageBreak/>
              <w:t>видеоадаптера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дискретный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дискретный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B6648C">
              <w:rPr>
                <w:rFonts w:ascii="Times New Roman" w:hAnsi="Times New Roman" w:cs="Times New Roman"/>
                <w:sz w:val="20"/>
              </w:rPr>
              <w:t>ублей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140000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140000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5111B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26.20.17</w:t>
            </w:r>
          </w:p>
        </w:tc>
        <w:tc>
          <w:tcPr>
            <w:tcW w:w="1589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Мониторы и проекторы, преимущественно используемые в системах автоматической обработки данных. Пояснения по требуемой продукции: мониторы (тип</w:t>
            </w: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 w:rsidRPr="00B6648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23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23</w:t>
            </w:r>
          </w:p>
        </w:tc>
        <w:tc>
          <w:tcPr>
            <w:tcW w:w="1770" w:type="dxa"/>
            <w:vMerge w:val="restart"/>
          </w:tcPr>
          <w:p w:rsidR="0068581F" w:rsidRPr="00541F5B" w:rsidRDefault="0068581F" w:rsidP="006E75E9">
            <w:pPr>
              <w:pStyle w:val="ConsPlusNormal"/>
              <w:rPr>
                <w:sz w:val="20"/>
              </w:rPr>
            </w:pPr>
            <w:r w:rsidRPr="00541F5B">
              <w:rPr>
                <w:rFonts w:ascii="Times New Roman" w:hAnsi="Times New Roman" w:cs="Times New Roman"/>
                <w:sz w:val="19"/>
                <w:szCs w:val="19"/>
              </w:rPr>
              <w:t>младшая  групп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541F5B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должностей </w:t>
            </w:r>
            <w:r>
              <w:rPr>
                <w:rFonts w:ascii="Times New Roman" w:hAnsi="Times New Roman" w:cs="Times New Roman"/>
                <w:sz w:val="20"/>
              </w:rPr>
              <w:t>не более 20</w:t>
            </w:r>
            <w:r w:rsidRPr="00541F5B">
              <w:rPr>
                <w:rFonts w:ascii="Times New Roman" w:hAnsi="Times New Roman" w:cs="Times New Roman"/>
                <w:sz w:val="20"/>
              </w:rPr>
              <w:t>000,0 рублей</w:t>
            </w: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разрешение экрана при частоте 60 Гц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точек на дюйм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менее 1920 </w:t>
            </w:r>
            <w:proofErr w:type="spellStart"/>
            <w:r w:rsidRPr="4EFE79AD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4EFE79AD">
              <w:rPr>
                <w:rFonts w:ascii="Times New Roman" w:hAnsi="Times New Roman" w:cs="Times New Roman"/>
                <w:sz w:val="20"/>
              </w:rPr>
              <w:t xml:space="preserve"> 1080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менее 1920 </w:t>
            </w:r>
            <w:proofErr w:type="spellStart"/>
            <w:r w:rsidRPr="4EFE79AD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4EFE79AD">
              <w:rPr>
                <w:rFonts w:ascii="Times New Roman" w:hAnsi="Times New Roman" w:cs="Times New Roman"/>
                <w:sz w:val="20"/>
              </w:rPr>
              <w:t xml:space="preserve"> 1080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коэффициент контрастности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1000:1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1000:1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время отклика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353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мс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15000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B6648C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5111B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14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26.20.17</w:t>
            </w:r>
          </w:p>
        </w:tc>
        <w:tc>
          <w:tcPr>
            <w:tcW w:w="1589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Мониторы и проекторы, преимущественно используемые в системах автоматической обработки данных. Пояснения по тре</w:t>
            </w:r>
            <w:r>
              <w:rPr>
                <w:rFonts w:ascii="Times New Roman" w:hAnsi="Times New Roman" w:cs="Times New Roman"/>
                <w:sz w:val="20"/>
              </w:rPr>
              <w:t>буемой продукции: мониторы (тип</w:t>
            </w: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 w:rsidRPr="00B6648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15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15</w:t>
            </w:r>
          </w:p>
        </w:tc>
        <w:tc>
          <w:tcPr>
            <w:tcW w:w="1770" w:type="dxa"/>
            <w:vMerge w:val="restart"/>
          </w:tcPr>
          <w:p w:rsidR="0068581F" w:rsidRPr="00541F5B" w:rsidRDefault="0068581F" w:rsidP="006E75E9">
            <w:pPr>
              <w:pStyle w:val="ConsPlusNormal"/>
              <w:rPr>
                <w:sz w:val="20"/>
              </w:rPr>
            </w:pPr>
            <w:r w:rsidRPr="00541F5B">
              <w:rPr>
                <w:rFonts w:ascii="Times New Roman" w:hAnsi="Times New Roman" w:cs="Times New Roman"/>
                <w:sz w:val="19"/>
                <w:szCs w:val="19"/>
              </w:rPr>
              <w:t>высшая группа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должностей</w:t>
            </w:r>
            <w:r w:rsidRPr="00541F5B">
              <w:rPr>
                <w:rFonts w:ascii="Times New Roman" w:hAnsi="Times New Roman" w:cs="Times New Roman"/>
                <w:sz w:val="19"/>
                <w:szCs w:val="19"/>
              </w:rPr>
              <w:t xml:space="preserve"> не </w:t>
            </w:r>
            <w:r w:rsidRPr="00541F5B">
              <w:rPr>
                <w:rFonts w:ascii="Times New Roman" w:hAnsi="Times New Roman" w:cs="Times New Roman"/>
                <w:sz w:val="20"/>
              </w:rPr>
              <w:t>более 45000,0 рублей</w:t>
            </w: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разрешение экрана при частоте 60 Гц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точек на дюйм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менее 1024 </w:t>
            </w:r>
            <w:proofErr w:type="spellStart"/>
            <w:r w:rsidRPr="4EFE79AD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4EFE79AD">
              <w:rPr>
                <w:rFonts w:ascii="Times New Roman" w:hAnsi="Times New Roman" w:cs="Times New Roman"/>
                <w:sz w:val="20"/>
              </w:rPr>
              <w:t xml:space="preserve"> 768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менее 1024 </w:t>
            </w:r>
            <w:proofErr w:type="spellStart"/>
            <w:r w:rsidRPr="4EFE79AD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4EFE79AD">
              <w:rPr>
                <w:rFonts w:ascii="Times New Roman" w:hAnsi="Times New Roman" w:cs="Times New Roman"/>
                <w:sz w:val="20"/>
              </w:rPr>
              <w:t xml:space="preserve"> 768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коэффициент контрастности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500:1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500:1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время отклика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353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мс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45000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45000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5111B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15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26.20.17</w:t>
            </w:r>
          </w:p>
        </w:tc>
        <w:tc>
          <w:tcPr>
            <w:tcW w:w="1589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Мониторы и проекторы, преимущественно используемые в системах автоматической обработки данных Пояснения по требуемой продукции: мониторы (тип 3)</w:t>
            </w: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25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28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25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28</w:t>
            </w:r>
          </w:p>
        </w:tc>
        <w:tc>
          <w:tcPr>
            <w:tcW w:w="1770" w:type="dxa"/>
            <w:vMerge w:val="restart"/>
          </w:tcPr>
          <w:p w:rsidR="0068581F" w:rsidRPr="00541F5B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1F5B">
              <w:rPr>
                <w:rFonts w:ascii="Times New Roman" w:hAnsi="Times New Roman" w:cs="Times New Roman"/>
                <w:sz w:val="19"/>
                <w:szCs w:val="19"/>
              </w:rPr>
              <w:t>главная, ведущая,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старшая </w:t>
            </w:r>
            <w:r w:rsidRPr="00541F5B">
              <w:rPr>
                <w:rFonts w:ascii="Times New Roman" w:hAnsi="Times New Roman" w:cs="Times New Roman"/>
                <w:sz w:val="19"/>
                <w:szCs w:val="19"/>
              </w:rPr>
              <w:t xml:space="preserve"> группы должностей </w:t>
            </w:r>
            <w:r w:rsidRPr="00541F5B">
              <w:rPr>
                <w:rFonts w:ascii="Times New Roman" w:hAnsi="Times New Roman" w:cs="Times New Roman"/>
                <w:sz w:val="20"/>
              </w:rPr>
              <w:t>не более 30000,0 рублей</w:t>
            </w: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разрешение экрана при частоте 60 Гц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точек на дюйм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менее 2560 </w:t>
            </w:r>
            <w:proofErr w:type="spellStart"/>
            <w:r w:rsidRPr="4EFE79AD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4EFE79AD">
              <w:rPr>
                <w:rFonts w:ascii="Times New Roman" w:hAnsi="Times New Roman" w:cs="Times New Roman"/>
                <w:sz w:val="20"/>
              </w:rPr>
              <w:t xml:space="preserve"> 1440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менее 2560 </w:t>
            </w:r>
            <w:proofErr w:type="spellStart"/>
            <w:r w:rsidRPr="4EFE79AD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4EFE79AD">
              <w:rPr>
                <w:rFonts w:ascii="Times New Roman" w:hAnsi="Times New Roman" w:cs="Times New Roman"/>
                <w:sz w:val="20"/>
              </w:rPr>
              <w:t xml:space="preserve"> 1440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коэффициент контрастности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1000:1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1000:1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время отклика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353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мс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5111B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16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589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принтер</w:t>
            </w: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770" w:type="dxa"/>
            <w:vMerge w:val="restart"/>
          </w:tcPr>
          <w:p w:rsidR="0068581F" w:rsidRPr="00921A07" w:rsidRDefault="0068581F" w:rsidP="006E75E9">
            <w:pPr>
              <w:pStyle w:val="ConsPlusNormal"/>
              <w:rPr>
                <w:sz w:val="20"/>
              </w:rPr>
            </w:pPr>
            <w:r w:rsidRPr="00921A07">
              <w:rPr>
                <w:rFonts w:ascii="Times New Roman" w:hAnsi="Times New Roman" w:cs="Times New Roman"/>
                <w:sz w:val="19"/>
                <w:szCs w:val="19"/>
              </w:rPr>
              <w:t>высшая,  главная, старшая, ведущая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921A07">
              <w:rPr>
                <w:rFonts w:ascii="Times New Roman" w:hAnsi="Times New Roman" w:cs="Times New Roman"/>
                <w:sz w:val="19"/>
                <w:szCs w:val="19"/>
              </w:rPr>
              <w:t xml:space="preserve"> младшая группы должностей</w:t>
            </w:r>
            <w:r w:rsidRPr="00921A07">
              <w:rPr>
                <w:rFonts w:ascii="Times New Roman" w:hAnsi="Times New Roman" w:cs="Times New Roman"/>
                <w:sz w:val="20"/>
              </w:rPr>
              <w:t xml:space="preserve"> не более </w:t>
            </w:r>
            <w:r w:rsidRPr="00B96B62">
              <w:rPr>
                <w:rFonts w:ascii="Times New Roman" w:hAnsi="Times New Roman" w:cs="Times New Roman"/>
                <w:sz w:val="20"/>
              </w:rPr>
              <w:t>30</w:t>
            </w:r>
            <w:r w:rsidRPr="00921A07">
              <w:rPr>
                <w:rFonts w:ascii="Times New Roman" w:hAnsi="Times New Roman" w:cs="Times New Roman"/>
                <w:sz w:val="20"/>
              </w:rPr>
              <w:t>000,0 рублей</w:t>
            </w: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ind w:left="-62" w:hanging="42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9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монохромная/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99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монохромная/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стр./мес.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30000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30000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25000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  <w:r w:rsidRPr="00B6648C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blPrEx>
          <w:tblBorders>
            <w:insideH w:val="nil"/>
          </w:tblBorders>
        </w:tblPrEx>
        <w:tc>
          <w:tcPr>
            <w:tcW w:w="630" w:type="dxa"/>
            <w:vMerge w:val="restart"/>
            <w:tcBorders>
              <w:top w:val="nil"/>
            </w:tcBorders>
          </w:tcPr>
          <w:p w:rsidR="0068581F" w:rsidRPr="005111B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17</w:t>
            </w:r>
          </w:p>
        </w:tc>
        <w:tc>
          <w:tcPr>
            <w:tcW w:w="900" w:type="dxa"/>
            <w:vMerge w:val="restart"/>
            <w:tcBorders>
              <w:top w:val="nil"/>
            </w:tcBorders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589" w:type="dxa"/>
            <w:vMerge w:val="restart"/>
            <w:tcBorders>
              <w:top w:val="nil"/>
            </w:tcBorders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Устройства ввода или вывода данных,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1)</w:t>
            </w:r>
          </w:p>
        </w:tc>
        <w:tc>
          <w:tcPr>
            <w:tcW w:w="1559" w:type="dxa"/>
            <w:tcBorders>
              <w:top w:val="nil"/>
            </w:tcBorders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1372" w:type="dxa"/>
            <w:tcBorders>
              <w:top w:val="nil"/>
            </w:tcBorders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</w:tcBorders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990" w:type="dxa"/>
            <w:tcBorders>
              <w:top w:val="nil"/>
            </w:tcBorders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770" w:type="dxa"/>
            <w:vMerge w:val="restart"/>
            <w:tcBorders>
              <w:top w:val="nil"/>
            </w:tcBorders>
          </w:tcPr>
          <w:p w:rsidR="0068581F" w:rsidRPr="005A68B6" w:rsidRDefault="0068581F" w:rsidP="006E75E9">
            <w:pPr>
              <w:pStyle w:val="ConsPlusNormal"/>
              <w:rPr>
                <w:sz w:val="20"/>
              </w:rPr>
            </w:pPr>
            <w:r w:rsidRPr="005A68B6">
              <w:rPr>
                <w:rFonts w:ascii="Times New Roman" w:hAnsi="Times New Roman" w:cs="Times New Roman"/>
                <w:sz w:val="19"/>
                <w:szCs w:val="19"/>
              </w:rPr>
              <w:t>высшая, главная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ведущая, старшая, младшая </w:t>
            </w:r>
            <w:r w:rsidRPr="005A68B6">
              <w:rPr>
                <w:rFonts w:ascii="Times New Roman" w:hAnsi="Times New Roman" w:cs="Times New Roman"/>
                <w:sz w:val="19"/>
                <w:szCs w:val="19"/>
              </w:rPr>
              <w:t>группы должностей</w:t>
            </w:r>
            <w:r w:rsidRPr="005A68B6">
              <w:rPr>
                <w:rFonts w:ascii="Times New Roman" w:hAnsi="Times New Roman" w:cs="Times New Roman"/>
                <w:sz w:val="20"/>
              </w:rPr>
              <w:t xml:space="preserve"> не </w:t>
            </w:r>
            <w:r w:rsidRPr="005A68B6">
              <w:rPr>
                <w:rFonts w:ascii="Times New Roman" w:hAnsi="Times New Roman" w:cs="Times New Roman"/>
                <w:sz w:val="20"/>
              </w:rPr>
              <w:lastRenderedPageBreak/>
              <w:t>более 25000,0 рублей</w:t>
            </w:r>
          </w:p>
        </w:tc>
        <w:tc>
          <w:tcPr>
            <w:tcW w:w="1627" w:type="dxa"/>
            <w:tcBorders>
              <w:top w:val="nil"/>
            </w:tcBorders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технология </w:t>
            </w: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печати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светодиодная</w:t>
            </w:r>
          </w:p>
        </w:tc>
        <w:tc>
          <w:tcPr>
            <w:tcW w:w="199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лазерная/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светодиодная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стр./мес.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25000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25000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5111B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18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589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2)</w:t>
            </w: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990" w:type="dxa"/>
          </w:tcPr>
          <w:p w:rsidR="0068581F" w:rsidRPr="0038587D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587D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68581F" w:rsidRPr="0038587D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587D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770" w:type="dxa"/>
            <w:vMerge w:val="restart"/>
          </w:tcPr>
          <w:p w:rsidR="0068581F" w:rsidRPr="0038587D" w:rsidRDefault="0068581F" w:rsidP="006E75E9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ведущая,</w:t>
            </w:r>
            <w:r w:rsidRPr="0038587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старшая, </w:t>
            </w:r>
            <w:r w:rsidRPr="0038587D">
              <w:rPr>
                <w:rFonts w:ascii="Times New Roman" w:hAnsi="Times New Roman" w:cs="Times New Roman"/>
                <w:sz w:val="20"/>
              </w:rPr>
              <w:t xml:space="preserve">младшая </w:t>
            </w:r>
            <w:r w:rsidRPr="0038587D">
              <w:rPr>
                <w:rFonts w:ascii="Times New Roman" w:hAnsi="Times New Roman" w:cs="Times New Roman"/>
                <w:sz w:val="19"/>
                <w:szCs w:val="19"/>
              </w:rPr>
              <w:t xml:space="preserve"> группы должностей н</w:t>
            </w:r>
            <w:r w:rsidRPr="0038587D">
              <w:rPr>
                <w:rFonts w:ascii="Times New Roman" w:hAnsi="Times New Roman" w:cs="Times New Roman"/>
                <w:sz w:val="20"/>
              </w:rPr>
              <w:t>е более 1</w:t>
            </w:r>
            <w:r w:rsidRPr="00B96B62">
              <w:rPr>
                <w:rFonts w:ascii="Times New Roman" w:hAnsi="Times New Roman" w:cs="Times New Roman"/>
                <w:sz w:val="20"/>
              </w:rPr>
              <w:t>50</w:t>
            </w:r>
            <w:r w:rsidRPr="0038587D">
              <w:rPr>
                <w:rFonts w:ascii="Times New Roman" w:hAnsi="Times New Roman" w:cs="Times New Roman"/>
                <w:sz w:val="20"/>
              </w:rPr>
              <w:t>000,0 рублей</w:t>
            </w: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9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A3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A3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стр./мес.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110000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Pr="00B6648C"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5111B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19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589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3)</w:t>
            </w: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99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770" w:type="dxa"/>
            <w:vMerge w:val="restart"/>
          </w:tcPr>
          <w:p w:rsidR="0068581F" w:rsidRPr="0038587D" w:rsidRDefault="0068581F" w:rsidP="006E75E9">
            <w:pPr>
              <w:pStyle w:val="ConsPlusNormal"/>
              <w:rPr>
                <w:sz w:val="20"/>
              </w:rPr>
            </w:pPr>
            <w:r w:rsidRPr="005A68B6">
              <w:rPr>
                <w:rFonts w:ascii="Times New Roman" w:hAnsi="Times New Roman" w:cs="Times New Roman"/>
                <w:sz w:val="19"/>
                <w:szCs w:val="19"/>
              </w:rPr>
              <w:t>высшая, главная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ведущая, старшая, младшая </w:t>
            </w:r>
            <w:r w:rsidRPr="005A68B6">
              <w:rPr>
                <w:rFonts w:ascii="Times New Roman" w:hAnsi="Times New Roman" w:cs="Times New Roman"/>
                <w:sz w:val="19"/>
                <w:szCs w:val="19"/>
              </w:rPr>
              <w:t>группы должностей</w:t>
            </w:r>
            <w:r>
              <w:rPr>
                <w:rFonts w:ascii="Times New Roman" w:hAnsi="Times New Roman" w:cs="Times New Roman"/>
                <w:sz w:val="20"/>
              </w:rPr>
              <w:t xml:space="preserve"> не более </w:t>
            </w:r>
            <w:r w:rsidRPr="00B96B62">
              <w:rPr>
                <w:rFonts w:ascii="Times New Roman" w:hAnsi="Times New Roman" w:cs="Times New Roman"/>
                <w:sz w:val="20"/>
              </w:rPr>
              <w:t>60</w:t>
            </w:r>
            <w:r w:rsidRPr="005A68B6">
              <w:rPr>
                <w:rFonts w:ascii="Times New Roman" w:hAnsi="Times New Roman" w:cs="Times New Roman"/>
                <w:sz w:val="20"/>
              </w:rPr>
              <w:t>000,0 рублей</w:t>
            </w: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9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45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45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стр./мес.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100000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100000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45000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60</w:t>
            </w:r>
            <w:r w:rsidRPr="00B6648C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5111B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589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продукции: МФУ (тип 4)</w:t>
            </w: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приобретается</w:t>
            </w:r>
          </w:p>
        </w:tc>
        <w:tc>
          <w:tcPr>
            <w:tcW w:w="199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770" w:type="dxa"/>
            <w:vMerge w:val="restart"/>
          </w:tcPr>
          <w:p w:rsidR="0068581F" w:rsidRPr="00E04555" w:rsidRDefault="0068581F" w:rsidP="006E75E9">
            <w:pPr>
              <w:pStyle w:val="ConsPlusNormal"/>
              <w:rPr>
                <w:sz w:val="20"/>
              </w:rPr>
            </w:pPr>
            <w:r w:rsidRPr="00E04555">
              <w:rPr>
                <w:rFonts w:ascii="Times New Roman" w:hAnsi="Times New Roman" w:cs="Times New Roman"/>
                <w:sz w:val="19"/>
                <w:szCs w:val="19"/>
              </w:rPr>
              <w:t xml:space="preserve">высшая, главная, ведущая, старшая группы должностей; </w:t>
            </w:r>
            <w:r w:rsidRPr="00E04555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Pr="00B96B62">
              <w:rPr>
                <w:rFonts w:ascii="Times New Roman" w:hAnsi="Times New Roman" w:cs="Times New Roman"/>
                <w:sz w:val="20"/>
              </w:rPr>
              <w:t>150000</w:t>
            </w:r>
            <w:r w:rsidRPr="00E04555">
              <w:rPr>
                <w:rFonts w:ascii="Times New Roman" w:hAnsi="Times New Roman" w:cs="Times New Roman"/>
                <w:sz w:val="20"/>
              </w:rPr>
              <w:t>,0 рублей</w:t>
            </w: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A3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68581F" w:rsidRPr="00B96B62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стр./мес.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50</w:t>
            </w:r>
            <w:r w:rsidRPr="769DCB67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68581F" w:rsidRPr="00B96B62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150000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5111B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589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столы эргономичные, письменные деревянные для офисов (тип 1)</w:t>
            </w: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77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высшая, главная, старшая, в</w:t>
            </w: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 xml:space="preserve">едущая группы должностей не более 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14500,0 рублей;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младшая группа должностей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не более 6500,0 рублей</w:t>
            </w: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1800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1800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960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960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14500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14500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589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тумбы офисные деревянные (тумба приставная)</w:t>
            </w: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77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высшая, главная, старшая, </w:t>
            </w: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 xml:space="preserve">ведущая группы должностей не более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70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00,0 рублей;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младшая группа должностей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не более 5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21EA6EE0">
              <w:rPr>
                <w:rFonts w:ascii="Times New Roman" w:hAnsi="Times New Roman" w:cs="Times New Roman"/>
                <w:sz w:val="20"/>
              </w:rPr>
              <w:t>00,0 рублей</w:t>
            </w: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406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406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500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500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664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664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7000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7000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589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столы прямые, письменные деревянные для офисов (тип 1)</w:t>
            </w: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770" w:type="dxa"/>
            <w:vMerge w:val="restart"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ведущая, старшая, младшая </w:t>
            </w:r>
            <w:r w:rsidRPr="005A68B6">
              <w:rPr>
                <w:sz w:val="19"/>
                <w:szCs w:val="19"/>
              </w:rPr>
              <w:t>группы должностей</w:t>
            </w:r>
            <w:r w:rsidRPr="21EA6EE0">
              <w:rPr>
                <w:sz w:val="20"/>
              </w:rPr>
              <w:t xml:space="preserve"> не более</w:t>
            </w:r>
            <w:r w:rsidRPr="21EA6EE0">
              <w:rPr>
                <w:sz w:val="20"/>
                <w:szCs w:val="20"/>
              </w:rPr>
              <w:t xml:space="preserve"> 4400,0 рублей</w:t>
            </w: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1100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1100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4400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4400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589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офисов. Пояснения по закупаемой продукции: столы прямые, письменные деревянные для офисов (тип 2)</w:t>
            </w: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материал (вид древесины)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77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8B6">
              <w:rPr>
                <w:rFonts w:ascii="Times New Roman" w:hAnsi="Times New Roman" w:cs="Times New Roman"/>
                <w:sz w:val="19"/>
                <w:szCs w:val="19"/>
              </w:rPr>
              <w:t>главная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группа</w:t>
            </w:r>
            <w:r w:rsidRPr="005A68B6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должностей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не </w:t>
            </w:r>
            <w:r w:rsidRPr="21EA6EE0">
              <w:rPr>
                <w:rFonts w:ascii="Times New Roman" w:hAnsi="Times New Roman" w:cs="Times New Roman"/>
                <w:sz w:val="20"/>
              </w:rPr>
              <w:lastRenderedPageBreak/>
              <w:t>более 4900,0 рублей</w:t>
            </w: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1380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1380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более 4900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более 4900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589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столы прямые, письменные деревянные для офисов (тип 3)</w:t>
            </w: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770" w:type="dxa"/>
            <w:vMerge w:val="restart"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высшая  </w:t>
            </w:r>
            <w:r w:rsidRPr="005A68B6">
              <w:rPr>
                <w:sz w:val="19"/>
                <w:szCs w:val="19"/>
              </w:rPr>
              <w:t>групп</w:t>
            </w:r>
            <w:r>
              <w:rPr>
                <w:sz w:val="19"/>
                <w:szCs w:val="19"/>
              </w:rPr>
              <w:t>а</w:t>
            </w:r>
            <w:r w:rsidRPr="005A68B6">
              <w:rPr>
                <w:sz w:val="19"/>
                <w:szCs w:val="19"/>
              </w:rPr>
              <w:t xml:space="preserve"> должностей</w:t>
            </w:r>
            <w:r w:rsidRPr="21EA6EE0">
              <w:rPr>
                <w:sz w:val="20"/>
                <w:szCs w:val="20"/>
              </w:rPr>
              <w:t xml:space="preserve"> не более 5600,0 рублей</w:t>
            </w: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1600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1600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5600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5600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589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тумбы офисные деревянные (тумба мобильная)</w:t>
            </w: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77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высшая, главная, ведущая, старшая</w:t>
            </w: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 xml:space="preserve"> группы должностей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не более 11400,0 рублей;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младшая группа должностей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не более 5200,0 рублей</w:t>
            </w: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450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450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5200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5200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589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тумбы офисные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деревянные (тумба под оргтехнику)</w:t>
            </w: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материал (вид древесины)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77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высшая, главная, ведущая, </w:t>
            </w: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>старшая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младшая </w:t>
            </w: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 xml:space="preserve"> группы должностей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не более 5900,0 рублей</w:t>
            </w: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610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610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5900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5900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28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589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стол приставной, письменные деревянные для офисов</w:t>
            </w: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77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младшая</w:t>
            </w: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 xml:space="preserve"> групп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должностей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не более 3500,0 рублей</w:t>
            </w: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670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670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670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670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rPr>
          <w:trHeight w:val="450"/>
        </w:trPr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720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720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3500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3500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589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стол приставной, письменные деревянные для офисов</w:t>
            </w: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77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>высшая, главная, ведущая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старшая</w:t>
            </w: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 xml:space="preserve"> группы должностей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не более 10000,0 рублей</w:t>
            </w: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1650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1650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550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550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735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735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10000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10000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589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шкафы деревянные прочие (шкаф комбинированный)</w:t>
            </w: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770" w:type="dxa"/>
            <w:vMerge w:val="restart"/>
          </w:tcPr>
          <w:p w:rsidR="0068581F" w:rsidRPr="00EB5D45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5D45">
              <w:rPr>
                <w:rFonts w:ascii="Times New Roman" w:hAnsi="Times New Roman" w:cs="Times New Roman"/>
                <w:sz w:val="19"/>
                <w:szCs w:val="19"/>
              </w:rPr>
              <w:t>высшая, главная, ведущая, старшая группы должностей</w:t>
            </w:r>
            <w:r w:rsidRPr="00EB5D45">
              <w:rPr>
                <w:rFonts w:ascii="Times New Roman" w:hAnsi="Times New Roman" w:cs="Times New Roman"/>
                <w:sz w:val="20"/>
              </w:rPr>
              <w:t xml:space="preserve"> не более 22000,0 рублей</w:t>
            </w: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420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420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2020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2020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22000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22000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589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деревянная для офисов. Пояснения по закупаемой продукции: шкафы деревянные прочие (шкаф комбинированный)</w:t>
            </w: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 xml:space="preserve">материал (вид </w:t>
            </w: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древесины)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предельное значение: </w:t>
            </w: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ЛДСП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значение: </w:t>
            </w: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ЛДСП</w:t>
            </w:r>
          </w:p>
        </w:tc>
        <w:tc>
          <w:tcPr>
            <w:tcW w:w="1770" w:type="dxa"/>
            <w:vMerge w:val="restart"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lastRenderedPageBreak/>
              <w:t xml:space="preserve">младшая </w:t>
            </w:r>
            <w:r w:rsidRPr="21EA6EE0">
              <w:rPr>
                <w:sz w:val="19"/>
                <w:szCs w:val="19"/>
              </w:rPr>
              <w:t>групп</w:t>
            </w:r>
            <w:r>
              <w:rPr>
                <w:sz w:val="19"/>
                <w:szCs w:val="19"/>
              </w:rPr>
              <w:t>а</w:t>
            </w:r>
            <w:r w:rsidRPr="21EA6EE0">
              <w:rPr>
                <w:sz w:val="19"/>
                <w:szCs w:val="19"/>
              </w:rPr>
              <w:t xml:space="preserve"> </w:t>
            </w:r>
            <w:r w:rsidRPr="21EA6EE0">
              <w:rPr>
                <w:sz w:val="19"/>
                <w:szCs w:val="19"/>
              </w:rPr>
              <w:lastRenderedPageBreak/>
              <w:t>должностей</w:t>
            </w:r>
            <w:r w:rsidRPr="21EA6EE0">
              <w:rPr>
                <w:sz w:val="20"/>
              </w:rPr>
              <w:t xml:space="preserve"> </w:t>
            </w:r>
            <w:r w:rsidRPr="21EA6EE0">
              <w:rPr>
                <w:sz w:val="20"/>
                <w:szCs w:val="20"/>
              </w:rPr>
              <w:t>не более 8500,0 рублей</w:t>
            </w: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740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740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370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370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1900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1900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8500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8500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589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шкафы деревянные прочие (шкаф для документов)</w:t>
            </w: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90" w:type="dxa"/>
          </w:tcPr>
          <w:p w:rsidR="0068581F" w:rsidRPr="00550FCD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FCD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770" w:type="dxa"/>
            <w:vMerge w:val="restart"/>
          </w:tcPr>
          <w:p w:rsidR="0068581F" w:rsidRPr="00550FCD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FCD">
              <w:rPr>
                <w:rFonts w:ascii="Times New Roman" w:hAnsi="Times New Roman" w:cs="Times New Roman"/>
                <w:sz w:val="19"/>
                <w:szCs w:val="19"/>
              </w:rPr>
              <w:t>высшая, главная, ведущая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550FCD">
              <w:rPr>
                <w:rFonts w:ascii="Times New Roman" w:hAnsi="Times New Roman" w:cs="Times New Roman"/>
                <w:sz w:val="19"/>
                <w:szCs w:val="19"/>
              </w:rPr>
              <w:t xml:space="preserve"> старшая группы должностей</w:t>
            </w:r>
            <w:r w:rsidRPr="00550FCD">
              <w:rPr>
                <w:rFonts w:ascii="Times New Roman" w:hAnsi="Times New Roman" w:cs="Times New Roman"/>
                <w:sz w:val="20"/>
              </w:rPr>
              <w:t xml:space="preserve"> не более 8800,0; </w:t>
            </w:r>
            <w:r w:rsidRPr="00550FCD">
              <w:rPr>
                <w:rFonts w:ascii="Times New Roman" w:hAnsi="Times New Roman" w:cs="Times New Roman"/>
                <w:sz w:val="19"/>
                <w:szCs w:val="19"/>
              </w:rPr>
              <w:t xml:space="preserve">младшая группа должностей </w:t>
            </w:r>
            <w:r w:rsidRPr="00550FCD">
              <w:rPr>
                <w:rFonts w:ascii="Times New Roman" w:hAnsi="Times New Roman" w:cs="Times New Roman"/>
                <w:sz w:val="20"/>
              </w:rPr>
              <w:t>не более 6600,0 рублей</w:t>
            </w: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740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740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370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370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1900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1900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8800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8800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589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шкафы деревянные прочие (гардероб)</w:t>
            </w: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770" w:type="dxa"/>
            <w:vMerge w:val="restart"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высшая, главная, ведущая, </w:t>
            </w:r>
            <w:r w:rsidRPr="21EA6EE0">
              <w:rPr>
                <w:sz w:val="19"/>
                <w:szCs w:val="19"/>
              </w:rPr>
              <w:t>старшая группы должностей</w:t>
            </w:r>
            <w:r>
              <w:rPr>
                <w:sz w:val="20"/>
                <w:szCs w:val="20"/>
              </w:rPr>
              <w:t xml:space="preserve"> не более 102</w:t>
            </w:r>
            <w:r w:rsidRPr="21EA6EE0">
              <w:rPr>
                <w:sz w:val="20"/>
                <w:szCs w:val="20"/>
              </w:rPr>
              <w:t xml:space="preserve">00,0; </w:t>
            </w:r>
            <w:r>
              <w:rPr>
                <w:sz w:val="19"/>
                <w:szCs w:val="19"/>
              </w:rPr>
              <w:t>младшая группа должностей</w:t>
            </w:r>
            <w:r w:rsidRPr="21EA6EE0">
              <w:rPr>
                <w:sz w:val="19"/>
                <w:szCs w:val="19"/>
              </w:rPr>
              <w:t xml:space="preserve"> </w:t>
            </w:r>
            <w:r w:rsidRPr="21EA6EE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60</w:t>
            </w:r>
            <w:r w:rsidRPr="21EA6EE0">
              <w:rPr>
                <w:sz w:val="20"/>
                <w:szCs w:val="20"/>
              </w:rPr>
              <w:t>00,0 рублей</w:t>
            </w: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420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420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2020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2020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10200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10200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17.12.14</w:t>
            </w:r>
          </w:p>
        </w:tc>
        <w:tc>
          <w:tcPr>
            <w:tcW w:w="1589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Бумага прочая и картон для графических целей. Пояснение по требуемой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продукции: бумага для оргтехники</w:t>
            </w: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количество листов в пачке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77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1EA6EE0">
              <w:rPr>
                <w:rFonts w:ascii="Times New Roman" w:hAnsi="Times New Roman" w:cs="Times New Roman"/>
                <w:sz w:val="20"/>
              </w:rPr>
              <w:t>все категории должностей муниципально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службы</w:t>
            </w: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марка бумаги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ниже</w:t>
            </w:r>
            <w:proofErr w:type="gramStart"/>
            <w:r w:rsidRPr="769DCB67">
              <w:rPr>
                <w:rFonts w:ascii="Times New Roman" w:hAnsi="Times New Roman" w:cs="Times New Roman"/>
                <w:sz w:val="20"/>
              </w:rPr>
              <w:t xml:space="preserve"> В</w:t>
            </w:r>
            <w:proofErr w:type="gramEnd"/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ниже</w:t>
            </w:r>
            <w:proofErr w:type="gramStart"/>
            <w:r w:rsidRPr="769DCB67">
              <w:rPr>
                <w:rFonts w:ascii="Times New Roman" w:hAnsi="Times New Roman" w:cs="Times New Roman"/>
                <w:sz w:val="20"/>
              </w:rPr>
              <w:t xml:space="preserve"> В</w:t>
            </w:r>
            <w:proofErr w:type="gramEnd"/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масса бумаги площадью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граммов на метр </w:t>
            </w: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квадратный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&gt;= 80 и &lt; 90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&gt;= 80 и &lt; 90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17.12.14</w:t>
            </w:r>
          </w:p>
        </w:tc>
        <w:tc>
          <w:tcPr>
            <w:tcW w:w="1589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Бумага прочая и картон для графических целей. Пояснение по требуемой продукции: бумага для оргтехники</w:t>
            </w: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листов в пачке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77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1EA6EE0">
              <w:rPr>
                <w:rFonts w:ascii="Times New Roman" w:hAnsi="Times New Roman" w:cs="Times New Roman"/>
                <w:sz w:val="20"/>
              </w:rPr>
              <w:t>все ка</w:t>
            </w:r>
            <w:r>
              <w:rPr>
                <w:rFonts w:ascii="Times New Roman" w:hAnsi="Times New Roman" w:cs="Times New Roman"/>
                <w:sz w:val="20"/>
              </w:rPr>
              <w:t>тегории должностей муниципальной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службы</w:t>
            </w: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марка бумаги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ниже</w:t>
            </w:r>
            <w:proofErr w:type="gramStart"/>
            <w:r w:rsidRPr="769DCB67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ниже</w:t>
            </w:r>
            <w:proofErr w:type="gramStart"/>
            <w:r w:rsidRPr="769DCB67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масса бумаги площадью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граммов на метр квадратный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&gt;= 80 и &lt; 90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&gt;= 80 и &lt; 90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77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90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31.01.11</w:t>
            </w:r>
          </w:p>
        </w:tc>
        <w:tc>
          <w:tcPr>
            <w:tcW w:w="1589" w:type="dxa"/>
          </w:tcPr>
          <w:p w:rsidR="0068581F" w:rsidRPr="00B6648C" w:rsidRDefault="0068581F" w:rsidP="006E75E9">
            <w:pPr>
              <w:pStyle w:val="ConsPlusNormal"/>
              <w:ind w:right="-204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(металл) обивочные материалы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Предельное значение: кожа натуральная. </w:t>
            </w:r>
            <w:proofErr w:type="gramStart"/>
            <w:r w:rsidRPr="7D0FBDA7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7D0FBDA7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7D0FBDA7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Предельное значение: кожа натуральная. </w:t>
            </w:r>
            <w:proofErr w:type="gramStart"/>
            <w:r w:rsidRPr="769DCB67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769DCB67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769DCB67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177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1EA6EE0">
              <w:rPr>
                <w:rFonts w:ascii="Times New Roman" w:hAnsi="Times New Roman" w:cs="Times New Roman"/>
                <w:sz w:val="20"/>
              </w:rPr>
              <w:t>все категории должностей муниципально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службы</w:t>
            </w: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58.29.13</w:t>
            </w:r>
          </w:p>
        </w:tc>
        <w:tc>
          <w:tcPr>
            <w:tcW w:w="1589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Обеспечение программное для </w:t>
            </w:r>
            <w:proofErr w:type="spellStart"/>
            <w:proofErr w:type="gramStart"/>
            <w:r w:rsidRPr="7D0FBDA7">
              <w:rPr>
                <w:rFonts w:ascii="Times New Roman" w:hAnsi="Times New Roman" w:cs="Times New Roman"/>
                <w:sz w:val="20"/>
              </w:rPr>
              <w:t>администри-рования</w:t>
            </w:r>
            <w:proofErr w:type="spellEnd"/>
            <w:proofErr w:type="gramEnd"/>
            <w:r w:rsidRPr="7D0FBDA7">
              <w:rPr>
                <w:rFonts w:ascii="Times New Roman" w:hAnsi="Times New Roman" w:cs="Times New Roman"/>
                <w:sz w:val="20"/>
              </w:rPr>
              <w:t xml:space="preserve"> баз данных на электронном носителе. Пояснения по требуемой </w:t>
            </w:r>
            <w:r w:rsidRPr="7D0FBDA7">
              <w:rPr>
                <w:rFonts w:ascii="Times New Roman" w:hAnsi="Times New Roman" w:cs="Times New Roman"/>
                <w:sz w:val="20"/>
              </w:rPr>
              <w:lastRenderedPageBreak/>
              <w:t>продукции: системы управления базами данных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581F" w:rsidRPr="00B6648C" w:rsidRDefault="0068581F" w:rsidP="006E75E9">
            <w:pPr>
              <w:pStyle w:val="ConsPlusNormal"/>
              <w:jc w:val="center"/>
              <w:rPr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 xml:space="preserve">стоимость годового владения программным обеспечением (включая договоры технической поддержки, </w:t>
            </w: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обслуживания, сервисные договоры) из расчета на одного пользователя в течени</w:t>
            </w:r>
            <w:proofErr w:type="gramStart"/>
            <w:r w:rsidRPr="769DCB67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Pr="769DCB67">
              <w:rPr>
                <w:rFonts w:ascii="Times New Roman" w:hAnsi="Times New Roman" w:cs="Times New Roman"/>
                <w:sz w:val="20"/>
              </w:rPr>
              <w:t xml:space="preserve"> всего срока службы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Tr="006E75E9">
        <w:tc>
          <w:tcPr>
            <w:tcW w:w="630" w:type="dxa"/>
            <w:vMerge/>
          </w:tcPr>
          <w:p w:rsidR="0068581F" w:rsidRDefault="0068581F" w:rsidP="006E75E9"/>
        </w:tc>
        <w:tc>
          <w:tcPr>
            <w:tcW w:w="900" w:type="dxa"/>
            <w:vMerge/>
          </w:tcPr>
          <w:p w:rsidR="0068581F" w:rsidRDefault="0068581F" w:rsidP="006E75E9"/>
        </w:tc>
        <w:tc>
          <w:tcPr>
            <w:tcW w:w="1589" w:type="dxa"/>
            <w:vMerge/>
          </w:tcPr>
          <w:p w:rsidR="0068581F" w:rsidRDefault="0068581F" w:rsidP="006E75E9"/>
        </w:tc>
        <w:tc>
          <w:tcPr>
            <w:tcW w:w="1559" w:type="dxa"/>
            <w:tcBorders>
              <w:top w:val="single" w:sz="4" w:space="0" w:color="auto"/>
            </w:tcBorders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58.29.21</w:t>
            </w:r>
          </w:p>
        </w:tc>
        <w:tc>
          <w:tcPr>
            <w:tcW w:w="1589" w:type="dxa"/>
            <w:vMerge w:val="restart"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  <w:r w:rsidRPr="769DCB67">
              <w:rPr>
                <w:sz w:val="20"/>
                <w:szCs w:val="20"/>
              </w:rPr>
              <w:t>Приложения офисные общие для повышения эффективности бизнесами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3F95689">
              <w:rPr>
                <w:rFonts w:ascii="Times New Roman" w:hAnsi="Times New Roman" w:cs="Times New Roman"/>
                <w:sz w:val="20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23F95689">
              <w:rPr>
                <w:rFonts w:ascii="Times New Roman" w:hAnsi="Times New Roman" w:cs="Times New Roman"/>
                <w:sz w:val="20"/>
              </w:rPr>
              <w:t>оддержива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23F95689">
              <w:rPr>
                <w:rFonts w:ascii="Times New Roman" w:hAnsi="Times New Roman" w:cs="Times New Roman"/>
                <w:sz w:val="20"/>
              </w:rPr>
              <w:t>емые</w:t>
            </w:r>
            <w:proofErr w:type="spellEnd"/>
            <w:proofErr w:type="gramEnd"/>
            <w:r w:rsidRPr="23F95689">
              <w:rPr>
                <w:rFonts w:ascii="Times New Roman" w:hAnsi="Times New Roman" w:cs="Times New Roman"/>
                <w:sz w:val="20"/>
              </w:rPr>
              <w:t xml:space="preserve"> типы данных, текстовые и графические возможности приложения</w:t>
            </w:r>
          </w:p>
        </w:tc>
        <w:tc>
          <w:tcPr>
            <w:tcW w:w="1372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Tr="006E75E9">
        <w:tc>
          <w:tcPr>
            <w:tcW w:w="630" w:type="dxa"/>
            <w:vMerge/>
          </w:tcPr>
          <w:p w:rsidR="0068581F" w:rsidRDefault="0068581F" w:rsidP="006E75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68581F" w:rsidRDefault="0068581F" w:rsidP="006E75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9" w:type="dxa"/>
            <w:vMerge/>
          </w:tcPr>
          <w:p w:rsidR="0068581F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23F95689">
              <w:rPr>
                <w:rFonts w:ascii="Times New Roman" w:hAnsi="Times New Roman" w:cs="Times New Roman"/>
                <w:sz w:val="20"/>
              </w:rPr>
              <w:t>c</w:t>
            </w:r>
            <w:proofErr w:type="gramEnd"/>
            <w:r w:rsidRPr="23F95689">
              <w:rPr>
                <w:rFonts w:ascii="Times New Roman" w:hAnsi="Times New Roman" w:cs="Times New Roman"/>
                <w:sz w:val="20"/>
              </w:rPr>
              <w:t>оответствие</w:t>
            </w:r>
            <w:proofErr w:type="spellEnd"/>
            <w:r w:rsidRPr="23F9568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23F95689">
              <w:rPr>
                <w:rFonts w:ascii="Times New Roman" w:hAnsi="Times New Roman" w:cs="Times New Roman"/>
                <w:sz w:val="20"/>
              </w:rPr>
              <w:lastRenderedPageBreak/>
              <w:t>Федеральному закону “О персональных данных” приложений, содержащих персональные данные (да/нет)</w:t>
            </w:r>
          </w:p>
        </w:tc>
        <w:tc>
          <w:tcPr>
            <w:tcW w:w="1372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Tr="006E75E9">
        <w:tc>
          <w:tcPr>
            <w:tcW w:w="630" w:type="dxa"/>
            <w:vMerge w:val="restart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39</w:t>
            </w:r>
          </w:p>
        </w:tc>
        <w:tc>
          <w:tcPr>
            <w:tcW w:w="900" w:type="dxa"/>
            <w:vMerge w:val="restart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3F95689">
              <w:rPr>
                <w:rFonts w:ascii="Times New Roman" w:hAnsi="Times New Roman" w:cs="Times New Roman"/>
                <w:sz w:val="20"/>
              </w:rPr>
              <w:t>58.29.31</w:t>
            </w:r>
          </w:p>
        </w:tc>
        <w:tc>
          <w:tcPr>
            <w:tcW w:w="1589" w:type="dxa"/>
            <w:vMerge w:val="restart"/>
          </w:tcPr>
          <w:p w:rsidR="0068581F" w:rsidRDefault="0068581F" w:rsidP="006E75E9">
            <w:pPr>
              <w:rPr>
                <w:sz w:val="20"/>
                <w:szCs w:val="20"/>
              </w:rPr>
            </w:pPr>
            <w:r w:rsidRPr="26A93BF2">
              <w:rPr>
                <w:sz w:val="20"/>
                <w:szCs w:val="20"/>
              </w:rPr>
              <w:t>Обеспечение программное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559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 xml:space="preserve">использование российских </w:t>
            </w:r>
            <w:proofErr w:type="spellStart"/>
            <w:r w:rsidRPr="26A93BF2">
              <w:rPr>
                <w:rFonts w:ascii="Times New Roman" w:hAnsi="Times New Roman" w:cs="Times New Roman"/>
                <w:sz w:val="20"/>
              </w:rPr>
              <w:t>криптоалгорит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26A93BF2">
              <w:rPr>
                <w:rFonts w:ascii="Times New Roman" w:hAnsi="Times New Roman" w:cs="Times New Roman"/>
                <w:sz w:val="20"/>
              </w:rPr>
              <w:t>мов</w:t>
            </w:r>
            <w:proofErr w:type="spellEnd"/>
            <w:r w:rsidRPr="26A93BF2">
              <w:rPr>
                <w:rFonts w:ascii="Times New Roman" w:hAnsi="Times New Roman" w:cs="Times New Roman"/>
                <w:sz w:val="20"/>
              </w:rPr>
              <w:t xml:space="preserve"> при использовании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криптографи-</w:t>
            </w:r>
            <w:r w:rsidRPr="26A93BF2">
              <w:rPr>
                <w:rFonts w:ascii="Times New Roman" w:hAnsi="Times New Roman" w:cs="Times New Roman"/>
                <w:sz w:val="20"/>
              </w:rPr>
              <w:t>че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26A93BF2">
              <w:rPr>
                <w:rFonts w:ascii="Times New Roman" w:hAnsi="Times New Roman" w:cs="Times New Roman"/>
                <w:sz w:val="20"/>
              </w:rPr>
              <w:t>кой</w:t>
            </w:r>
            <w:proofErr w:type="spellEnd"/>
            <w:proofErr w:type="gramEnd"/>
            <w:r w:rsidRPr="26A93BF2">
              <w:rPr>
                <w:rFonts w:ascii="Times New Roman" w:hAnsi="Times New Roman" w:cs="Times New Roman"/>
                <w:sz w:val="20"/>
              </w:rPr>
              <w:t xml:space="preserve"> защиты информации в составе средств обеспечения </w:t>
            </w:r>
            <w:proofErr w:type="spellStart"/>
            <w:r w:rsidRPr="26A93BF2">
              <w:rPr>
                <w:rFonts w:ascii="Times New Roman" w:hAnsi="Times New Roman" w:cs="Times New Roman"/>
                <w:sz w:val="20"/>
              </w:rPr>
              <w:t>информацион-ной</w:t>
            </w:r>
            <w:proofErr w:type="spellEnd"/>
            <w:r w:rsidRPr="26A93BF2">
              <w:rPr>
                <w:rFonts w:ascii="Times New Roman" w:hAnsi="Times New Roman" w:cs="Times New Roman"/>
                <w:sz w:val="20"/>
              </w:rPr>
              <w:t xml:space="preserve"> безопасности</w:t>
            </w:r>
          </w:p>
        </w:tc>
        <w:tc>
          <w:tcPr>
            <w:tcW w:w="1372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Tr="006E75E9">
        <w:tc>
          <w:tcPr>
            <w:tcW w:w="630" w:type="dxa"/>
            <w:vMerge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vMerge/>
          </w:tcPr>
          <w:p w:rsidR="0068581F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доступность на русском языке интерфейса конфигуриро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Pr="26A93BF2">
              <w:rPr>
                <w:rFonts w:ascii="Times New Roman" w:hAnsi="Times New Roman" w:cs="Times New Roman"/>
                <w:sz w:val="20"/>
              </w:rPr>
              <w:t xml:space="preserve">ания средства </w:t>
            </w:r>
            <w:proofErr w:type="spellStart"/>
            <w:proofErr w:type="gramStart"/>
            <w:r w:rsidRPr="26A93BF2">
              <w:rPr>
                <w:rFonts w:ascii="Times New Roman" w:hAnsi="Times New Roman" w:cs="Times New Roman"/>
                <w:sz w:val="20"/>
              </w:rPr>
              <w:t>информацион-ной</w:t>
            </w:r>
            <w:proofErr w:type="spellEnd"/>
            <w:proofErr w:type="gramEnd"/>
            <w:r w:rsidRPr="26A93BF2">
              <w:rPr>
                <w:rFonts w:ascii="Times New Roman" w:hAnsi="Times New Roman" w:cs="Times New Roman"/>
                <w:sz w:val="20"/>
              </w:rPr>
              <w:t xml:space="preserve"> безопасности</w:t>
            </w:r>
          </w:p>
        </w:tc>
        <w:tc>
          <w:tcPr>
            <w:tcW w:w="1372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Tr="006E75E9">
        <w:tc>
          <w:tcPr>
            <w:tcW w:w="63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0" w:type="dxa"/>
          </w:tcPr>
          <w:p w:rsidR="0068581F" w:rsidRDefault="0068581F" w:rsidP="006E75E9">
            <w:pPr>
              <w:pStyle w:val="ConsPlusNormal"/>
              <w:jc w:val="center"/>
              <w:rPr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58.29.32</w:t>
            </w:r>
          </w:p>
        </w:tc>
        <w:tc>
          <w:tcPr>
            <w:tcW w:w="1589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 xml:space="preserve">Обеспечение программное прикладное для загрузки. Пояснения по требуемой продукции: </w:t>
            </w:r>
            <w:r w:rsidRPr="2AF039D6">
              <w:rPr>
                <w:rFonts w:ascii="Times New Roman" w:hAnsi="Times New Roman" w:cs="Times New Roman"/>
                <w:sz w:val="20"/>
              </w:rPr>
              <w:lastRenderedPageBreak/>
              <w:t>системы управления процессами организации</w:t>
            </w:r>
          </w:p>
          <w:p w:rsidR="0068581F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1EA6EE0">
              <w:rPr>
                <w:rFonts w:ascii="Times New Roman" w:hAnsi="Times New Roman" w:cs="Times New Roman"/>
                <w:sz w:val="20"/>
              </w:rPr>
              <w:lastRenderedPageBreak/>
              <w:t xml:space="preserve">поддержка и </w:t>
            </w:r>
            <w:proofErr w:type="spellStart"/>
            <w:proofErr w:type="gramStart"/>
            <w:r w:rsidRPr="21EA6EE0">
              <w:rPr>
                <w:rFonts w:ascii="Times New Roman" w:hAnsi="Times New Roman" w:cs="Times New Roman"/>
                <w:sz w:val="20"/>
              </w:rPr>
              <w:t>информирова-ние</w:t>
            </w:r>
            <w:proofErr w:type="spellEnd"/>
            <w:proofErr w:type="gramEnd"/>
            <w:r w:rsidRPr="21EA6EE0">
              <w:rPr>
                <w:rFonts w:ascii="Times New Roman" w:hAnsi="Times New Roman" w:cs="Times New Roman"/>
                <w:sz w:val="20"/>
              </w:rPr>
              <w:t xml:space="preserve"> регистров учета, содержащих функции </w:t>
            </w:r>
          </w:p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1EA6EE0">
              <w:rPr>
                <w:rFonts w:ascii="Times New Roman" w:hAnsi="Times New Roman" w:cs="Times New Roman"/>
                <w:sz w:val="20"/>
              </w:rPr>
              <w:t xml:space="preserve">по  ведению </w:t>
            </w:r>
            <w:r w:rsidRPr="21EA6EE0">
              <w:rPr>
                <w:rFonts w:ascii="Times New Roman" w:hAnsi="Times New Roman" w:cs="Times New Roman"/>
                <w:sz w:val="20"/>
              </w:rPr>
              <w:lastRenderedPageBreak/>
              <w:t>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372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Tr="006E75E9">
        <w:tc>
          <w:tcPr>
            <w:tcW w:w="63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61.90.10</w:t>
            </w:r>
          </w:p>
        </w:tc>
        <w:tc>
          <w:tcPr>
            <w:tcW w:w="1589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“Интернет”</w:t>
            </w:r>
          </w:p>
        </w:tc>
        <w:tc>
          <w:tcPr>
            <w:tcW w:w="1559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максимальная скорость присоединения в </w:t>
            </w:r>
            <w:proofErr w:type="spellStart"/>
            <w:r w:rsidRPr="7D0FBDA7">
              <w:rPr>
                <w:rFonts w:ascii="Times New Roman" w:hAnsi="Times New Roman" w:cs="Times New Roman"/>
                <w:sz w:val="20"/>
              </w:rPr>
              <w:t>информацион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7D0FBDA7">
              <w:rPr>
                <w:rFonts w:ascii="Times New Roman" w:hAnsi="Times New Roman" w:cs="Times New Roman"/>
                <w:sz w:val="20"/>
              </w:rPr>
              <w:t>но-телеком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7D0FBDA7">
              <w:rPr>
                <w:rFonts w:ascii="Times New Roman" w:hAnsi="Times New Roman" w:cs="Times New Roman"/>
                <w:sz w:val="20"/>
              </w:rPr>
              <w:t>муникационной</w:t>
            </w:r>
            <w:proofErr w:type="spellEnd"/>
            <w:r w:rsidRPr="7D0FBDA7">
              <w:rPr>
                <w:rFonts w:ascii="Times New Roman" w:hAnsi="Times New Roman" w:cs="Times New Roman"/>
                <w:sz w:val="20"/>
              </w:rPr>
              <w:t xml:space="preserve"> сети “Интернет”</w:t>
            </w:r>
          </w:p>
        </w:tc>
        <w:tc>
          <w:tcPr>
            <w:tcW w:w="1372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Tr="006E75E9">
        <w:tc>
          <w:tcPr>
            <w:tcW w:w="630" w:type="dxa"/>
            <w:vMerge w:val="restart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0" w:type="dxa"/>
            <w:vMerge w:val="restart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61.10.30</w:t>
            </w:r>
          </w:p>
        </w:tc>
        <w:tc>
          <w:tcPr>
            <w:tcW w:w="1589" w:type="dxa"/>
            <w:vMerge w:val="restart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Услуги по передачи данных по проводным телекоммуникационным сетям. Пояснения по требуемым услугам: оказание услуг связи по передачи данных</w:t>
            </w:r>
          </w:p>
        </w:tc>
        <w:tc>
          <w:tcPr>
            <w:tcW w:w="1559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скорость канала передачи данных</w:t>
            </w:r>
          </w:p>
        </w:tc>
        <w:tc>
          <w:tcPr>
            <w:tcW w:w="1372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Tr="006E75E9">
        <w:tc>
          <w:tcPr>
            <w:tcW w:w="630" w:type="dxa"/>
            <w:vMerge/>
          </w:tcPr>
          <w:p w:rsidR="0068581F" w:rsidRDefault="0068581F" w:rsidP="006E75E9"/>
        </w:tc>
        <w:tc>
          <w:tcPr>
            <w:tcW w:w="900" w:type="dxa"/>
            <w:vMerge/>
          </w:tcPr>
          <w:p w:rsidR="0068581F" w:rsidRDefault="0068581F" w:rsidP="006E75E9"/>
        </w:tc>
        <w:tc>
          <w:tcPr>
            <w:tcW w:w="1589" w:type="dxa"/>
            <w:vMerge/>
          </w:tcPr>
          <w:p w:rsidR="0068581F" w:rsidRDefault="0068581F" w:rsidP="006E75E9"/>
        </w:tc>
        <w:tc>
          <w:tcPr>
            <w:tcW w:w="1559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доля потерянных пакетов</w:t>
            </w:r>
          </w:p>
        </w:tc>
        <w:tc>
          <w:tcPr>
            <w:tcW w:w="1372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Tr="006E75E9">
        <w:tc>
          <w:tcPr>
            <w:tcW w:w="630" w:type="dxa"/>
            <w:vMerge w:val="restart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43</w:t>
            </w:r>
          </w:p>
        </w:tc>
        <w:tc>
          <w:tcPr>
            <w:tcW w:w="900" w:type="dxa"/>
            <w:vMerge w:val="restart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61.20.11</w:t>
            </w:r>
          </w:p>
        </w:tc>
        <w:tc>
          <w:tcPr>
            <w:tcW w:w="1589" w:type="dxa"/>
            <w:vMerge w:val="restart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Услуги подвижной связи общего пользования - обеспечения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1559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26A93BF2">
              <w:rPr>
                <w:rFonts w:ascii="Times New Roman" w:hAnsi="Times New Roman" w:cs="Times New Roman"/>
                <w:sz w:val="20"/>
              </w:rPr>
              <w:t xml:space="preserve">тарификация услуги голосовой связи доступа в </w:t>
            </w:r>
            <w:proofErr w:type="spellStart"/>
            <w:r w:rsidRPr="26A93BF2">
              <w:rPr>
                <w:rFonts w:ascii="Times New Roman" w:hAnsi="Times New Roman" w:cs="Times New Roman"/>
                <w:sz w:val="20"/>
              </w:rPr>
              <w:t>информацион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26A93BF2">
              <w:rPr>
                <w:rFonts w:ascii="Times New Roman" w:hAnsi="Times New Roman" w:cs="Times New Roman"/>
                <w:sz w:val="20"/>
              </w:rPr>
              <w:t>но-телеком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26A93BF2">
              <w:rPr>
                <w:rFonts w:ascii="Times New Roman" w:hAnsi="Times New Roman" w:cs="Times New Roman"/>
                <w:sz w:val="20"/>
              </w:rPr>
              <w:t>муникацион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26A93BF2">
              <w:rPr>
                <w:rFonts w:ascii="Times New Roman" w:hAnsi="Times New Roman" w:cs="Times New Roman"/>
                <w:sz w:val="20"/>
              </w:rPr>
              <w:t>ную</w:t>
            </w:r>
            <w:proofErr w:type="spellEnd"/>
            <w:r w:rsidRPr="26A93BF2">
              <w:rPr>
                <w:rFonts w:ascii="Times New Roman" w:hAnsi="Times New Roman" w:cs="Times New Roman"/>
                <w:sz w:val="20"/>
              </w:rPr>
              <w:t xml:space="preserve"> сеть “Интернет” (лимитная/</w:t>
            </w:r>
            <w:proofErr w:type="gramEnd"/>
          </w:p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26A93BF2">
              <w:rPr>
                <w:rFonts w:ascii="Times New Roman" w:hAnsi="Times New Roman" w:cs="Times New Roman"/>
                <w:sz w:val="20"/>
              </w:rPr>
              <w:t>безлимитная</w:t>
            </w:r>
            <w:proofErr w:type="spellEnd"/>
            <w:r w:rsidRPr="26A93BF2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1372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Tr="006E75E9">
        <w:tc>
          <w:tcPr>
            <w:tcW w:w="630" w:type="dxa"/>
            <w:vMerge/>
          </w:tcPr>
          <w:p w:rsidR="0068581F" w:rsidRDefault="0068581F" w:rsidP="006E75E9"/>
        </w:tc>
        <w:tc>
          <w:tcPr>
            <w:tcW w:w="900" w:type="dxa"/>
            <w:vMerge/>
          </w:tcPr>
          <w:p w:rsidR="0068581F" w:rsidRDefault="0068581F" w:rsidP="006E75E9"/>
        </w:tc>
        <w:tc>
          <w:tcPr>
            <w:tcW w:w="1589" w:type="dxa"/>
            <w:vMerge/>
          </w:tcPr>
          <w:p w:rsidR="0068581F" w:rsidRDefault="0068581F" w:rsidP="006E75E9"/>
        </w:tc>
        <w:tc>
          <w:tcPr>
            <w:tcW w:w="1559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 xml:space="preserve">объем доступной услуги голосовой связи (минут) доступа в </w:t>
            </w:r>
            <w:proofErr w:type="spellStart"/>
            <w:r w:rsidRPr="26A93BF2">
              <w:rPr>
                <w:rFonts w:ascii="Times New Roman" w:hAnsi="Times New Roman" w:cs="Times New Roman"/>
                <w:sz w:val="20"/>
              </w:rPr>
              <w:t>информацион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26A93BF2">
              <w:rPr>
                <w:rFonts w:ascii="Times New Roman" w:hAnsi="Times New Roman" w:cs="Times New Roman"/>
                <w:sz w:val="20"/>
              </w:rPr>
              <w:t>но-телеком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26A93BF2">
              <w:rPr>
                <w:rFonts w:ascii="Times New Roman" w:hAnsi="Times New Roman" w:cs="Times New Roman"/>
                <w:sz w:val="20"/>
              </w:rPr>
              <w:t>муникацион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26A93BF2">
              <w:rPr>
                <w:rFonts w:ascii="Times New Roman" w:hAnsi="Times New Roman" w:cs="Times New Roman"/>
                <w:sz w:val="20"/>
              </w:rPr>
              <w:t>ную</w:t>
            </w:r>
            <w:proofErr w:type="spellEnd"/>
            <w:r w:rsidRPr="26A93BF2">
              <w:rPr>
                <w:rFonts w:ascii="Times New Roman" w:hAnsi="Times New Roman" w:cs="Times New Roman"/>
                <w:sz w:val="20"/>
              </w:rPr>
              <w:t xml:space="preserve"> сеть “Интернет” (Гб)</w:t>
            </w:r>
          </w:p>
        </w:tc>
        <w:tc>
          <w:tcPr>
            <w:tcW w:w="1372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Tr="006E75E9">
        <w:tc>
          <w:tcPr>
            <w:tcW w:w="630" w:type="dxa"/>
            <w:vMerge/>
          </w:tcPr>
          <w:p w:rsidR="0068581F" w:rsidRDefault="0068581F" w:rsidP="006E75E9"/>
        </w:tc>
        <w:tc>
          <w:tcPr>
            <w:tcW w:w="900" w:type="dxa"/>
            <w:vMerge/>
          </w:tcPr>
          <w:p w:rsidR="0068581F" w:rsidRDefault="0068581F" w:rsidP="006E75E9"/>
        </w:tc>
        <w:tc>
          <w:tcPr>
            <w:tcW w:w="1589" w:type="dxa"/>
            <w:vMerge/>
          </w:tcPr>
          <w:p w:rsidR="0068581F" w:rsidRDefault="0068581F" w:rsidP="006E75E9"/>
        </w:tc>
        <w:tc>
          <w:tcPr>
            <w:tcW w:w="1559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2AF039D6">
              <w:rPr>
                <w:rFonts w:ascii="Times New Roman" w:hAnsi="Times New Roman" w:cs="Times New Roman"/>
                <w:sz w:val="20"/>
              </w:rPr>
              <w:t>доступ услуги голосовой связи (домашний регион, территория Российской Федерации, за пределами Российской Федерации - (роуминг) досту</w:t>
            </w:r>
            <w:r>
              <w:rPr>
                <w:rFonts w:ascii="Times New Roman" w:hAnsi="Times New Roman" w:cs="Times New Roman"/>
                <w:sz w:val="20"/>
              </w:rPr>
              <w:t xml:space="preserve">п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информацион-но-телеком-муника</w:t>
            </w:r>
            <w:r w:rsidRPr="2AF039D6">
              <w:rPr>
                <w:rFonts w:ascii="Times New Roman" w:hAnsi="Times New Roman" w:cs="Times New Roman"/>
                <w:sz w:val="20"/>
              </w:rPr>
              <w:t>цион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2AF039D6">
              <w:rPr>
                <w:rFonts w:ascii="Times New Roman" w:hAnsi="Times New Roman" w:cs="Times New Roman"/>
                <w:sz w:val="20"/>
              </w:rPr>
              <w:t>ную</w:t>
            </w:r>
            <w:proofErr w:type="spellEnd"/>
            <w:r w:rsidRPr="2AF039D6">
              <w:rPr>
                <w:rFonts w:ascii="Times New Roman" w:hAnsi="Times New Roman" w:cs="Times New Roman"/>
                <w:sz w:val="20"/>
              </w:rPr>
              <w:t xml:space="preserve"> сеть </w:t>
            </w:r>
            <w:r w:rsidRPr="2AF039D6">
              <w:rPr>
                <w:rFonts w:ascii="Times New Roman" w:hAnsi="Times New Roman" w:cs="Times New Roman"/>
                <w:sz w:val="20"/>
              </w:rPr>
              <w:lastRenderedPageBreak/>
              <w:t>“Интернет” (Гб) (да/нет)</w:t>
            </w:r>
            <w:proofErr w:type="gramEnd"/>
          </w:p>
        </w:tc>
        <w:tc>
          <w:tcPr>
            <w:tcW w:w="1372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Tr="006E75E9">
        <w:tc>
          <w:tcPr>
            <w:tcW w:w="630" w:type="dxa"/>
            <w:vMerge w:val="restart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44</w:t>
            </w:r>
          </w:p>
        </w:tc>
        <w:tc>
          <w:tcPr>
            <w:tcW w:w="900" w:type="dxa"/>
            <w:vMerge w:val="restart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77.11.10</w:t>
            </w:r>
          </w:p>
        </w:tc>
        <w:tc>
          <w:tcPr>
            <w:tcW w:w="1589" w:type="dxa"/>
            <w:vMerge w:val="restart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Услуги по аренде и лизингу легковых автомобилей и легких </w:t>
            </w:r>
          </w:p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(не более 3,5 т) автотранспортных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1559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мощность двигателя автомобиля</w:t>
            </w:r>
          </w:p>
        </w:tc>
        <w:tc>
          <w:tcPr>
            <w:tcW w:w="1372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463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984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9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70" w:type="dxa"/>
            <w:vMerge w:val="restart"/>
          </w:tcPr>
          <w:p w:rsidR="0068581F" w:rsidRDefault="0068581F" w:rsidP="006E75E9">
            <w:pPr>
              <w:pStyle w:val="ConsPlusNormal"/>
              <w:rPr>
                <w:sz w:val="20"/>
              </w:rPr>
            </w:pP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>высшая, главная группы должностей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7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Tr="006E75E9">
        <w:tc>
          <w:tcPr>
            <w:tcW w:w="630" w:type="dxa"/>
            <w:vMerge/>
          </w:tcPr>
          <w:p w:rsidR="0068581F" w:rsidRDefault="0068581F" w:rsidP="006E75E9"/>
        </w:tc>
        <w:tc>
          <w:tcPr>
            <w:tcW w:w="900" w:type="dxa"/>
            <w:vMerge/>
          </w:tcPr>
          <w:p w:rsidR="0068581F" w:rsidRDefault="0068581F" w:rsidP="006E75E9"/>
        </w:tc>
        <w:tc>
          <w:tcPr>
            <w:tcW w:w="1589" w:type="dxa"/>
            <w:vMerge/>
          </w:tcPr>
          <w:p w:rsidR="0068581F" w:rsidRDefault="0068581F" w:rsidP="006E75E9"/>
        </w:tc>
        <w:tc>
          <w:tcPr>
            <w:tcW w:w="1559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тип коробки передач автомобиля</w:t>
            </w:r>
          </w:p>
        </w:tc>
        <w:tc>
          <w:tcPr>
            <w:tcW w:w="1372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  <w:vMerge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8581F" w:rsidTr="006E75E9">
        <w:tc>
          <w:tcPr>
            <w:tcW w:w="630" w:type="dxa"/>
            <w:vMerge/>
          </w:tcPr>
          <w:p w:rsidR="0068581F" w:rsidRDefault="0068581F" w:rsidP="006E75E9"/>
        </w:tc>
        <w:tc>
          <w:tcPr>
            <w:tcW w:w="900" w:type="dxa"/>
            <w:vMerge/>
          </w:tcPr>
          <w:p w:rsidR="0068581F" w:rsidRDefault="0068581F" w:rsidP="006E75E9"/>
        </w:tc>
        <w:tc>
          <w:tcPr>
            <w:tcW w:w="1589" w:type="dxa"/>
            <w:vMerge/>
          </w:tcPr>
          <w:p w:rsidR="0068581F" w:rsidRDefault="0068581F" w:rsidP="006E75E9"/>
        </w:tc>
        <w:tc>
          <w:tcPr>
            <w:tcW w:w="1559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комплектация автомобиля</w:t>
            </w:r>
          </w:p>
        </w:tc>
        <w:tc>
          <w:tcPr>
            <w:tcW w:w="1372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  <w:vMerge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8581F" w:rsidTr="006E75E9">
        <w:tc>
          <w:tcPr>
            <w:tcW w:w="630" w:type="dxa"/>
            <w:vMerge/>
          </w:tcPr>
          <w:p w:rsidR="0068581F" w:rsidRDefault="0068581F" w:rsidP="006E75E9"/>
        </w:tc>
        <w:tc>
          <w:tcPr>
            <w:tcW w:w="900" w:type="dxa"/>
            <w:vMerge/>
          </w:tcPr>
          <w:p w:rsidR="0068581F" w:rsidRDefault="0068581F" w:rsidP="006E75E9"/>
        </w:tc>
        <w:tc>
          <w:tcPr>
            <w:tcW w:w="1589" w:type="dxa"/>
            <w:vMerge w:val="restart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Услуга по аренде и лизингу легких </w:t>
            </w:r>
          </w:p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(до 3,5 т) автотранспортных средств без водителя</w:t>
            </w:r>
          </w:p>
        </w:tc>
        <w:tc>
          <w:tcPr>
            <w:tcW w:w="1559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372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8581F" w:rsidTr="006E75E9">
        <w:tc>
          <w:tcPr>
            <w:tcW w:w="630" w:type="dxa"/>
            <w:vMerge/>
          </w:tcPr>
          <w:p w:rsidR="0068581F" w:rsidRDefault="0068581F" w:rsidP="006E75E9"/>
        </w:tc>
        <w:tc>
          <w:tcPr>
            <w:tcW w:w="900" w:type="dxa"/>
            <w:vMerge/>
          </w:tcPr>
          <w:p w:rsidR="0068581F" w:rsidRDefault="0068581F" w:rsidP="006E75E9"/>
        </w:tc>
        <w:tc>
          <w:tcPr>
            <w:tcW w:w="1589" w:type="dxa"/>
            <w:vMerge/>
          </w:tcPr>
          <w:p w:rsidR="0068581F" w:rsidRDefault="0068581F" w:rsidP="006E75E9"/>
        </w:tc>
        <w:tc>
          <w:tcPr>
            <w:tcW w:w="1559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тип коробки передач</w:t>
            </w:r>
          </w:p>
        </w:tc>
        <w:tc>
          <w:tcPr>
            <w:tcW w:w="1372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8581F" w:rsidTr="006E75E9">
        <w:tc>
          <w:tcPr>
            <w:tcW w:w="630" w:type="dxa"/>
            <w:vMerge/>
          </w:tcPr>
          <w:p w:rsidR="0068581F" w:rsidRDefault="0068581F" w:rsidP="006E75E9"/>
        </w:tc>
        <w:tc>
          <w:tcPr>
            <w:tcW w:w="900" w:type="dxa"/>
            <w:vMerge/>
          </w:tcPr>
          <w:p w:rsidR="0068581F" w:rsidRDefault="0068581F" w:rsidP="006E75E9"/>
        </w:tc>
        <w:tc>
          <w:tcPr>
            <w:tcW w:w="1589" w:type="dxa"/>
            <w:vMerge/>
          </w:tcPr>
          <w:p w:rsidR="0068581F" w:rsidRDefault="0068581F" w:rsidP="006E75E9"/>
        </w:tc>
        <w:tc>
          <w:tcPr>
            <w:tcW w:w="1559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1372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</w:tbl>
    <w:p w:rsidR="0068581F" w:rsidRPr="0068581F" w:rsidRDefault="0068581F" w:rsidP="0068581F">
      <w:pPr>
        <w:pStyle w:val="a6"/>
        <w:rPr>
          <w:sz w:val="20"/>
          <w:szCs w:val="20"/>
        </w:rPr>
      </w:pPr>
    </w:p>
    <w:p w:rsidR="0068581F" w:rsidRPr="0068581F" w:rsidRDefault="0068581F" w:rsidP="0068581F">
      <w:pPr>
        <w:pStyle w:val="a6"/>
        <w:numPr>
          <w:ilvl w:val="0"/>
          <w:numId w:val="2"/>
        </w:numPr>
        <w:rPr>
          <w:sz w:val="20"/>
          <w:szCs w:val="20"/>
        </w:rPr>
        <w:sectPr w:rsidR="0068581F" w:rsidRPr="006858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581F" w:rsidRDefault="0068581F" w:rsidP="0068581F">
      <w:pPr>
        <w:pStyle w:val="ConsPlusNormal"/>
        <w:ind w:left="720"/>
        <w:jc w:val="right"/>
        <w:outlineLvl w:val="0"/>
        <w:rPr>
          <w:rFonts w:ascii="Times New Roman" w:hAnsi="Times New Roman" w:cs="Times New Roman"/>
        </w:rPr>
      </w:pPr>
      <w:r w:rsidRPr="7D0FBDA7">
        <w:rPr>
          <w:rFonts w:ascii="Times New Roman" w:hAnsi="Times New Roman" w:cs="Times New Roman"/>
        </w:rPr>
        <w:lastRenderedPageBreak/>
        <w:t>УТВЕРЖДЕН</w:t>
      </w:r>
    </w:p>
    <w:p w:rsidR="0068581F" w:rsidRDefault="0068581F" w:rsidP="0068581F">
      <w:pPr>
        <w:pStyle w:val="ConsPlusNormal"/>
        <w:ind w:left="72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постановлением Администрации</w:t>
      </w:r>
    </w:p>
    <w:p w:rsidR="0068581F" w:rsidRDefault="0068581F" w:rsidP="0068581F">
      <w:pPr>
        <w:pStyle w:val="ConsPlusNormal"/>
        <w:ind w:left="72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муниципального образования</w:t>
      </w:r>
    </w:p>
    <w:p w:rsidR="0068581F" w:rsidRDefault="0068581F" w:rsidP="0068581F">
      <w:pPr>
        <w:pStyle w:val="ConsPlusNormal"/>
        <w:ind w:left="72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Ломоносовский муниципальный район</w:t>
      </w:r>
    </w:p>
    <w:p w:rsidR="0068581F" w:rsidRDefault="0068581F" w:rsidP="0068581F">
      <w:pPr>
        <w:pStyle w:val="ConsPlusNormal"/>
        <w:ind w:left="72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Ленинградской области</w:t>
      </w:r>
    </w:p>
    <w:p w:rsidR="0068581F" w:rsidRDefault="0068581F" w:rsidP="0068581F">
      <w:pPr>
        <w:pStyle w:val="ConsPlusNormal"/>
        <w:ind w:left="72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 </w:t>
      </w:r>
      <w:r w:rsidR="005D5D99">
        <w:rPr>
          <w:rFonts w:ascii="Times New Roman" w:hAnsi="Times New Roman" w:cs="Times New Roman"/>
          <w:szCs w:val="22"/>
          <w:u w:val="single"/>
        </w:rPr>
        <w:t>26.08.2021</w:t>
      </w:r>
      <w:r>
        <w:rPr>
          <w:rFonts w:ascii="Times New Roman" w:hAnsi="Times New Roman" w:cs="Times New Roman"/>
          <w:szCs w:val="22"/>
        </w:rPr>
        <w:t>_ N _</w:t>
      </w:r>
      <w:r w:rsidR="005D5D99" w:rsidRPr="005D5D99">
        <w:rPr>
          <w:rFonts w:ascii="Times New Roman" w:hAnsi="Times New Roman" w:cs="Times New Roman"/>
          <w:szCs w:val="22"/>
          <w:u w:val="single"/>
        </w:rPr>
        <w:t>1483/21</w:t>
      </w:r>
      <w:r>
        <w:rPr>
          <w:rFonts w:ascii="Times New Roman" w:hAnsi="Times New Roman" w:cs="Times New Roman"/>
          <w:szCs w:val="22"/>
        </w:rPr>
        <w:t>_</w:t>
      </w:r>
    </w:p>
    <w:p w:rsidR="0068581F" w:rsidRDefault="0068581F" w:rsidP="0068581F">
      <w:pPr>
        <w:pStyle w:val="ConsPlusNormal"/>
        <w:ind w:left="720"/>
        <w:rPr>
          <w:rFonts w:ascii="Times New Roman" w:hAnsi="Times New Roman" w:cs="Times New Roman"/>
          <w:szCs w:val="22"/>
        </w:rPr>
      </w:pPr>
    </w:p>
    <w:p w:rsidR="0068581F" w:rsidRDefault="0068581F" w:rsidP="0068581F">
      <w:pPr>
        <w:pStyle w:val="ConsPlusNormal"/>
        <w:ind w:left="720"/>
        <w:rPr>
          <w:rFonts w:ascii="Times New Roman" w:hAnsi="Times New Roman" w:cs="Times New Roman"/>
          <w:szCs w:val="22"/>
        </w:rPr>
      </w:pPr>
    </w:p>
    <w:p w:rsidR="0068581F" w:rsidRDefault="0068581F" w:rsidP="0068581F">
      <w:pPr>
        <w:pStyle w:val="ConsPlusNormal"/>
        <w:ind w:left="720"/>
        <w:rPr>
          <w:rFonts w:ascii="Times New Roman" w:hAnsi="Times New Roman" w:cs="Times New Roman"/>
          <w:szCs w:val="22"/>
        </w:rPr>
      </w:pPr>
    </w:p>
    <w:p w:rsidR="0068581F" w:rsidRDefault="0068581F" w:rsidP="0068581F">
      <w:pPr>
        <w:pStyle w:val="ConsPlusNormal"/>
        <w:ind w:left="720"/>
        <w:rPr>
          <w:rFonts w:ascii="Times New Roman" w:hAnsi="Times New Roman" w:cs="Times New Roman"/>
          <w:szCs w:val="22"/>
        </w:rPr>
      </w:pPr>
    </w:p>
    <w:p w:rsidR="0068581F" w:rsidRDefault="0068581F" w:rsidP="0068581F">
      <w:pPr>
        <w:pStyle w:val="ConsPlusNormal"/>
        <w:ind w:left="720"/>
        <w:rPr>
          <w:rFonts w:ascii="Times New Roman" w:hAnsi="Times New Roman" w:cs="Times New Roman"/>
          <w:szCs w:val="22"/>
        </w:rPr>
      </w:pPr>
    </w:p>
    <w:p w:rsidR="0068581F" w:rsidRDefault="0068581F" w:rsidP="0068581F">
      <w:pPr>
        <w:pStyle w:val="ConsPlusNormal"/>
        <w:ind w:left="720"/>
        <w:rPr>
          <w:rFonts w:ascii="Times New Roman" w:hAnsi="Times New Roman" w:cs="Times New Roman"/>
          <w:szCs w:val="22"/>
        </w:rPr>
      </w:pPr>
    </w:p>
    <w:p w:rsidR="0068581F" w:rsidRDefault="0068581F" w:rsidP="0068581F">
      <w:pPr>
        <w:pStyle w:val="ConsPlusNormal"/>
        <w:ind w:left="720"/>
        <w:rPr>
          <w:rFonts w:ascii="Times New Roman" w:hAnsi="Times New Roman" w:cs="Times New Roman"/>
          <w:szCs w:val="22"/>
        </w:rPr>
      </w:pPr>
    </w:p>
    <w:p w:rsidR="0068581F" w:rsidRDefault="0068581F" w:rsidP="0068581F">
      <w:pPr>
        <w:pStyle w:val="ConsPlusTitle"/>
        <w:ind w:left="72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ВЕДОМСТВЕННЫЙ ПЕРЕЧЕНЬ</w:t>
      </w:r>
    </w:p>
    <w:p w:rsidR="0068581F" w:rsidRDefault="0068581F" w:rsidP="0068581F">
      <w:pPr>
        <w:pStyle w:val="ConsPlusTitle"/>
        <w:ind w:left="720"/>
        <w:jc w:val="center"/>
        <w:sectPr w:rsidR="0068581F" w:rsidSect="002A10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Cs w:val="22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УСЛУГ), ЗАКУПАЕМЫХ МУНИЦИПАЛЬНЫМИ КАЗЕННЫМИ И БЮДЖЕТНЫМИ УЧРЕЖДЕНИЯМИ,</w:t>
      </w:r>
      <w:r w:rsidRPr="000B7218">
        <w:rPr>
          <w:rFonts w:ascii="Times New Roman" w:hAnsi="Times New Roman" w:cs="Times New Roman"/>
          <w:szCs w:val="22"/>
        </w:rPr>
        <w:t xml:space="preserve"> МУНИЦИПАЛЬНЫМИ УНИТАРНЫМИ ПРЕДПРИЯТИЯМИ</w:t>
      </w:r>
      <w:r>
        <w:rPr>
          <w:rFonts w:ascii="Times New Roman" w:hAnsi="Times New Roman" w:cs="Times New Roman"/>
          <w:szCs w:val="22"/>
        </w:rPr>
        <w:t>, ПОДВЕДОМСТВЕННЫМИ</w:t>
      </w:r>
      <w:r w:rsidRPr="000B7218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АДМИНИСТРАЦИИ МУНИЦИПАЛЬНОГО ОБРАЗОВАНИЯ ЛОМОНОСОВСКИЙ МУНИЦИПАЛЬНЫЙ РАЙОН ЛЕНИНГРАДСКОЙ ОБЛАСТИ</w:t>
      </w:r>
    </w:p>
    <w:tbl>
      <w:tblPr>
        <w:tblW w:w="1602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900"/>
        <w:gridCol w:w="1800"/>
        <w:gridCol w:w="1490"/>
        <w:gridCol w:w="1020"/>
        <w:gridCol w:w="1605"/>
        <w:gridCol w:w="1911"/>
        <w:gridCol w:w="1902"/>
        <w:gridCol w:w="1800"/>
        <w:gridCol w:w="1530"/>
        <w:gridCol w:w="1440"/>
      </w:tblGrid>
      <w:tr w:rsidR="0068581F" w:rsidRPr="00B6648C" w:rsidTr="006E75E9">
        <w:tc>
          <w:tcPr>
            <w:tcW w:w="630" w:type="dxa"/>
            <w:vMerge w:val="restart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F3A928A">
              <w:rPr>
                <w:rFonts w:ascii="Times New Roman" w:hAnsi="Times New Roman" w:cs="Times New Roman"/>
                <w:sz w:val="20"/>
              </w:rPr>
              <w:lastRenderedPageBreak/>
              <w:t xml:space="preserve">N </w:t>
            </w:r>
          </w:p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4F3A928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4F3A928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4F3A928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Код по ОКПД</w:t>
            </w:r>
            <w:proofErr w:type="gramStart"/>
            <w:r w:rsidRPr="7D0FBDA7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800" w:type="dxa"/>
            <w:vMerge w:val="restart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Наименование отдельного вида договоров, работ, услуг</w:t>
            </w:r>
          </w:p>
        </w:tc>
        <w:tc>
          <w:tcPr>
            <w:tcW w:w="2510" w:type="dxa"/>
            <w:gridSpan w:val="2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516" w:type="dxa"/>
            <w:gridSpan w:val="2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6672" w:type="dxa"/>
            <w:gridSpan w:val="4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характеристикам, утвержденные Администрацией муниципального образования Ломоносовский муниципальный район Ленинградской области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код по ОКЕИ</w:t>
            </w:r>
          </w:p>
        </w:tc>
        <w:tc>
          <w:tcPr>
            <w:tcW w:w="1020" w:type="dxa"/>
            <w:vAlign w:val="center"/>
          </w:tcPr>
          <w:p w:rsidR="0068581F" w:rsidRPr="00B6648C" w:rsidRDefault="0068581F" w:rsidP="006E75E9">
            <w:pPr>
              <w:pStyle w:val="ConsPlusNormal"/>
              <w:ind w:left="-124" w:firstLine="124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605" w:type="dxa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911" w:type="dxa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1902" w:type="dxa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800" w:type="dxa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A7A8C09">
              <w:rPr>
                <w:rFonts w:ascii="Times New Roman" w:hAnsi="Times New Roman" w:cs="Times New Roman"/>
                <w:sz w:val="20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1440" w:type="dxa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4F3A928A">
              <w:rPr>
                <w:rFonts w:ascii="Times New Roman" w:hAnsi="Times New Roman" w:cs="Times New Roman"/>
                <w:sz w:val="20"/>
              </w:rPr>
              <w:t>функцио-нальное</w:t>
            </w:r>
            <w:proofErr w:type="spellEnd"/>
            <w:proofErr w:type="gramEnd"/>
            <w:r w:rsidRPr="4F3A928A">
              <w:rPr>
                <w:rFonts w:ascii="Times New Roman" w:hAnsi="Times New Roman" w:cs="Times New Roman"/>
                <w:sz w:val="20"/>
              </w:rPr>
              <w:t xml:space="preserve"> назначение &lt;*&gt;</w:t>
            </w:r>
          </w:p>
        </w:tc>
      </w:tr>
      <w:tr w:rsidR="0068581F" w:rsidRPr="00B6648C" w:rsidTr="006E75E9">
        <w:tc>
          <w:tcPr>
            <w:tcW w:w="630" w:type="dxa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0" w:type="dxa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90" w:type="dxa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05" w:type="dxa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11" w:type="dxa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02" w:type="dxa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00" w:type="dxa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30" w:type="dxa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40" w:type="dxa"/>
            <w:vAlign w:val="center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68581F" w:rsidRPr="00B6648C" w:rsidTr="006E75E9">
        <w:tc>
          <w:tcPr>
            <w:tcW w:w="6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26.30.11</w:t>
            </w:r>
          </w:p>
        </w:tc>
        <w:tc>
          <w:tcPr>
            <w:tcW w:w="180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B6648C">
              <w:rPr>
                <w:rFonts w:ascii="Times New Roman" w:hAnsi="Times New Roman" w:cs="Times New Roman"/>
                <w:sz w:val="20"/>
              </w:rPr>
              <w:t>убл</w:t>
            </w:r>
            <w:r>
              <w:rPr>
                <w:rFonts w:ascii="Times New Roman" w:hAnsi="Times New Roman" w:cs="Times New Roman"/>
                <w:sz w:val="20"/>
              </w:rPr>
              <w:t>ей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2AF039D6">
              <w:rPr>
                <w:rFonts w:ascii="Times New Roman" w:hAnsi="Times New Roman" w:cs="Times New Roman"/>
                <w:sz w:val="20"/>
              </w:rPr>
              <w:t>тип устройства (телефон/смартфон)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2AF039D6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2AF039D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2AF039D6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2AF039D6">
              <w:rPr>
                <w:rFonts w:ascii="Times New Roman" w:hAnsi="Times New Roman" w:cs="Times New Roman"/>
                <w:sz w:val="20"/>
              </w:rPr>
              <w:t xml:space="preserve">, USB, GPS), стоимость годового владения оборудованием </w:t>
            </w:r>
            <w:r w:rsidRPr="2AF039D6">
              <w:rPr>
                <w:rFonts w:ascii="Times New Roman" w:hAnsi="Times New Roman" w:cs="Times New Roman"/>
                <w:sz w:val="20"/>
              </w:rPr>
              <w:lastRenderedPageBreak/>
              <w:t>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 xml:space="preserve">должности категории "Руководители": руководитель или заместитель руководителя государственного органа не более 15000,0; должности категории "Помощники (советники)" не более 10000,0; должности категории "Специалисты" 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B6648C">
              <w:rPr>
                <w:rFonts w:ascii="Times New Roman" w:hAnsi="Times New Roman" w:cs="Times New Roman"/>
                <w:sz w:val="20"/>
              </w:rPr>
              <w:t>не более 5000,0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2AF039D6">
              <w:rPr>
                <w:rFonts w:ascii="Times New Roman" w:hAnsi="Times New Roman" w:cs="Times New Roman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2AF039D6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2AF039D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2AF039D6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2AF039D6">
              <w:rPr>
                <w:rFonts w:ascii="Times New Roman" w:hAnsi="Times New Roman" w:cs="Times New Roman"/>
                <w:sz w:val="20"/>
              </w:rPr>
              <w:t xml:space="preserve">, USB, GPS), стоимость годового владения оборудованием (включая договоры технической поддержки, обслуживания, </w:t>
            </w:r>
            <w:r w:rsidRPr="2AF039D6">
              <w:rPr>
                <w:rFonts w:ascii="Times New Roman" w:hAnsi="Times New Roman" w:cs="Times New Roman"/>
                <w:sz w:val="20"/>
              </w:rPr>
              <w:lastRenderedPageBreak/>
              <w:t>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800" w:type="dxa"/>
          </w:tcPr>
          <w:p w:rsidR="0068581F" w:rsidRPr="003565D2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руководитель, заместитель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</w:t>
            </w:r>
            <w:r>
              <w:rPr>
                <w:rFonts w:ascii="Times New Roman" w:hAnsi="Times New Roman" w:cs="Times New Roman"/>
                <w:sz w:val="20"/>
              </w:rPr>
              <w:t>твенного учреждения - не более 30</w:t>
            </w:r>
            <w:r w:rsidRPr="7D0FBDA7">
              <w:rPr>
                <w:rFonts w:ascii="Times New Roman" w:hAnsi="Times New Roman" w:cs="Times New Roman"/>
                <w:sz w:val="20"/>
              </w:rPr>
              <w:t>000,0</w:t>
            </w:r>
            <w:r>
              <w:rPr>
                <w:rFonts w:ascii="Times New Roman" w:hAnsi="Times New Roman" w:cs="Times New Roman"/>
                <w:sz w:val="20"/>
              </w:rPr>
              <w:t>; иные должности - не более 15000,0 рублей</w:t>
            </w: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29.10.21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Средства транспортные с двигателем с искровым зажиганием, с рабочим объемом цилиндров не более 1500 куб. </w:t>
            </w: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см</w:t>
            </w:r>
            <w:proofErr w:type="gramEnd"/>
            <w:r w:rsidRPr="00B6648C">
              <w:rPr>
                <w:rFonts w:ascii="Times New Roman" w:hAnsi="Times New Roman" w:cs="Times New Roman"/>
                <w:sz w:val="20"/>
              </w:rPr>
              <w:t>, новые</w:t>
            </w: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B6648C">
              <w:rPr>
                <w:rFonts w:ascii="Times New Roman" w:hAnsi="Times New Roman" w:cs="Times New Roman"/>
                <w:sz w:val="20"/>
              </w:rPr>
              <w:t>/с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мощность, л/</w:t>
            </w: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не более 200,0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не более 200,0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 подведомственного учреждения не более 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7D0FBDA7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7D0FBDA7">
              <w:rPr>
                <w:rFonts w:ascii="Times New Roman" w:hAnsi="Times New Roman" w:cs="Times New Roman"/>
                <w:sz w:val="20"/>
              </w:rPr>
              <w:t>000,0 рублей</w:t>
            </w: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не более 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648C">
              <w:rPr>
                <w:rFonts w:ascii="Times New Roman" w:hAnsi="Times New Roman" w:cs="Times New Roman"/>
                <w:sz w:val="20"/>
              </w:rPr>
              <w:t>000,0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не более 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648C">
              <w:rPr>
                <w:rFonts w:ascii="Times New Roman" w:hAnsi="Times New Roman" w:cs="Times New Roman"/>
                <w:sz w:val="20"/>
              </w:rPr>
              <w:t>000,0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29.10.22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Средства транспортные с двигателем с искровым зажиганием, с рабочим объемом цилиндров более 1500 куб. </w:t>
            </w: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см</w:t>
            </w:r>
            <w:proofErr w:type="gramEnd"/>
            <w:r w:rsidRPr="00B6648C">
              <w:rPr>
                <w:rFonts w:ascii="Times New Roman" w:hAnsi="Times New Roman" w:cs="Times New Roman"/>
                <w:sz w:val="20"/>
              </w:rPr>
              <w:t>, новые</w:t>
            </w: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 подведомс</w:t>
            </w:r>
            <w:r>
              <w:rPr>
                <w:rFonts w:ascii="Times New Roman" w:hAnsi="Times New Roman" w:cs="Times New Roman"/>
                <w:sz w:val="20"/>
              </w:rPr>
              <w:t>твенного учреждения не более 2 0</w:t>
            </w:r>
            <w:r w:rsidRPr="7D0FBDA7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7D0FBDA7">
              <w:rPr>
                <w:rFonts w:ascii="Times New Roman" w:hAnsi="Times New Roman" w:cs="Times New Roman"/>
                <w:sz w:val="20"/>
              </w:rPr>
              <w:t>000,0 рублей</w:t>
            </w: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B6648C">
              <w:rPr>
                <w:rFonts w:ascii="Times New Roman" w:hAnsi="Times New Roman" w:cs="Times New Roman"/>
                <w:sz w:val="20"/>
              </w:rPr>
              <w:t>000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648C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B6648C">
              <w:rPr>
                <w:rFonts w:ascii="Times New Roman" w:hAnsi="Times New Roman" w:cs="Times New Roman"/>
                <w:sz w:val="20"/>
              </w:rPr>
              <w:t>000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648C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29.10.23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Средства транспортные с поршневым двигателем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 xml:space="preserve">внутреннего сгорания с воспламенением от сжатия (дизелем или </w:t>
            </w:r>
            <w:proofErr w:type="spellStart"/>
            <w:r w:rsidRPr="00B6648C">
              <w:rPr>
                <w:rFonts w:ascii="Times New Roman" w:hAnsi="Times New Roman" w:cs="Times New Roman"/>
                <w:sz w:val="20"/>
              </w:rPr>
              <w:t>полудизелем</w:t>
            </w:r>
            <w:proofErr w:type="spellEnd"/>
            <w:r w:rsidRPr="00B6648C">
              <w:rPr>
                <w:rFonts w:ascii="Times New Roman" w:hAnsi="Times New Roman" w:cs="Times New Roman"/>
                <w:sz w:val="20"/>
              </w:rPr>
              <w:t>), новые</w:t>
            </w: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lastRenderedPageBreak/>
              <w:t>мощность двигателя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 подведомственного учреждения не более 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7D0FBDA7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000,0 </w:t>
            </w:r>
            <w:r w:rsidRPr="7D0FBDA7">
              <w:rPr>
                <w:rFonts w:ascii="Times New Roman" w:hAnsi="Times New Roman" w:cs="Times New Roman"/>
                <w:sz w:val="20"/>
              </w:rPr>
              <w:lastRenderedPageBreak/>
              <w:t>рублей</w:t>
            </w: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предельная </w:t>
            </w:r>
            <w:r w:rsidRPr="4EFE79AD">
              <w:rPr>
                <w:rFonts w:ascii="Times New Roman" w:hAnsi="Times New Roman" w:cs="Times New Roman"/>
                <w:sz w:val="20"/>
              </w:rPr>
              <w:lastRenderedPageBreak/>
              <w:t>цена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383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648C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648C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Tr="006E75E9">
        <w:tc>
          <w:tcPr>
            <w:tcW w:w="630" w:type="dxa"/>
            <w:vMerge w:val="restart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900" w:type="dxa"/>
            <w:vMerge w:val="restart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49.32.11</w:t>
            </w:r>
          </w:p>
        </w:tc>
        <w:tc>
          <w:tcPr>
            <w:tcW w:w="1800" w:type="dxa"/>
            <w:vMerge w:val="restart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Услуги легкового такси</w:t>
            </w:r>
          </w:p>
        </w:tc>
        <w:tc>
          <w:tcPr>
            <w:tcW w:w="149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02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605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911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02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80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 не более 200 рублей</w:t>
            </w:r>
          </w:p>
        </w:tc>
        <w:tc>
          <w:tcPr>
            <w:tcW w:w="153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Tr="006E75E9">
        <w:tc>
          <w:tcPr>
            <w:tcW w:w="630" w:type="dxa"/>
            <w:vMerge/>
          </w:tcPr>
          <w:p w:rsidR="0068581F" w:rsidRDefault="0068581F" w:rsidP="006E75E9"/>
        </w:tc>
        <w:tc>
          <w:tcPr>
            <w:tcW w:w="900" w:type="dxa"/>
            <w:vMerge/>
          </w:tcPr>
          <w:p w:rsidR="0068581F" w:rsidRDefault="0068581F" w:rsidP="006E75E9"/>
        </w:tc>
        <w:tc>
          <w:tcPr>
            <w:tcW w:w="1800" w:type="dxa"/>
            <w:vMerge/>
          </w:tcPr>
          <w:p w:rsidR="0068581F" w:rsidRDefault="0068581F" w:rsidP="006E75E9"/>
        </w:tc>
        <w:tc>
          <w:tcPr>
            <w:tcW w:w="149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коробки передач автомобиля</w:t>
            </w:r>
          </w:p>
        </w:tc>
        <w:tc>
          <w:tcPr>
            <w:tcW w:w="102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4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8581F" w:rsidTr="006E75E9">
        <w:tc>
          <w:tcPr>
            <w:tcW w:w="630" w:type="dxa"/>
            <w:vMerge/>
          </w:tcPr>
          <w:p w:rsidR="0068581F" w:rsidRDefault="0068581F" w:rsidP="006E75E9"/>
        </w:tc>
        <w:tc>
          <w:tcPr>
            <w:tcW w:w="900" w:type="dxa"/>
            <w:vMerge/>
          </w:tcPr>
          <w:p w:rsidR="0068581F" w:rsidRDefault="0068581F" w:rsidP="006E75E9"/>
        </w:tc>
        <w:tc>
          <w:tcPr>
            <w:tcW w:w="1800" w:type="dxa"/>
            <w:vMerge/>
          </w:tcPr>
          <w:p w:rsidR="0068581F" w:rsidRDefault="0068581F" w:rsidP="006E75E9"/>
        </w:tc>
        <w:tc>
          <w:tcPr>
            <w:tcW w:w="149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комплектация автомобиля</w:t>
            </w:r>
          </w:p>
        </w:tc>
        <w:tc>
          <w:tcPr>
            <w:tcW w:w="102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4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8581F" w:rsidTr="006E75E9">
        <w:tc>
          <w:tcPr>
            <w:tcW w:w="630" w:type="dxa"/>
            <w:vMerge/>
          </w:tcPr>
          <w:p w:rsidR="0068581F" w:rsidRDefault="0068581F" w:rsidP="006E75E9"/>
        </w:tc>
        <w:tc>
          <w:tcPr>
            <w:tcW w:w="900" w:type="dxa"/>
            <w:vMerge/>
          </w:tcPr>
          <w:p w:rsidR="0068581F" w:rsidRDefault="0068581F" w:rsidP="006E75E9"/>
        </w:tc>
        <w:tc>
          <w:tcPr>
            <w:tcW w:w="1800" w:type="dxa"/>
            <w:vMerge/>
          </w:tcPr>
          <w:p w:rsidR="0068581F" w:rsidRDefault="0068581F" w:rsidP="006E75E9"/>
        </w:tc>
        <w:tc>
          <w:tcPr>
            <w:tcW w:w="149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время предоставления автомобиля потребителю</w:t>
            </w:r>
          </w:p>
        </w:tc>
        <w:tc>
          <w:tcPr>
            <w:tcW w:w="102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4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8581F" w:rsidTr="006E75E9">
        <w:tc>
          <w:tcPr>
            <w:tcW w:w="630" w:type="dxa"/>
            <w:vMerge w:val="restart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0" w:type="dxa"/>
            <w:vMerge w:val="restart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49.32.12</w:t>
            </w:r>
          </w:p>
        </w:tc>
        <w:tc>
          <w:tcPr>
            <w:tcW w:w="1800" w:type="dxa"/>
            <w:vMerge w:val="restart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Услуги по аренде легковых автомобилей с водителем</w:t>
            </w:r>
          </w:p>
        </w:tc>
        <w:tc>
          <w:tcPr>
            <w:tcW w:w="149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мощность двигателя автомобиля</w:t>
            </w:r>
          </w:p>
        </w:tc>
        <w:tc>
          <w:tcPr>
            <w:tcW w:w="102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605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911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02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800" w:type="dxa"/>
            <w:vMerge w:val="restart"/>
          </w:tcPr>
          <w:p w:rsidR="0068581F" w:rsidRDefault="0068581F" w:rsidP="006E75E9">
            <w:pPr>
              <w:pStyle w:val="ConsPlusNormal"/>
              <w:rPr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 не более 810 рублей за 1 час</w:t>
            </w:r>
          </w:p>
        </w:tc>
        <w:tc>
          <w:tcPr>
            <w:tcW w:w="153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Tr="006E75E9">
        <w:tc>
          <w:tcPr>
            <w:tcW w:w="630" w:type="dxa"/>
            <w:vMerge/>
          </w:tcPr>
          <w:p w:rsidR="0068581F" w:rsidRDefault="0068581F" w:rsidP="006E75E9"/>
        </w:tc>
        <w:tc>
          <w:tcPr>
            <w:tcW w:w="900" w:type="dxa"/>
            <w:vMerge/>
          </w:tcPr>
          <w:p w:rsidR="0068581F" w:rsidRDefault="0068581F" w:rsidP="006E75E9"/>
        </w:tc>
        <w:tc>
          <w:tcPr>
            <w:tcW w:w="1800" w:type="dxa"/>
            <w:vMerge/>
          </w:tcPr>
          <w:p w:rsidR="0068581F" w:rsidRDefault="0068581F" w:rsidP="006E75E9"/>
        </w:tc>
        <w:tc>
          <w:tcPr>
            <w:tcW w:w="149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стоимость услуг по аренде транспортных средств с экипажем за 1 час работы автомобиля</w:t>
            </w:r>
          </w:p>
        </w:tc>
        <w:tc>
          <w:tcPr>
            <w:tcW w:w="102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1902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1800" w:type="dxa"/>
            <w:vMerge/>
          </w:tcPr>
          <w:p w:rsidR="0068581F" w:rsidRDefault="0068581F" w:rsidP="006E75E9"/>
        </w:tc>
        <w:tc>
          <w:tcPr>
            <w:tcW w:w="153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4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26.20.11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Компьютеры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</w:t>
            </w: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lastRenderedPageBreak/>
              <w:t>тип процессора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i3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i3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руководителя </w:t>
            </w:r>
            <w:r w:rsidRPr="7D0FBDA7">
              <w:rPr>
                <w:rFonts w:ascii="Times New Roman" w:hAnsi="Times New Roman" w:cs="Times New Roman"/>
                <w:sz w:val="20"/>
              </w:rPr>
              <w:t>подведомственного учреждения не более 60000,0 рублей</w:t>
            </w: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120 HDD не менее 500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120 HDD не менее 500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накопителя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+ HDD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+ HDD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60000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60000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26.20.11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электронные записные книжки и аналогичная компьютерная техника. Пояснения по требуемой продукции: планшетные компьютеры</w:t>
            </w: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lastRenderedPageBreak/>
              <w:t>размер и тип экрана</w:t>
            </w:r>
          </w:p>
        </w:tc>
        <w:tc>
          <w:tcPr>
            <w:tcW w:w="102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IPS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IPS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подведомственного учреждения не более 85000,0 рублей</w:t>
            </w: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наличие модулей </w:t>
            </w:r>
          </w:p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4EFE79A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102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наличие модулей </w:t>
            </w:r>
            <w:proofErr w:type="spellStart"/>
            <w:r w:rsidRPr="4EFE79A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поддержка 3G (UMTS)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85000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85000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26.20.15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B6648C">
              <w:rPr>
                <w:rFonts w:ascii="Times New Roman" w:hAnsi="Times New Roman" w:cs="Times New Roman"/>
                <w:sz w:val="20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моноблоки</w:t>
            </w: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7D0FBDA7">
              <w:rPr>
                <w:rFonts w:ascii="Times New Roman" w:hAnsi="Times New Roman" w:cs="Times New Roman"/>
                <w:sz w:val="20"/>
              </w:rPr>
              <w:t>уководитель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7D0FBDA7">
              <w:rPr>
                <w:rFonts w:ascii="Times New Roman" w:hAnsi="Times New Roman" w:cs="Times New Roman"/>
                <w:sz w:val="20"/>
              </w:rPr>
              <w:t>заместитель руководителя подведомственного учреждения не более 120000,0 рублей</w:t>
            </w: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экрана/</w:t>
            </w:r>
          </w:p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монитора - диагональ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23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23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количество ядер процессора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частота ядер процессора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4EFE79AD">
              <w:rPr>
                <w:rFonts w:ascii="Times New Roman" w:hAnsi="Times New Roman" w:cs="Times New Roman"/>
                <w:sz w:val="20"/>
              </w:rPr>
              <w:t>гигагерцев</w:t>
            </w:r>
            <w:proofErr w:type="spellEnd"/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2,4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2,4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120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500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120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500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накопителя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дискретный/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902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дискретный/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120000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120000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26.20.15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Машины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B6648C">
              <w:rPr>
                <w:rFonts w:ascii="Times New Roman" w:hAnsi="Times New Roman" w:cs="Times New Roman"/>
                <w:sz w:val="20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системный блок (тип 1)</w:t>
            </w: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lastRenderedPageBreak/>
              <w:t>тип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иные должности </w:t>
            </w:r>
            <w:r w:rsidRPr="7D0FBDA7">
              <w:rPr>
                <w:rFonts w:ascii="Times New Roman" w:hAnsi="Times New Roman" w:cs="Times New Roman"/>
                <w:sz w:val="20"/>
              </w:rPr>
              <w:lastRenderedPageBreak/>
              <w:t>подведомственного учреждения не более 60000,0 рублей</w:t>
            </w: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i3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i3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120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500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120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500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накопителя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60000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60000</w:t>
            </w:r>
          </w:p>
        </w:tc>
        <w:tc>
          <w:tcPr>
            <w:tcW w:w="180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26.20.15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B6648C">
              <w:rPr>
                <w:rFonts w:ascii="Times New Roman" w:hAnsi="Times New Roman" w:cs="Times New Roman"/>
                <w:sz w:val="20"/>
              </w:rPr>
              <w:t xml:space="preserve">я автоматической обработки данных: запоминающие устройства, устройства ввода, устройства вывода. Пояснения по требуемой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продукции: системный блок (тип 2)</w:t>
            </w: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lastRenderedPageBreak/>
              <w:t>тип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заместител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 не более 72000,0 рублей</w:t>
            </w: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i5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240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1000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накопителя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68581F" w:rsidRPr="00172253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/SSD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72000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26.20.15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B6648C">
              <w:rPr>
                <w:rFonts w:ascii="Times New Roman" w:hAnsi="Times New Roman" w:cs="Times New Roman"/>
                <w:sz w:val="20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системный блок (тип 3)</w:t>
            </w: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заместител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 не более 140000,0 рублей</w:t>
            </w: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i7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i7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16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16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240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1000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240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1000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накопителя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дискретный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дискретный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140000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140000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26.20.17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Мониторы и проекторы, преимущественно используемые в системах автоматической обработки данных. Пояснения по требуемой продукции: мониторы (тип 1)</w:t>
            </w: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23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23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иные должности подведо</w:t>
            </w:r>
            <w:r>
              <w:rPr>
                <w:rFonts w:ascii="Times New Roman" w:hAnsi="Times New Roman" w:cs="Times New Roman"/>
                <w:sz w:val="20"/>
              </w:rPr>
              <w:t>мственного учреждения не более 20</w:t>
            </w:r>
            <w:r w:rsidRPr="7D0FBDA7">
              <w:rPr>
                <w:rFonts w:ascii="Times New Roman" w:hAnsi="Times New Roman" w:cs="Times New Roman"/>
                <w:sz w:val="20"/>
              </w:rPr>
              <w:t>000,0 рублей</w:t>
            </w: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разрешение экрана при частоте 60 Гц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точек на дюйм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1920x</w:t>
            </w:r>
            <w:r w:rsidRPr="4EFE79AD">
              <w:rPr>
                <w:rFonts w:ascii="Times New Roman" w:hAnsi="Times New Roman" w:cs="Times New Roman"/>
                <w:sz w:val="20"/>
              </w:rPr>
              <w:t>1080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1920x</w:t>
            </w:r>
            <w:r w:rsidRPr="4EFE79AD">
              <w:rPr>
                <w:rFonts w:ascii="Times New Roman" w:hAnsi="Times New Roman" w:cs="Times New Roman"/>
                <w:sz w:val="20"/>
              </w:rPr>
              <w:t>1080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коэффициент контрастности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1000:1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1000:1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время отклика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353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мс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15000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B6648C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26.20.17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Мониторы и проекторы, преимущественно используемые в системах автоматической обработки данных. Пояснения по требуемой продукции: мониторы (тип 2)</w:t>
            </w: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15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15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 подведомственного учреждения не более 45000,0 рублей</w:t>
            </w: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разрешение экрана при частоте 60 Гц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точек на дюйм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менее 1024 </w:t>
            </w:r>
            <w:proofErr w:type="spellStart"/>
            <w:r w:rsidRPr="4EFE79AD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4EFE79AD">
              <w:rPr>
                <w:rFonts w:ascii="Times New Roman" w:hAnsi="Times New Roman" w:cs="Times New Roman"/>
                <w:sz w:val="20"/>
              </w:rPr>
              <w:t xml:space="preserve"> 768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менее 1024 </w:t>
            </w:r>
            <w:proofErr w:type="spellStart"/>
            <w:r w:rsidRPr="4EFE79AD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4EFE79AD">
              <w:rPr>
                <w:rFonts w:ascii="Times New Roman" w:hAnsi="Times New Roman" w:cs="Times New Roman"/>
                <w:sz w:val="20"/>
              </w:rPr>
              <w:t xml:space="preserve"> 768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коэффициент контрастности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500:1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500:1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время отклика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353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мс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45000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45000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26.20.17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Мониторы и проекторы, преимущественно используемые в системах автоматической обработки данных Пояснения по требуемой продукции: мониторы (тип 3)</w:t>
            </w: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25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28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25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28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заместител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 не более 30000,0 рублей</w:t>
            </w: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разрешение экрана при частоте 60 Гц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точек на дюйм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2560x1440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2560x1440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коэффициент контрастности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1000:1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1000:1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время отклика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353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мс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Устройства ввода или вывода данных, содержащие или не содержащие в одном корпусе запоминающие устройства.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Пояснения по требуемой продукции: принтеры, сканеры, многофункциональные устройства. Пояснения по требуемой продукции: принтер</w:t>
            </w: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учреждения; иные должности подведомственного учреждения не </w:t>
            </w:r>
            <w:r w:rsidRPr="7D0FBDA7">
              <w:rPr>
                <w:rFonts w:ascii="Times New Roman" w:hAnsi="Times New Roman" w:cs="Times New Roman"/>
                <w:sz w:val="20"/>
              </w:rPr>
              <w:lastRenderedPageBreak/>
              <w:t xml:space="preserve">более 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Pr="7D0FBDA7">
              <w:rPr>
                <w:rFonts w:ascii="Times New Roman" w:hAnsi="Times New Roman" w:cs="Times New Roman"/>
                <w:sz w:val="20"/>
              </w:rPr>
              <w:t>000,0 рублей</w:t>
            </w: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02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монохромная/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902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монохромная/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стр./мес.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30000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30000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25000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Pr="00B6648C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blPrEx>
          <w:tblBorders>
            <w:insideH w:val="nil"/>
          </w:tblBorders>
        </w:tblPrEx>
        <w:tc>
          <w:tcPr>
            <w:tcW w:w="630" w:type="dxa"/>
            <w:vMerge w:val="restart"/>
            <w:tcBorders>
              <w:top w:val="nil"/>
            </w:tcBorders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00" w:type="dxa"/>
            <w:vMerge w:val="restart"/>
            <w:tcBorders>
              <w:top w:val="nil"/>
            </w:tcBorders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1)</w:t>
            </w:r>
          </w:p>
        </w:tc>
        <w:tc>
          <w:tcPr>
            <w:tcW w:w="1490" w:type="dxa"/>
            <w:tcBorders>
              <w:top w:val="nil"/>
            </w:tcBorders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1020" w:type="dxa"/>
            <w:tcBorders>
              <w:top w:val="nil"/>
            </w:tcBorders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  <w:tcBorders>
              <w:top w:val="nil"/>
            </w:tcBorders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902" w:type="dxa"/>
            <w:tcBorders>
              <w:top w:val="nil"/>
            </w:tcBorders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68581F" w:rsidRPr="00591066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учреждения; иные должности подведомственного учреждения не более 25000,0 рублей</w:t>
            </w:r>
          </w:p>
        </w:tc>
        <w:tc>
          <w:tcPr>
            <w:tcW w:w="1530" w:type="dxa"/>
            <w:tcBorders>
              <w:top w:val="nil"/>
            </w:tcBorders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02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стр./мес.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25000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25000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Устройства ввода или вывода данных, содержащие или не содержащие в одном корпусе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2)</w:t>
            </w: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902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иные должности подведомственного учреждения не более </w:t>
            </w:r>
            <w:r>
              <w:rPr>
                <w:rFonts w:ascii="Times New Roman" w:hAnsi="Times New Roman" w:cs="Times New Roman"/>
                <w:sz w:val="20"/>
              </w:rPr>
              <w:t>150</w:t>
            </w:r>
            <w:r w:rsidRPr="7D0FBDA7">
              <w:rPr>
                <w:rFonts w:ascii="Times New Roman" w:hAnsi="Times New Roman" w:cs="Times New Roman"/>
                <w:sz w:val="20"/>
              </w:rPr>
              <w:t>000,0 рублей</w:t>
            </w:r>
          </w:p>
          <w:p w:rsidR="0068581F" w:rsidRPr="00B6648C" w:rsidRDefault="0068581F" w:rsidP="006E75E9">
            <w:pPr>
              <w:pStyle w:val="ConsPlusNormal"/>
              <w:rPr>
                <w:sz w:val="20"/>
              </w:rPr>
            </w:pPr>
          </w:p>
          <w:p w:rsidR="0068581F" w:rsidRPr="00B6648C" w:rsidRDefault="0068581F" w:rsidP="006E75E9">
            <w:pPr>
              <w:pStyle w:val="ConsPlusNormal"/>
              <w:rPr>
                <w:sz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02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A3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A3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стр./мес.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110000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Pr="00B6648C"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3)</w:t>
            </w: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902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учреждения; иные должности подведомственного учреждения не более </w:t>
            </w:r>
            <w:r>
              <w:rPr>
                <w:rFonts w:ascii="Times New Roman" w:hAnsi="Times New Roman" w:cs="Times New Roman"/>
                <w:sz w:val="20"/>
              </w:rPr>
              <w:t>60</w:t>
            </w:r>
            <w:r w:rsidRPr="7D0FBDA7">
              <w:rPr>
                <w:rFonts w:ascii="Times New Roman" w:hAnsi="Times New Roman" w:cs="Times New Roman"/>
                <w:sz w:val="20"/>
              </w:rPr>
              <w:t>000,0 рублей</w:t>
            </w: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02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45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45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стр./мес.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100000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100000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45000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  <w:r w:rsidRPr="00B6648C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Устройства ввода или вывода данных, содержащие или не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4)</w:t>
            </w: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приобретается</w:t>
            </w:r>
          </w:p>
        </w:tc>
        <w:tc>
          <w:tcPr>
            <w:tcW w:w="1902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заместител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учреждения; иные </w:t>
            </w:r>
            <w:r w:rsidRPr="7D0FBDA7">
              <w:rPr>
                <w:rFonts w:ascii="Times New Roman" w:hAnsi="Times New Roman" w:cs="Times New Roman"/>
                <w:sz w:val="20"/>
              </w:rPr>
              <w:lastRenderedPageBreak/>
              <w:t xml:space="preserve">должности подведомственного учреждения не более </w:t>
            </w:r>
            <w:r>
              <w:rPr>
                <w:rFonts w:ascii="Times New Roman" w:hAnsi="Times New Roman" w:cs="Times New Roman"/>
                <w:sz w:val="20"/>
              </w:rPr>
              <w:t>150</w:t>
            </w:r>
            <w:r w:rsidRPr="7D0FBDA7">
              <w:rPr>
                <w:rFonts w:ascii="Times New Roman" w:hAnsi="Times New Roman" w:cs="Times New Roman"/>
                <w:sz w:val="20"/>
              </w:rPr>
              <w:t>000,0 рублей</w:t>
            </w: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A3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стр./мес.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</w:rPr>
              <w:t>50000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74BF7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столы эргономичные, письменные деревянные для офисов (тип 1)</w:t>
            </w: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 14500,0 рублей; иные должности подведомственного учреждения не более </w:t>
            </w:r>
            <w:r>
              <w:rPr>
                <w:rFonts w:ascii="Times New Roman" w:hAnsi="Times New Roman" w:cs="Times New Roman"/>
                <w:sz w:val="20"/>
              </w:rPr>
              <w:t>65</w:t>
            </w:r>
            <w:r w:rsidRPr="7D0FBDA7">
              <w:rPr>
                <w:rFonts w:ascii="Times New Roman" w:hAnsi="Times New Roman" w:cs="Times New Roman"/>
                <w:sz w:val="20"/>
              </w:rPr>
              <w:t>00,0 рублей</w:t>
            </w: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1800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1800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960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960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14500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14500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тумбы офисные деревянные (тумба приставная)</w:t>
            </w: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 7000,0 рублей; иные должности подведомственного учреждения не более 5100,0 рублей</w:t>
            </w: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406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406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500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500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664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664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7000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7000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23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столы прямые, письменные деревянные для офисов (тип 1)</w:t>
            </w: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иные должности подведомственного учреждения не более 4400,0 рублей</w:t>
            </w: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1100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1100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4400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4400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столы прямые, письменные деревянные для офисов (тип 2)</w:t>
            </w: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 не более 4900,0 рублей</w:t>
            </w: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1380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1380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более 4900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более 4900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столы прямые, письменные деревянные для офисов (тип 3)</w:t>
            </w: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руководитель </w:t>
            </w:r>
            <w:r w:rsidRPr="7D0FBDA7">
              <w:rPr>
                <w:rFonts w:ascii="Times New Roman" w:hAnsi="Times New Roman" w:cs="Times New Roman"/>
                <w:sz w:val="20"/>
              </w:rPr>
              <w:t>подведомственного учреждения не более 5600,0 рублей</w:t>
            </w: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1600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1600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5600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5600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закупаемой продукции: тумбы офисные деревянные (тумба мобильная)</w:t>
            </w: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материал (вид древесины)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</w:t>
            </w:r>
            <w:r w:rsidRPr="7D0FBDA7">
              <w:rPr>
                <w:rFonts w:ascii="Times New Roman" w:hAnsi="Times New Roman" w:cs="Times New Roman"/>
                <w:sz w:val="20"/>
              </w:rPr>
              <w:lastRenderedPageBreak/>
              <w:t>подведомственного учреждения не более 11400,0 рублей; иные должности подведомственного учреждения не более 5200,0 рублей</w:t>
            </w: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450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450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тумбы офисные деревянные (тумба под оргтехнику)</w:t>
            </w: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800" w:type="dxa"/>
            <w:vMerge w:val="restart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</w:t>
            </w:r>
            <w:r>
              <w:rPr>
                <w:rFonts w:ascii="Times New Roman" w:hAnsi="Times New Roman" w:cs="Times New Roman"/>
                <w:sz w:val="20"/>
              </w:rPr>
              <w:t>итель, заместитель руководителя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подведомственного учреждения</w:t>
            </w:r>
            <w:r w:rsidRPr="7D0FBDA7">
              <w:rPr>
                <w:rFonts w:ascii="Times New Roman" w:hAnsi="Times New Roman" w:cs="Times New Roman"/>
                <w:sz w:val="20"/>
              </w:rPr>
              <w:t>;</w:t>
            </w:r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иные должности подведомственного учреждения не более 5900,0 рублей</w:t>
            </w: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610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610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5900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5900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стол приставной, письменные деревянные для офисов</w:t>
            </w: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 иные должности подведомственного учреждения не более 3500,0 рублей</w:t>
            </w: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670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670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670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670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rPr>
          <w:trHeight w:val="450"/>
        </w:trPr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720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720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3500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3500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закупаемой продукции: стол приставной, письменные деревянные для офисов</w:t>
            </w: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материал (вид древесины)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</w:t>
            </w:r>
            <w:r w:rsidRPr="7D0FBDA7">
              <w:rPr>
                <w:rFonts w:ascii="Times New Roman" w:hAnsi="Times New Roman" w:cs="Times New Roman"/>
                <w:sz w:val="20"/>
              </w:rPr>
              <w:lastRenderedPageBreak/>
              <w:t>подведомственного учреждения не более 10000,0 рублей</w:t>
            </w: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1650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1650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550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550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735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735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10000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10000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шкафы деревянные прочие (шкаф комбинированный)</w:t>
            </w: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подведомственного учреждения не более 22000,0 рублей</w:t>
            </w: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420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420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2020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2020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22000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22000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шкафы деревянные прочие (шкаф комбинированный)</w:t>
            </w: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иные должности подведомственного учреждения не более 8500,0 рублей</w:t>
            </w: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740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740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370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370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1900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1900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8500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8500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шкафы деревянные прочие (шкаф для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документов)</w:t>
            </w: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материал (вид древесины)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руководитель, заместител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</w:t>
            </w:r>
            <w:r>
              <w:rPr>
                <w:rFonts w:ascii="Times New Roman" w:hAnsi="Times New Roman" w:cs="Times New Roman"/>
                <w:sz w:val="20"/>
              </w:rPr>
              <w:t>мственного учреждения не более 88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00,0; иные должности </w:t>
            </w:r>
            <w:r w:rsidRPr="7D0FBDA7">
              <w:rPr>
                <w:rFonts w:ascii="Times New Roman" w:hAnsi="Times New Roman" w:cs="Times New Roman"/>
                <w:sz w:val="20"/>
              </w:rPr>
              <w:lastRenderedPageBreak/>
              <w:t>подведо</w:t>
            </w:r>
            <w:r>
              <w:rPr>
                <w:rFonts w:ascii="Times New Roman" w:hAnsi="Times New Roman" w:cs="Times New Roman"/>
                <w:sz w:val="20"/>
              </w:rPr>
              <w:t>мственного учреждения не более 60</w:t>
            </w:r>
            <w:r w:rsidRPr="7D0FBDA7">
              <w:rPr>
                <w:rFonts w:ascii="Times New Roman" w:hAnsi="Times New Roman" w:cs="Times New Roman"/>
                <w:sz w:val="20"/>
              </w:rPr>
              <w:t>00,0 рублей</w:t>
            </w: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740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740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370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370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1900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1900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8800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8800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33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шкафы деревянные прочие (гардероб)</w:t>
            </w: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руководитель, заместитель</w:t>
            </w:r>
            <w:r w:rsidRPr="7D0FBDA7">
              <w:rPr>
                <w:rFonts w:ascii="Times New Roman" w:hAnsi="Times New Roman" w:cs="Times New Roman"/>
                <w:sz w:val="20"/>
              </w:rPr>
              <w:t xml:space="preserve"> руководителя подведо</w:t>
            </w:r>
            <w:r>
              <w:rPr>
                <w:rFonts w:ascii="Times New Roman" w:hAnsi="Times New Roman" w:cs="Times New Roman"/>
                <w:sz w:val="20"/>
              </w:rPr>
              <w:t>мственного учреждения не более 102</w:t>
            </w:r>
            <w:r w:rsidRPr="7D0FBDA7">
              <w:rPr>
                <w:rFonts w:ascii="Times New Roman" w:hAnsi="Times New Roman" w:cs="Times New Roman"/>
                <w:sz w:val="20"/>
              </w:rPr>
              <w:t>00,0; иные должности подведомственного учреждения не более</w:t>
            </w:r>
            <w:r>
              <w:rPr>
                <w:rFonts w:ascii="Times New Roman" w:hAnsi="Times New Roman" w:cs="Times New Roman"/>
                <w:sz w:val="20"/>
              </w:rPr>
              <w:t xml:space="preserve"> 6000</w:t>
            </w:r>
            <w:r w:rsidRPr="7D0FBDA7">
              <w:rPr>
                <w:rFonts w:ascii="Times New Roman" w:hAnsi="Times New Roman" w:cs="Times New Roman"/>
                <w:sz w:val="20"/>
              </w:rPr>
              <w:t>,0 рублей</w:t>
            </w: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420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420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2020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2020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10200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10200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17.12.14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Бумага прочая и картон для графических целей. Пояснение по требуемой продукции: бумага для оргтехники</w:t>
            </w: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листов в пачке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все категории должностей подведомственного учреждения</w:t>
            </w: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марка бумаги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ниже</w:t>
            </w:r>
            <w:proofErr w:type="gramStart"/>
            <w:r w:rsidRPr="769DCB67">
              <w:rPr>
                <w:rFonts w:ascii="Times New Roman" w:hAnsi="Times New Roman" w:cs="Times New Roman"/>
                <w:sz w:val="20"/>
              </w:rPr>
              <w:t xml:space="preserve"> В</w:t>
            </w:r>
            <w:proofErr w:type="gramEnd"/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ниже</w:t>
            </w:r>
            <w:proofErr w:type="gramStart"/>
            <w:r w:rsidRPr="769DCB67">
              <w:rPr>
                <w:rFonts w:ascii="Times New Roman" w:hAnsi="Times New Roman" w:cs="Times New Roman"/>
                <w:sz w:val="20"/>
              </w:rPr>
              <w:t xml:space="preserve"> В</w:t>
            </w:r>
            <w:proofErr w:type="gramEnd"/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масса бумаги площадью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граммов на метр квадратный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&gt;= 80 и &lt; 90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&gt;= 80 и &lt; 90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17.12.14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Бумага прочая и картон для графических целей. Пояснение по требуемой продукции: бумага для оргтехники</w:t>
            </w: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листов в пачке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все категории должностей подведомственного учреждения</w:t>
            </w: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марка бумаги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ниже</w:t>
            </w:r>
            <w:proofErr w:type="gramStart"/>
            <w:r w:rsidRPr="769DCB67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ниже</w:t>
            </w:r>
            <w:proofErr w:type="gramStart"/>
            <w:r w:rsidRPr="769DCB67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масса бумаги площадью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граммов на метр квадратный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&gt;= 80 и &lt; 90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&gt;= 80 и &lt; 90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90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31.01.11</w:t>
            </w:r>
          </w:p>
        </w:tc>
        <w:tc>
          <w:tcPr>
            <w:tcW w:w="180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(металл) обивочные материалы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Предельное значение: кожа натуральная. </w:t>
            </w:r>
            <w:proofErr w:type="gramStart"/>
            <w:r w:rsidRPr="7D0FBDA7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7D0FBDA7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7D0FBDA7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proofErr w:type="gramEnd"/>
          </w:p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Предельное значение: кожа натуральная. </w:t>
            </w:r>
            <w:proofErr w:type="gramStart"/>
            <w:r w:rsidRPr="769DCB67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769DCB67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769DCB67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180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все категории должностей подведомственного учреждения</w:t>
            </w: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58.29.13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</w:rPr>
              <w:t xml:space="preserve">ение программное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администри</w:t>
            </w:r>
            <w:r w:rsidRPr="7D0FBDA7">
              <w:rPr>
                <w:rFonts w:ascii="Times New Roman" w:hAnsi="Times New Roman" w:cs="Times New Roman"/>
                <w:sz w:val="20"/>
              </w:rPr>
              <w:t>рова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7D0FBDA7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proofErr w:type="gramEnd"/>
            <w:r w:rsidRPr="7D0FBDA7">
              <w:rPr>
                <w:rFonts w:ascii="Times New Roman" w:hAnsi="Times New Roman" w:cs="Times New Roman"/>
                <w:sz w:val="20"/>
              </w:rPr>
              <w:t xml:space="preserve">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</w:t>
            </w:r>
            <w:proofErr w:type="gramStart"/>
            <w:r w:rsidRPr="769DCB67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Pr="769DCB67">
              <w:rPr>
                <w:rFonts w:ascii="Times New Roman" w:hAnsi="Times New Roman" w:cs="Times New Roman"/>
                <w:sz w:val="20"/>
              </w:rPr>
              <w:t xml:space="preserve"> всего срока службы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  <w:tcBorders>
              <w:bottom w:val="nil"/>
            </w:tcBorders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Tr="006E75E9">
        <w:tc>
          <w:tcPr>
            <w:tcW w:w="630" w:type="dxa"/>
            <w:vMerge/>
          </w:tcPr>
          <w:p w:rsidR="0068581F" w:rsidRDefault="0068581F" w:rsidP="006E75E9"/>
        </w:tc>
        <w:tc>
          <w:tcPr>
            <w:tcW w:w="900" w:type="dxa"/>
            <w:vMerge/>
          </w:tcPr>
          <w:p w:rsidR="0068581F" w:rsidRDefault="0068581F" w:rsidP="006E75E9"/>
        </w:tc>
        <w:tc>
          <w:tcPr>
            <w:tcW w:w="1800" w:type="dxa"/>
            <w:vMerge/>
          </w:tcPr>
          <w:p w:rsidR="0068581F" w:rsidRDefault="0068581F" w:rsidP="006E75E9"/>
        </w:tc>
        <w:tc>
          <w:tcPr>
            <w:tcW w:w="149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общая сумма выплат по лицензионным </w:t>
            </w: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020" w:type="dxa"/>
            <w:tcBorders>
              <w:bottom w:val="nil"/>
            </w:tcBorders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  <w:tcBorders>
              <w:bottom w:val="nil"/>
            </w:tcBorders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38</w:t>
            </w:r>
          </w:p>
        </w:tc>
        <w:tc>
          <w:tcPr>
            <w:tcW w:w="900" w:type="dxa"/>
            <w:vMerge w:val="restart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58.29.21</w:t>
            </w:r>
          </w:p>
        </w:tc>
        <w:tc>
          <w:tcPr>
            <w:tcW w:w="1800" w:type="dxa"/>
            <w:vMerge w:val="restart"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  <w:r w:rsidRPr="769DCB67">
              <w:rPr>
                <w:sz w:val="20"/>
                <w:szCs w:val="20"/>
              </w:rPr>
              <w:t>Приложения офисные общие для повышения эффективности бизнесами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3F95689">
              <w:rPr>
                <w:rFonts w:ascii="Times New Roman" w:hAnsi="Times New Roman" w:cs="Times New Roman"/>
                <w:sz w:val="20"/>
              </w:rPr>
              <w:t>совмести</w:t>
            </w:r>
            <w:r>
              <w:rPr>
                <w:rFonts w:ascii="Times New Roman" w:hAnsi="Times New Roman" w:cs="Times New Roman"/>
                <w:sz w:val="20"/>
              </w:rPr>
              <w:t>мость с системами межведомствен</w:t>
            </w:r>
            <w:r w:rsidRPr="23F95689">
              <w:rPr>
                <w:rFonts w:ascii="Times New Roman" w:hAnsi="Times New Roman" w:cs="Times New Roman"/>
                <w:sz w:val="20"/>
              </w:rPr>
              <w:t>ного электронного документооборота (МЭДО) (да/нет)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RPr="00B6648C" w:rsidTr="006E75E9">
        <w:tc>
          <w:tcPr>
            <w:tcW w:w="63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581F" w:rsidRPr="00B6648C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поддержива-е</w:t>
            </w:r>
            <w:r w:rsidRPr="23F95689">
              <w:rPr>
                <w:rFonts w:ascii="Times New Roman" w:hAnsi="Times New Roman" w:cs="Times New Roman"/>
                <w:sz w:val="20"/>
              </w:rPr>
              <w:t>мые</w:t>
            </w:r>
            <w:proofErr w:type="spellEnd"/>
            <w:proofErr w:type="gramEnd"/>
            <w:r w:rsidRPr="23F95689">
              <w:rPr>
                <w:rFonts w:ascii="Times New Roman" w:hAnsi="Times New Roman" w:cs="Times New Roman"/>
                <w:sz w:val="20"/>
              </w:rPr>
              <w:t xml:space="preserve"> типы данных, текстовые и графические возможности приложения</w:t>
            </w:r>
          </w:p>
        </w:tc>
        <w:tc>
          <w:tcPr>
            <w:tcW w:w="102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68581F" w:rsidRPr="00B6648C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Pr="00B6648C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Tr="006E75E9">
        <w:tc>
          <w:tcPr>
            <w:tcW w:w="630" w:type="dxa"/>
            <w:vMerge/>
          </w:tcPr>
          <w:p w:rsidR="0068581F" w:rsidRDefault="0068581F" w:rsidP="006E75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68581F" w:rsidRDefault="0068581F" w:rsidP="006E75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68581F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23F95689">
              <w:rPr>
                <w:rFonts w:ascii="Times New Roman" w:hAnsi="Times New Roman" w:cs="Times New Roman"/>
                <w:sz w:val="20"/>
              </w:rPr>
              <w:t>c</w:t>
            </w:r>
            <w:proofErr w:type="gramEnd"/>
            <w:r w:rsidRPr="23F95689">
              <w:rPr>
                <w:rFonts w:ascii="Times New Roman" w:hAnsi="Times New Roman" w:cs="Times New Roman"/>
                <w:sz w:val="20"/>
              </w:rPr>
              <w:t>оответствие</w:t>
            </w:r>
            <w:proofErr w:type="spellEnd"/>
            <w:r w:rsidRPr="23F95689">
              <w:rPr>
                <w:rFonts w:ascii="Times New Roman" w:hAnsi="Times New Roman" w:cs="Times New Roman"/>
                <w:sz w:val="20"/>
              </w:rPr>
              <w:t xml:space="preserve"> Федеральному закону “О персональных данных” приложений, содержащих персональные данные (да/нет)</w:t>
            </w:r>
          </w:p>
        </w:tc>
        <w:tc>
          <w:tcPr>
            <w:tcW w:w="102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Tr="006E75E9">
        <w:tc>
          <w:tcPr>
            <w:tcW w:w="630" w:type="dxa"/>
            <w:vMerge w:val="restart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900" w:type="dxa"/>
            <w:vMerge w:val="restart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3F95689">
              <w:rPr>
                <w:rFonts w:ascii="Times New Roman" w:hAnsi="Times New Roman" w:cs="Times New Roman"/>
                <w:sz w:val="20"/>
              </w:rPr>
              <w:t>58.29.31</w:t>
            </w:r>
          </w:p>
        </w:tc>
        <w:tc>
          <w:tcPr>
            <w:tcW w:w="1800" w:type="dxa"/>
            <w:vMerge w:val="restart"/>
          </w:tcPr>
          <w:p w:rsidR="0068581F" w:rsidRDefault="0068581F" w:rsidP="006E75E9">
            <w:pPr>
              <w:rPr>
                <w:sz w:val="20"/>
                <w:szCs w:val="20"/>
              </w:rPr>
            </w:pPr>
            <w:r w:rsidRPr="26A93BF2">
              <w:rPr>
                <w:sz w:val="20"/>
                <w:szCs w:val="20"/>
              </w:rPr>
              <w:t xml:space="preserve">Обеспечение </w:t>
            </w:r>
            <w:r w:rsidRPr="26A93BF2">
              <w:rPr>
                <w:sz w:val="20"/>
                <w:szCs w:val="20"/>
              </w:rPr>
              <w:lastRenderedPageBreak/>
              <w:t>программное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49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lastRenderedPageBreak/>
              <w:t xml:space="preserve">использование </w:t>
            </w:r>
            <w:r w:rsidRPr="26A93BF2">
              <w:rPr>
                <w:rFonts w:ascii="Times New Roman" w:hAnsi="Times New Roman" w:cs="Times New Roman"/>
                <w:sz w:val="20"/>
              </w:rPr>
              <w:lastRenderedPageBreak/>
              <w:t xml:space="preserve">российских </w:t>
            </w:r>
            <w:proofErr w:type="spellStart"/>
            <w:r w:rsidRPr="26A93BF2">
              <w:rPr>
                <w:rFonts w:ascii="Times New Roman" w:hAnsi="Times New Roman" w:cs="Times New Roman"/>
                <w:sz w:val="20"/>
              </w:rPr>
              <w:t>криптоалгорит-мов</w:t>
            </w:r>
            <w:proofErr w:type="spellEnd"/>
            <w:r w:rsidRPr="26A93BF2">
              <w:rPr>
                <w:rFonts w:ascii="Times New Roman" w:hAnsi="Times New Roman" w:cs="Times New Roman"/>
                <w:sz w:val="20"/>
              </w:rPr>
              <w:t xml:space="preserve"> при использовании </w:t>
            </w:r>
            <w:proofErr w:type="spellStart"/>
            <w:proofErr w:type="gramStart"/>
            <w:r w:rsidRPr="26A93BF2">
              <w:rPr>
                <w:rFonts w:ascii="Times New Roman" w:hAnsi="Times New Roman" w:cs="Times New Roman"/>
                <w:sz w:val="20"/>
              </w:rPr>
              <w:t>криптографи-че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26A93BF2">
              <w:rPr>
                <w:rFonts w:ascii="Times New Roman" w:hAnsi="Times New Roman" w:cs="Times New Roman"/>
                <w:sz w:val="20"/>
              </w:rPr>
              <w:t>кой</w:t>
            </w:r>
            <w:proofErr w:type="spellEnd"/>
            <w:proofErr w:type="gramEnd"/>
            <w:r w:rsidRPr="26A93BF2">
              <w:rPr>
                <w:rFonts w:ascii="Times New Roman" w:hAnsi="Times New Roman" w:cs="Times New Roman"/>
                <w:sz w:val="20"/>
              </w:rPr>
              <w:t xml:space="preserve"> защиты информации в составе средств обеспечения </w:t>
            </w:r>
            <w:proofErr w:type="spellStart"/>
            <w:r w:rsidRPr="26A93BF2">
              <w:rPr>
                <w:rFonts w:ascii="Times New Roman" w:hAnsi="Times New Roman" w:cs="Times New Roman"/>
                <w:sz w:val="20"/>
              </w:rPr>
              <w:t>информацион-ной</w:t>
            </w:r>
            <w:proofErr w:type="spellEnd"/>
            <w:r w:rsidRPr="26A93BF2">
              <w:rPr>
                <w:rFonts w:ascii="Times New Roman" w:hAnsi="Times New Roman" w:cs="Times New Roman"/>
                <w:sz w:val="20"/>
              </w:rPr>
              <w:t xml:space="preserve"> безопасности</w:t>
            </w:r>
          </w:p>
        </w:tc>
        <w:tc>
          <w:tcPr>
            <w:tcW w:w="102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Tr="006E75E9">
        <w:tc>
          <w:tcPr>
            <w:tcW w:w="630" w:type="dxa"/>
            <w:vMerge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vMerge/>
          </w:tcPr>
          <w:p w:rsidR="0068581F" w:rsidRDefault="0068581F" w:rsidP="006E75E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 xml:space="preserve">доступность на русском языке интерфейса </w:t>
            </w:r>
            <w:proofErr w:type="spellStart"/>
            <w:proofErr w:type="gramStart"/>
            <w:r w:rsidRPr="26A93BF2">
              <w:rPr>
                <w:rFonts w:ascii="Times New Roman" w:hAnsi="Times New Roman" w:cs="Times New Roman"/>
                <w:sz w:val="20"/>
              </w:rPr>
              <w:t>конфигури-ро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Pr="26A93BF2">
              <w:rPr>
                <w:rFonts w:ascii="Times New Roman" w:hAnsi="Times New Roman" w:cs="Times New Roman"/>
                <w:sz w:val="20"/>
              </w:rPr>
              <w:t>ания</w:t>
            </w:r>
            <w:proofErr w:type="spellEnd"/>
            <w:proofErr w:type="gramEnd"/>
            <w:r w:rsidRPr="26A93BF2">
              <w:rPr>
                <w:rFonts w:ascii="Times New Roman" w:hAnsi="Times New Roman" w:cs="Times New Roman"/>
                <w:sz w:val="20"/>
              </w:rPr>
              <w:t xml:space="preserve"> средства </w:t>
            </w:r>
            <w:proofErr w:type="spellStart"/>
            <w:r w:rsidRPr="26A93BF2">
              <w:rPr>
                <w:rFonts w:ascii="Times New Roman" w:hAnsi="Times New Roman" w:cs="Times New Roman"/>
                <w:sz w:val="20"/>
              </w:rPr>
              <w:t>информацион-ной</w:t>
            </w:r>
            <w:proofErr w:type="spellEnd"/>
            <w:r w:rsidRPr="26A93BF2">
              <w:rPr>
                <w:rFonts w:ascii="Times New Roman" w:hAnsi="Times New Roman" w:cs="Times New Roman"/>
                <w:sz w:val="20"/>
              </w:rPr>
              <w:t xml:space="preserve"> безопасности</w:t>
            </w:r>
          </w:p>
        </w:tc>
        <w:tc>
          <w:tcPr>
            <w:tcW w:w="102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Tr="006E75E9">
        <w:tc>
          <w:tcPr>
            <w:tcW w:w="63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0" w:type="dxa"/>
          </w:tcPr>
          <w:p w:rsidR="0068581F" w:rsidRDefault="0068581F" w:rsidP="006E75E9">
            <w:pPr>
              <w:pStyle w:val="ConsPlusNormal"/>
              <w:jc w:val="center"/>
              <w:rPr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58.29.32</w:t>
            </w:r>
          </w:p>
        </w:tc>
        <w:tc>
          <w:tcPr>
            <w:tcW w:w="180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49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 xml:space="preserve">поддержка и </w:t>
            </w:r>
            <w:proofErr w:type="spellStart"/>
            <w:proofErr w:type="gramStart"/>
            <w:r w:rsidRPr="26A93BF2">
              <w:rPr>
                <w:rFonts w:ascii="Times New Roman" w:hAnsi="Times New Roman" w:cs="Times New Roman"/>
                <w:sz w:val="20"/>
              </w:rPr>
              <w:t>информирова-ние</w:t>
            </w:r>
            <w:proofErr w:type="spellEnd"/>
            <w:proofErr w:type="gramEnd"/>
            <w:r w:rsidRPr="26A93BF2">
              <w:rPr>
                <w:rFonts w:ascii="Times New Roman" w:hAnsi="Times New Roman" w:cs="Times New Roman"/>
                <w:sz w:val="20"/>
              </w:rPr>
              <w:t xml:space="preserve"> регистров учета, содержащих функции по 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02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Tr="006E75E9">
        <w:tc>
          <w:tcPr>
            <w:tcW w:w="63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61.90.10</w:t>
            </w:r>
          </w:p>
        </w:tc>
        <w:tc>
          <w:tcPr>
            <w:tcW w:w="180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“Интернет”</w:t>
            </w:r>
          </w:p>
        </w:tc>
        <w:tc>
          <w:tcPr>
            <w:tcW w:w="149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максимальная скорость присоединения в </w:t>
            </w:r>
            <w:proofErr w:type="spellStart"/>
            <w:r w:rsidRPr="7D0FBDA7">
              <w:rPr>
                <w:rFonts w:ascii="Times New Roman" w:hAnsi="Times New Roman" w:cs="Times New Roman"/>
                <w:sz w:val="20"/>
              </w:rPr>
              <w:t>информацион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7D0FBDA7">
              <w:rPr>
                <w:rFonts w:ascii="Times New Roman" w:hAnsi="Times New Roman" w:cs="Times New Roman"/>
                <w:sz w:val="20"/>
              </w:rPr>
              <w:t>но-телеком</w:t>
            </w:r>
            <w:r>
              <w:rPr>
                <w:rFonts w:ascii="Times New Roman" w:hAnsi="Times New Roman" w:cs="Times New Roman"/>
                <w:sz w:val="20"/>
              </w:rPr>
              <w:t>-муника</w:t>
            </w:r>
            <w:r w:rsidRPr="7D0FBDA7">
              <w:rPr>
                <w:rFonts w:ascii="Times New Roman" w:hAnsi="Times New Roman" w:cs="Times New Roman"/>
                <w:sz w:val="20"/>
              </w:rPr>
              <w:t>ционной</w:t>
            </w:r>
            <w:proofErr w:type="spellEnd"/>
            <w:r w:rsidRPr="7D0FBDA7">
              <w:rPr>
                <w:rFonts w:ascii="Times New Roman" w:hAnsi="Times New Roman" w:cs="Times New Roman"/>
                <w:sz w:val="20"/>
              </w:rPr>
              <w:t xml:space="preserve"> сети “Интернет”</w:t>
            </w:r>
          </w:p>
        </w:tc>
        <w:tc>
          <w:tcPr>
            <w:tcW w:w="102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Tr="006E75E9">
        <w:tc>
          <w:tcPr>
            <w:tcW w:w="630" w:type="dxa"/>
            <w:vMerge w:val="restart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0" w:type="dxa"/>
            <w:vMerge w:val="restart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61.10.30</w:t>
            </w:r>
          </w:p>
        </w:tc>
        <w:tc>
          <w:tcPr>
            <w:tcW w:w="1800" w:type="dxa"/>
            <w:vMerge w:val="restart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Услуги по передачи данных по проводным телекоммуникационным сетям. Пояснения по требуемым услугам: оказание услуг связи по передачи данных</w:t>
            </w:r>
          </w:p>
        </w:tc>
        <w:tc>
          <w:tcPr>
            <w:tcW w:w="149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скорость канала передачи данных</w:t>
            </w:r>
          </w:p>
        </w:tc>
        <w:tc>
          <w:tcPr>
            <w:tcW w:w="102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Tr="006E75E9">
        <w:tc>
          <w:tcPr>
            <w:tcW w:w="630" w:type="dxa"/>
            <w:vMerge/>
          </w:tcPr>
          <w:p w:rsidR="0068581F" w:rsidRDefault="0068581F" w:rsidP="006E75E9"/>
        </w:tc>
        <w:tc>
          <w:tcPr>
            <w:tcW w:w="900" w:type="dxa"/>
            <w:vMerge/>
          </w:tcPr>
          <w:p w:rsidR="0068581F" w:rsidRDefault="0068581F" w:rsidP="006E75E9"/>
        </w:tc>
        <w:tc>
          <w:tcPr>
            <w:tcW w:w="1800" w:type="dxa"/>
            <w:vMerge/>
          </w:tcPr>
          <w:p w:rsidR="0068581F" w:rsidRDefault="0068581F" w:rsidP="006E75E9"/>
        </w:tc>
        <w:tc>
          <w:tcPr>
            <w:tcW w:w="149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доля потерянных пакетов</w:t>
            </w:r>
          </w:p>
        </w:tc>
        <w:tc>
          <w:tcPr>
            <w:tcW w:w="102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Tr="006E75E9">
        <w:tc>
          <w:tcPr>
            <w:tcW w:w="630" w:type="dxa"/>
            <w:vMerge w:val="restart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900" w:type="dxa"/>
            <w:vMerge w:val="restart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61.20.11</w:t>
            </w:r>
          </w:p>
        </w:tc>
        <w:tc>
          <w:tcPr>
            <w:tcW w:w="1800" w:type="dxa"/>
            <w:vMerge w:val="restart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 xml:space="preserve">Услуги подвижной связи общего пользования - обеспечения доступа и поддержка пользователя. Пояснения по требуемым услугам: оказание услуг подвижной радиотелефонной </w:t>
            </w:r>
            <w:r w:rsidRPr="26A93BF2">
              <w:rPr>
                <w:rFonts w:ascii="Times New Roman" w:hAnsi="Times New Roman" w:cs="Times New Roman"/>
                <w:sz w:val="20"/>
              </w:rPr>
              <w:lastRenderedPageBreak/>
              <w:t>связи</w:t>
            </w:r>
          </w:p>
        </w:tc>
        <w:tc>
          <w:tcPr>
            <w:tcW w:w="149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26A93BF2">
              <w:rPr>
                <w:rFonts w:ascii="Times New Roman" w:hAnsi="Times New Roman" w:cs="Times New Roman"/>
                <w:sz w:val="20"/>
              </w:rPr>
              <w:lastRenderedPageBreak/>
              <w:t xml:space="preserve">тарификация услуги голосовой связи доступа в </w:t>
            </w:r>
            <w:proofErr w:type="spellStart"/>
            <w:r w:rsidRPr="26A93BF2">
              <w:rPr>
                <w:rFonts w:ascii="Times New Roman" w:hAnsi="Times New Roman" w:cs="Times New Roman"/>
                <w:sz w:val="20"/>
              </w:rPr>
              <w:t>информацио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26A93BF2">
              <w:rPr>
                <w:rFonts w:ascii="Times New Roman" w:hAnsi="Times New Roman" w:cs="Times New Roman"/>
                <w:sz w:val="20"/>
              </w:rPr>
              <w:t>нно-телеком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26A93BF2">
              <w:rPr>
                <w:rFonts w:ascii="Times New Roman" w:hAnsi="Times New Roman" w:cs="Times New Roman"/>
                <w:sz w:val="20"/>
              </w:rPr>
              <w:t>муникацион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26A93BF2">
              <w:rPr>
                <w:rFonts w:ascii="Times New Roman" w:hAnsi="Times New Roman" w:cs="Times New Roman"/>
                <w:sz w:val="20"/>
              </w:rPr>
              <w:t>ную</w:t>
            </w:r>
            <w:proofErr w:type="spellEnd"/>
            <w:r w:rsidRPr="26A93BF2">
              <w:rPr>
                <w:rFonts w:ascii="Times New Roman" w:hAnsi="Times New Roman" w:cs="Times New Roman"/>
                <w:sz w:val="20"/>
              </w:rPr>
              <w:t xml:space="preserve"> сеть “Интернет” (лимитная/</w:t>
            </w:r>
            <w:proofErr w:type="gramEnd"/>
          </w:p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26A93BF2">
              <w:rPr>
                <w:rFonts w:ascii="Times New Roman" w:hAnsi="Times New Roman" w:cs="Times New Roman"/>
                <w:sz w:val="20"/>
              </w:rPr>
              <w:t>безлимитная</w:t>
            </w:r>
            <w:proofErr w:type="spellEnd"/>
            <w:r w:rsidRPr="26A93BF2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102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Tr="006E75E9">
        <w:tc>
          <w:tcPr>
            <w:tcW w:w="630" w:type="dxa"/>
            <w:vMerge/>
          </w:tcPr>
          <w:p w:rsidR="0068581F" w:rsidRDefault="0068581F" w:rsidP="006E75E9"/>
        </w:tc>
        <w:tc>
          <w:tcPr>
            <w:tcW w:w="900" w:type="dxa"/>
            <w:vMerge/>
          </w:tcPr>
          <w:p w:rsidR="0068581F" w:rsidRDefault="0068581F" w:rsidP="006E75E9"/>
        </w:tc>
        <w:tc>
          <w:tcPr>
            <w:tcW w:w="1800" w:type="dxa"/>
            <w:vMerge/>
          </w:tcPr>
          <w:p w:rsidR="0068581F" w:rsidRDefault="0068581F" w:rsidP="006E75E9"/>
        </w:tc>
        <w:tc>
          <w:tcPr>
            <w:tcW w:w="149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 xml:space="preserve">объем </w:t>
            </w:r>
            <w:r w:rsidRPr="26A93BF2">
              <w:rPr>
                <w:rFonts w:ascii="Times New Roman" w:hAnsi="Times New Roman" w:cs="Times New Roman"/>
                <w:sz w:val="20"/>
              </w:rPr>
              <w:lastRenderedPageBreak/>
              <w:t xml:space="preserve">доступной услуги голосовой связи (минут) доступа в </w:t>
            </w:r>
            <w:proofErr w:type="spellStart"/>
            <w:r w:rsidRPr="26A93BF2">
              <w:rPr>
                <w:rFonts w:ascii="Times New Roman" w:hAnsi="Times New Roman" w:cs="Times New Roman"/>
                <w:sz w:val="20"/>
              </w:rPr>
              <w:t>информацион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26A93BF2">
              <w:rPr>
                <w:rFonts w:ascii="Times New Roman" w:hAnsi="Times New Roman" w:cs="Times New Roman"/>
                <w:sz w:val="20"/>
              </w:rPr>
              <w:t>но-телеком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26A93BF2">
              <w:rPr>
                <w:rFonts w:ascii="Times New Roman" w:hAnsi="Times New Roman" w:cs="Times New Roman"/>
                <w:sz w:val="20"/>
              </w:rPr>
              <w:t>муникацион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26A93BF2">
              <w:rPr>
                <w:rFonts w:ascii="Times New Roman" w:hAnsi="Times New Roman" w:cs="Times New Roman"/>
                <w:sz w:val="20"/>
              </w:rPr>
              <w:t>ную</w:t>
            </w:r>
            <w:proofErr w:type="spellEnd"/>
            <w:r w:rsidRPr="26A93BF2">
              <w:rPr>
                <w:rFonts w:ascii="Times New Roman" w:hAnsi="Times New Roman" w:cs="Times New Roman"/>
                <w:sz w:val="20"/>
              </w:rPr>
              <w:t xml:space="preserve"> сеть “Интернет” (Гб)</w:t>
            </w:r>
          </w:p>
        </w:tc>
        <w:tc>
          <w:tcPr>
            <w:tcW w:w="102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Tr="006E75E9">
        <w:tc>
          <w:tcPr>
            <w:tcW w:w="630" w:type="dxa"/>
            <w:vMerge/>
          </w:tcPr>
          <w:p w:rsidR="0068581F" w:rsidRDefault="0068581F" w:rsidP="006E75E9"/>
        </w:tc>
        <w:tc>
          <w:tcPr>
            <w:tcW w:w="900" w:type="dxa"/>
            <w:vMerge/>
          </w:tcPr>
          <w:p w:rsidR="0068581F" w:rsidRDefault="0068581F" w:rsidP="006E75E9"/>
        </w:tc>
        <w:tc>
          <w:tcPr>
            <w:tcW w:w="1800" w:type="dxa"/>
            <w:vMerge/>
          </w:tcPr>
          <w:p w:rsidR="0068581F" w:rsidRDefault="0068581F" w:rsidP="006E75E9"/>
        </w:tc>
        <w:tc>
          <w:tcPr>
            <w:tcW w:w="149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2AF039D6">
              <w:rPr>
                <w:rFonts w:ascii="Times New Roman" w:hAnsi="Times New Roman" w:cs="Times New Roman"/>
                <w:sz w:val="20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(роуминг) доступ в </w:t>
            </w:r>
            <w:proofErr w:type="spellStart"/>
            <w:r w:rsidRPr="2AF039D6">
              <w:rPr>
                <w:rFonts w:ascii="Times New Roman" w:hAnsi="Times New Roman" w:cs="Times New Roman"/>
                <w:sz w:val="20"/>
              </w:rPr>
              <w:t>информацион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2AF039D6">
              <w:rPr>
                <w:rFonts w:ascii="Times New Roman" w:hAnsi="Times New Roman" w:cs="Times New Roman"/>
                <w:sz w:val="20"/>
              </w:rPr>
              <w:t>но-телеком</w:t>
            </w:r>
            <w:r>
              <w:rPr>
                <w:rFonts w:ascii="Times New Roman" w:hAnsi="Times New Roman" w:cs="Times New Roman"/>
                <w:sz w:val="20"/>
              </w:rPr>
              <w:t>-муника</w:t>
            </w:r>
            <w:r w:rsidRPr="2AF039D6">
              <w:rPr>
                <w:rFonts w:ascii="Times New Roman" w:hAnsi="Times New Roman" w:cs="Times New Roman"/>
                <w:sz w:val="20"/>
              </w:rPr>
              <w:t>цион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2AF039D6">
              <w:rPr>
                <w:rFonts w:ascii="Times New Roman" w:hAnsi="Times New Roman" w:cs="Times New Roman"/>
                <w:sz w:val="20"/>
              </w:rPr>
              <w:t>ную</w:t>
            </w:r>
            <w:proofErr w:type="spellEnd"/>
            <w:r w:rsidRPr="2AF039D6">
              <w:rPr>
                <w:rFonts w:ascii="Times New Roman" w:hAnsi="Times New Roman" w:cs="Times New Roman"/>
                <w:sz w:val="20"/>
              </w:rPr>
              <w:t xml:space="preserve"> сеть “Интернет” (Гб) (да/нет)</w:t>
            </w:r>
            <w:proofErr w:type="gramEnd"/>
          </w:p>
        </w:tc>
        <w:tc>
          <w:tcPr>
            <w:tcW w:w="102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Tr="006E75E9">
        <w:tc>
          <w:tcPr>
            <w:tcW w:w="630" w:type="dxa"/>
            <w:vMerge w:val="restart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900" w:type="dxa"/>
            <w:vMerge w:val="restart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77.11.10</w:t>
            </w:r>
          </w:p>
        </w:tc>
        <w:tc>
          <w:tcPr>
            <w:tcW w:w="1800" w:type="dxa"/>
            <w:vMerge w:val="restart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Услуги по аренде и лизингу легковых автомобилей и легких </w:t>
            </w:r>
          </w:p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(не более 3,5 т) автотранспортных </w:t>
            </w:r>
            <w:r w:rsidRPr="7D0FBDA7">
              <w:rPr>
                <w:rFonts w:ascii="Times New Roman" w:hAnsi="Times New Roman" w:cs="Times New Roman"/>
                <w:sz w:val="20"/>
              </w:rPr>
              <w:lastRenderedPageBreak/>
              <w:t>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149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lastRenderedPageBreak/>
              <w:t>мощность двигателя автомобиля</w:t>
            </w:r>
          </w:p>
        </w:tc>
        <w:tc>
          <w:tcPr>
            <w:tcW w:w="102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605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911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02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80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581F" w:rsidTr="006E75E9">
        <w:tc>
          <w:tcPr>
            <w:tcW w:w="630" w:type="dxa"/>
            <w:vMerge/>
          </w:tcPr>
          <w:p w:rsidR="0068581F" w:rsidRDefault="0068581F" w:rsidP="006E75E9"/>
        </w:tc>
        <w:tc>
          <w:tcPr>
            <w:tcW w:w="900" w:type="dxa"/>
            <w:vMerge/>
          </w:tcPr>
          <w:p w:rsidR="0068581F" w:rsidRDefault="0068581F" w:rsidP="006E75E9"/>
        </w:tc>
        <w:tc>
          <w:tcPr>
            <w:tcW w:w="1800" w:type="dxa"/>
            <w:vMerge/>
          </w:tcPr>
          <w:p w:rsidR="0068581F" w:rsidRDefault="0068581F" w:rsidP="006E75E9"/>
        </w:tc>
        <w:tc>
          <w:tcPr>
            <w:tcW w:w="149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тип коробки передач автомобиля</w:t>
            </w:r>
          </w:p>
        </w:tc>
        <w:tc>
          <w:tcPr>
            <w:tcW w:w="102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4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8581F" w:rsidTr="006E75E9">
        <w:tc>
          <w:tcPr>
            <w:tcW w:w="630" w:type="dxa"/>
            <w:vMerge/>
          </w:tcPr>
          <w:p w:rsidR="0068581F" w:rsidRDefault="0068581F" w:rsidP="006E75E9"/>
        </w:tc>
        <w:tc>
          <w:tcPr>
            <w:tcW w:w="900" w:type="dxa"/>
            <w:vMerge/>
          </w:tcPr>
          <w:p w:rsidR="0068581F" w:rsidRDefault="0068581F" w:rsidP="006E75E9"/>
        </w:tc>
        <w:tc>
          <w:tcPr>
            <w:tcW w:w="1800" w:type="dxa"/>
            <w:vMerge/>
          </w:tcPr>
          <w:p w:rsidR="0068581F" w:rsidRDefault="0068581F" w:rsidP="006E75E9"/>
        </w:tc>
        <w:tc>
          <w:tcPr>
            <w:tcW w:w="149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комплектация автомобиля</w:t>
            </w:r>
          </w:p>
        </w:tc>
        <w:tc>
          <w:tcPr>
            <w:tcW w:w="102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4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8581F" w:rsidTr="006E75E9">
        <w:tc>
          <w:tcPr>
            <w:tcW w:w="630" w:type="dxa"/>
            <w:vMerge/>
          </w:tcPr>
          <w:p w:rsidR="0068581F" w:rsidRDefault="0068581F" w:rsidP="006E75E9"/>
        </w:tc>
        <w:tc>
          <w:tcPr>
            <w:tcW w:w="900" w:type="dxa"/>
            <w:vMerge/>
          </w:tcPr>
          <w:p w:rsidR="0068581F" w:rsidRDefault="0068581F" w:rsidP="006E75E9"/>
        </w:tc>
        <w:tc>
          <w:tcPr>
            <w:tcW w:w="1800" w:type="dxa"/>
            <w:vMerge w:val="restart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Услуга по аренде и лизингу легких </w:t>
            </w:r>
          </w:p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(до 3,5 т) автотранспортных средств без водителя</w:t>
            </w:r>
          </w:p>
        </w:tc>
        <w:tc>
          <w:tcPr>
            <w:tcW w:w="149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02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4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8581F" w:rsidTr="006E75E9">
        <w:tc>
          <w:tcPr>
            <w:tcW w:w="630" w:type="dxa"/>
            <w:vMerge/>
          </w:tcPr>
          <w:p w:rsidR="0068581F" w:rsidRDefault="0068581F" w:rsidP="006E75E9"/>
        </w:tc>
        <w:tc>
          <w:tcPr>
            <w:tcW w:w="900" w:type="dxa"/>
            <w:vMerge/>
          </w:tcPr>
          <w:p w:rsidR="0068581F" w:rsidRDefault="0068581F" w:rsidP="006E75E9"/>
        </w:tc>
        <w:tc>
          <w:tcPr>
            <w:tcW w:w="1800" w:type="dxa"/>
            <w:vMerge/>
          </w:tcPr>
          <w:p w:rsidR="0068581F" w:rsidRDefault="0068581F" w:rsidP="006E75E9"/>
        </w:tc>
        <w:tc>
          <w:tcPr>
            <w:tcW w:w="149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тип коробки передач</w:t>
            </w:r>
          </w:p>
        </w:tc>
        <w:tc>
          <w:tcPr>
            <w:tcW w:w="102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4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8581F" w:rsidTr="006E75E9">
        <w:tc>
          <w:tcPr>
            <w:tcW w:w="630" w:type="dxa"/>
            <w:vMerge/>
          </w:tcPr>
          <w:p w:rsidR="0068581F" w:rsidRDefault="0068581F" w:rsidP="006E75E9"/>
        </w:tc>
        <w:tc>
          <w:tcPr>
            <w:tcW w:w="900" w:type="dxa"/>
            <w:vMerge/>
          </w:tcPr>
          <w:p w:rsidR="0068581F" w:rsidRDefault="0068581F" w:rsidP="006E75E9"/>
        </w:tc>
        <w:tc>
          <w:tcPr>
            <w:tcW w:w="1800" w:type="dxa"/>
            <w:vMerge/>
          </w:tcPr>
          <w:p w:rsidR="0068581F" w:rsidRDefault="0068581F" w:rsidP="006E75E9"/>
        </w:tc>
        <w:tc>
          <w:tcPr>
            <w:tcW w:w="149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102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5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1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2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</w:tcPr>
          <w:p w:rsidR="0068581F" w:rsidRDefault="0068581F" w:rsidP="006E7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40" w:type="dxa"/>
          </w:tcPr>
          <w:p w:rsidR="0068581F" w:rsidRDefault="0068581F" w:rsidP="006E7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</w:tbl>
    <w:p w:rsidR="0068581F" w:rsidRPr="0068581F" w:rsidRDefault="0068581F" w:rsidP="0068581F">
      <w:pPr>
        <w:pStyle w:val="a6"/>
        <w:rPr>
          <w:sz w:val="20"/>
          <w:szCs w:val="20"/>
        </w:rPr>
      </w:pPr>
    </w:p>
    <w:sectPr w:rsidR="0068581F" w:rsidRPr="0068581F" w:rsidSect="006858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1C9"/>
    <w:multiLevelType w:val="hybridMultilevel"/>
    <w:tmpl w:val="488C719A"/>
    <w:lvl w:ilvl="0" w:tplc="66FE954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D6FCC"/>
    <w:multiLevelType w:val="hybridMultilevel"/>
    <w:tmpl w:val="9D2A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581F"/>
    <w:rsid w:val="001336C9"/>
    <w:rsid w:val="002A490A"/>
    <w:rsid w:val="005D5D99"/>
    <w:rsid w:val="006446A8"/>
    <w:rsid w:val="0068581F"/>
    <w:rsid w:val="006B1B5B"/>
    <w:rsid w:val="006B30E2"/>
    <w:rsid w:val="007B10D1"/>
    <w:rsid w:val="008607F4"/>
    <w:rsid w:val="00933AE7"/>
    <w:rsid w:val="00C4306A"/>
    <w:rsid w:val="00EE3FF0"/>
    <w:rsid w:val="00F3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8581F"/>
    <w:rPr>
      <w:color w:val="0000FF"/>
      <w:u w:val="single"/>
    </w:rPr>
  </w:style>
  <w:style w:type="paragraph" w:customStyle="1" w:styleId="ConsPlusNonformat">
    <w:name w:val="ConsPlusNonformat"/>
    <w:rsid w:val="00685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5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5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5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85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5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58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8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858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5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13868EAA462AE8944AA333460B2119495ACAB6D2B0AB79FE691A3ABC05297F11C566920237776CD37EA2FC9B086F179597A2B2FBd8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0F289-6C06-4E04-A76C-A56BDA8C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8420</Words>
  <Characters>48000</Characters>
  <Application>Microsoft Office Word</Application>
  <DocSecurity>0</DocSecurity>
  <Lines>400</Lines>
  <Paragraphs>112</Paragraphs>
  <ScaleCrop>false</ScaleCrop>
  <Company/>
  <LinksUpToDate>false</LinksUpToDate>
  <CharactersWithSpaces>56308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джангирова_ев</dc:creator>
  <cp:lastModifiedBy>Вихрова Валентина Васильевна</cp:lastModifiedBy>
  <cp:revision>2</cp:revision>
  <dcterms:created xsi:type="dcterms:W3CDTF">2021-08-26T14:19:00Z</dcterms:created>
  <dcterms:modified xsi:type="dcterms:W3CDTF">2021-08-26T14:19:00Z</dcterms:modified>
</cp:coreProperties>
</file>