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63051480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</w:t>
      </w:r>
      <w:r w:rsidR="007A6209">
        <w:t>30.09.2020</w:t>
      </w:r>
      <w:r w:rsidRPr="00327D65">
        <w:t xml:space="preserve">                                                                                         </w:t>
      </w:r>
      <w:r w:rsidR="002E0AB1">
        <w:t xml:space="preserve">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 </w:t>
      </w:r>
      <w:r w:rsidR="007A6209">
        <w:t>1153/20</w:t>
      </w:r>
      <w:r w:rsidR="00161BB9" w:rsidRPr="00726532">
        <w:t xml:space="preserve">  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7A6209" w:rsidRDefault="007A6209" w:rsidP="007A6209">
      <w:pPr>
        <w:tabs>
          <w:tab w:val="left" w:pos="3969"/>
        </w:tabs>
        <w:ind w:right="5386"/>
        <w:jc w:val="both"/>
      </w:pPr>
    </w:p>
    <w:p w:rsidR="007A6209" w:rsidRPr="007A6209" w:rsidRDefault="007A6209" w:rsidP="007A6209">
      <w:pPr>
        <w:tabs>
          <w:tab w:val="left" w:pos="3969"/>
        </w:tabs>
        <w:ind w:right="5386"/>
        <w:jc w:val="both"/>
      </w:pPr>
      <w:r w:rsidRPr="007A6209">
        <w:t>О внесении изменений в состав межведомственной рабочей группы  по снижению неформальной занятости и скрытых форм оплаты труда, повышению собираемости страховых взносов во внебюджетные фонды и налога на доходы физических лиц</w:t>
      </w:r>
    </w:p>
    <w:p w:rsidR="007A6209" w:rsidRPr="007A6209" w:rsidRDefault="007A6209" w:rsidP="007A6209"/>
    <w:p w:rsidR="007A6209" w:rsidRPr="007A6209" w:rsidRDefault="007A6209" w:rsidP="007A6209">
      <w:pPr>
        <w:ind w:right="5215"/>
        <w:jc w:val="both"/>
      </w:pPr>
    </w:p>
    <w:p w:rsidR="007A6209" w:rsidRPr="007A6209" w:rsidRDefault="007A6209" w:rsidP="007A6209">
      <w:pPr>
        <w:tabs>
          <w:tab w:val="left" w:pos="9355"/>
        </w:tabs>
        <w:ind w:right="-1"/>
        <w:jc w:val="both"/>
      </w:pPr>
      <w:r w:rsidRPr="007A6209">
        <w:t xml:space="preserve">           В связи с организационно-штатными изменениями администрация муниципального образования Ломоносовский муниципальный район Ленинградской области</w:t>
      </w:r>
    </w:p>
    <w:p w:rsidR="007A6209" w:rsidRPr="007A6209" w:rsidRDefault="007A6209" w:rsidP="007A6209">
      <w:pPr>
        <w:jc w:val="both"/>
      </w:pPr>
    </w:p>
    <w:p w:rsidR="007A6209" w:rsidRPr="007A6209" w:rsidRDefault="007A6209" w:rsidP="007A6209">
      <w:pPr>
        <w:jc w:val="center"/>
      </w:pPr>
      <w:proofErr w:type="spellStart"/>
      <w:proofErr w:type="gramStart"/>
      <w:r w:rsidRPr="007A6209">
        <w:t>п</w:t>
      </w:r>
      <w:proofErr w:type="spellEnd"/>
      <w:proofErr w:type="gramEnd"/>
      <w:r w:rsidRPr="007A6209">
        <w:t xml:space="preserve"> о с т а </w:t>
      </w:r>
      <w:proofErr w:type="spellStart"/>
      <w:r w:rsidRPr="007A6209">
        <w:t>н</w:t>
      </w:r>
      <w:proofErr w:type="spellEnd"/>
      <w:r w:rsidRPr="007A6209">
        <w:t xml:space="preserve"> о в л я е т:</w:t>
      </w:r>
    </w:p>
    <w:p w:rsidR="007A6209" w:rsidRPr="007A6209" w:rsidRDefault="007A6209" w:rsidP="007A6209">
      <w:pPr>
        <w:jc w:val="center"/>
        <w:rPr>
          <w:b/>
        </w:rPr>
      </w:pPr>
    </w:p>
    <w:p w:rsidR="007A6209" w:rsidRPr="007A6209" w:rsidRDefault="007A6209" w:rsidP="007A6209">
      <w:pPr>
        <w:pStyle w:val="ab"/>
        <w:numPr>
          <w:ilvl w:val="0"/>
          <w:numId w:val="36"/>
        </w:numPr>
        <w:spacing w:after="0" w:line="240" w:lineRule="auto"/>
        <w:ind w:left="0" w:right="-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209">
        <w:rPr>
          <w:rFonts w:ascii="Times New Roman" w:hAnsi="Times New Roman" w:cs="Times New Roman"/>
          <w:sz w:val="24"/>
          <w:szCs w:val="24"/>
        </w:rPr>
        <w:t>Внести изменения в Состав межведомственной рабочей группы по снижению неформальной занятости и скрытых форм оплаты труда, повышению собираемости страховых взносов во внебюджетные фонды и налога на доходы физических лиц, утверждённый постановлением администрации муниципального образования Ломоносовский муниципальный район Ленинградской области от 08.05.2015 №834 (в редакции постановлений администрации МО Ломоносовский муниципальный район от 04.06.2018 №940/18, от 17.01.2019 года №27/19), изложив</w:t>
      </w:r>
      <w:proofErr w:type="gramEnd"/>
      <w:r w:rsidRPr="007A6209">
        <w:rPr>
          <w:rFonts w:ascii="Times New Roman" w:hAnsi="Times New Roman" w:cs="Times New Roman"/>
          <w:sz w:val="24"/>
          <w:szCs w:val="24"/>
        </w:rPr>
        <w:t xml:space="preserve"> его в новой редакции согласно Приложению.</w:t>
      </w:r>
    </w:p>
    <w:p w:rsidR="007A6209" w:rsidRPr="007A6209" w:rsidRDefault="007A6209" w:rsidP="007A6209">
      <w:pPr>
        <w:shd w:val="clear" w:color="auto" w:fill="FFFFFF"/>
        <w:tabs>
          <w:tab w:val="left" w:pos="1205"/>
        </w:tabs>
        <w:spacing w:line="274" w:lineRule="exact"/>
        <w:ind w:left="5" w:firstLine="696"/>
        <w:jc w:val="both"/>
      </w:pPr>
      <w:r w:rsidRPr="007A6209">
        <w:t>2. Настоящее постановление разместить 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и опубликовать в средствах массовой информации.</w:t>
      </w:r>
    </w:p>
    <w:p w:rsidR="007A6209" w:rsidRPr="007A6209" w:rsidRDefault="007A6209" w:rsidP="007A6209">
      <w:pPr>
        <w:ind w:right="-5"/>
        <w:jc w:val="both"/>
      </w:pPr>
      <w:r w:rsidRPr="007A6209">
        <w:t xml:space="preserve">           3. </w:t>
      </w:r>
      <w:proofErr w:type="gramStart"/>
      <w:r w:rsidRPr="007A6209">
        <w:t>Контроль за</w:t>
      </w:r>
      <w:proofErr w:type="gramEnd"/>
      <w:r w:rsidRPr="007A6209">
        <w:t xml:space="preserve"> исполнением постановления возложить на заместителя главы администрации  Терентьева В.В.</w:t>
      </w:r>
    </w:p>
    <w:p w:rsidR="007A6209" w:rsidRPr="007A6209" w:rsidRDefault="007A6209" w:rsidP="007A6209">
      <w:pPr>
        <w:jc w:val="center"/>
        <w:rPr>
          <w:b/>
        </w:rPr>
      </w:pPr>
    </w:p>
    <w:p w:rsidR="007A6209" w:rsidRPr="007A6209" w:rsidRDefault="007A6209" w:rsidP="007A6209">
      <w:pPr>
        <w:jc w:val="center"/>
        <w:rPr>
          <w:b/>
        </w:rPr>
      </w:pPr>
    </w:p>
    <w:p w:rsidR="007A6209" w:rsidRPr="007A6209" w:rsidRDefault="007A6209" w:rsidP="007A6209">
      <w:pPr>
        <w:ind w:right="-5"/>
        <w:jc w:val="both"/>
      </w:pPr>
      <w:r w:rsidRPr="007A6209">
        <w:t>Глава администрации                                                                                                   С.А.Годов</w:t>
      </w:r>
    </w:p>
    <w:p w:rsidR="007A6209" w:rsidRPr="007A6209" w:rsidRDefault="007A6209" w:rsidP="007A6209"/>
    <w:p w:rsidR="007A6209" w:rsidRPr="007A6209" w:rsidRDefault="007A6209" w:rsidP="007A6209"/>
    <w:p w:rsidR="007A6209" w:rsidRPr="007A6209" w:rsidRDefault="007A6209" w:rsidP="007A6209"/>
    <w:p w:rsidR="007A6209" w:rsidRPr="007A6209" w:rsidRDefault="007A6209" w:rsidP="007A6209"/>
    <w:p w:rsidR="007A6209" w:rsidRPr="007A6209" w:rsidRDefault="007A6209" w:rsidP="007A6209"/>
    <w:p w:rsidR="007A6209" w:rsidRPr="007A6209" w:rsidRDefault="007A6209" w:rsidP="007A6209"/>
    <w:p w:rsidR="007A6209" w:rsidRPr="007A6209" w:rsidRDefault="007A6209" w:rsidP="007A6209"/>
    <w:p w:rsidR="007A6209" w:rsidRPr="007A6209" w:rsidRDefault="007A6209" w:rsidP="007A6209"/>
    <w:p w:rsidR="007A6209" w:rsidRPr="007A6209" w:rsidRDefault="007A6209" w:rsidP="007A6209"/>
    <w:p w:rsidR="007A6209" w:rsidRPr="007A6209" w:rsidRDefault="007A6209" w:rsidP="007A6209"/>
    <w:p w:rsidR="007A6209" w:rsidRPr="007A6209" w:rsidRDefault="007A6209" w:rsidP="007A6209"/>
    <w:p w:rsidR="007A6209" w:rsidRPr="007A6209" w:rsidRDefault="007A6209" w:rsidP="007A6209"/>
    <w:p w:rsidR="007A6209" w:rsidRPr="007A6209" w:rsidRDefault="007A6209" w:rsidP="007A6209"/>
    <w:p w:rsidR="007A6209" w:rsidRPr="007A6209" w:rsidRDefault="007A6209" w:rsidP="007A6209"/>
    <w:p w:rsidR="007A6209" w:rsidRPr="007A6209" w:rsidRDefault="007A6209" w:rsidP="007A6209">
      <w:pPr>
        <w:pStyle w:val="affe"/>
        <w:ind w:firstLine="4962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>УТВЕРЖДЕН</w:t>
      </w:r>
    </w:p>
    <w:p w:rsidR="007A6209" w:rsidRPr="007A6209" w:rsidRDefault="007A6209" w:rsidP="007A6209">
      <w:pPr>
        <w:pStyle w:val="affe"/>
        <w:ind w:firstLine="4962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A6209" w:rsidRPr="007A6209" w:rsidRDefault="007A6209" w:rsidP="007A6209">
      <w:pPr>
        <w:pStyle w:val="affe"/>
        <w:ind w:firstLine="4962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МО </w:t>
      </w:r>
      <w:proofErr w:type="gramStart"/>
      <w:r w:rsidRPr="007A6209">
        <w:rPr>
          <w:rFonts w:ascii="Times New Roman" w:hAnsi="Times New Roman"/>
          <w:sz w:val="24"/>
          <w:szCs w:val="24"/>
        </w:rPr>
        <w:t>Ломоносовский</w:t>
      </w:r>
      <w:proofErr w:type="gramEnd"/>
      <w:r w:rsidRPr="007A6209">
        <w:rPr>
          <w:rFonts w:ascii="Times New Roman" w:hAnsi="Times New Roman"/>
          <w:sz w:val="24"/>
          <w:szCs w:val="24"/>
        </w:rPr>
        <w:t xml:space="preserve"> муниципальный</w:t>
      </w:r>
    </w:p>
    <w:p w:rsidR="007A6209" w:rsidRPr="007A6209" w:rsidRDefault="007A6209" w:rsidP="007A6209">
      <w:pPr>
        <w:pStyle w:val="affe"/>
        <w:ind w:firstLine="4962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>район от 08.05.2015 №834 в редакции</w:t>
      </w:r>
    </w:p>
    <w:p w:rsidR="007A6209" w:rsidRPr="007A6209" w:rsidRDefault="007A6209" w:rsidP="007A6209">
      <w:pPr>
        <w:pStyle w:val="affe"/>
        <w:ind w:firstLine="4962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>постановлений администрации</w:t>
      </w:r>
    </w:p>
    <w:p w:rsidR="007A6209" w:rsidRPr="007A6209" w:rsidRDefault="007A6209" w:rsidP="007A6209">
      <w:pPr>
        <w:pStyle w:val="affe"/>
        <w:ind w:firstLine="4962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МО </w:t>
      </w:r>
      <w:proofErr w:type="gramStart"/>
      <w:r w:rsidRPr="007A6209">
        <w:rPr>
          <w:rFonts w:ascii="Times New Roman" w:hAnsi="Times New Roman"/>
          <w:sz w:val="24"/>
          <w:szCs w:val="24"/>
        </w:rPr>
        <w:t>Ломоносовский</w:t>
      </w:r>
      <w:proofErr w:type="gramEnd"/>
      <w:r w:rsidRPr="007A6209">
        <w:rPr>
          <w:rFonts w:ascii="Times New Roman" w:hAnsi="Times New Roman"/>
          <w:sz w:val="24"/>
          <w:szCs w:val="24"/>
        </w:rPr>
        <w:t xml:space="preserve"> муниципальный </w:t>
      </w:r>
    </w:p>
    <w:p w:rsidR="007A6209" w:rsidRPr="007A6209" w:rsidRDefault="007A6209" w:rsidP="007A6209">
      <w:pPr>
        <w:pStyle w:val="affe"/>
        <w:ind w:firstLine="4962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район от 04.06.2018 №940/18, </w:t>
      </w:r>
    </w:p>
    <w:p w:rsidR="007A6209" w:rsidRPr="007A6209" w:rsidRDefault="007A6209" w:rsidP="007A6209">
      <w:pPr>
        <w:pStyle w:val="affe"/>
        <w:ind w:firstLine="4962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>от 17.01.2019 № 27/19</w:t>
      </w:r>
    </w:p>
    <w:p w:rsidR="007A6209" w:rsidRPr="007A6209" w:rsidRDefault="007A6209" w:rsidP="007A6209">
      <w:pPr>
        <w:pStyle w:val="affe"/>
        <w:ind w:firstLine="4962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30.09.2020 </w:t>
      </w:r>
      <w:r w:rsidRPr="007A620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1153/20</w:t>
      </w:r>
    </w:p>
    <w:p w:rsidR="007A6209" w:rsidRPr="007A6209" w:rsidRDefault="007A6209" w:rsidP="007A6209">
      <w:pPr>
        <w:pStyle w:val="affe"/>
        <w:ind w:firstLine="4962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>(приложение)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r w:rsidRPr="007A6209">
        <w:rPr>
          <w:rFonts w:ascii="Times New Roman" w:hAnsi="Times New Roman"/>
          <w:b/>
          <w:sz w:val="24"/>
          <w:szCs w:val="24"/>
        </w:rPr>
        <w:t>Состав межведомственной рабочей группы</w:t>
      </w:r>
    </w:p>
    <w:p w:rsidR="007A6209" w:rsidRPr="007A6209" w:rsidRDefault="007A6209" w:rsidP="007A6209">
      <w:pPr>
        <w:pStyle w:val="affe"/>
        <w:jc w:val="center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>по снижению неформальной занятости и скрытых форм  оплаты труда, повышению собираемости страховых взносов во внебюджетные фонды и налога на доходы физических лиц (далее – Рабочая группа)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  <w:u w:val="single"/>
        </w:rPr>
      </w:pPr>
      <w:r w:rsidRPr="007A6209">
        <w:rPr>
          <w:rFonts w:ascii="Times New Roman" w:hAnsi="Times New Roman"/>
          <w:sz w:val="24"/>
          <w:szCs w:val="24"/>
          <w:u w:val="single"/>
        </w:rPr>
        <w:t>Председатель Рабочей группы: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Терентьев                                           - заместитель главы администрации МО               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Виктор Валентинович                         Ломоносовский  муниципальный район                     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  <w:u w:val="single"/>
        </w:rPr>
      </w:pP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  <w:u w:val="single"/>
        </w:rPr>
      </w:pPr>
      <w:r w:rsidRPr="007A6209">
        <w:rPr>
          <w:rFonts w:ascii="Times New Roman" w:hAnsi="Times New Roman"/>
          <w:sz w:val="24"/>
          <w:szCs w:val="24"/>
          <w:u w:val="single"/>
        </w:rPr>
        <w:t>Члены рабочей группы: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Перова                                              - начальник управления экономического развития и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Ольга Анатольевна                            инвестиций администрации МО </w:t>
      </w:r>
      <w:proofErr w:type="gramStart"/>
      <w:r w:rsidRPr="007A6209">
        <w:rPr>
          <w:rFonts w:ascii="Times New Roman" w:hAnsi="Times New Roman"/>
          <w:sz w:val="24"/>
          <w:szCs w:val="24"/>
        </w:rPr>
        <w:t>Ломоносовский</w:t>
      </w:r>
      <w:proofErr w:type="gramEnd"/>
      <w:r w:rsidRPr="007A6209">
        <w:rPr>
          <w:rFonts w:ascii="Times New Roman" w:hAnsi="Times New Roman"/>
          <w:sz w:val="24"/>
          <w:szCs w:val="24"/>
        </w:rPr>
        <w:t xml:space="preserve">                     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                                                             муниципальный район;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  <w:lang w:eastAsia="en-US"/>
        </w:rPr>
      </w:pPr>
      <w:r w:rsidRPr="007A6209">
        <w:rPr>
          <w:rFonts w:ascii="Times New Roman" w:hAnsi="Times New Roman"/>
          <w:sz w:val="24"/>
          <w:szCs w:val="24"/>
        </w:rPr>
        <w:t>Сироткин                                         - н</w:t>
      </w:r>
      <w:r w:rsidRPr="007A6209">
        <w:rPr>
          <w:rFonts w:ascii="Times New Roman" w:hAnsi="Times New Roman"/>
          <w:sz w:val="24"/>
          <w:szCs w:val="24"/>
          <w:lang w:eastAsia="en-US"/>
        </w:rPr>
        <w:t xml:space="preserve">ачальник ГУ Управление Пенсионного фонда  РФ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  <w:lang w:eastAsia="en-US"/>
        </w:rPr>
      </w:pPr>
      <w:r w:rsidRPr="007A6209">
        <w:rPr>
          <w:rFonts w:ascii="Times New Roman" w:hAnsi="Times New Roman"/>
          <w:sz w:val="24"/>
          <w:szCs w:val="24"/>
        </w:rPr>
        <w:t xml:space="preserve">Александр Иванович         </w:t>
      </w:r>
      <w:r w:rsidRPr="007A6209">
        <w:rPr>
          <w:rFonts w:ascii="Times New Roman" w:hAnsi="Times New Roman"/>
          <w:sz w:val="24"/>
          <w:szCs w:val="24"/>
          <w:lang w:eastAsia="en-US"/>
        </w:rPr>
        <w:t xml:space="preserve">               в </w:t>
      </w:r>
      <w:proofErr w:type="gramStart"/>
      <w:r w:rsidRPr="007A6209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7A6209">
        <w:rPr>
          <w:rFonts w:ascii="Times New Roman" w:hAnsi="Times New Roman"/>
          <w:sz w:val="24"/>
          <w:szCs w:val="24"/>
          <w:lang w:eastAsia="en-US"/>
        </w:rPr>
        <w:t xml:space="preserve">. Ломоносов и Ломоносовском районе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Ленинградской области </w:t>
      </w:r>
      <w:r w:rsidRPr="007A6209">
        <w:rPr>
          <w:rFonts w:ascii="Times New Roman" w:hAnsi="Times New Roman"/>
          <w:sz w:val="24"/>
          <w:szCs w:val="24"/>
        </w:rPr>
        <w:t>(по согласованию);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Бельская                                         - начальник отдела выездных проверок №2 МИФНС </w:t>
      </w:r>
    </w:p>
    <w:p w:rsidR="007A6209" w:rsidRPr="007A6209" w:rsidRDefault="007A6209" w:rsidP="007A6209">
      <w:pPr>
        <w:pStyle w:val="affe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209">
        <w:rPr>
          <w:rFonts w:ascii="Times New Roman" w:hAnsi="Times New Roman"/>
          <w:sz w:val="24"/>
          <w:szCs w:val="24"/>
        </w:rPr>
        <w:t xml:space="preserve">Наталия Владимировна                  России №8 по Ленинградской области (по                                                                   </w:t>
      </w:r>
      <w:proofErr w:type="gramEnd"/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                                                            согласованию);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proofErr w:type="spellStart"/>
      <w:r w:rsidRPr="007A6209">
        <w:rPr>
          <w:rFonts w:ascii="Times New Roman" w:hAnsi="Times New Roman"/>
          <w:sz w:val="24"/>
          <w:szCs w:val="24"/>
        </w:rPr>
        <w:t>Коровниченко</w:t>
      </w:r>
      <w:proofErr w:type="spellEnd"/>
      <w:r w:rsidRPr="007A6209">
        <w:rPr>
          <w:rFonts w:ascii="Times New Roman" w:hAnsi="Times New Roman"/>
          <w:sz w:val="24"/>
          <w:szCs w:val="24"/>
        </w:rPr>
        <w:t xml:space="preserve">                                 - начальник отдела -  старший судебный пристав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Виталий Валерьевич                        Ломоносовского районного отдела Управления 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                                                           Федеральной службы судебных приставов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                                                           по Ленинградской области (по согласованию);                                        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Роговская                                        - начальник ГУ «Ленинградское региональное отделение </w:t>
      </w:r>
    </w:p>
    <w:p w:rsidR="007A6209" w:rsidRPr="007A6209" w:rsidRDefault="007A6209" w:rsidP="007A6209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>Любовь Борисовна                          Фонда социального страхования РФ (по согласованию);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Кулагина                                         - начальник отдела государственной статистики </w:t>
      </w:r>
      <w:proofErr w:type="gramStart"/>
      <w:r w:rsidRPr="007A6209">
        <w:rPr>
          <w:rFonts w:ascii="Times New Roman" w:hAnsi="Times New Roman"/>
          <w:sz w:val="24"/>
          <w:szCs w:val="24"/>
        </w:rPr>
        <w:t>в</w:t>
      </w:r>
      <w:proofErr w:type="gramEnd"/>
    </w:p>
    <w:p w:rsidR="007A6209" w:rsidRPr="007A6209" w:rsidRDefault="007A6209" w:rsidP="007A6209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>Елена Игоревна                               г</w:t>
      </w:r>
      <w:proofErr w:type="gramStart"/>
      <w:r w:rsidRPr="007A6209">
        <w:rPr>
          <w:rFonts w:ascii="Times New Roman" w:hAnsi="Times New Roman"/>
          <w:sz w:val="24"/>
          <w:szCs w:val="24"/>
        </w:rPr>
        <w:t>.Л</w:t>
      </w:r>
      <w:proofErr w:type="gramEnd"/>
      <w:r w:rsidRPr="007A6209">
        <w:rPr>
          <w:rFonts w:ascii="Times New Roman" w:hAnsi="Times New Roman"/>
          <w:sz w:val="24"/>
          <w:szCs w:val="24"/>
        </w:rPr>
        <w:t xml:space="preserve">омоносове и Ломоносовском районе (по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                                                           согласованию);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Калиновская                                  - ведущий инспектор Ломоносовского отдела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Лилия  </w:t>
      </w:r>
      <w:proofErr w:type="spellStart"/>
      <w:r w:rsidRPr="007A6209">
        <w:rPr>
          <w:rFonts w:ascii="Times New Roman" w:hAnsi="Times New Roman"/>
          <w:sz w:val="24"/>
          <w:szCs w:val="24"/>
        </w:rPr>
        <w:t>Зямиловна</w:t>
      </w:r>
      <w:proofErr w:type="spellEnd"/>
      <w:r w:rsidRPr="007A6209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Pr="007A6209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7A6209">
        <w:rPr>
          <w:rFonts w:ascii="Times New Roman" w:hAnsi="Times New Roman"/>
          <w:sz w:val="24"/>
          <w:szCs w:val="24"/>
        </w:rPr>
        <w:t xml:space="preserve"> филиала ГКУ «Центр занятости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                                                          населения Ленинградской области» (по согласованию);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представитель ОМВД России по </w:t>
      </w:r>
      <w:proofErr w:type="gramStart"/>
      <w:r w:rsidRPr="007A6209">
        <w:rPr>
          <w:rFonts w:ascii="Times New Roman" w:hAnsi="Times New Roman"/>
          <w:sz w:val="24"/>
          <w:szCs w:val="24"/>
        </w:rPr>
        <w:t>Ломоносовскому</w:t>
      </w:r>
      <w:proofErr w:type="gramEnd"/>
      <w:r w:rsidRPr="007A6209">
        <w:rPr>
          <w:rFonts w:ascii="Times New Roman" w:hAnsi="Times New Roman"/>
          <w:sz w:val="24"/>
          <w:szCs w:val="24"/>
        </w:rPr>
        <w:t xml:space="preserve">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                                                          району Ленинградской области (по согласованию);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                                                          представитель Государственной инспекции труда </w:t>
      </w:r>
      <w:proofErr w:type="gramStart"/>
      <w:r w:rsidRPr="007A6209">
        <w:rPr>
          <w:rFonts w:ascii="Times New Roman" w:hAnsi="Times New Roman"/>
          <w:sz w:val="24"/>
          <w:szCs w:val="24"/>
        </w:rPr>
        <w:t>в</w:t>
      </w:r>
      <w:proofErr w:type="gramEnd"/>
      <w:r w:rsidRPr="007A6209">
        <w:rPr>
          <w:rFonts w:ascii="Times New Roman" w:hAnsi="Times New Roman"/>
          <w:sz w:val="24"/>
          <w:szCs w:val="24"/>
        </w:rPr>
        <w:t xml:space="preserve">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                                                          Ленинградской области (по согласованию)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  <w:u w:val="single"/>
        </w:rPr>
      </w:pPr>
      <w:r w:rsidRPr="007A6209">
        <w:rPr>
          <w:rFonts w:ascii="Times New Roman" w:hAnsi="Times New Roman"/>
          <w:sz w:val="24"/>
          <w:szCs w:val="24"/>
          <w:u w:val="single"/>
        </w:rPr>
        <w:t>Секретарь Рабочей группы: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proofErr w:type="spellStart"/>
      <w:r w:rsidRPr="007A6209">
        <w:rPr>
          <w:rFonts w:ascii="Times New Roman" w:hAnsi="Times New Roman"/>
          <w:sz w:val="24"/>
          <w:szCs w:val="24"/>
        </w:rPr>
        <w:t>Джумалиева</w:t>
      </w:r>
      <w:proofErr w:type="spellEnd"/>
      <w:r w:rsidRPr="007A6209">
        <w:rPr>
          <w:rFonts w:ascii="Times New Roman" w:hAnsi="Times New Roman"/>
          <w:sz w:val="24"/>
          <w:szCs w:val="24"/>
        </w:rPr>
        <w:t xml:space="preserve">                                - начальник протокольного сектора управления </w:t>
      </w:r>
      <w:proofErr w:type="gramStart"/>
      <w:r w:rsidRPr="007A6209">
        <w:rPr>
          <w:rFonts w:ascii="Times New Roman" w:hAnsi="Times New Roman"/>
          <w:sz w:val="24"/>
          <w:szCs w:val="24"/>
        </w:rPr>
        <w:t>по</w:t>
      </w:r>
      <w:proofErr w:type="gramEnd"/>
      <w:r w:rsidRPr="007A6209">
        <w:rPr>
          <w:rFonts w:ascii="Times New Roman" w:hAnsi="Times New Roman"/>
          <w:sz w:val="24"/>
          <w:szCs w:val="24"/>
        </w:rPr>
        <w:t xml:space="preserve">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Юлия Владимировна                   взаимодействию с органами местного самоуправления и   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                                                       организационной работе администрации МО 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  <w:r w:rsidRPr="007A6209">
        <w:rPr>
          <w:rFonts w:ascii="Times New Roman" w:hAnsi="Times New Roman"/>
          <w:sz w:val="24"/>
          <w:szCs w:val="24"/>
        </w:rPr>
        <w:t xml:space="preserve">                                                       Ломоносовский муниципальный район</w:t>
      </w: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>
      <w:pPr>
        <w:pStyle w:val="affe"/>
        <w:rPr>
          <w:rFonts w:ascii="Times New Roman" w:hAnsi="Times New Roman"/>
          <w:sz w:val="24"/>
          <w:szCs w:val="24"/>
        </w:rPr>
      </w:pPr>
    </w:p>
    <w:p w:rsidR="007A6209" w:rsidRPr="007A6209" w:rsidRDefault="007A6209" w:rsidP="007A6209"/>
    <w:p w:rsidR="005517A1" w:rsidRPr="007A6209" w:rsidRDefault="005517A1" w:rsidP="005517A1">
      <w:pPr>
        <w:spacing w:line="273" w:lineRule="exact"/>
        <w:jc w:val="center"/>
        <w:rPr>
          <w:b/>
        </w:rPr>
      </w:pPr>
    </w:p>
    <w:p w:rsidR="005517A1" w:rsidRPr="007A6209" w:rsidRDefault="005517A1" w:rsidP="005517A1">
      <w:pPr>
        <w:spacing w:line="273" w:lineRule="exact"/>
        <w:jc w:val="center"/>
        <w:rPr>
          <w:b/>
        </w:rPr>
      </w:pPr>
    </w:p>
    <w:p w:rsidR="005517A1" w:rsidRPr="007A6209" w:rsidRDefault="005517A1" w:rsidP="005517A1">
      <w:pPr>
        <w:spacing w:line="273" w:lineRule="exact"/>
        <w:jc w:val="center"/>
        <w:rPr>
          <w:b/>
        </w:rPr>
      </w:pPr>
    </w:p>
    <w:p w:rsidR="005517A1" w:rsidRPr="007A6209" w:rsidRDefault="005517A1" w:rsidP="005517A1">
      <w:pPr>
        <w:spacing w:line="273" w:lineRule="exact"/>
        <w:jc w:val="center"/>
        <w:rPr>
          <w:b/>
        </w:rPr>
      </w:pPr>
    </w:p>
    <w:p w:rsidR="005517A1" w:rsidRPr="007A6209" w:rsidRDefault="005517A1" w:rsidP="005517A1">
      <w:pPr>
        <w:spacing w:line="273" w:lineRule="exact"/>
        <w:jc w:val="center"/>
        <w:rPr>
          <w:b/>
        </w:rPr>
      </w:pPr>
    </w:p>
    <w:p w:rsidR="005517A1" w:rsidRPr="007A6209" w:rsidRDefault="005517A1" w:rsidP="005517A1">
      <w:pPr>
        <w:spacing w:line="273" w:lineRule="exact"/>
        <w:jc w:val="center"/>
        <w:rPr>
          <w:b/>
        </w:rPr>
      </w:pPr>
    </w:p>
    <w:sectPr w:rsidR="005517A1" w:rsidRPr="007A6209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2B" w:rsidRDefault="00E62B2B">
      <w:r>
        <w:separator/>
      </w:r>
    </w:p>
  </w:endnote>
  <w:endnote w:type="continuationSeparator" w:id="0">
    <w:p w:rsidR="00E62B2B" w:rsidRDefault="00E6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2B" w:rsidRDefault="00E62B2B">
      <w:r>
        <w:separator/>
      </w:r>
    </w:p>
  </w:footnote>
  <w:footnote w:type="continuationSeparator" w:id="0">
    <w:p w:rsidR="00E62B2B" w:rsidRDefault="00E62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D677A"/>
    <w:multiLevelType w:val="multilevel"/>
    <w:tmpl w:val="7310BD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6"/>
  </w:num>
  <w:num w:numId="8">
    <w:abstractNumId w:val="5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9"/>
  </w:num>
  <w:num w:numId="15">
    <w:abstractNumId w:val="35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7"/>
  </w:num>
  <w:num w:numId="26">
    <w:abstractNumId w:val="12"/>
  </w:num>
  <w:num w:numId="27">
    <w:abstractNumId w:val="29"/>
  </w:num>
  <w:num w:numId="28">
    <w:abstractNumId w:val="23"/>
  </w:num>
  <w:num w:numId="29">
    <w:abstractNumId w:val="19"/>
  </w:num>
  <w:num w:numId="30">
    <w:abstractNumId w:val="34"/>
  </w:num>
  <w:num w:numId="31">
    <w:abstractNumId w:val="10"/>
  </w:num>
  <w:num w:numId="32">
    <w:abstractNumId w:val="8"/>
  </w:num>
  <w:num w:numId="33">
    <w:abstractNumId w:val="32"/>
  </w:num>
  <w:num w:numId="34">
    <w:abstractNumId w:val="33"/>
  </w:num>
  <w:num w:numId="35">
    <w:abstractNumId w:val="14"/>
  </w:num>
  <w:num w:numId="36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1340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A6209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2B2B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2020-10-01T06:58:00Z</dcterms:created>
  <dcterms:modified xsi:type="dcterms:W3CDTF">2020-10-01T06:58:00Z</dcterms:modified>
</cp:coreProperties>
</file>