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F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54ED3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вопросы, поступившие губернатору Л</w:t>
      </w:r>
      <w:r w:rsidR="00054ED3">
        <w:rPr>
          <w:rFonts w:ascii="Times New Roman" w:hAnsi="Times New Roman"/>
          <w:b/>
          <w:sz w:val="28"/>
          <w:szCs w:val="28"/>
        </w:rPr>
        <w:t xml:space="preserve">енинградской области Александру </w:t>
      </w:r>
      <w:r>
        <w:rPr>
          <w:rFonts w:ascii="Times New Roman" w:hAnsi="Times New Roman"/>
          <w:b/>
          <w:sz w:val="28"/>
          <w:szCs w:val="28"/>
        </w:rPr>
        <w:t>Дрозденко от жителей региона,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ходе прямой телефонной линии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</w:p>
    <w:p w:rsidR="00054ED3" w:rsidRDefault="00054ED3" w:rsidP="00572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октября</w:t>
      </w:r>
      <w:r w:rsidR="008D2E6F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7206B" w:rsidRPr="0057206B" w:rsidRDefault="0057206B" w:rsidP="00572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733" w:rsidRDefault="00387114" w:rsidP="005560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733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6A0733">
        <w:rPr>
          <w:rFonts w:ascii="Times New Roman" w:hAnsi="Times New Roman" w:cs="Times New Roman"/>
          <w:b/>
          <w:sz w:val="28"/>
          <w:szCs w:val="28"/>
        </w:rPr>
        <w:t xml:space="preserve"> ли реконструировать столбы освещения </w:t>
      </w:r>
      <w:r w:rsidR="006A07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0733" w:rsidRPr="006A0733">
        <w:rPr>
          <w:rFonts w:ascii="Times New Roman" w:hAnsi="Times New Roman" w:cs="Times New Roman"/>
          <w:b/>
          <w:sz w:val="28"/>
          <w:szCs w:val="28"/>
        </w:rPr>
        <w:t>Кировском районе</w:t>
      </w:r>
      <w:r w:rsidR="006A073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6A0733" w:rsidRPr="006A0733">
        <w:rPr>
          <w:rFonts w:ascii="Times New Roman" w:hAnsi="Times New Roman" w:cs="Times New Roman"/>
          <w:b/>
          <w:sz w:val="28"/>
          <w:szCs w:val="28"/>
        </w:rPr>
        <w:t xml:space="preserve"> вдоль улицы Заречной в поселке Мга</w:t>
      </w:r>
      <w:r w:rsidR="006A0733">
        <w:rPr>
          <w:rFonts w:ascii="Times New Roman" w:hAnsi="Times New Roman" w:cs="Times New Roman"/>
          <w:b/>
          <w:sz w:val="28"/>
          <w:szCs w:val="28"/>
        </w:rPr>
        <w:t>?</w:t>
      </w:r>
    </w:p>
    <w:p w:rsidR="006A0733" w:rsidRPr="006A0733" w:rsidRDefault="006A0733" w:rsidP="005560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комитет по топливно-энергетическому комплексу Ленинградской области.</w:t>
      </w:r>
    </w:p>
    <w:p w:rsidR="00054ED3" w:rsidRPr="0055606C" w:rsidRDefault="006A0733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топливно-энергетическому комплексу Ленинградской области</w:t>
      </w:r>
      <w:r w:rsidR="00054ED3" w:rsidRPr="0055606C">
        <w:rPr>
          <w:rFonts w:ascii="Times New Roman" w:hAnsi="Times New Roman" w:cs="Times New Roman"/>
          <w:sz w:val="28"/>
          <w:szCs w:val="28"/>
        </w:rPr>
        <w:t xml:space="preserve"> в администрацию Кировского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54ED3" w:rsidRPr="0055606C">
        <w:rPr>
          <w:rFonts w:ascii="Times New Roman" w:hAnsi="Times New Roman" w:cs="Times New Roman"/>
          <w:sz w:val="28"/>
          <w:szCs w:val="28"/>
        </w:rPr>
        <w:t xml:space="preserve"> направлено письмо, где предлагается поставить линию электропередачи на учет в качестве бесхозяйной, а потом взять на баланс и реконструировать. В бюджете Ленинградской области предусматриваются субсидии бюджетам муниципальных образований на капитальное строительство электросетевых объектов, в том числе на проектно-изыскательские работы. Работы идут в рамках подпрограммы «Энергетика Ленинградской области». В случае принятия на баланс бесхозяйных электросетевых объектов, предназначенных для электроснабжения населения, администрации муниципальных образований имеют право подать заявку на получение вышеуказанной субсидии.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6C">
        <w:rPr>
          <w:rFonts w:ascii="Times New Roman" w:hAnsi="Times New Roman" w:cs="Times New Roman"/>
          <w:sz w:val="28"/>
          <w:szCs w:val="28"/>
        </w:rPr>
        <w:t>Сейчас п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>ри возникновении перебоев в подаче электроэнергии жителям</w:t>
      </w:r>
      <w:r w:rsidR="006A0733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района поселка Мга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A0733">
        <w:rPr>
          <w:rFonts w:ascii="Times New Roman" w:hAnsi="Times New Roman" w:cs="Times New Roman"/>
          <w:color w:val="000000"/>
          <w:sz w:val="28"/>
          <w:szCs w:val="28"/>
        </w:rPr>
        <w:t xml:space="preserve">улице 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>Заречной, нужно обращаться в АО «ЛОЭСК».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D3" w:rsidRPr="0055606C" w:rsidRDefault="0057206B" w:rsidP="0057206B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Жители деревни Бегуницы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Ленинградской области интересуются, м</w:t>
      </w:r>
      <w:r w:rsidR="00054ED3" w:rsidRPr="0055606C">
        <w:rPr>
          <w:rFonts w:ascii="Times New Roman" w:eastAsia="Calibri" w:hAnsi="Times New Roman" w:cs="Times New Roman"/>
          <w:b/>
          <w:sz w:val="28"/>
          <w:szCs w:val="28"/>
        </w:rPr>
        <w:t>ожно ли в дальнейшем проводить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работы по борьбе с борщевиком </w:t>
      </w:r>
      <w:r w:rsidR="00054ED3" w:rsidRPr="0055606C">
        <w:rPr>
          <w:rFonts w:ascii="Times New Roman" w:eastAsia="Calibri" w:hAnsi="Times New Roman" w:cs="Times New Roman"/>
          <w:b/>
          <w:sz w:val="28"/>
          <w:szCs w:val="28"/>
        </w:rPr>
        <w:t>не в июле, а в мае месяце</w:t>
      </w:r>
      <w:r>
        <w:rPr>
          <w:rFonts w:ascii="Times New Roman" w:eastAsia="Calibri" w:hAnsi="Times New Roman" w:cs="Times New Roman"/>
          <w:b/>
          <w:sz w:val="28"/>
          <w:szCs w:val="28"/>
        </w:rPr>
        <w:t>, чтобы посадки жителей не погибали от обработки гербицидами</w:t>
      </w:r>
      <w:r w:rsidR="00054ED3" w:rsidRPr="0055606C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06C">
        <w:rPr>
          <w:rFonts w:ascii="Times New Roman" w:eastAsia="Calibri" w:hAnsi="Times New Roman" w:cs="Times New Roman"/>
          <w:b/>
          <w:sz w:val="28"/>
          <w:szCs w:val="28"/>
        </w:rPr>
        <w:t xml:space="preserve">Отвечает комитет по агропромышленному и </w:t>
      </w:r>
      <w:proofErr w:type="spellStart"/>
      <w:r w:rsidRPr="0055606C">
        <w:rPr>
          <w:rFonts w:ascii="Times New Roman" w:eastAsia="Calibri" w:hAnsi="Times New Roman" w:cs="Times New Roman"/>
          <w:b/>
          <w:sz w:val="28"/>
          <w:szCs w:val="28"/>
        </w:rPr>
        <w:t>рыбохозяйственному</w:t>
      </w:r>
      <w:proofErr w:type="spellEnd"/>
      <w:r w:rsidRPr="0055606C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комплексу Ленинградской области.</w:t>
      </w:r>
    </w:p>
    <w:p w:rsidR="00054ED3" w:rsidRPr="0055606C" w:rsidRDefault="00C65925" w:rsidP="0055606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54ED3" w:rsidRPr="0055606C">
        <w:rPr>
          <w:rFonts w:ascii="Times New Roman" w:eastAsia="Calibri" w:hAnsi="Times New Roman" w:cs="Times New Roman"/>
          <w:sz w:val="28"/>
          <w:szCs w:val="28"/>
        </w:rPr>
        <w:t>о информации представителя ООО «Абсолют-Сервис», компанией урегулирован вопрос с гражданами по компенсации причиненн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054ED3" w:rsidRPr="0055606C">
        <w:rPr>
          <w:rFonts w:ascii="Times New Roman" w:eastAsia="Calibri" w:hAnsi="Times New Roman" w:cs="Times New Roman"/>
          <w:sz w:val="28"/>
          <w:szCs w:val="28"/>
        </w:rPr>
        <w:t xml:space="preserve"> ущерб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54ED3" w:rsidRPr="0055606C">
        <w:rPr>
          <w:rFonts w:ascii="Times New Roman" w:eastAsia="Calibri" w:hAnsi="Times New Roman" w:cs="Times New Roman"/>
          <w:sz w:val="28"/>
          <w:szCs w:val="28"/>
        </w:rPr>
        <w:t>. При дальнейшей работе подрядчик обязался тщательнее следить за выбором погодных условий для проведения обработки.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06C">
        <w:rPr>
          <w:rFonts w:ascii="Times New Roman" w:eastAsia="Calibri" w:hAnsi="Times New Roman" w:cs="Times New Roman"/>
          <w:sz w:val="28"/>
          <w:szCs w:val="28"/>
        </w:rPr>
        <w:t xml:space="preserve">Что касается сроков проведения обработки, то в «Методических рекомендациях по борьбе с борщевиком Сосновского </w:t>
      </w:r>
      <w:r w:rsidRPr="0055606C">
        <w:rPr>
          <w:rFonts w:ascii="Times New Roman" w:eastAsia="Calibri" w:hAnsi="Times New Roman" w:cs="Times New Roman"/>
          <w:sz w:val="28"/>
          <w:szCs w:val="28"/>
        </w:rPr>
        <w:br/>
        <w:t xml:space="preserve">в Ленинградской области», разработанных филиалом ФГБУ </w:t>
      </w:r>
      <w:proofErr w:type="spellStart"/>
      <w:r w:rsidRPr="0055606C">
        <w:rPr>
          <w:rFonts w:ascii="Times New Roman" w:eastAsia="Calibri" w:hAnsi="Times New Roman" w:cs="Times New Roman"/>
          <w:sz w:val="28"/>
          <w:szCs w:val="28"/>
        </w:rPr>
        <w:t>Россельхозцентр</w:t>
      </w:r>
      <w:proofErr w:type="spellEnd"/>
      <w:r w:rsidRPr="0055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06C">
        <w:rPr>
          <w:rFonts w:ascii="Times New Roman" w:eastAsia="Calibri" w:hAnsi="Times New Roman" w:cs="Times New Roman"/>
          <w:sz w:val="28"/>
          <w:szCs w:val="28"/>
        </w:rPr>
        <w:br/>
        <w:t xml:space="preserve">по Ленинградской области, указано, что применение гербицидов возможно </w:t>
      </w:r>
      <w:r w:rsidRPr="0055606C">
        <w:rPr>
          <w:rFonts w:ascii="Times New Roman" w:eastAsia="Calibri" w:hAnsi="Times New Roman" w:cs="Times New Roman"/>
          <w:sz w:val="28"/>
          <w:szCs w:val="28"/>
        </w:rPr>
        <w:br/>
        <w:t xml:space="preserve">в разные фазы развития борщевика Сосновского, вплоть до цветения. Оптимальные сроки для проведения обработки – конец мая, начало июня, при отрастании растений борщевика на 10-20 см. 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A8" w:rsidRPr="0057206B" w:rsidRDefault="006B56A8" w:rsidP="0057206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начнется проектирован</w:t>
      </w:r>
      <w:r w:rsidR="0057206B" w:rsidRPr="0057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и строительство амбулатории в Выборгском районе в поселке Первомайское?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Отвечает комитет по </w:t>
      </w:r>
      <w:r w:rsidRPr="0055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</w:t>
      </w:r>
      <w:r w:rsidR="0086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ительству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Проектирование врачебной амбулатории в поселке Первомайское планируе</w:t>
      </w:r>
      <w:r w:rsidR="008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6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86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а</w:t>
      </w:r>
      <w:r w:rsidRPr="005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Выборгского района и Первомайского городского поселения ведутся работы по внесению изменений в правила землепользования и застройки поселка Первомайск</w:t>
      </w:r>
      <w:r w:rsidR="00C6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56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будет подготовлен новый градостроительный план земельного участка. Также для сокращения сроков проектирования амбулатории заказчик работ уже начал формировать пакет документов для конкурсных процедур.</w:t>
      </w:r>
    </w:p>
    <w:p w:rsidR="006B56A8" w:rsidRPr="0055606C" w:rsidRDefault="006B56A8" w:rsidP="00F458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так плохо была организована выборная кампания в </w:t>
      </w:r>
      <w:proofErr w:type="spellStart"/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Кипенском</w:t>
      </w:r>
      <w:proofErr w:type="spellEnd"/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  <w:r w:rsidR="0086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Ломоносовского района Ленинградской области</w:t>
      </w:r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Полностью отсутствовала какая-либо информация о кандидатах и расположении участков, отсутствовали выездные урны для голосования. 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Отвечает комитета по местному самоуправлению, </w:t>
      </w:r>
      <w:proofErr w:type="gramStart"/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межнациональным</w:t>
      </w:r>
      <w:proofErr w:type="gramEnd"/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</w:p>
    <w:p w:rsidR="006B56A8" w:rsidRPr="0055606C" w:rsidRDefault="006B56A8" w:rsidP="0086029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межконфессиональным отношениям Ленинградской области</w:t>
      </w:r>
      <w:r w:rsidR="0086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Кипренском сельском поселении </w:t>
      </w:r>
      <w:r w:rsidR="008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района Ленинградской области </w:t>
      </w:r>
      <w:r w:rsidRPr="0055606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12 сентября 2020 года прошло</w:t>
      </w:r>
      <w:r w:rsidRPr="005560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досрочное голосование. Для тех, кто по состоянию здоровья, не смог прибыть на участки, голосование прошло на дому. Плакаты с информацией о кандидатах были размещены на всех избирательных участках. </w:t>
      </w:r>
    </w:p>
    <w:p w:rsidR="00054ED3" w:rsidRPr="0055606C" w:rsidRDefault="00054ED3" w:rsidP="005560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A8" w:rsidRPr="0055606C" w:rsidRDefault="00860291" w:rsidP="00C6592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Жители деревни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Витино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Ломоносовского района Ленинградской области просят</w:t>
      </w:r>
      <w:r w:rsidR="006B56A8"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обустроить участок дороги А-180 в районе деревнях Витино и </w:t>
      </w:r>
      <w:proofErr w:type="spellStart"/>
      <w:r w:rsidR="006B56A8"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Глухово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Отвечает </w:t>
      </w:r>
      <w:r w:rsidR="003D09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комитет по дорожному хозяйству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Реконструкцией автомобильной дороги А-180 «Нарва» Санкт-Петербург – граница с Эстонской Республикой на участке </w:t>
      </w:r>
      <w:proofErr w:type="gram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км</w:t>
      </w:r>
      <w:proofErr w:type="gram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31+440 – км 54+365, Ленинградская область (далее – Объект) занимается ФКУ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Упрдор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«Северо-Запад».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Проектной документацией по Объекту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Глухово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предусмотрены пешеходные дорожки от автобусных остановок к ближайшему примыканию в поселок. Далее передвижение пешеходов предполагается по тротуарам населенного пункта. </w:t>
      </w:r>
      <w:r w:rsidR="00C65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ФКУ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Упрдор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«Северо-Запад» приня</w:t>
      </w:r>
      <w:r w:rsidR="00C65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организовать дополнительные пешеходные дорожки в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Глухово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вдоль автомобильного проезда.</w:t>
      </w:r>
    </w:p>
    <w:p w:rsidR="006B56A8" w:rsidRPr="0055606C" w:rsidRDefault="00C65925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отведения воды с проезжей части предусмотрен бортовой камень, с водосбросом в районе примыканий к населенному пункту, также для сбора воды устроена канава вдоль границы полосы отвода автомобильной дороги. Тротуар вдоль местного проезда выполнен в соответствии с нормами проектирования для населенных пунктов.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Также, проектом предусмотрено устройство наружного освещения на всем протяжении Объекта, в том числе на пешеходных дорожках и в подземных пешеходных переходах. Включение наружного освещения будет осуществлено после выполнения комплекса строительно-монтажных работ и ввода Объекта в эксплуатацию, ориентировочно в 2021 году.</w:t>
      </w:r>
    </w:p>
    <w:p w:rsidR="003D099A" w:rsidRDefault="003D099A" w:rsidP="0055606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6A8" w:rsidRPr="003D099A" w:rsidRDefault="003D099A" w:rsidP="003D09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6B56A8" w:rsidRPr="003D099A">
        <w:rPr>
          <w:rFonts w:ascii="Times New Roman" w:hAnsi="Times New Roman" w:cs="Times New Roman"/>
          <w:b/>
          <w:sz w:val="28"/>
          <w:szCs w:val="28"/>
        </w:rPr>
        <w:t>акие меры предпринимаются по поводу сталелитейной печи, расположенной по адресу Гатчина, Рысева, д. 32.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Жителей б</w:t>
      </w:r>
      <w:r w:rsidR="006B56A8" w:rsidRPr="003D099A">
        <w:rPr>
          <w:rFonts w:ascii="Times New Roman" w:hAnsi="Times New Roman" w:cs="Times New Roman"/>
          <w:b/>
          <w:sz w:val="28"/>
          <w:szCs w:val="28"/>
        </w:rPr>
        <w:t>еспокоит выброс газов и низ</w:t>
      </w:r>
      <w:r>
        <w:rPr>
          <w:rFonts w:ascii="Times New Roman" w:hAnsi="Times New Roman" w:cs="Times New Roman"/>
          <w:b/>
          <w:sz w:val="28"/>
          <w:szCs w:val="28"/>
        </w:rPr>
        <w:t>кочастотный шум.</w:t>
      </w:r>
    </w:p>
    <w:p w:rsidR="006B56A8" w:rsidRPr="003D099A" w:rsidRDefault="003D099A" w:rsidP="003D09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к</w:t>
      </w:r>
      <w:r w:rsidR="006B56A8" w:rsidRPr="003D099A">
        <w:rPr>
          <w:rFonts w:ascii="Times New Roman" w:hAnsi="Times New Roman" w:cs="Times New Roman"/>
          <w:b/>
          <w:sz w:val="28"/>
          <w:szCs w:val="28"/>
        </w:rPr>
        <w:t>омитет государственного экологического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надзора Ленинградской области 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6C">
        <w:rPr>
          <w:rFonts w:ascii="Times New Roman" w:hAnsi="Times New Roman" w:cs="Times New Roman"/>
          <w:sz w:val="28"/>
          <w:szCs w:val="28"/>
        </w:rPr>
        <w:t>Согласно данным Единого государственного реестра недвижимости земельный участок по адресу: г. Гатчина, ул. Рысева, д. 32  принадлежит на праве собственност</w:t>
      </w:r>
      <w:proofErr w:type="gramStart"/>
      <w:r w:rsidRPr="0055606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5606C">
        <w:rPr>
          <w:rFonts w:ascii="Times New Roman" w:hAnsi="Times New Roman" w:cs="Times New Roman"/>
          <w:sz w:val="28"/>
          <w:szCs w:val="28"/>
        </w:rPr>
        <w:t xml:space="preserve"> «Управляющая компания «ГОЗБО». Также установлено, что в настоящее время на указанной территории осуществляет деятельность ООО «Гатчинский Металлургический Завод». Предприятие работает на основании лицензии, выданной 14 сентября 2020 года Северо-Западным управлением Федеральной службы по экологическому, технологическому и атомному надзору 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6C">
        <w:rPr>
          <w:rFonts w:ascii="Times New Roman" w:hAnsi="Times New Roman" w:cs="Times New Roman"/>
          <w:sz w:val="28"/>
          <w:szCs w:val="28"/>
        </w:rPr>
        <w:t xml:space="preserve">Объект, оказывающий негативное воздействие на окружающую среду – производство стальных заготовок для кузнечного производства, расположенный по указанному адресу, поставлен на государственный учёт. 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606C">
        <w:rPr>
          <w:rFonts w:ascii="Times New Roman" w:hAnsi="Times New Roman" w:cs="Times New Roman"/>
          <w:sz w:val="28"/>
          <w:szCs w:val="28"/>
        </w:rPr>
        <w:t>В связи с обращениями жителей, 11 ноября 2020 года п</w:t>
      </w:r>
      <w:r w:rsidR="00C65925">
        <w:rPr>
          <w:rFonts w:ascii="Times New Roman" w:hAnsi="Times New Roman" w:cs="Times New Roman"/>
          <w:sz w:val="28"/>
          <w:szCs w:val="28"/>
        </w:rPr>
        <w:t>о согласованию</w:t>
      </w:r>
      <w:r w:rsidRPr="0055606C">
        <w:rPr>
          <w:rFonts w:ascii="Times New Roman" w:hAnsi="Times New Roman" w:cs="Times New Roman"/>
          <w:sz w:val="28"/>
          <w:szCs w:val="28"/>
        </w:rPr>
        <w:t xml:space="preserve"> с Прокуратурой Комитетом государственного экологического надзора Ленинградской области была проведена </w:t>
      </w:r>
      <w:r w:rsidRPr="0055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внеплановая проверка с привлечением испытательной лаборатории ЛОГКУ «</w:t>
      </w:r>
      <w:proofErr w:type="spellStart"/>
      <w:r w:rsidRPr="0055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Леноблэкоконтроль</w:t>
      </w:r>
      <w:proofErr w:type="spellEnd"/>
      <w:r w:rsidRPr="0055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 Проведены замеры концентрации в атмосферном воздухе загрязняющих веществ, выброс которых осуществляется ООО «ГМЗ». Замеры проводились рядом с домами заявителей, на границе жилой застройки и производственной территор</w:t>
      </w:r>
      <w:proofErr w:type="gramStart"/>
      <w:r w:rsidRPr="0055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ООО</w:t>
      </w:r>
      <w:proofErr w:type="gramEnd"/>
      <w:r w:rsidRPr="0055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«ГМЗ». Ориентировочный срок получения результатов замеров — после 20 ноября. 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6C">
        <w:rPr>
          <w:rFonts w:ascii="Times New Roman" w:hAnsi="Times New Roman" w:cs="Times New Roman"/>
          <w:sz w:val="28"/>
          <w:szCs w:val="28"/>
        </w:rPr>
        <w:t xml:space="preserve">По данным комитета, в связи с обращениями граждан, жалующихся на низкочастотный гул, издаваемый сталелитейной печью с 08 часов до 15 часов, администрацией Гатчинского муниципального района направлено письмо о необходимости рассмотреть возможность проведения замеров уровня шума в территориальный отдел Управления </w:t>
      </w:r>
      <w:proofErr w:type="spellStart"/>
      <w:r w:rsidRPr="005560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5606C">
        <w:rPr>
          <w:rFonts w:ascii="Times New Roman" w:hAnsi="Times New Roman" w:cs="Times New Roman"/>
          <w:sz w:val="28"/>
          <w:szCs w:val="28"/>
        </w:rPr>
        <w:t xml:space="preserve"> по Ленинградской области. По информации комитета государственного экологического надзора, замеры были произведены, результаты проверки до настоящего времени в адрес комитета не поступали.</w:t>
      </w:r>
    </w:p>
    <w:p w:rsidR="008123CC" w:rsidRDefault="008123CC" w:rsidP="00812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A8" w:rsidRPr="008123CC" w:rsidRDefault="008123CC" w:rsidP="008123CC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3CC">
        <w:rPr>
          <w:rFonts w:ascii="Times New Roman" w:hAnsi="Times New Roman" w:cs="Times New Roman"/>
          <w:b/>
          <w:sz w:val="28"/>
          <w:szCs w:val="28"/>
        </w:rPr>
        <w:t>Почему</w:t>
      </w:r>
      <w:r w:rsidRPr="00812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демонтировали светильники</w:t>
      </w:r>
      <w:r w:rsidR="006B56A8" w:rsidRPr="00812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уличного освещения в </w:t>
      </w:r>
      <w:proofErr w:type="spellStart"/>
      <w:r w:rsidR="006B56A8" w:rsidRPr="008123CC">
        <w:rPr>
          <w:rFonts w:ascii="Times New Roman" w:hAnsi="Times New Roman" w:cs="Times New Roman"/>
          <w:b/>
          <w:color w:val="000000"/>
          <w:sz w:val="28"/>
          <w:szCs w:val="28"/>
        </w:rPr>
        <w:t>Оредежском</w:t>
      </w:r>
      <w:proofErr w:type="spellEnd"/>
      <w:r w:rsidR="006B56A8" w:rsidRPr="00812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поселении </w:t>
      </w:r>
      <w:proofErr w:type="spellStart"/>
      <w:r w:rsidR="006B56A8" w:rsidRPr="008123CC">
        <w:rPr>
          <w:rFonts w:ascii="Times New Roman" w:hAnsi="Times New Roman" w:cs="Times New Roman"/>
          <w:b/>
          <w:color w:val="000000"/>
          <w:sz w:val="28"/>
          <w:szCs w:val="28"/>
        </w:rPr>
        <w:t>Лужского</w:t>
      </w:r>
      <w:proofErr w:type="spellEnd"/>
      <w:r w:rsidR="006B56A8" w:rsidRPr="00812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812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Ленинградской области?</w:t>
      </w:r>
    </w:p>
    <w:p w:rsidR="008123CC" w:rsidRPr="008123CC" w:rsidRDefault="008123CC" w:rsidP="008123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комитет по топливно-энергетическому комплексу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6C">
        <w:rPr>
          <w:rFonts w:ascii="Times New Roman" w:hAnsi="Times New Roman" w:cs="Times New Roman"/>
          <w:color w:val="000000"/>
          <w:sz w:val="28"/>
          <w:szCs w:val="28"/>
        </w:rPr>
        <w:t>По информации филиала ПАО «</w:t>
      </w:r>
      <w:proofErr w:type="spellStart"/>
      <w:r w:rsidRPr="0055606C">
        <w:rPr>
          <w:rFonts w:ascii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 Ленэнерго» «</w:t>
      </w:r>
      <w:proofErr w:type="spellStart"/>
      <w:r w:rsidRPr="0055606C">
        <w:rPr>
          <w:rFonts w:ascii="Times New Roman" w:hAnsi="Times New Roman" w:cs="Times New Roman"/>
          <w:color w:val="000000"/>
          <w:sz w:val="28"/>
          <w:szCs w:val="28"/>
        </w:rPr>
        <w:t>Кингисеппские</w:t>
      </w:r>
      <w:proofErr w:type="spellEnd"/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электрические сети», в ходе плановой проверки уличного освещения в населенных пунктах </w:t>
      </w:r>
      <w:proofErr w:type="spellStart"/>
      <w:r w:rsidRPr="0055606C">
        <w:rPr>
          <w:rFonts w:ascii="Times New Roman" w:hAnsi="Times New Roman" w:cs="Times New Roman"/>
          <w:color w:val="000000"/>
          <w:sz w:val="28"/>
          <w:szCs w:val="28"/>
        </w:rPr>
        <w:t>Оредежского</w:t>
      </w:r>
      <w:proofErr w:type="spellEnd"/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были выявлены светильники, присоединенные к сетям с техническими нарушениям, а также без договоров энергоснабжения.</w:t>
      </w:r>
      <w:proofErr w:type="gramEnd"/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6C">
        <w:rPr>
          <w:rFonts w:ascii="Times New Roman" w:hAnsi="Times New Roman" w:cs="Times New Roman"/>
          <w:color w:val="000000"/>
          <w:sz w:val="28"/>
          <w:szCs w:val="28"/>
        </w:rPr>
        <w:t>Сейчас технические условия по подключению к электричес</w:t>
      </w:r>
      <w:r w:rsidR="00624C92">
        <w:rPr>
          <w:rFonts w:ascii="Times New Roman" w:hAnsi="Times New Roman" w:cs="Times New Roman"/>
          <w:color w:val="000000"/>
          <w:sz w:val="28"/>
          <w:szCs w:val="28"/>
        </w:rPr>
        <w:t xml:space="preserve">ким сетям в деревнях Большие </w:t>
      </w:r>
      <w:proofErr w:type="spellStart"/>
      <w:r w:rsidR="00624C92">
        <w:rPr>
          <w:rFonts w:ascii="Times New Roman" w:hAnsi="Times New Roman" w:cs="Times New Roman"/>
          <w:color w:val="000000"/>
          <w:sz w:val="28"/>
          <w:szCs w:val="28"/>
        </w:rPr>
        <w:t>Влешковичи</w:t>
      </w:r>
      <w:proofErr w:type="spellEnd"/>
      <w:r w:rsidR="00624C92">
        <w:rPr>
          <w:rFonts w:ascii="Times New Roman" w:hAnsi="Times New Roman" w:cs="Times New Roman"/>
          <w:color w:val="000000"/>
          <w:sz w:val="28"/>
          <w:szCs w:val="28"/>
        </w:rPr>
        <w:t xml:space="preserve"> и Малые </w:t>
      </w:r>
      <w:proofErr w:type="spellStart"/>
      <w:r w:rsidR="00624C92">
        <w:rPr>
          <w:rFonts w:ascii="Times New Roman" w:hAnsi="Times New Roman" w:cs="Times New Roman"/>
          <w:color w:val="000000"/>
          <w:sz w:val="28"/>
          <w:szCs w:val="28"/>
        </w:rPr>
        <w:t>Вле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>шковичи</w:t>
      </w:r>
      <w:proofErr w:type="spellEnd"/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23CC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8123CC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выполнены, уличное освещение подключено. В деревне 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Покровское </w:t>
      </w:r>
      <w:r w:rsidR="00624C92">
        <w:rPr>
          <w:rFonts w:ascii="Times New Roman" w:hAnsi="Times New Roman" w:cs="Times New Roman"/>
          <w:color w:val="000000"/>
          <w:sz w:val="28"/>
          <w:szCs w:val="28"/>
        </w:rPr>
        <w:t xml:space="preserve">Гатчинского района Ленинградской области </w:t>
      </w:r>
      <w:r w:rsidRPr="0055606C">
        <w:rPr>
          <w:rFonts w:ascii="Times New Roman" w:hAnsi="Times New Roman" w:cs="Times New Roman"/>
          <w:color w:val="000000"/>
          <w:sz w:val="28"/>
          <w:szCs w:val="28"/>
        </w:rPr>
        <w:t>в ноябре получен допуск в эксплуатацию прибора учета, уличное освещение также включается.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C92" w:rsidRDefault="00624C92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Жители деревни Большие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Влешковичи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 Ленинградской области просят восстановить дорогу.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Отвечает а</w:t>
      </w:r>
      <w:r w:rsidR="00624C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дминистрация </w:t>
      </w:r>
      <w:proofErr w:type="spellStart"/>
      <w:r w:rsidR="00624C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Лужского</w:t>
      </w:r>
      <w:proofErr w:type="spellEnd"/>
      <w:r w:rsidR="00624C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Арендатором лесных участков в районе деревень Малые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Влешковичи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Большие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Влешковичи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ООО «Альфа». Вывоз заготовленной древесины по автомобильным дорога</w:t>
      </w:r>
      <w:r w:rsidR="00624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м: подъезд к деревне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Большие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Влешковичи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Оредежского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624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ужского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осуществлял ООО «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ГринТимберДевелопмент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на основании </w:t>
      </w:r>
      <w:r w:rsidR="00624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договора с ООО «Альфа» от 21 февраля 2020года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№11/120-Т.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процессе вывозки древесины по мере ухудшения состояния дороги данной организацией уже проводились работы по исправлению профиля дороги посредством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грейдирования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дальнейшем на протяжении всего периода вывозки древесины планируется постоянное поддержание дороги в надлежащем состоянии путем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грейдирования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в наиболее проблемных местах и отсыпки дороги.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24C92" w:rsidRDefault="00624C92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Жители деревни Большие Горки Ломоносовского района Ленинградской области просят</w:t>
      </w:r>
      <w:r w:rsidR="006B56A8"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обустроить остановку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Отвечает </w:t>
      </w:r>
      <w:r w:rsidR="00624C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комитет по дорожному хозяйству Ленинградской области.</w:t>
      </w:r>
    </w:p>
    <w:p w:rsidR="006B56A8" w:rsidRPr="0055606C" w:rsidRDefault="00624C92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Гатчинское ДРСУ 20 октября </w:t>
      </w:r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завершило комплекс работ по переустройству автобусной остановки с установкой автопавильона в  Больших Горках Ломоносовского района Ленинградской области на региональной автодороге «Стрельна-Кипень-Гатчина»</w:t>
      </w:r>
    </w:p>
    <w:p w:rsidR="00F458E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B56A8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поликлинике города Волосово</w:t>
      </w:r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Ленинградской области</w:t>
      </w:r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травматология и </w:t>
      </w:r>
      <w:proofErr w:type="spellStart"/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рентгенкабинет</w:t>
      </w:r>
      <w:proofErr w:type="spellEnd"/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расположены на втором этаже. Лифта в здании нет, что создает трудности для пациентов. Можно ли перевести эти кабинеты на первый этаж поликлиники или сделать какой-либо подъемник?</w:t>
      </w:r>
    </w:p>
    <w:p w:rsidR="00F458EC" w:rsidRPr="00F458E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Отвечает комитет по здравоохранению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Волосовская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межрайонная больница решает вопрос приобретения в поликлинику подъемника. После подбора модели с соответствующими техническими характеристиками средства на приобретение подъемника будут выделены </w:t>
      </w:r>
      <w:r w:rsidR="00C65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госпрограмм</w:t>
      </w:r>
      <w:r w:rsidR="00C65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«Развитие здравоохранения в Ленинградской области» в 2021 году.</w:t>
      </w:r>
    </w:p>
    <w:p w:rsidR="00F458E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B56A8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поселке Починок</w:t>
      </w:r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</w:t>
      </w:r>
      <w:proofErr w:type="gramEnd"/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Приозерском</w:t>
      </w:r>
      <w:proofErr w:type="gramEnd"/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районе</w:t>
      </w:r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очень нужна аптека. Можно ли аптечный пункт разместит</w:t>
      </w:r>
      <w:r w:rsid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ь, например, в существующем фельдшерско-акушерском пункте</w:t>
      </w:r>
      <w:r w:rsidRPr="00F458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?</w:t>
      </w:r>
    </w:p>
    <w:p w:rsidR="00F458EC" w:rsidRPr="00F458EC" w:rsidRDefault="00F458EC" w:rsidP="00F458E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Отвечает комитет по здравоохранению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 по здравоохранению Ленин</w:t>
      </w:r>
      <w:r w:rsidR="00F4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градской области рекомендовал исполняющему обязанности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главного врача </w:t>
      </w:r>
      <w:proofErr w:type="spellStart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Приозерской</w:t>
      </w:r>
      <w:proofErr w:type="spellEnd"/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межрайонной больницы организовать розничную торговлю лека</w:t>
      </w:r>
      <w:r w:rsidR="00F4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рственными препаратами через </w:t>
      </w:r>
      <w:r w:rsidR="00F4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фельдшерско-акушерский пункт</w:t>
      </w: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поселка, расположенного на Ленинградском шоссе, 13. </w:t>
      </w:r>
    </w:p>
    <w:p w:rsidR="00F458E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B56A8" w:rsidRPr="0055606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Жители поселка Починок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 Ленинградской области просят</w:t>
      </w:r>
      <w:r w:rsidR="006B56A8"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поддерживать дороги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нормативном состоянии.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Отвечает ад</w:t>
      </w:r>
      <w:r w:rsidR="00F458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министрация </w:t>
      </w:r>
      <w:proofErr w:type="spellStart"/>
      <w:r w:rsidR="00F458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Приозерского</w:t>
      </w:r>
      <w:proofErr w:type="spellEnd"/>
      <w:r w:rsidR="00F458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 Ленинградской области.</w:t>
      </w:r>
    </w:p>
    <w:p w:rsidR="006B56A8" w:rsidRPr="0055606C" w:rsidRDefault="006B56A8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техническим заданием при содержании автомобильных дорог предусмотрен комплекс мероприятий, в том числе планировка проезжей части гравийных дорог автогрейдером и ямочный ремонт отсевом.</w:t>
      </w:r>
    </w:p>
    <w:p w:rsidR="006B56A8" w:rsidRPr="0055606C" w:rsidRDefault="00F458EC" w:rsidP="005560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дороги в поселке Починок</w:t>
      </w:r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Ларионовское</w:t>
      </w:r>
      <w:proofErr w:type="spellEnd"/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Ленинградской области </w:t>
      </w:r>
      <w:r w:rsidR="006B56A8" w:rsidRPr="0055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содержатся в удовлетворительном состоянии.</w:t>
      </w:r>
      <w:bookmarkStart w:id="0" w:name="_GoBack"/>
      <w:bookmarkEnd w:id="0"/>
    </w:p>
    <w:sectPr w:rsidR="006B56A8" w:rsidRPr="0055606C" w:rsidSect="006B5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A2"/>
    <w:multiLevelType w:val="hybridMultilevel"/>
    <w:tmpl w:val="28C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F3D"/>
    <w:multiLevelType w:val="hybridMultilevel"/>
    <w:tmpl w:val="413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A32"/>
    <w:multiLevelType w:val="hybridMultilevel"/>
    <w:tmpl w:val="5276FC3A"/>
    <w:lvl w:ilvl="0" w:tplc="203E68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02943"/>
    <w:multiLevelType w:val="hybridMultilevel"/>
    <w:tmpl w:val="3244C410"/>
    <w:lvl w:ilvl="0" w:tplc="EDA8E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1"/>
    <w:rsid w:val="00000ACA"/>
    <w:rsid w:val="00014A45"/>
    <w:rsid w:val="00023E3C"/>
    <w:rsid w:val="00030BCF"/>
    <w:rsid w:val="0004372B"/>
    <w:rsid w:val="00044AA7"/>
    <w:rsid w:val="00054ED3"/>
    <w:rsid w:val="0005528F"/>
    <w:rsid w:val="000606D7"/>
    <w:rsid w:val="00067859"/>
    <w:rsid w:val="00093859"/>
    <w:rsid w:val="00095376"/>
    <w:rsid w:val="00095A1B"/>
    <w:rsid w:val="00096494"/>
    <w:rsid w:val="00097F67"/>
    <w:rsid w:val="000A3551"/>
    <w:rsid w:val="000A6923"/>
    <w:rsid w:val="000B453B"/>
    <w:rsid w:val="000C3AD5"/>
    <w:rsid w:val="000C4D89"/>
    <w:rsid w:val="000C7465"/>
    <w:rsid w:val="000D79EB"/>
    <w:rsid w:val="000E4B44"/>
    <w:rsid w:val="000E5578"/>
    <w:rsid w:val="000E635A"/>
    <w:rsid w:val="000F5F76"/>
    <w:rsid w:val="000F6625"/>
    <w:rsid w:val="0010635A"/>
    <w:rsid w:val="001064F7"/>
    <w:rsid w:val="00107AE5"/>
    <w:rsid w:val="00116E5F"/>
    <w:rsid w:val="001230D2"/>
    <w:rsid w:val="00132AE5"/>
    <w:rsid w:val="0013462B"/>
    <w:rsid w:val="00153DE9"/>
    <w:rsid w:val="001644A4"/>
    <w:rsid w:val="00165A8C"/>
    <w:rsid w:val="00167683"/>
    <w:rsid w:val="00170701"/>
    <w:rsid w:val="001A23F4"/>
    <w:rsid w:val="001A252F"/>
    <w:rsid w:val="001A521A"/>
    <w:rsid w:val="001C4AFD"/>
    <w:rsid w:val="001D5DD0"/>
    <w:rsid w:val="001E13DC"/>
    <w:rsid w:val="001E199E"/>
    <w:rsid w:val="001E4034"/>
    <w:rsid w:val="001E7694"/>
    <w:rsid w:val="001F77A7"/>
    <w:rsid w:val="002012C4"/>
    <w:rsid w:val="00202DD3"/>
    <w:rsid w:val="002107DD"/>
    <w:rsid w:val="00216247"/>
    <w:rsid w:val="00232ECB"/>
    <w:rsid w:val="00235334"/>
    <w:rsid w:val="00235971"/>
    <w:rsid w:val="00242050"/>
    <w:rsid w:val="00242088"/>
    <w:rsid w:val="0024498D"/>
    <w:rsid w:val="00250296"/>
    <w:rsid w:val="00255189"/>
    <w:rsid w:val="00255F6B"/>
    <w:rsid w:val="00263AA4"/>
    <w:rsid w:val="00263F07"/>
    <w:rsid w:val="00267867"/>
    <w:rsid w:val="002732C2"/>
    <w:rsid w:val="002816B0"/>
    <w:rsid w:val="002832B5"/>
    <w:rsid w:val="002941A6"/>
    <w:rsid w:val="002A005D"/>
    <w:rsid w:val="002A23BE"/>
    <w:rsid w:val="002B2158"/>
    <w:rsid w:val="002C73BD"/>
    <w:rsid w:val="002E7CE8"/>
    <w:rsid w:val="00304BE1"/>
    <w:rsid w:val="00307C25"/>
    <w:rsid w:val="00313187"/>
    <w:rsid w:val="00317FF9"/>
    <w:rsid w:val="00322088"/>
    <w:rsid w:val="00343837"/>
    <w:rsid w:val="0035365E"/>
    <w:rsid w:val="00354D5F"/>
    <w:rsid w:val="00356168"/>
    <w:rsid w:val="00357FD2"/>
    <w:rsid w:val="00387114"/>
    <w:rsid w:val="00394881"/>
    <w:rsid w:val="003B1594"/>
    <w:rsid w:val="003B4F3E"/>
    <w:rsid w:val="003D099A"/>
    <w:rsid w:val="003F5701"/>
    <w:rsid w:val="003F652B"/>
    <w:rsid w:val="004323FE"/>
    <w:rsid w:val="004325C8"/>
    <w:rsid w:val="00434CF1"/>
    <w:rsid w:val="00440163"/>
    <w:rsid w:val="00447D87"/>
    <w:rsid w:val="0045289D"/>
    <w:rsid w:val="004540FA"/>
    <w:rsid w:val="00462D6E"/>
    <w:rsid w:val="0046383C"/>
    <w:rsid w:val="00495CCD"/>
    <w:rsid w:val="004A37B4"/>
    <w:rsid w:val="004D5728"/>
    <w:rsid w:val="004F2FE6"/>
    <w:rsid w:val="005075FE"/>
    <w:rsid w:val="005127EF"/>
    <w:rsid w:val="00517CD8"/>
    <w:rsid w:val="00530FD3"/>
    <w:rsid w:val="005455E4"/>
    <w:rsid w:val="00545E69"/>
    <w:rsid w:val="005533E7"/>
    <w:rsid w:val="00554A6D"/>
    <w:rsid w:val="0055606C"/>
    <w:rsid w:val="0056794D"/>
    <w:rsid w:val="0057206B"/>
    <w:rsid w:val="00577E7C"/>
    <w:rsid w:val="00582DA7"/>
    <w:rsid w:val="005839B7"/>
    <w:rsid w:val="005B10C2"/>
    <w:rsid w:val="005B4045"/>
    <w:rsid w:val="005D0A6E"/>
    <w:rsid w:val="005D4742"/>
    <w:rsid w:val="005E2951"/>
    <w:rsid w:val="005E3731"/>
    <w:rsid w:val="005E43F8"/>
    <w:rsid w:val="005F5052"/>
    <w:rsid w:val="00606682"/>
    <w:rsid w:val="0061366F"/>
    <w:rsid w:val="00613F23"/>
    <w:rsid w:val="00624C92"/>
    <w:rsid w:val="00630C2E"/>
    <w:rsid w:val="0063362E"/>
    <w:rsid w:val="00655556"/>
    <w:rsid w:val="00656C12"/>
    <w:rsid w:val="00656EC9"/>
    <w:rsid w:val="00675CAB"/>
    <w:rsid w:val="00693BDF"/>
    <w:rsid w:val="006A0733"/>
    <w:rsid w:val="006A4643"/>
    <w:rsid w:val="006B56A8"/>
    <w:rsid w:val="006B5FC5"/>
    <w:rsid w:val="006C1A76"/>
    <w:rsid w:val="006D3859"/>
    <w:rsid w:val="006E3A58"/>
    <w:rsid w:val="00717A79"/>
    <w:rsid w:val="00722466"/>
    <w:rsid w:val="0072304D"/>
    <w:rsid w:val="00730FE6"/>
    <w:rsid w:val="00733EC2"/>
    <w:rsid w:val="007417A8"/>
    <w:rsid w:val="00745E58"/>
    <w:rsid w:val="007562AD"/>
    <w:rsid w:val="0076321F"/>
    <w:rsid w:val="00763AD8"/>
    <w:rsid w:val="00765049"/>
    <w:rsid w:val="0077799A"/>
    <w:rsid w:val="0078060D"/>
    <w:rsid w:val="00794A94"/>
    <w:rsid w:val="007A22D1"/>
    <w:rsid w:val="007A604F"/>
    <w:rsid w:val="007A6281"/>
    <w:rsid w:val="007C398F"/>
    <w:rsid w:val="007D0E96"/>
    <w:rsid w:val="007E14F9"/>
    <w:rsid w:val="007E4274"/>
    <w:rsid w:val="007F390D"/>
    <w:rsid w:val="008018AF"/>
    <w:rsid w:val="00812190"/>
    <w:rsid w:val="008123CC"/>
    <w:rsid w:val="0081347C"/>
    <w:rsid w:val="008167A0"/>
    <w:rsid w:val="0082044D"/>
    <w:rsid w:val="00850BC5"/>
    <w:rsid w:val="00857912"/>
    <w:rsid w:val="00860291"/>
    <w:rsid w:val="0086075E"/>
    <w:rsid w:val="0086715A"/>
    <w:rsid w:val="008A2B86"/>
    <w:rsid w:val="008B23CF"/>
    <w:rsid w:val="008B517B"/>
    <w:rsid w:val="008B6ADC"/>
    <w:rsid w:val="008D19EA"/>
    <w:rsid w:val="008D2E6F"/>
    <w:rsid w:val="008D365E"/>
    <w:rsid w:val="008E2647"/>
    <w:rsid w:val="008E3C1D"/>
    <w:rsid w:val="008F67B4"/>
    <w:rsid w:val="00910CE2"/>
    <w:rsid w:val="00912761"/>
    <w:rsid w:val="00925F24"/>
    <w:rsid w:val="009322C6"/>
    <w:rsid w:val="00933CC1"/>
    <w:rsid w:val="00943775"/>
    <w:rsid w:val="009469A6"/>
    <w:rsid w:val="00993650"/>
    <w:rsid w:val="009B7784"/>
    <w:rsid w:val="009C5566"/>
    <w:rsid w:val="009D11F8"/>
    <w:rsid w:val="009D5BBB"/>
    <w:rsid w:val="009D7B2D"/>
    <w:rsid w:val="009E0875"/>
    <w:rsid w:val="009F0E7C"/>
    <w:rsid w:val="009F58A5"/>
    <w:rsid w:val="009F66D5"/>
    <w:rsid w:val="00A0399F"/>
    <w:rsid w:val="00A0508C"/>
    <w:rsid w:val="00A13C8B"/>
    <w:rsid w:val="00A15344"/>
    <w:rsid w:val="00A21BB1"/>
    <w:rsid w:val="00A21F65"/>
    <w:rsid w:val="00A22AB5"/>
    <w:rsid w:val="00A238F5"/>
    <w:rsid w:val="00A32869"/>
    <w:rsid w:val="00A41B28"/>
    <w:rsid w:val="00A454EF"/>
    <w:rsid w:val="00A46510"/>
    <w:rsid w:val="00A53D48"/>
    <w:rsid w:val="00A65CB7"/>
    <w:rsid w:val="00A73159"/>
    <w:rsid w:val="00A7383E"/>
    <w:rsid w:val="00A86608"/>
    <w:rsid w:val="00A870B9"/>
    <w:rsid w:val="00A918F6"/>
    <w:rsid w:val="00AA6BFD"/>
    <w:rsid w:val="00AB732D"/>
    <w:rsid w:val="00AD4EA3"/>
    <w:rsid w:val="00AF78E3"/>
    <w:rsid w:val="00B22A8C"/>
    <w:rsid w:val="00B43084"/>
    <w:rsid w:val="00B44095"/>
    <w:rsid w:val="00B51240"/>
    <w:rsid w:val="00B63FDF"/>
    <w:rsid w:val="00B70CF9"/>
    <w:rsid w:val="00B72B13"/>
    <w:rsid w:val="00B73F2F"/>
    <w:rsid w:val="00B8545E"/>
    <w:rsid w:val="00B86935"/>
    <w:rsid w:val="00B90F8F"/>
    <w:rsid w:val="00B92155"/>
    <w:rsid w:val="00B953D5"/>
    <w:rsid w:val="00B97CE9"/>
    <w:rsid w:val="00BA3CEB"/>
    <w:rsid w:val="00BB0BC5"/>
    <w:rsid w:val="00BB68C7"/>
    <w:rsid w:val="00BC08D6"/>
    <w:rsid w:val="00BC3ED8"/>
    <w:rsid w:val="00BC68E6"/>
    <w:rsid w:val="00BC6E6C"/>
    <w:rsid w:val="00BE1EA4"/>
    <w:rsid w:val="00BF10EA"/>
    <w:rsid w:val="00BF1E20"/>
    <w:rsid w:val="00C002B9"/>
    <w:rsid w:val="00C100D3"/>
    <w:rsid w:val="00C117E9"/>
    <w:rsid w:val="00C16659"/>
    <w:rsid w:val="00C41FD1"/>
    <w:rsid w:val="00C437F3"/>
    <w:rsid w:val="00C442FE"/>
    <w:rsid w:val="00C53419"/>
    <w:rsid w:val="00C54841"/>
    <w:rsid w:val="00C65606"/>
    <w:rsid w:val="00C65925"/>
    <w:rsid w:val="00C77404"/>
    <w:rsid w:val="00C778D7"/>
    <w:rsid w:val="00C81B50"/>
    <w:rsid w:val="00C82370"/>
    <w:rsid w:val="00C863FD"/>
    <w:rsid w:val="00C902F4"/>
    <w:rsid w:val="00C91A8D"/>
    <w:rsid w:val="00C921DE"/>
    <w:rsid w:val="00C965B9"/>
    <w:rsid w:val="00CA4B85"/>
    <w:rsid w:val="00CB7F4B"/>
    <w:rsid w:val="00CC0A5A"/>
    <w:rsid w:val="00CC72DC"/>
    <w:rsid w:val="00CE6F0E"/>
    <w:rsid w:val="00D0417B"/>
    <w:rsid w:val="00D06BC0"/>
    <w:rsid w:val="00D07441"/>
    <w:rsid w:val="00D1254C"/>
    <w:rsid w:val="00D17A5B"/>
    <w:rsid w:val="00D46340"/>
    <w:rsid w:val="00D51445"/>
    <w:rsid w:val="00D53CD3"/>
    <w:rsid w:val="00D61A02"/>
    <w:rsid w:val="00D61F6D"/>
    <w:rsid w:val="00D621E5"/>
    <w:rsid w:val="00D6464E"/>
    <w:rsid w:val="00D70F04"/>
    <w:rsid w:val="00DD31AC"/>
    <w:rsid w:val="00DD7176"/>
    <w:rsid w:val="00DE23C6"/>
    <w:rsid w:val="00DE24DA"/>
    <w:rsid w:val="00E0111D"/>
    <w:rsid w:val="00E120C6"/>
    <w:rsid w:val="00E15783"/>
    <w:rsid w:val="00E326E3"/>
    <w:rsid w:val="00E4097B"/>
    <w:rsid w:val="00E538BE"/>
    <w:rsid w:val="00E546E5"/>
    <w:rsid w:val="00E64644"/>
    <w:rsid w:val="00E65691"/>
    <w:rsid w:val="00E657F1"/>
    <w:rsid w:val="00E715E9"/>
    <w:rsid w:val="00E929CC"/>
    <w:rsid w:val="00E97284"/>
    <w:rsid w:val="00ED70F6"/>
    <w:rsid w:val="00EE0E7F"/>
    <w:rsid w:val="00EF1B24"/>
    <w:rsid w:val="00F03671"/>
    <w:rsid w:val="00F050CA"/>
    <w:rsid w:val="00F1088D"/>
    <w:rsid w:val="00F11BE9"/>
    <w:rsid w:val="00F1476E"/>
    <w:rsid w:val="00F15EF9"/>
    <w:rsid w:val="00F171D7"/>
    <w:rsid w:val="00F262FA"/>
    <w:rsid w:val="00F2651C"/>
    <w:rsid w:val="00F27964"/>
    <w:rsid w:val="00F42CA7"/>
    <w:rsid w:val="00F458EC"/>
    <w:rsid w:val="00F50C8D"/>
    <w:rsid w:val="00F54C13"/>
    <w:rsid w:val="00F54DCF"/>
    <w:rsid w:val="00F63479"/>
    <w:rsid w:val="00F92FFD"/>
    <w:rsid w:val="00F93EA5"/>
    <w:rsid w:val="00FA707F"/>
    <w:rsid w:val="00FC61DF"/>
    <w:rsid w:val="00FC64E4"/>
    <w:rsid w:val="00FC6BBD"/>
    <w:rsid w:val="00FD10AF"/>
    <w:rsid w:val="00FE6B91"/>
    <w:rsid w:val="00FF2728"/>
    <w:rsid w:val="00FF35D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F67-088D-41C3-B037-25054561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Игоревна Лукьянова</dc:creator>
  <cp:lastModifiedBy>Екатерина Евгеньевна ПУТРОНЕН</cp:lastModifiedBy>
  <cp:revision>2</cp:revision>
  <dcterms:created xsi:type="dcterms:W3CDTF">2020-11-30T16:09:00Z</dcterms:created>
  <dcterms:modified xsi:type="dcterms:W3CDTF">2020-11-30T16:09:00Z</dcterms:modified>
</cp:coreProperties>
</file>