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0"/>
      </w:tblGrid>
      <w:tr w:rsidR="00693768" w:rsidRPr="003211C6" w:rsidTr="00736C28"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</w:tcPr>
          <w:p w:rsidR="00693768" w:rsidRPr="003211C6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C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693768" w:rsidRPr="003211C6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C6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программы</w:t>
            </w:r>
          </w:p>
          <w:p w:rsidR="00693768" w:rsidRPr="003211C6" w:rsidRDefault="00693768" w:rsidP="00A1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Ломоносовский муниципальный район Ленинградской области </w:t>
            </w:r>
          </w:p>
        </w:tc>
      </w:tr>
      <w:tr w:rsidR="00693768" w:rsidRPr="004B2592" w:rsidTr="00736C28"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</w:tcPr>
          <w:p w:rsidR="00693768" w:rsidRPr="004B2592" w:rsidRDefault="00693768" w:rsidP="00736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3768" w:rsidRPr="004B2592" w:rsidTr="00736C28"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</w:tcPr>
          <w:p w:rsidR="00693768" w:rsidRPr="00E567C7" w:rsidRDefault="00693768" w:rsidP="002516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программы: </w:t>
            </w:r>
            <w:r w:rsidR="002516A8" w:rsidRPr="00E567C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Ломоносовского муниципального района</w:t>
            </w:r>
          </w:p>
        </w:tc>
      </w:tr>
      <w:tr w:rsidR="00693768" w:rsidRPr="004B2592" w:rsidTr="00736C28"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</w:tcPr>
          <w:p w:rsidR="00693768" w:rsidRPr="00E567C7" w:rsidRDefault="00693768" w:rsidP="000B5D0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C7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период: </w:t>
            </w:r>
            <w:r w:rsidRPr="004E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- </w:t>
            </w:r>
            <w:r w:rsidR="000B5D0C" w:rsidRPr="004E4BA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4E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3534E" w:rsidRPr="004E4B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93768" w:rsidRPr="004B2592" w:rsidTr="00736C28"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</w:tcPr>
          <w:p w:rsidR="00693768" w:rsidRPr="00E567C7" w:rsidRDefault="00693768" w:rsidP="00DD1DE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C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 w:rsidR="00F47FFD" w:rsidRPr="004E4BAE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Ломоносовск</w:t>
            </w:r>
            <w:r w:rsidR="00DD1DE6" w:rsidRPr="004E4BA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47FFD" w:rsidRPr="004E4B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D1DE6" w:rsidRPr="004E4BA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47FFD" w:rsidRPr="004E4BA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D1DE6" w:rsidRPr="004E4B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7FFD" w:rsidRPr="004E4BAE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693768" w:rsidRPr="004B2592" w:rsidRDefault="00693768" w:rsidP="00693768">
      <w:pPr>
        <w:pStyle w:val="ConsPlusNormal"/>
        <w:rPr>
          <w:rFonts w:ascii="Times New Roman" w:hAnsi="Times New Roman" w:cs="Times New Roman"/>
        </w:rPr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52"/>
        <w:gridCol w:w="964"/>
        <w:gridCol w:w="964"/>
        <w:gridCol w:w="875"/>
        <w:gridCol w:w="709"/>
        <w:gridCol w:w="854"/>
        <w:gridCol w:w="964"/>
        <w:gridCol w:w="875"/>
        <w:gridCol w:w="709"/>
        <w:gridCol w:w="854"/>
        <w:gridCol w:w="964"/>
        <w:gridCol w:w="875"/>
        <w:gridCol w:w="709"/>
        <w:gridCol w:w="1310"/>
        <w:gridCol w:w="907"/>
      </w:tblGrid>
      <w:tr w:rsidR="00693768" w:rsidRPr="00A117E4" w:rsidTr="00736C28">
        <w:tc>
          <w:tcPr>
            <w:tcW w:w="510" w:type="dxa"/>
            <w:vMerge w:val="restart"/>
            <w:vAlign w:val="center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52" w:type="dxa"/>
            <w:vMerge w:val="restart"/>
            <w:vAlign w:val="center"/>
          </w:tcPr>
          <w:p w:rsidR="00693768" w:rsidRPr="00A117E4" w:rsidRDefault="00E567C7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>аименование структурного элемента муниципальной программы</w:t>
            </w:r>
          </w:p>
        </w:tc>
        <w:tc>
          <w:tcPr>
            <w:tcW w:w="3512" w:type="dxa"/>
            <w:gridSpan w:val="4"/>
            <w:vAlign w:val="center"/>
          </w:tcPr>
          <w:p w:rsidR="00693768" w:rsidRPr="00A117E4" w:rsidRDefault="00E567C7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693768">
              <w:rPr>
                <w:rFonts w:ascii="Times New Roman" w:hAnsi="Times New Roman" w:cs="Times New Roman"/>
                <w:sz w:val="20"/>
              </w:rPr>
              <w:t>лановый о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>бъем финансового обеспечения муниципальной программы в отчетном году (тыс. рублей)</w:t>
            </w:r>
          </w:p>
        </w:tc>
        <w:tc>
          <w:tcPr>
            <w:tcW w:w="3402" w:type="dxa"/>
            <w:gridSpan w:val="4"/>
            <w:vAlign w:val="center"/>
          </w:tcPr>
          <w:p w:rsidR="00693768" w:rsidRPr="00A117E4" w:rsidRDefault="00E567C7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 xml:space="preserve">актическое </w:t>
            </w:r>
            <w:r w:rsidR="00693768">
              <w:rPr>
                <w:rFonts w:ascii="Times New Roman" w:hAnsi="Times New Roman" w:cs="Times New Roman"/>
                <w:sz w:val="20"/>
              </w:rPr>
              <w:t>исполнение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 xml:space="preserve"> муниципальной программы на отчетную дату (нарастающим итогом) (тыс. рублей)</w:t>
            </w:r>
          </w:p>
        </w:tc>
        <w:tc>
          <w:tcPr>
            <w:tcW w:w="3402" w:type="dxa"/>
            <w:gridSpan w:val="4"/>
            <w:vAlign w:val="center"/>
          </w:tcPr>
          <w:p w:rsidR="00693768" w:rsidRPr="00A117E4" w:rsidRDefault="00E567C7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>ыполнено на отчетную дату (нарастающим итогом) (тыс. рублей)</w:t>
            </w:r>
          </w:p>
        </w:tc>
        <w:tc>
          <w:tcPr>
            <w:tcW w:w="1310" w:type="dxa"/>
            <w:vMerge w:val="restart"/>
            <w:vAlign w:val="center"/>
          </w:tcPr>
          <w:p w:rsidR="00693768" w:rsidRPr="00A117E4" w:rsidRDefault="00E567C7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>ведения о достигнутых результатах</w:t>
            </w:r>
          </w:p>
        </w:tc>
        <w:tc>
          <w:tcPr>
            <w:tcW w:w="907" w:type="dxa"/>
            <w:vMerge w:val="restart"/>
            <w:vAlign w:val="center"/>
          </w:tcPr>
          <w:p w:rsidR="00693768" w:rsidRPr="00A117E4" w:rsidRDefault="00E567C7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>ценка выполнения</w:t>
            </w:r>
          </w:p>
        </w:tc>
      </w:tr>
      <w:tr w:rsidR="00693768" w:rsidRPr="00A117E4" w:rsidTr="00736C28">
        <w:tc>
          <w:tcPr>
            <w:tcW w:w="510" w:type="dxa"/>
            <w:vMerge/>
          </w:tcPr>
          <w:p w:rsidR="00693768" w:rsidRPr="00A117E4" w:rsidRDefault="00693768" w:rsidP="00736C28">
            <w:pPr>
              <w:spacing w:after="1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2" w:type="dxa"/>
            <w:vMerge/>
          </w:tcPr>
          <w:p w:rsidR="00693768" w:rsidRPr="00A117E4" w:rsidRDefault="00693768" w:rsidP="00736C28">
            <w:pPr>
              <w:spacing w:after="1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4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75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854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4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75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854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4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75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1310" w:type="dxa"/>
            <w:vMerge/>
          </w:tcPr>
          <w:p w:rsidR="00693768" w:rsidRPr="00A117E4" w:rsidRDefault="00693768" w:rsidP="00736C28">
            <w:pPr>
              <w:spacing w:after="1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  <w:vMerge/>
          </w:tcPr>
          <w:p w:rsidR="00693768" w:rsidRPr="00A117E4" w:rsidRDefault="00693768" w:rsidP="00736C28">
            <w:pPr>
              <w:spacing w:after="1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93768" w:rsidRPr="00A117E4" w:rsidTr="00736C28">
        <w:tc>
          <w:tcPr>
            <w:tcW w:w="510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52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2270"/>
            <w:bookmarkEnd w:id="0"/>
            <w:r w:rsidRPr="00A117E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5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273"/>
            <w:bookmarkEnd w:id="1"/>
            <w:r w:rsidRPr="00A117E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4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274"/>
            <w:bookmarkEnd w:id="2"/>
            <w:r w:rsidRPr="00A117E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75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277"/>
            <w:bookmarkEnd w:id="3"/>
            <w:r w:rsidRPr="00A117E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4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278"/>
            <w:bookmarkEnd w:id="4"/>
            <w:r w:rsidRPr="00A117E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4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75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2281"/>
            <w:bookmarkEnd w:id="5"/>
            <w:r w:rsidRPr="00A117E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10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2282"/>
            <w:bookmarkEnd w:id="6"/>
            <w:r w:rsidRPr="00A117E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7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2283"/>
            <w:bookmarkEnd w:id="7"/>
            <w:r w:rsidRPr="00A117E4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10104" w:rsidRPr="00A117E4" w:rsidTr="00372666">
        <w:tc>
          <w:tcPr>
            <w:tcW w:w="14895" w:type="dxa"/>
            <w:gridSpan w:val="16"/>
          </w:tcPr>
          <w:p w:rsidR="00A10104" w:rsidRPr="0047262C" w:rsidRDefault="00A10104" w:rsidP="0047262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262C">
              <w:rPr>
                <w:rFonts w:ascii="Times New Roman" w:hAnsi="Times New Roman" w:cs="Times New Roman"/>
                <w:b/>
                <w:sz w:val="20"/>
              </w:rPr>
              <w:t>Комплекс процессных мероприятий</w:t>
            </w:r>
            <w:r w:rsidR="0047262C" w:rsidRPr="0047262C">
              <w:rPr>
                <w:rFonts w:ascii="Times New Roman" w:hAnsi="Times New Roman" w:cs="Times New Roman"/>
                <w:b/>
                <w:sz w:val="20"/>
              </w:rPr>
              <w:t xml:space="preserve"> « Оказание финансовой помощи муниципальным образованиям в целях устойчивого функционирования бюджетной системы Ломоносовского муниципального района»</w:t>
            </w:r>
          </w:p>
        </w:tc>
      </w:tr>
      <w:tr w:rsidR="000B5D0C" w:rsidRPr="00A117E4" w:rsidTr="0047262C">
        <w:tc>
          <w:tcPr>
            <w:tcW w:w="510" w:type="dxa"/>
          </w:tcPr>
          <w:p w:rsidR="000B5D0C" w:rsidRPr="00A117E4" w:rsidRDefault="000B5D0C" w:rsidP="00736C2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1.1.</w:t>
            </w:r>
          </w:p>
        </w:tc>
        <w:tc>
          <w:tcPr>
            <w:tcW w:w="1852" w:type="dxa"/>
          </w:tcPr>
          <w:p w:rsidR="000B5D0C" w:rsidRPr="00A117E4" w:rsidRDefault="000B5D0C" w:rsidP="00034D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Выравнивание бюджетной обеспеченности поселений Ломоносовского муниципального района</w:t>
            </w:r>
          </w:p>
        </w:tc>
        <w:tc>
          <w:tcPr>
            <w:tcW w:w="964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69 601,8</w:t>
            </w:r>
          </w:p>
        </w:tc>
        <w:tc>
          <w:tcPr>
            <w:tcW w:w="875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45 041,5</w:t>
            </w:r>
          </w:p>
        </w:tc>
        <w:tc>
          <w:tcPr>
            <w:tcW w:w="709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4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69 601,8</w:t>
            </w:r>
          </w:p>
        </w:tc>
        <w:tc>
          <w:tcPr>
            <w:tcW w:w="875" w:type="dxa"/>
          </w:tcPr>
          <w:p w:rsidR="000B5D0C" w:rsidRPr="00A117E4" w:rsidRDefault="000B5D0C" w:rsidP="00AF04A7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45 041,5</w:t>
            </w:r>
          </w:p>
        </w:tc>
        <w:tc>
          <w:tcPr>
            <w:tcW w:w="709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4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0B5D0C" w:rsidRPr="00A117E4" w:rsidRDefault="000B5D0C" w:rsidP="008569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69 601,8</w:t>
            </w:r>
          </w:p>
        </w:tc>
        <w:tc>
          <w:tcPr>
            <w:tcW w:w="875" w:type="dxa"/>
          </w:tcPr>
          <w:p w:rsidR="000B5D0C" w:rsidRPr="00A117E4" w:rsidRDefault="000B5D0C" w:rsidP="008569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45 041,5</w:t>
            </w:r>
          </w:p>
        </w:tc>
        <w:tc>
          <w:tcPr>
            <w:tcW w:w="709" w:type="dxa"/>
          </w:tcPr>
          <w:p w:rsidR="000B5D0C" w:rsidRPr="00A117E4" w:rsidRDefault="000B5D0C" w:rsidP="008569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0104" w:rsidRPr="00A117E4" w:rsidTr="0047262C">
        <w:tc>
          <w:tcPr>
            <w:tcW w:w="510" w:type="dxa"/>
          </w:tcPr>
          <w:p w:rsidR="00A10104" w:rsidRPr="00A117E4" w:rsidRDefault="0047262C" w:rsidP="00736C2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1.2.</w:t>
            </w:r>
          </w:p>
        </w:tc>
        <w:tc>
          <w:tcPr>
            <w:tcW w:w="1852" w:type="dxa"/>
          </w:tcPr>
          <w:p w:rsidR="00A10104" w:rsidRPr="00A117E4" w:rsidRDefault="00AA02FA" w:rsidP="00736C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иных межбюджетных трансфертов бюджетам муниципальных образований городских и сельских поселений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Ломоносовского муниципального района</w:t>
            </w:r>
          </w:p>
        </w:tc>
        <w:tc>
          <w:tcPr>
            <w:tcW w:w="964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5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4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5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4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5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A02FA" w:rsidRPr="00A117E4" w:rsidTr="0047262C">
        <w:tc>
          <w:tcPr>
            <w:tcW w:w="510" w:type="dxa"/>
          </w:tcPr>
          <w:p w:rsidR="00AA02FA" w:rsidRDefault="00AA02FA" w:rsidP="00736C2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1.3.</w:t>
            </w:r>
          </w:p>
        </w:tc>
        <w:tc>
          <w:tcPr>
            <w:tcW w:w="1852" w:type="dxa"/>
          </w:tcPr>
          <w:p w:rsidR="00AA02FA" w:rsidRDefault="00AA02FA" w:rsidP="00736C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964" w:type="dxa"/>
          </w:tcPr>
          <w:p w:rsidR="00AA02FA" w:rsidRPr="00A117E4" w:rsidRDefault="00AA02FA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AA02FA" w:rsidRPr="00A117E4" w:rsidRDefault="00AA02FA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5" w:type="dxa"/>
          </w:tcPr>
          <w:p w:rsidR="00AA02FA" w:rsidRPr="00A117E4" w:rsidRDefault="00AF04A7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50 000,0</w:t>
            </w:r>
          </w:p>
        </w:tc>
        <w:tc>
          <w:tcPr>
            <w:tcW w:w="709" w:type="dxa"/>
          </w:tcPr>
          <w:p w:rsidR="00AA02FA" w:rsidRPr="00A117E4" w:rsidRDefault="00AA02FA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4" w:type="dxa"/>
          </w:tcPr>
          <w:p w:rsidR="00AA02FA" w:rsidRPr="00A117E4" w:rsidRDefault="00AA02FA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AA02FA" w:rsidRPr="00A117E4" w:rsidRDefault="00AA02FA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5" w:type="dxa"/>
          </w:tcPr>
          <w:p w:rsidR="00AA02FA" w:rsidRPr="00A117E4" w:rsidRDefault="00AF04A7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10 500,0</w:t>
            </w:r>
          </w:p>
        </w:tc>
        <w:tc>
          <w:tcPr>
            <w:tcW w:w="709" w:type="dxa"/>
          </w:tcPr>
          <w:p w:rsidR="00AA02FA" w:rsidRPr="00A117E4" w:rsidRDefault="00AA02FA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4" w:type="dxa"/>
          </w:tcPr>
          <w:p w:rsidR="00AA02FA" w:rsidRPr="00A117E4" w:rsidRDefault="00AA02FA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AA02FA" w:rsidRPr="00A117E4" w:rsidRDefault="00AA02FA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5" w:type="dxa"/>
          </w:tcPr>
          <w:p w:rsidR="00AA02FA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10 500,0</w:t>
            </w:r>
          </w:p>
        </w:tc>
        <w:tc>
          <w:tcPr>
            <w:tcW w:w="709" w:type="dxa"/>
          </w:tcPr>
          <w:p w:rsidR="00AA02FA" w:rsidRPr="00A117E4" w:rsidRDefault="00AA02FA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</w:tcPr>
          <w:p w:rsidR="00AA02FA" w:rsidRPr="00A117E4" w:rsidRDefault="00AA02FA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AA02FA" w:rsidRPr="00A117E4" w:rsidRDefault="00AA02FA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A02FA" w:rsidRPr="00A117E4" w:rsidTr="00D55130">
        <w:tc>
          <w:tcPr>
            <w:tcW w:w="14895" w:type="dxa"/>
            <w:gridSpan w:val="16"/>
          </w:tcPr>
          <w:p w:rsidR="00AA02FA" w:rsidRPr="00AA02FA" w:rsidRDefault="00AA02FA" w:rsidP="00AA02F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02FA">
              <w:rPr>
                <w:rFonts w:ascii="Times New Roman" w:hAnsi="Times New Roman" w:cs="Times New Roman"/>
                <w:b/>
                <w:sz w:val="20"/>
              </w:rPr>
              <w:t>Комплекс процессных мероприятий «Развитие и поддержка информационных технологий, обеспечивающих бюджетный процесс»</w:t>
            </w:r>
          </w:p>
        </w:tc>
      </w:tr>
      <w:tr w:rsidR="00A10104" w:rsidRPr="00A117E4" w:rsidTr="0047262C">
        <w:tc>
          <w:tcPr>
            <w:tcW w:w="510" w:type="dxa"/>
          </w:tcPr>
          <w:p w:rsidR="00A10104" w:rsidRPr="00A117E4" w:rsidRDefault="00AA02FA" w:rsidP="00736C2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2.1.</w:t>
            </w:r>
          </w:p>
        </w:tc>
        <w:tc>
          <w:tcPr>
            <w:tcW w:w="1852" w:type="dxa"/>
          </w:tcPr>
          <w:p w:rsidR="00A10104" w:rsidRPr="00A117E4" w:rsidRDefault="00A10104" w:rsidP="00736C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Развитие и поддержка информационных технологий, обеспечивающих бюджетный процесс</w:t>
            </w:r>
          </w:p>
        </w:tc>
        <w:tc>
          <w:tcPr>
            <w:tcW w:w="964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5" w:type="dxa"/>
          </w:tcPr>
          <w:p w:rsidR="00A10104" w:rsidRPr="00A117E4" w:rsidRDefault="0003534E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1 140,0</w:t>
            </w:r>
          </w:p>
        </w:tc>
        <w:tc>
          <w:tcPr>
            <w:tcW w:w="709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4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5" w:type="dxa"/>
          </w:tcPr>
          <w:p w:rsidR="00A10104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1 140,0</w:t>
            </w:r>
          </w:p>
        </w:tc>
        <w:tc>
          <w:tcPr>
            <w:tcW w:w="709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4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5" w:type="dxa"/>
          </w:tcPr>
          <w:p w:rsidR="00A10104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1 140,0</w:t>
            </w:r>
          </w:p>
        </w:tc>
        <w:tc>
          <w:tcPr>
            <w:tcW w:w="709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A10104" w:rsidRPr="00A117E4" w:rsidRDefault="00A10104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B5D0C" w:rsidRPr="00A117E4" w:rsidTr="007A7CC2">
        <w:tc>
          <w:tcPr>
            <w:tcW w:w="2362" w:type="dxa"/>
            <w:gridSpan w:val="2"/>
          </w:tcPr>
          <w:p w:rsidR="000B5D0C" w:rsidRPr="00AA02FA" w:rsidRDefault="000B5D0C" w:rsidP="00736C2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A02FA">
              <w:rPr>
                <w:rFonts w:ascii="Times New Roman" w:hAnsi="Times New Roman" w:cs="Times New Roman"/>
                <w:b/>
                <w:sz w:val="20"/>
              </w:rPr>
              <w:t>Всего по муниципальной программе</w:t>
            </w:r>
          </w:p>
        </w:tc>
        <w:tc>
          <w:tcPr>
            <w:tcW w:w="964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69 601,8</w:t>
            </w:r>
          </w:p>
        </w:tc>
        <w:tc>
          <w:tcPr>
            <w:tcW w:w="875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96 181,5</w:t>
            </w:r>
          </w:p>
        </w:tc>
        <w:tc>
          <w:tcPr>
            <w:tcW w:w="709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4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69 601,8</w:t>
            </w:r>
          </w:p>
        </w:tc>
        <w:tc>
          <w:tcPr>
            <w:tcW w:w="875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56 681,5</w:t>
            </w:r>
          </w:p>
        </w:tc>
        <w:tc>
          <w:tcPr>
            <w:tcW w:w="709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4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0B5D0C" w:rsidRPr="00A117E4" w:rsidRDefault="000B5D0C" w:rsidP="008569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69 601,8</w:t>
            </w:r>
          </w:p>
        </w:tc>
        <w:tc>
          <w:tcPr>
            <w:tcW w:w="875" w:type="dxa"/>
          </w:tcPr>
          <w:p w:rsidR="000B5D0C" w:rsidRPr="00A117E4" w:rsidRDefault="000B5D0C" w:rsidP="008569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56 681,5</w:t>
            </w:r>
          </w:p>
        </w:tc>
        <w:tc>
          <w:tcPr>
            <w:tcW w:w="709" w:type="dxa"/>
          </w:tcPr>
          <w:p w:rsidR="000B5D0C" w:rsidRPr="00A117E4" w:rsidRDefault="000B5D0C" w:rsidP="00116B8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0B5D0C" w:rsidRPr="00A117E4" w:rsidRDefault="000B5D0C" w:rsidP="0047262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61FD8" w:rsidRDefault="00E61FD8" w:rsidP="00E56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2624"/>
      <w:bookmarkEnd w:id="8"/>
    </w:p>
    <w:p w:rsidR="00E567C7" w:rsidRDefault="00E567C7" w:rsidP="00E567C7">
      <w:pPr>
        <w:tabs>
          <w:tab w:val="left" w:pos="4894"/>
        </w:tabs>
        <w:jc w:val="right"/>
        <w:rPr>
          <w:rFonts w:ascii="Times New Roman" w:hAnsi="Times New Roman"/>
          <w:sz w:val="24"/>
          <w:szCs w:val="24"/>
        </w:rPr>
        <w:sectPr w:rsidR="00E567C7" w:rsidSect="00E61FD8">
          <w:pgSz w:w="16838" w:h="11906" w:orient="landscape"/>
          <w:pgMar w:top="851" w:right="1134" w:bottom="568" w:left="1134" w:header="708" w:footer="708" w:gutter="0"/>
          <w:cols w:space="708"/>
          <w:docGrid w:linePitch="360"/>
        </w:sectPr>
      </w:pPr>
      <w:bookmarkStart w:id="9" w:name="Par797"/>
      <w:bookmarkStart w:id="10" w:name="Par801"/>
      <w:bookmarkEnd w:id="9"/>
      <w:bookmarkEnd w:id="10"/>
    </w:p>
    <w:p w:rsidR="00E567C7" w:rsidRDefault="00E567C7" w:rsidP="00E567C7">
      <w:pPr>
        <w:tabs>
          <w:tab w:val="left" w:pos="489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фактически достигнутых значениях показателей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(индикаторов) муниципальной программы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январь – декабрь 2023 года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972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7"/>
        <w:gridCol w:w="2551"/>
        <w:gridCol w:w="1134"/>
        <w:gridCol w:w="1843"/>
        <w:gridCol w:w="1276"/>
        <w:gridCol w:w="850"/>
        <w:gridCol w:w="1599"/>
      </w:tblGrid>
      <w:tr w:rsidR="00E567C7" w:rsidRPr="00E567C7" w:rsidTr="00E567C7">
        <w:trPr>
          <w:trHeight w:val="802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</w:t>
            </w:r>
          </w:p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обоснование отклонений значений показателя (индикатора)</w:t>
            </w:r>
          </w:p>
        </w:tc>
      </w:tr>
      <w:tr w:rsidR="00E567C7" w:rsidRPr="00E567C7" w:rsidTr="00E567C7">
        <w:trPr>
          <w:trHeight w:val="27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C7" w:rsidRPr="00E567C7" w:rsidRDefault="00E567C7" w:rsidP="00E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C7" w:rsidRPr="00E567C7" w:rsidRDefault="00E567C7" w:rsidP="00E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C7" w:rsidRPr="00E567C7" w:rsidRDefault="00E567C7" w:rsidP="00E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год, предшествующий </w:t>
            </w:r>
            <w:proofErr w:type="gramStart"/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отчетному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отчетный год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C7" w:rsidRPr="00E567C7" w:rsidRDefault="00E567C7" w:rsidP="00E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567C7" w:rsidRPr="00E567C7" w:rsidTr="00E567C7">
        <w:trPr>
          <w:trHeight w:val="265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C7" w:rsidRPr="00E567C7" w:rsidRDefault="00E567C7" w:rsidP="00E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C7" w:rsidRPr="00E567C7" w:rsidRDefault="00E567C7" w:rsidP="00E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C7" w:rsidRPr="00E567C7" w:rsidRDefault="00E567C7" w:rsidP="00E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C7" w:rsidRPr="00E567C7" w:rsidRDefault="00E567C7" w:rsidP="00E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C7" w:rsidRPr="00E567C7" w:rsidRDefault="00E567C7" w:rsidP="00E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567C7" w:rsidRPr="00E567C7" w:rsidTr="00E567C7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E567C7" w:rsidRPr="00E567C7" w:rsidTr="00E567C7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Соблюдение предельного объема дефицита бюджетов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 результат исполнения образовался </w:t>
            </w:r>
            <w:proofErr w:type="spellStart"/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профицит</w:t>
            </w:r>
            <w:proofErr w:type="spellEnd"/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(доходов </w:t>
            </w:r>
            <w:proofErr w:type="gramStart"/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поступило больше чем планировалось</w:t>
            </w:r>
            <w:proofErr w:type="gramEnd"/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</w:tr>
      <w:tr w:rsidR="00E567C7" w:rsidRPr="00E567C7" w:rsidTr="00E567C7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Уменьшение  разрыва бюджетной обеспеченности связано с перевыполнением плана по доходам района</w:t>
            </w:r>
          </w:p>
        </w:tc>
      </w:tr>
      <w:tr w:rsidR="00E567C7" w:rsidRPr="00E567C7" w:rsidTr="00E567C7">
        <w:trPr>
          <w:trHeight w:val="149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90,2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</w:t>
            </w:r>
            <w:proofErr w:type="gramEnd"/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не достигнут в связи с переносом сроков отдельных работ на 2024 год по </w:t>
            </w:r>
            <w:proofErr w:type="spellStart"/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Виллозскому</w:t>
            </w:r>
            <w:proofErr w:type="spellEnd"/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ГП. Экономия в связи проведением </w:t>
            </w:r>
            <w:proofErr w:type="spellStart"/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эл</w:t>
            </w:r>
            <w:proofErr w:type="spellEnd"/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торгов.</w:t>
            </w:r>
          </w:p>
        </w:tc>
      </w:tr>
      <w:tr w:rsidR="00E567C7" w:rsidRPr="00E567C7" w:rsidTr="00E567C7">
        <w:trPr>
          <w:trHeight w:val="1311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 отчётности просроченной кредиторской задолженности нет</w:t>
            </w:r>
          </w:p>
        </w:tc>
      </w:tr>
      <w:tr w:rsidR="00E567C7" w:rsidRPr="00E567C7" w:rsidTr="00E567C7">
        <w:trPr>
          <w:trHeight w:val="22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81,5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E567C7" w:rsidRDefault="00E567C7" w:rsidP="00E567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</w:t>
            </w:r>
            <w:proofErr w:type="gramEnd"/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не достигнут в связи с переносом сроков отдельных работ на 2024 год по </w:t>
            </w:r>
            <w:proofErr w:type="spellStart"/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Виллозскому</w:t>
            </w:r>
            <w:proofErr w:type="spellEnd"/>
            <w:r w:rsidRPr="00E5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ГП.</w:t>
            </w:r>
          </w:p>
        </w:tc>
      </w:tr>
    </w:tbl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</w:rPr>
      </w:pPr>
      <w:bookmarkStart w:id="11" w:name="Par883"/>
      <w:bookmarkEnd w:id="11"/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</w:rPr>
      </w:pP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</w:rPr>
      </w:pP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</w:rPr>
      </w:pP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</w:rPr>
      </w:pP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</w:rPr>
      </w:pPr>
    </w:p>
    <w:p w:rsidR="00E567C7" w:rsidRP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7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 ходе реализации и оценке эффективности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7A0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2023 год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C7" w:rsidRPr="001557A0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557A0">
        <w:rPr>
          <w:rFonts w:ascii="Times New Roman" w:eastAsia="Times New Roman" w:hAnsi="Times New Roman" w:cs="Times New Roman"/>
          <w:b/>
        </w:rPr>
        <w:t>1.Конкретные результаты муниципальной программы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</w:t>
      </w:r>
    </w:p>
    <w:p w:rsidR="00E567C7" w:rsidRPr="000B4534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534">
        <w:rPr>
          <w:rFonts w:ascii="Times New Roman" w:eastAsia="Times New Roman" w:hAnsi="Times New Roman" w:cs="Times New Roman"/>
          <w:i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B4534">
        <w:rPr>
          <w:rFonts w:ascii="Times New Roman" w:eastAsia="Times New Roman" w:hAnsi="Times New Roman" w:cs="Times New Roman"/>
          <w:i/>
          <w:sz w:val="24"/>
          <w:szCs w:val="24"/>
        </w:rPr>
        <w:t xml:space="preserve">Результаты, достигнутые и недостигнутые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 01.01.2024</w:t>
      </w:r>
      <w:r w:rsidRPr="000B4534">
        <w:rPr>
          <w:rFonts w:ascii="Times New Roman" w:eastAsia="Times New Roman" w:hAnsi="Times New Roman" w:cs="Times New Roman"/>
          <w:i/>
          <w:sz w:val="24"/>
          <w:szCs w:val="24"/>
        </w:rPr>
        <w:t>, и их влияние на решение задач и достижение целей муниципальной программы муниципального образования Ломоносовский муниципальный район Ленинградской области «Управление финансами Ломоносовского муниципального района» (далее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B4534">
        <w:rPr>
          <w:rFonts w:ascii="Times New Roman" w:eastAsia="Times New Roman" w:hAnsi="Times New Roman" w:cs="Times New Roman"/>
          <w:i/>
          <w:sz w:val="24"/>
          <w:szCs w:val="24"/>
        </w:rPr>
        <w:t>- муниципальная программа).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реализации муниципальной программы является обеспечение долгосрочной сбалансированности бюджетов муниципальных образований городских и сельских поселений Ломоносовского муниципального района.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цели муниципальной программы обеспечивается на основе решения следующих задач: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Обеспечение сбалансированности и устойчивости  бюджетной системы Ломоносовского муниципального района;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D3888">
        <w:rPr>
          <w:rFonts w:ascii="Times New Roman" w:eastAsia="Times New Roman" w:hAnsi="Times New Roman" w:cs="Times New Roman"/>
          <w:sz w:val="24"/>
          <w:szCs w:val="24"/>
        </w:rPr>
        <w:t>Обеспечение устойчивого исполнения бюджетов муниципальных образований городских и сельских поселений Ломоносовского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Внедрение современных методов и технологий управления муниципальными финансами;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D3888">
        <w:t xml:space="preserve"> </w:t>
      </w:r>
      <w:r w:rsidRPr="000D3888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Организационно-методическое руководство бюджетным процессом и координация деятельности участников бюджетного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результатами реализации программы на 01.01.2024 стало: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Предельный объем дефицита бюджетов муниципальных образований городских и сельских поселений составил 5,1% т.к.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РФ предельный объем дефицита бюджетов муниципальных образований городских и сельских поселений Ломоносовского муниципального района не должен превышать 10%.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величина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 составила 4,9 раз;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 составило 90,2</w:t>
      </w:r>
      <w:r w:rsidRPr="008B5866">
        <w:rPr>
          <w:rFonts w:ascii="Times New Roman" w:eastAsia="Times New Roman" w:hAnsi="Times New Roman" w:cs="Times New Roman"/>
          <w:sz w:val="24"/>
          <w:szCs w:val="24"/>
        </w:rPr>
        <w:t xml:space="preserve">%. Значение планового показателя не достигнуто в связи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переносом сроков отдельных работ на 2024 год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Виллозскому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ГП, экономия в связи проведение электронных торгов;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 составила 0,0%;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 составила 81,5%;</w:t>
      </w:r>
      <w:r w:rsidRPr="007E507D">
        <w:t xml:space="preserve"> </w:t>
      </w:r>
      <w:r w:rsidRPr="007E507D">
        <w:rPr>
          <w:rFonts w:ascii="Times New Roman" w:eastAsia="Times New Roman" w:hAnsi="Times New Roman" w:cs="Times New Roman"/>
          <w:sz w:val="24"/>
          <w:szCs w:val="24"/>
        </w:rPr>
        <w:t xml:space="preserve">Значение планового </w:t>
      </w:r>
      <w:r w:rsidRPr="00437A3B">
        <w:rPr>
          <w:rFonts w:ascii="Times New Roman" w:eastAsia="Times New Roman" w:hAnsi="Times New Roman" w:cs="Times New Roman"/>
          <w:sz w:val="24"/>
          <w:szCs w:val="24"/>
        </w:rPr>
        <w:t>показателя не достигнуто в связи с переносом сроков отдельных работ на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7A3B">
        <w:rPr>
          <w:rFonts w:ascii="Times New Roman" w:eastAsia="Times New Roman" w:hAnsi="Times New Roman" w:cs="Times New Roman"/>
          <w:sz w:val="24"/>
          <w:szCs w:val="24"/>
        </w:rPr>
        <w:t xml:space="preserve"> год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Виллозскому</w:t>
      </w:r>
      <w:proofErr w:type="spellEnd"/>
      <w:r w:rsidRPr="00437A3B">
        <w:rPr>
          <w:rFonts w:ascii="Times New Roman" w:eastAsia="Times New Roman" w:hAnsi="Times New Roman" w:cs="Times New Roman"/>
          <w:sz w:val="24"/>
          <w:szCs w:val="24"/>
        </w:rPr>
        <w:t xml:space="preserve"> ГП, экономия в связи проведение </w:t>
      </w:r>
      <w:r w:rsidRPr="00F31505">
        <w:rPr>
          <w:rFonts w:ascii="Times New Roman" w:eastAsia="Times New Roman" w:hAnsi="Times New Roman" w:cs="Times New Roman"/>
          <w:sz w:val="24"/>
          <w:szCs w:val="24"/>
        </w:rPr>
        <w:t xml:space="preserve">электронных торгов </w:t>
      </w:r>
      <w:r>
        <w:rPr>
          <w:rFonts w:ascii="Times New Roman" w:eastAsia="Times New Roman" w:hAnsi="Times New Roman" w:cs="Times New Roman"/>
          <w:sz w:val="24"/>
          <w:szCs w:val="24"/>
        </w:rPr>
        <w:t>(средства бюджетов поселений).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505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на 01.01.202</w:t>
      </w:r>
      <w:r>
        <w:rPr>
          <w:rFonts w:ascii="Times New Roman" w:eastAsia="Times New Roman" w:hAnsi="Times New Roman" w:cs="Times New Roman"/>
          <w:sz w:val="24"/>
          <w:szCs w:val="24"/>
        </w:rPr>
        <w:t>4:</w:t>
      </w:r>
    </w:p>
    <w:p w:rsidR="00E567C7" w:rsidRPr="00F31505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505">
        <w:rPr>
          <w:rFonts w:ascii="Times New Roman" w:eastAsia="Times New Roman" w:hAnsi="Times New Roman" w:cs="Times New Roman"/>
          <w:sz w:val="24"/>
          <w:szCs w:val="24"/>
        </w:rPr>
        <w:t>Уровень эффективности в разрезе мероприятий: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98">
        <w:rPr>
          <w:rFonts w:ascii="Times New Roman" w:eastAsia="Times New Roman" w:hAnsi="Times New Roman" w:cs="Times New Roman"/>
          <w:sz w:val="24"/>
          <w:szCs w:val="24"/>
        </w:rPr>
        <w:t xml:space="preserve">- Предельный объем дефицита бюджетов муниципальных образований городских и сельских поселений – </w:t>
      </w:r>
      <w:r w:rsidRPr="00700A98">
        <w:rPr>
          <w:rFonts w:ascii="Times New Roman" w:eastAsia="Times New Roman" w:hAnsi="Times New Roman" w:cs="Times New Roman"/>
          <w:sz w:val="24"/>
          <w:szCs w:val="24"/>
          <w:u w:val="single"/>
        </w:rPr>
        <w:t>Высокий</w:t>
      </w:r>
      <w:r w:rsidRPr="00700A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Величина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C34">
        <w:rPr>
          <w:rFonts w:ascii="Times New Roman" w:eastAsia="Times New Roman" w:hAnsi="Times New Roman" w:cs="Times New Roman"/>
          <w:sz w:val="24"/>
          <w:szCs w:val="24"/>
        </w:rPr>
        <w:t xml:space="preserve">- 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 – </w:t>
      </w:r>
      <w:proofErr w:type="gramStart"/>
      <w:r w:rsidRPr="00437A3B">
        <w:rPr>
          <w:rFonts w:ascii="Times New Roman" w:eastAsia="Times New Roman" w:hAnsi="Times New Roman" w:cs="Times New Roman"/>
          <w:sz w:val="24"/>
          <w:szCs w:val="24"/>
          <w:u w:val="single"/>
        </w:rPr>
        <w:t>Высокий</w:t>
      </w:r>
      <w:proofErr w:type="gramEnd"/>
      <w:r w:rsidRPr="00F77C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67C7" w:rsidRPr="00437A3B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7A3B">
        <w:rPr>
          <w:rFonts w:ascii="Times New Roman" w:eastAsia="Times New Roman" w:hAnsi="Times New Roman" w:cs="Times New Roman"/>
          <w:sz w:val="24"/>
          <w:szCs w:val="24"/>
        </w:rPr>
        <w:t xml:space="preserve">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37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7A3B">
        <w:rPr>
          <w:rFonts w:ascii="Times New Roman" w:eastAsia="Times New Roman" w:hAnsi="Times New Roman" w:cs="Times New Roman"/>
          <w:sz w:val="24"/>
          <w:szCs w:val="24"/>
          <w:u w:val="single"/>
        </w:rPr>
        <w:t>Удовлетворительный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Общее количество баллов - 9</w:t>
      </w:r>
      <w:r w:rsidRPr="00D73D7A">
        <w:rPr>
          <w:rFonts w:ascii="Times New Roman" w:eastAsia="Times New Roman" w:hAnsi="Times New Roman" w:cs="Times New Roman"/>
        </w:rPr>
        <w:t>.</w:t>
      </w:r>
    </w:p>
    <w:p w:rsidR="00E567C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567C7" w:rsidRPr="00DF0217" w:rsidRDefault="00E567C7" w:rsidP="00E5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F0217">
        <w:rPr>
          <w:rFonts w:ascii="Times New Roman" w:eastAsia="Times New Roman" w:hAnsi="Times New Roman" w:cs="Times New Roman"/>
        </w:rPr>
        <w:t xml:space="preserve">Оценка эффективности реализации муниципальной программы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</w:rPr>
        <w:t>ВЫСОКАЯ</w:t>
      </w:r>
      <w:r w:rsidRPr="00DF0217">
        <w:rPr>
          <w:rFonts w:ascii="Times New Roman" w:eastAsia="Times New Roman" w:hAnsi="Times New Roman" w:cs="Times New Roman"/>
        </w:rPr>
        <w:t>.</w:t>
      </w:r>
    </w:p>
    <w:sectPr w:rsidR="00E567C7" w:rsidRPr="00DF0217" w:rsidSect="00E567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7B92"/>
    <w:multiLevelType w:val="hybridMultilevel"/>
    <w:tmpl w:val="D0D8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768"/>
    <w:rsid w:val="00017D4D"/>
    <w:rsid w:val="00034D91"/>
    <w:rsid w:val="0003534E"/>
    <w:rsid w:val="000A7ACE"/>
    <w:rsid w:val="000B2676"/>
    <w:rsid w:val="000B5D0C"/>
    <w:rsid w:val="000D1091"/>
    <w:rsid w:val="000F6C7B"/>
    <w:rsid w:val="002516A8"/>
    <w:rsid w:val="003E7904"/>
    <w:rsid w:val="004155B9"/>
    <w:rsid w:val="004442FF"/>
    <w:rsid w:val="0047262C"/>
    <w:rsid w:val="004A4F3B"/>
    <w:rsid w:val="004D4BB2"/>
    <w:rsid w:val="004E37D5"/>
    <w:rsid w:val="004E4BAE"/>
    <w:rsid w:val="005018CD"/>
    <w:rsid w:val="00524DCE"/>
    <w:rsid w:val="00595B09"/>
    <w:rsid w:val="00623181"/>
    <w:rsid w:val="00692419"/>
    <w:rsid w:val="00693768"/>
    <w:rsid w:val="006A34C6"/>
    <w:rsid w:val="006D26DF"/>
    <w:rsid w:val="0070195A"/>
    <w:rsid w:val="007C087C"/>
    <w:rsid w:val="007F468F"/>
    <w:rsid w:val="008112B4"/>
    <w:rsid w:val="00816A61"/>
    <w:rsid w:val="008B48F7"/>
    <w:rsid w:val="008E5C26"/>
    <w:rsid w:val="0096327E"/>
    <w:rsid w:val="00996549"/>
    <w:rsid w:val="009D6D4A"/>
    <w:rsid w:val="00A0329A"/>
    <w:rsid w:val="00A10104"/>
    <w:rsid w:val="00AA02FA"/>
    <w:rsid w:val="00AB7238"/>
    <w:rsid w:val="00AF04A7"/>
    <w:rsid w:val="00AF124D"/>
    <w:rsid w:val="00B42F2B"/>
    <w:rsid w:val="00C7721C"/>
    <w:rsid w:val="00DA2D90"/>
    <w:rsid w:val="00DD1DE6"/>
    <w:rsid w:val="00DE767B"/>
    <w:rsid w:val="00E5364C"/>
    <w:rsid w:val="00E567C7"/>
    <w:rsid w:val="00E61FD8"/>
    <w:rsid w:val="00EB0D8B"/>
    <w:rsid w:val="00EB629B"/>
    <w:rsid w:val="00F4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6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76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567C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6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76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джангирова_ев</dc:creator>
  <cp:lastModifiedBy>джангирова_ев</cp:lastModifiedBy>
  <cp:revision>4</cp:revision>
  <cp:lastPrinted>2023-06-29T12:37:00Z</cp:lastPrinted>
  <dcterms:created xsi:type="dcterms:W3CDTF">2024-05-17T10:57:00Z</dcterms:created>
  <dcterms:modified xsi:type="dcterms:W3CDTF">2024-05-21T10:07:00Z</dcterms:modified>
</cp:coreProperties>
</file>