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79"/>
        <w:gridCol w:w="850"/>
        <w:gridCol w:w="851"/>
        <w:gridCol w:w="992"/>
        <w:gridCol w:w="850"/>
        <w:gridCol w:w="851"/>
        <w:gridCol w:w="850"/>
        <w:gridCol w:w="993"/>
        <w:gridCol w:w="708"/>
        <w:gridCol w:w="851"/>
        <w:gridCol w:w="850"/>
        <w:gridCol w:w="993"/>
        <w:gridCol w:w="708"/>
        <w:gridCol w:w="993"/>
        <w:gridCol w:w="1211"/>
        <w:gridCol w:w="155"/>
      </w:tblGrid>
      <w:tr w:rsidR="00693768" w:rsidRPr="003211C6" w:rsidTr="005D4959">
        <w:trPr>
          <w:gridAfter w:val="1"/>
          <w:wAfter w:w="155" w:type="dxa"/>
        </w:trPr>
        <w:tc>
          <w:tcPr>
            <w:tcW w:w="14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3768" w:rsidRPr="003211C6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93768" w:rsidRPr="003211C6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</w:t>
            </w:r>
          </w:p>
          <w:p w:rsidR="00693768" w:rsidRPr="003211C6" w:rsidRDefault="00DF6345" w:rsidP="00DF6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93768" w:rsidRPr="003211C6">
              <w:rPr>
                <w:rFonts w:ascii="Times New Roman" w:hAnsi="Times New Roman" w:cs="Times New Roman"/>
                <w:sz w:val="24"/>
                <w:szCs w:val="24"/>
              </w:rPr>
              <w:t>Ломоносовск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93768" w:rsidRPr="003211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93768" w:rsidRPr="003211C6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</w:t>
            </w:r>
          </w:p>
        </w:tc>
      </w:tr>
      <w:tr w:rsidR="00693768" w:rsidRPr="004B2592" w:rsidTr="005D4959">
        <w:trPr>
          <w:gridAfter w:val="1"/>
          <w:wAfter w:w="155" w:type="dxa"/>
        </w:trPr>
        <w:tc>
          <w:tcPr>
            <w:tcW w:w="14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3768" w:rsidRPr="004B2592" w:rsidRDefault="00693768" w:rsidP="005D49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B2592">
              <w:rPr>
                <w:rFonts w:ascii="Times New Roman" w:hAnsi="Times New Roman" w:cs="Times New Roman"/>
              </w:rPr>
              <w:t xml:space="preserve"> программы: </w:t>
            </w:r>
            <w:r w:rsidR="005D4959" w:rsidRPr="005D4959">
              <w:rPr>
                <w:rFonts w:ascii="Times New Roman" w:hAnsi="Times New Roman" w:cs="Times New Roman"/>
                <w:b/>
              </w:rPr>
              <w:t>Дополнительные меры социальной поддержки населения в Ломоносовском муниципальном районе</w:t>
            </w:r>
          </w:p>
        </w:tc>
      </w:tr>
      <w:tr w:rsidR="00693768" w:rsidRPr="004B2592" w:rsidTr="005D4959">
        <w:trPr>
          <w:gridAfter w:val="1"/>
          <w:wAfter w:w="155" w:type="dxa"/>
        </w:trPr>
        <w:tc>
          <w:tcPr>
            <w:tcW w:w="14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3768" w:rsidRPr="004B2592" w:rsidRDefault="00693768" w:rsidP="008E5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 xml:space="preserve">Отчетный период: </w:t>
            </w:r>
            <w:r w:rsidRPr="00C52E9C">
              <w:rPr>
                <w:rFonts w:ascii="Times New Roman" w:hAnsi="Times New Roman" w:cs="Times New Roman"/>
                <w:b/>
              </w:rPr>
              <w:t xml:space="preserve">январь - </w:t>
            </w:r>
            <w:r w:rsidR="008E5557">
              <w:rPr>
                <w:rFonts w:ascii="Times New Roman" w:hAnsi="Times New Roman" w:cs="Times New Roman"/>
                <w:b/>
              </w:rPr>
              <w:t>декабрь</w:t>
            </w:r>
            <w:r w:rsidR="008C4C12">
              <w:rPr>
                <w:rFonts w:ascii="Times New Roman" w:hAnsi="Times New Roman" w:cs="Times New Roman"/>
                <w:b/>
              </w:rPr>
              <w:t xml:space="preserve"> 2023</w:t>
            </w:r>
            <w:r w:rsidRPr="00C52E9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693768" w:rsidRPr="004B2592" w:rsidTr="005D4959">
        <w:trPr>
          <w:gridAfter w:val="1"/>
          <w:wAfter w:w="155" w:type="dxa"/>
        </w:trPr>
        <w:tc>
          <w:tcPr>
            <w:tcW w:w="14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3768" w:rsidRPr="004B2592" w:rsidRDefault="00693768" w:rsidP="002A724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 xml:space="preserve">Ответственный исполнитель: </w:t>
            </w:r>
            <w:r w:rsidR="002A7248">
              <w:rPr>
                <w:rFonts w:ascii="Times New Roman" w:hAnsi="Times New Roman" w:cs="Times New Roman"/>
              </w:rPr>
              <w:t>управление по спорту, культуре, туризму и молодежной политике</w:t>
            </w:r>
            <w:r w:rsidR="005D4959">
              <w:rPr>
                <w:rFonts w:ascii="Times New Roman" w:hAnsi="Times New Roman" w:cs="Times New Roman"/>
              </w:rPr>
              <w:t xml:space="preserve"> администрации Ломоносовск</w:t>
            </w:r>
            <w:r w:rsidR="002A7248">
              <w:rPr>
                <w:rFonts w:ascii="Times New Roman" w:hAnsi="Times New Roman" w:cs="Times New Roman"/>
              </w:rPr>
              <w:t>ого</w:t>
            </w:r>
            <w:r w:rsidR="005D4959">
              <w:rPr>
                <w:rFonts w:ascii="Times New Roman" w:hAnsi="Times New Roman" w:cs="Times New Roman"/>
              </w:rPr>
              <w:t xml:space="preserve"> муниципальн</w:t>
            </w:r>
            <w:r w:rsidR="002A7248">
              <w:rPr>
                <w:rFonts w:ascii="Times New Roman" w:hAnsi="Times New Roman" w:cs="Times New Roman"/>
              </w:rPr>
              <w:t>ого</w:t>
            </w:r>
            <w:r w:rsidR="005D4959">
              <w:rPr>
                <w:rFonts w:ascii="Times New Roman" w:hAnsi="Times New Roman" w:cs="Times New Roman"/>
              </w:rPr>
              <w:t xml:space="preserve"> район</w:t>
            </w:r>
            <w:r w:rsidR="002A7248">
              <w:rPr>
                <w:rFonts w:ascii="Times New Roman" w:hAnsi="Times New Roman" w:cs="Times New Roman"/>
              </w:rPr>
              <w:t>а</w:t>
            </w:r>
            <w:r w:rsidR="005D4959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  <w:tr w:rsidR="00693768" w:rsidRPr="00FA1145" w:rsidTr="00E4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vAlign w:val="center"/>
          </w:tcPr>
          <w:p w:rsidR="00693768" w:rsidRPr="00FA1145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  <w:vAlign w:val="center"/>
          </w:tcPr>
          <w:p w:rsidR="00693768" w:rsidRPr="00FA1145" w:rsidRDefault="00FA1145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аименование структурного элемента муниципальной программы</w:t>
            </w:r>
          </w:p>
        </w:tc>
        <w:tc>
          <w:tcPr>
            <w:tcW w:w="3543" w:type="dxa"/>
            <w:gridSpan w:val="4"/>
            <w:vAlign w:val="center"/>
          </w:tcPr>
          <w:p w:rsidR="00693768" w:rsidRPr="00FA1145" w:rsidRDefault="00FA1145" w:rsidP="00FA11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лановый объем финансового обеспечения муниципальной программы в отчетном году (тыс. руб</w:t>
            </w: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:rsidR="00693768" w:rsidRPr="00FA1145" w:rsidRDefault="00FA1145" w:rsidP="00FA11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актическое исполнение муниципальной программы на отчетную дату (нарастающим итогом) (тыс. руб</w:t>
            </w: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:rsidR="00693768" w:rsidRPr="00FA1145" w:rsidRDefault="00FA1145" w:rsidP="00FA11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ыполнено на отчетную дату (нарастающим итогом) (тыс. руб</w:t>
            </w: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693768" w:rsidRPr="00FA1145" w:rsidRDefault="00FA1145" w:rsidP="008C4C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 xml:space="preserve">ведения о </w:t>
            </w:r>
            <w:proofErr w:type="spellStart"/>
            <w:proofErr w:type="gramStart"/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достиг</w:t>
            </w:r>
            <w:r w:rsidR="008C4C12" w:rsidRPr="00FA11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нутых</w:t>
            </w:r>
            <w:proofErr w:type="spellEnd"/>
            <w:proofErr w:type="gramEnd"/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резуль</w:t>
            </w:r>
            <w:r w:rsidR="008C4C12" w:rsidRPr="00FA11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татах</w:t>
            </w:r>
            <w:proofErr w:type="spellEnd"/>
          </w:p>
        </w:tc>
        <w:tc>
          <w:tcPr>
            <w:tcW w:w="1366" w:type="dxa"/>
            <w:gridSpan w:val="2"/>
            <w:vMerge w:val="restart"/>
            <w:vAlign w:val="center"/>
          </w:tcPr>
          <w:p w:rsidR="00693768" w:rsidRPr="00FA1145" w:rsidRDefault="00FA1145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ценка выполнения</w:t>
            </w:r>
          </w:p>
        </w:tc>
      </w:tr>
      <w:tr w:rsidR="00693768" w:rsidRPr="00A117E4" w:rsidTr="00E4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693768" w:rsidRPr="00A117E4" w:rsidRDefault="00693768" w:rsidP="00736C28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9" w:type="dxa"/>
            <w:vMerge/>
          </w:tcPr>
          <w:p w:rsidR="00693768" w:rsidRPr="00FA1145" w:rsidRDefault="00693768" w:rsidP="00736C28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3768" w:rsidRPr="00FA1145" w:rsidRDefault="008C4C12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3768" w:rsidRPr="00FA1145">
              <w:rPr>
                <w:rFonts w:ascii="Times New Roman" w:hAnsi="Times New Roman" w:cs="Times New Roman"/>
                <w:sz w:val="18"/>
                <w:szCs w:val="18"/>
              </w:rPr>
              <w:t>едеральный бюджет</w:t>
            </w:r>
          </w:p>
        </w:tc>
        <w:tc>
          <w:tcPr>
            <w:tcW w:w="851" w:type="dxa"/>
          </w:tcPr>
          <w:p w:rsidR="00693768" w:rsidRPr="00A117E4" w:rsidRDefault="008C4C12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="00450B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</w:p>
        </w:tc>
        <w:tc>
          <w:tcPr>
            <w:tcW w:w="851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693768" w:rsidRPr="00A117E4" w:rsidRDefault="00FA1145" w:rsidP="00FA11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3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="008C4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</w:p>
        </w:tc>
        <w:tc>
          <w:tcPr>
            <w:tcW w:w="851" w:type="dxa"/>
          </w:tcPr>
          <w:p w:rsidR="00693768" w:rsidRPr="00A117E4" w:rsidRDefault="008C4C12" w:rsidP="00FA11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едеральный бюджет</w:t>
            </w:r>
          </w:p>
        </w:tc>
        <w:tc>
          <w:tcPr>
            <w:tcW w:w="850" w:type="dxa"/>
          </w:tcPr>
          <w:p w:rsidR="00693768" w:rsidRPr="00A117E4" w:rsidRDefault="008C4C12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 w:rsidR="00E47C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93768" w:rsidRPr="00A117E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993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</w:tcPr>
          <w:p w:rsidR="00693768" w:rsidRPr="00A117E4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="008C4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693768" w:rsidRPr="00A117E4" w:rsidRDefault="00693768" w:rsidP="00736C28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6" w:type="dxa"/>
            <w:gridSpan w:val="2"/>
            <w:vMerge/>
          </w:tcPr>
          <w:p w:rsidR="00693768" w:rsidRPr="00A117E4" w:rsidRDefault="00693768" w:rsidP="00736C28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93768" w:rsidRPr="00A117E4" w:rsidTr="00E4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510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693768" w:rsidRPr="00FA1145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93768" w:rsidRPr="00FA1145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2270"/>
            <w:bookmarkEnd w:id="0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2273"/>
            <w:bookmarkEnd w:id="1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2274"/>
            <w:bookmarkEnd w:id="2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2277"/>
            <w:bookmarkEnd w:id="3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2278"/>
            <w:bookmarkEnd w:id="4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2281"/>
            <w:bookmarkEnd w:id="5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2282"/>
            <w:bookmarkEnd w:id="6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66" w:type="dxa"/>
            <w:gridSpan w:val="2"/>
          </w:tcPr>
          <w:p w:rsidR="00693768" w:rsidRPr="00450BA3" w:rsidRDefault="00693768" w:rsidP="00736C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2283"/>
            <w:bookmarkEnd w:id="7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50BA3" w:rsidRPr="00A117E4" w:rsidTr="00E4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450BA3" w:rsidRPr="00A117E4" w:rsidRDefault="00450BA3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679" w:type="dxa"/>
          </w:tcPr>
          <w:p w:rsidR="00450BA3" w:rsidRPr="00FA1145" w:rsidRDefault="00450BA3" w:rsidP="00E47C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</w:t>
            </w:r>
            <w:proofErr w:type="spellStart"/>
            <w:proofErr w:type="gramStart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E47CB5" w:rsidRPr="00FA11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цессных</w:t>
            </w:r>
            <w:proofErr w:type="spellEnd"/>
            <w:proofErr w:type="gramEnd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 w:rsidR="00E47CB5" w:rsidRPr="00FA11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  <w:proofErr w:type="spellEnd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 xml:space="preserve"> «Меры социальной </w:t>
            </w:r>
            <w:proofErr w:type="spellStart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="00E47CB5" w:rsidRPr="00FA11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держки</w:t>
            </w:r>
            <w:proofErr w:type="spellEnd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соци</w:t>
            </w:r>
            <w:r w:rsidR="00E47CB5" w:rsidRPr="00FA11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альной</w:t>
            </w:r>
            <w:proofErr w:type="spellEnd"/>
            <w:r w:rsidRPr="00FA1145">
              <w:rPr>
                <w:rFonts w:ascii="Times New Roman" w:hAnsi="Times New Roman" w:cs="Times New Roman"/>
                <w:sz w:val="18"/>
                <w:szCs w:val="18"/>
              </w:rPr>
              <w:t xml:space="preserve"> помощи из местного бюджета»</w:t>
            </w:r>
          </w:p>
        </w:tc>
        <w:tc>
          <w:tcPr>
            <w:tcW w:w="850" w:type="dxa"/>
            <w:vAlign w:val="center"/>
          </w:tcPr>
          <w:p w:rsidR="00450BA3" w:rsidRPr="00FA1145" w:rsidRDefault="00450BA3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50BA3" w:rsidRPr="00A117E4" w:rsidRDefault="00450BA3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450BA3" w:rsidRPr="00A117E4" w:rsidRDefault="000B0695" w:rsidP="001451A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31 729,892</w:t>
            </w:r>
          </w:p>
        </w:tc>
        <w:tc>
          <w:tcPr>
            <w:tcW w:w="850" w:type="dxa"/>
            <w:vAlign w:val="center"/>
          </w:tcPr>
          <w:p w:rsidR="00450BA3" w:rsidRPr="00A117E4" w:rsidRDefault="00450BA3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450BA3" w:rsidRPr="00A117E4" w:rsidRDefault="00450BA3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450BA3" w:rsidRPr="00A117E4" w:rsidRDefault="00450BA3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450BA3" w:rsidRPr="00A117E4" w:rsidRDefault="000B0695" w:rsidP="00D3020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31 218,780</w:t>
            </w:r>
          </w:p>
        </w:tc>
        <w:tc>
          <w:tcPr>
            <w:tcW w:w="708" w:type="dxa"/>
            <w:vAlign w:val="center"/>
          </w:tcPr>
          <w:p w:rsidR="00450BA3" w:rsidRPr="00A117E4" w:rsidRDefault="00450BA3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450BA3" w:rsidRPr="00A117E4" w:rsidRDefault="00450BA3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450BA3" w:rsidRPr="00A117E4" w:rsidRDefault="00450BA3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450BA3" w:rsidRPr="00A117E4" w:rsidRDefault="000B0695" w:rsidP="00D3020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31 218,780</w:t>
            </w:r>
          </w:p>
        </w:tc>
        <w:tc>
          <w:tcPr>
            <w:tcW w:w="708" w:type="dxa"/>
            <w:vAlign w:val="center"/>
          </w:tcPr>
          <w:p w:rsidR="00450BA3" w:rsidRPr="00A117E4" w:rsidRDefault="00450BA3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450BA3" w:rsidRPr="00A117E4" w:rsidRDefault="000B0695" w:rsidP="00D3020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31 218,780</w:t>
            </w:r>
          </w:p>
        </w:tc>
        <w:tc>
          <w:tcPr>
            <w:tcW w:w="1366" w:type="dxa"/>
            <w:gridSpan w:val="2"/>
            <w:vAlign w:val="center"/>
          </w:tcPr>
          <w:p w:rsidR="00450BA3" w:rsidRPr="00FA1145" w:rsidRDefault="008E5557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мероприятие выполнено</w:t>
            </w:r>
          </w:p>
        </w:tc>
      </w:tr>
      <w:tr w:rsidR="007A7A9F" w:rsidRPr="00A117E4" w:rsidTr="00E4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7A7A9F" w:rsidRPr="00A117E4" w:rsidRDefault="007A7A9F" w:rsidP="00736C2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1.1.</w:t>
            </w:r>
          </w:p>
        </w:tc>
        <w:tc>
          <w:tcPr>
            <w:tcW w:w="1679" w:type="dxa"/>
          </w:tcPr>
          <w:p w:rsidR="007A7A9F" w:rsidRPr="00FA1145" w:rsidRDefault="007A7A9F" w:rsidP="005D49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850" w:type="dxa"/>
            <w:vAlign w:val="center"/>
          </w:tcPr>
          <w:p w:rsidR="007A7A9F" w:rsidRPr="00FA1145" w:rsidRDefault="007A7A9F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A7A9F" w:rsidRPr="00A117E4" w:rsidRDefault="007A7A9F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7A7A9F" w:rsidRPr="00A117E4" w:rsidRDefault="007A7A9F" w:rsidP="00F826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F826E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A42C8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6E4">
              <w:rPr>
                <w:rFonts w:ascii="Times New Roman" w:hAnsi="Times New Roman" w:cs="Times New Roman"/>
                <w:sz w:val="19"/>
                <w:szCs w:val="19"/>
              </w:rPr>
              <w:t>597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F826E4">
              <w:rPr>
                <w:rFonts w:ascii="Times New Roman" w:hAnsi="Times New Roman" w:cs="Times New Roman"/>
                <w:sz w:val="19"/>
                <w:szCs w:val="19"/>
              </w:rPr>
              <w:t>892</w:t>
            </w:r>
          </w:p>
        </w:tc>
        <w:tc>
          <w:tcPr>
            <w:tcW w:w="850" w:type="dxa"/>
            <w:vAlign w:val="center"/>
          </w:tcPr>
          <w:p w:rsidR="007A7A9F" w:rsidRPr="00A117E4" w:rsidRDefault="007A7A9F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7A7A9F" w:rsidRPr="00A117E4" w:rsidRDefault="007A7A9F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7A7A9F" w:rsidRPr="00A117E4" w:rsidRDefault="007A7A9F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7A7A9F" w:rsidRPr="00A117E4" w:rsidRDefault="000B0695" w:rsidP="00D3020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26 597,892</w:t>
            </w:r>
          </w:p>
        </w:tc>
        <w:tc>
          <w:tcPr>
            <w:tcW w:w="708" w:type="dxa"/>
            <w:vAlign w:val="center"/>
          </w:tcPr>
          <w:p w:rsidR="007A7A9F" w:rsidRPr="00A117E4" w:rsidRDefault="007A7A9F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7A7A9F" w:rsidRPr="00A117E4" w:rsidRDefault="007A7A9F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7A7A9F" w:rsidRPr="00A117E4" w:rsidRDefault="007A7A9F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7A7A9F" w:rsidRPr="00A117E4" w:rsidRDefault="000B0695" w:rsidP="00D3020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26 597,892</w:t>
            </w:r>
          </w:p>
        </w:tc>
        <w:tc>
          <w:tcPr>
            <w:tcW w:w="708" w:type="dxa"/>
            <w:vAlign w:val="center"/>
          </w:tcPr>
          <w:p w:rsidR="007A7A9F" w:rsidRPr="00A117E4" w:rsidRDefault="007A7A9F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7A7A9F" w:rsidRPr="00DE7F83" w:rsidRDefault="000B0695" w:rsidP="00D302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26 597,892</w:t>
            </w:r>
          </w:p>
        </w:tc>
        <w:tc>
          <w:tcPr>
            <w:tcW w:w="1366" w:type="dxa"/>
            <w:gridSpan w:val="2"/>
            <w:vAlign w:val="center"/>
          </w:tcPr>
          <w:p w:rsidR="007A7A9F" w:rsidRPr="00FA1145" w:rsidRDefault="008E5557" w:rsidP="008C4C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мероприятие выполнено</w:t>
            </w:r>
          </w:p>
        </w:tc>
      </w:tr>
      <w:tr w:rsidR="000B0695" w:rsidRPr="00A117E4" w:rsidTr="00E4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0B0695" w:rsidRPr="00A117E4" w:rsidRDefault="000B0695" w:rsidP="00736C2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1.2.</w:t>
            </w:r>
          </w:p>
        </w:tc>
        <w:tc>
          <w:tcPr>
            <w:tcW w:w="1679" w:type="dxa"/>
          </w:tcPr>
          <w:p w:rsidR="000B0695" w:rsidRPr="00FA1145" w:rsidRDefault="000B0695" w:rsidP="00F71E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Дополнительные меры социальной поддержки отдельных категорий граждан</w:t>
            </w:r>
          </w:p>
        </w:tc>
        <w:tc>
          <w:tcPr>
            <w:tcW w:w="850" w:type="dxa"/>
            <w:vAlign w:val="center"/>
          </w:tcPr>
          <w:p w:rsidR="000B0695" w:rsidRPr="00FA1145" w:rsidRDefault="000B0695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B0695" w:rsidRPr="00A117E4" w:rsidRDefault="000B0695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0B0695" w:rsidRPr="00A117E4" w:rsidRDefault="000B0695" w:rsidP="001451A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5 132,000</w:t>
            </w:r>
          </w:p>
        </w:tc>
        <w:tc>
          <w:tcPr>
            <w:tcW w:w="850" w:type="dxa"/>
            <w:vAlign w:val="center"/>
          </w:tcPr>
          <w:p w:rsidR="000B0695" w:rsidRPr="00A117E4" w:rsidRDefault="000B0695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0B0695" w:rsidRPr="00A117E4" w:rsidRDefault="000B0695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0B0695" w:rsidRPr="00A117E4" w:rsidRDefault="000B0695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0B0695" w:rsidRPr="00A117E4" w:rsidRDefault="000B0695" w:rsidP="0076743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4 620,888</w:t>
            </w:r>
          </w:p>
        </w:tc>
        <w:tc>
          <w:tcPr>
            <w:tcW w:w="708" w:type="dxa"/>
            <w:vAlign w:val="center"/>
          </w:tcPr>
          <w:p w:rsidR="000B0695" w:rsidRPr="00A117E4" w:rsidRDefault="000B0695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0B0695" w:rsidRPr="00A117E4" w:rsidRDefault="000B0695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0B0695" w:rsidRPr="00A117E4" w:rsidRDefault="000B0695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0B0695" w:rsidRPr="00A117E4" w:rsidRDefault="000B0695" w:rsidP="009049B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4 620,888</w:t>
            </w:r>
          </w:p>
        </w:tc>
        <w:tc>
          <w:tcPr>
            <w:tcW w:w="708" w:type="dxa"/>
            <w:vAlign w:val="center"/>
          </w:tcPr>
          <w:p w:rsidR="000B0695" w:rsidRPr="00A117E4" w:rsidRDefault="000B0695" w:rsidP="009401D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0B0695" w:rsidRPr="00A117E4" w:rsidRDefault="000B0695" w:rsidP="009049B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4 620,888</w:t>
            </w:r>
          </w:p>
        </w:tc>
        <w:tc>
          <w:tcPr>
            <w:tcW w:w="1366" w:type="dxa"/>
            <w:gridSpan w:val="2"/>
            <w:vAlign w:val="center"/>
          </w:tcPr>
          <w:p w:rsidR="000B0695" w:rsidRPr="00FA1145" w:rsidRDefault="000B0695" w:rsidP="00BF45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145">
              <w:rPr>
                <w:rFonts w:ascii="Times New Roman" w:hAnsi="Times New Roman" w:cs="Times New Roman"/>
                <w:sz w:val="18"/>
                <w:szCs w:val="18"/>
              </w:rPr>
              <w:t>мероприятие выполнено</w:t>
            </w:r>
          </w:p>
        </w:tc>
      </w:tr>
    </w:tbl>
    <w:p w:rsidR="00FA1145" w:rsidRDefault="00FA1145" w:rsidP="00FA1145">
      <w:pPr>
        <w:pStyle w:val="ConsPlusNormal"/>
        <w:jc w:val="center"/>
        <w:outlineLvl w:val="2"/>
        <w:rPr>
          <w:rFonts w:ascii="Times New Roman" w:hAnsi="Times New Roman" w:cs="Times New Roman"/>
        </w:rPr>
        <w:sectPr w:rsidR="00FA1145" w:rsidSect="006937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A1145" w:rsidRP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Pr="00FA1145" w:rsidRDefault="00FA1145" w:rsidP="00FA1145">
      <w:pPr>
        <w:pStyle w:val="ConsPlusNormal"/>
        <w:jc w:val="center"/>
        <w:rPr>
          <w:rFonts w:ascii="Times New Roman" w:hAnsi="Times New Roman" w:cs="Times New Roman"/>
        </w:rPr>
      </w:pPr>
      <w:bookmarkStart w:id="8" w:name="P2646"/>
      <w:bookmarkEnd w:id="8"/>
      <w:r w:rsidRPr="00FA1145">
        <w:rPr>
          <w:rFonts w:ascii="Times New Roman" w:hAnsi="Times New Roman" w:cs="Times New Roman"/>
        </w:rPr>
        <w:t>Сведения</w:t>
      </w:r>
    </w:p>
    <w:p w:rsidR="00FA1145" w:rsidRPr="00FA1145" w:rsidRDefault="00FA1145" w:rsidP="00FA1145">
      <w:pPr>
        <w:pStyle w:val="ConsPlusNormal"/>
        <w:jc w:val="center"/>
        <w:rPr>
          <w:rFonts w:ascii="Times New Roman" w:hAnsi="Times New Roman" w:cs="Times New Roman"/>
        </w:rPr>
      </w:pPr>
      <w:r w:rsidRPr="00FA1145">
        <w:rPr>
          <w:rFonts w:ascii="Times New Roman" w:hAnsi="Times New Roman" w:cs="Times New Roman"/>
        </w:rPr>
        <w:t>о фактически достигнутых значениях показателей</w:t>
      </w:r>
    </w:p>
    <w:p w:rsidR="00FA1145" w:rsidRPr="00FA1145" w:rsidRDefault="00FA1145" w:rsidP="00FA1145">
      <w:pPr>
        <w:pStyle w:val="ConsPlusNormal"/>
        <w:jc w:val="center"/>
        <w:rPr>
          <w:rFonts w:ascii="Times New Roman" w:hAnsi="Times New Roman" w:cs="Times New Roman"/>
        </w:rPr>
      </w:pPr>
      <w:r w:rsidRPr="00FA1145">
        <w:rPr>
          <w:rFonts w:ascii="Times New Roman" w:hAnsi="Times New Roman" w:cs="Times New Roman"/>
        </w:rPr>
        <w:t>(индикаторов) муниципальной программы</w:t>
      </w:r>
    </w:p>
    <w:p w:rsidR="00FA1145" w:rsidRPr="005A3620" w:rsidRDefault="00FA1145" w:rsidP="00FA114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A3620">
        <w:rPr>
          <w:rFonts w:ascii="Times New Roman" w:hAnsi="Times New Roman" w:cs="Times New Roman"/>
          <w:b/>
          <w:szCs w:val="22"/>
        </w:rPr>
        <w:t>январь - декабрь 2023 года</w:t>
      </w:r>
    </w:p>
    <w:p w:rsidR="00FA1145" w:rsidRP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814"/>
        <w:gridCol w:w="1216"/>
        <w:gridCol w:w="2098"/>
        <w:gridCol w:w="907"/>
        <w:gridCol w:w="1077"/>
        <w:gridCol w:w="1492"/>
      </w:tblGrid>
      <w:tr w:rsidR="00FA1145" w:rsidRPr="005A3620" w:rsidTr="005A3620">
        <w:trPr>
          <w:trHeight w:val="618"/>
        </w:trPr>
        <w:tc>
          <w:tcPr>
            <w:tcW w:w="460" w:type="dxa"/>
            <w:vMerge w:val="restart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4082" w:type="dxa"/>
            <w:gridSpan w:val="3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492" w:type="dxa"/>
            <w:vMerge w:val="restart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показателя (индикатора)</w:t>
            </w:r>
          </w:p>
        </w:tc>
      </w:tr>
      <w:tr w:rsidR="00FA1145" w:rsidRPr="005A3620" w:rsidTr="00FA1145">
        <w:trPr>
          <w:trHeight w:val="229"/>
        </w:trPr>
        <w:tc>
          <w:tcPr>
            <w:tcW w:w="460" w:type="dxa"/>
            <w:vMerge/>
          </w:tcPr>
          <w:p w:rsidR="00FA1145" w:rsidRPr="005A3620" w:rsidRDefault="00FA1145" w:rsidP="00361AA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FA1145" w:rsidRPr="005A3620" w:rsidRDefault="00FA1145" w:rsidP="00361AA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FA1145" w:rsidRPr="005A3620" w:rsidRDefault="00FA1145" w:rsidP="00361AA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 xml:space="preserve">год, предшествующий </w:t>
            </w:r>
            <w:proofErr w:type="gramStart"/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  <w:r w:rsidRPr="005A36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1492" w:type="dxa"/>
            <w:vMerge/>
          </w:tcPr>
          <w:p w:rsidR="00FA1145" w:rsidRPr="005A3620" w:rsidRDefault="00FA1145" w:rsidP="00361AA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145" w:rsidRPr="005A3620" w:rsidTr="005A3620">
        <w:trPr>
          <w:trHeight w:val="42"/>
        </w:trPr>
        <w:tc>
          <w:tcPr>
            <w:tcW w:w="460" w:type="dxa"/>
            <w:vMerge/>
          </w:tcPr>
          <w:p w:rsidR="00FA1145" w:rsidRPr="005A3620" w:rsidRDefault="00FA1145" w:rsidP="00361AA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FA1145" w:rsidRPr="005A3620" w:rsidRDefault="00FA1145" w:rsidP="00361AA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FA1145" w:rsidRPr="005A3620" w:rsidRDefault="00FA1145" w:rsidP="00361AA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:rsidR="00FA1145" w:rsidRPr="005A3620" w:rsidRDefault="00FA1145" w:rsidP="00361AAB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077" w:type="dxa"/>
            <w:vAlign w:val="center"/>
          </w:tcPr>
          <w:p w:rsidR="00FA1145" w:rsidRPr="005A3620" w:rsidRDefault="00FA1145" w:rsidP="001371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92" w:type="dxa"/>
            <w:vMerge/>
          </w:tcPr>
          <w:p w:rsidR="00FA1145" w:rsidRPr="005A3620" w:rsidRDefault="00FA1145" w:rsidP="00361AAB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145" w:rsidRPr="005A3620" w:rsidTr="00361AAB">
        <w:tc>
          <w:tcPr>
            <w:tcW w:w="460" w:type="dxa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8" w:type="dxa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2" w:type="dxa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145" w:rsidRPr="005A3620" w:rsidTr="00361AAB">
        <w:tc>
          <w:tcPr>
            <w:tcW w:w="9064" w:type="dxa"/>
            <w:gridSpan w:val="7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Pr="005A3620">
              <w:rPr>
                <w:rFonts w:ascii="Times New Roman" w:hAnsi="Times New Roman" w:cs="Times New Roman"/>
                <w:b/>
                <w:sz w:val="18"/>
                <w:szCs w:val="18"/>
              </w:rPr>
              <w:t>«Дополнительные меры социальной поддержки населения в Ломоносовском муниципальном районе»</w:t>
            </w:r>
          </w:p>
        </w:tc>
      </w:tr>
      <w:tr w:rsidR="00FA1145" w:rsidRPr="005A3620" w:rsidTr="00361AAB">
        <w:tc>
          <w:tcPr>
            <w:tcW w:w="460" w:type="dxa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FA1145" w:rsidRPr="005A3620" w:rsidRDefault="00FA1145" w:rsidP="00361A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сроков выплаты </w:t>
            </w:r>
            <w:proofErr w:type="spellStart"/>
            <w:proofErr w:type="gramStart"/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пенсион-ного</w:t>
            </w:r>
            <w:proofErr w:type="spellEnd"/>
            <w:proofErr w:type="gramEnd"/>
            <w:r w:rsidRPr="005A3620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 лицам, замещавшим муниципальные должности и должности муниципальной службы в органах местного самоуправления Ломоносовского муниципального района</w:t>
            </w:r>
          </w:p>
        </w:tc>
        <w:tc>
          <w:tcPr>
            <w:tcW w:w="1216" w:type="dxa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2098" w:type="dxa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92" w:type="dxa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1145" w:rsidRPr="005A3620" w:rsidTr="00361AAB">
        <w:tc>
          <w:tcPr>
            <w:tcW w:w="460" w:type="dxa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FA1145" w:rsidRPr="005A3620" w:rsidRDefault="00FA1145" w:rsidP="00361A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адресных выплат дополнительных мер социальной поддержки жителям Ломоносовского муниципального района</w:t>
            </w:r>
          </w:p>
        </w:tc>
        <w:tc>
          <w:tcPr>
            <w:tcW w:w="1216" w:type="dxa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A1145" w:rsidRPr="005A3620" w:rsidRDefault="00FA1145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2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A1145" w:rsidRPr="005A3620" w:rsidRDefault="005A3620" w:rsidP="00361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A1145" w:rsidRPr="005A3620">
              <w:rPr>
                <w:rFonts w:ascii="Times New Roman" w:hAnsi="Times New Roman" w:cs="Times New Roman"/>
                <w:sz w:val="18"/>
                <w:szCs w:val="18"/>
              </w:rPr>
              <w:t>актическая потребность за 2023 год</w:t>
            </w:r>
          </w:p>
        </w:tc>
      </w:tr>
    </w:tbl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7107" w:rsidRDefault="00137107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Default="00FA1145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620" w:rsidRDefault="005A3620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620" w:rsidRDefault="005A3620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620" w:rsidRDefault="005A3620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620" w:rsidRDefault="005A3620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3620" w:rsidRDefault="005A3620" w:rsidP="00FA11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145" w:rsidRPr="009D0015" w:rsidRDefault="009D001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="009D0015">
        <w:rPr>
          <w:rFonts w:ascii="Times New Roman" w:hAnsi="Times New Roman" w:cs="Times New Roman"/>
          <w:sz w:val="24"/>
          <w:szCs w:val="24"/>
        </w:rPr>
        <w:t xml:space="preserve"> </w:t>
      </w:r>
      <w:r w:rsidRPr="009D0015">
        <w:rPr>
          <w:rFonts w:ascii="Times New Roman" w:hAnsi="Times New Roman" w:cs="Times New Roman"/>
          <w:b/>
          <w:sz w:val="24"/>
          <w:szCs w:val="24"/>
        </w:rPr>
        <w:t>«Дополнительные меры социальной поддержки населения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15">
        <w:rPr>
          <w:rFonts w:ascii="Times New Roman" w:hAnsi="Times New Roman" w:cs="Times New Roman"/>
          <w:b/>
          <w:sz w:val="24"/>
          <w:szCs w:val="24"/>
        </w:rPr>
        <w:t>в Ломоносовском муниципальном районе»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15">
        <w:rPr>
          <w:rFonts w:ascii="Times New Roman" w:hAnsi="Times New Roman" w:cs="Times New Roman"/>
          <w:b/>
          <w:sz w:val="24"/>
          <w:szCs w:val="24"/>
        </w:rPr>
        <w:t>за период январь – декабрь 2023 года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015">
        <w:rPr>
          <w:rFonts w:ascii="Times New Roman" w:hAnsi="Times New Roman" w:cs="Times New Roman"/>
          <w:sz w:val="24"/>
          <w:szCs w:val="24"/>
        </w:rPr>
        <w:t>Управление по спорту, культуре, туризму и молодежной политике администрации Ломоносовского муниципального района Ленинградской области (далее – управление) успешно реализует комплекс процессных мероприятий «Меры социальной поддержки и социальной помощи из местного бюджета» (далее – комплекс процессных мероприятий) муниципальной программы муниципального образования Ломоносовский муниципальный район Ленинградской области «Дополнительные меры социальной поддержки населения в Ломоносовском муниципальном районе».</w:t>
      </w:r>
      <w:proofErr w:type="gramEnd"/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 xml:space="preserve">Фактическое исполнение расходов на реализацию комплекса процессных мероприятий за отчетный период составило </w:t>
      </w:r>
      <w:r w:rsidRPr="009D0015">
        <w:rPr>
          <w:rFonts w:ascii="Times New Roman" w:hAnsi="Times New Roman" w:cs="Times New Roman"/>
          <w:b/>
          <w:sz w:val="24"/>
          <w:szCs w:val="24"/>
        </w:rPr>
        <w:t>98,4</w:t>
      </w:r>
      <w:r w:rsidRPr="009D0015">
        <w:rPr>
          <w:rFonts w:ascii="Times New Roman" w:hAnsi="Times New Roman" w:cs="Times New Roman"/>
          <w:b/>
          <w:bCs/>
          <w:sz w:val="24"/>
          <w:szCs w:val="24"/>
        </w:rPr>
        <w:t xml:space="preserve"> процента</w:t>
      </w:r>
      <w:r w:rsidRPr="009D0015">
        <w:rPr>
          <w:rFonts w:ascii="Times New Roman" w:hAnsi="Times New Roman" w:cs="Times New Roman"/>
          <w:sz w:val="24"/>
          <w:szCs w:val="24"/>
        </w:rPr>
        <w:t xml:space="preserve"> от</w:t>
      </w:r>
      <w:r w:rsidR="009D0015">
        <w:rPr>
          <w:rFonts w:ascii="Times New Roman" w:hAnsi="Times New Roman" w:cs="Times New Roman"/>
          <w:sz w:val="24"/>
          <w:szCs w:val="24"/>
        </w:rPr>
        <w:t xml:space="preserve"> </w:t>
      </w:r>
      <w:r w:rsidRPr="009D0015">
        <w:rPr>
          <w:rFonts w:ascii="Times New Roman" w:hAnsi="Times New Roman" w:cs="Times New Roman"/>
          <w:sz w:val="24"/>
          <w:szCs w:val="24"/>
        </w:rPr>
        <w:t>годового плана (по состоянию на 31.12.2023 года).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>В рамках комплекса процессных мероприятий реализуются два мероприятия: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>- мероприятия по пенсионному обеспечению муниципальных служащих;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>- дополнительные меры социальной поддержки отдельных категорий граждан.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>Целевым индикатором и показателем мероприятий по пенсионному обеспечению муниципальных служащих является соблюдение сроков выплаты пенсионного обеспечения лицам, замещавшим муниципальные должности и должности муниципальной службы в органах местного самоуправления Ломоносовского муниципального района, в отчетном периоде нарушений нет.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>Целевым индикатором и показателем мероприятия дополнительные меры социальной поддержки отдельных категорий граждан является количество  получателей адресных выплат дополнительных мер социальной поддержки жителям Ломоносовского муниципального района.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Порядком 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 (далее – Порядок) в отчетном периоде </w:t>
      </w:r>
      <w:r w:rsidRPr="009D0015">
        <w:rPr>
          <w:rFonts w:ascii="Times New Roman" w:hAnsi="Times New Roman" w:cs="Times New Roman"/>
          <w:b/>
          <w:sz w:val="24"/>
          <w:szCs w:val="24"/>
        </w:rPr>
        <w:t>98</w:t>
      </w:r>
      <w:r w:rsidRPr="009D0015">
        <w:rPr>
          <w:rFonts w:ascii="Times New Roman" w:hAnsi="Times New Roman" w:cs="Times New Roman"/>
          <w:b/>
          <w:bCs/>
          <w:sz w:val="24"/>
          <w:szCs w:val="24"/>
        </w:rPr>
        <w:t xml:space="preserve"> человек</w:t>
      </w:r>
      <w:r w:rsidRPr="009D0015">
        <w:rPr>
          <w:rFonts w:ascii="Times New Roman" w:hAnsi="Times New Roman" w:cs="Times New Roman"/>
          <w:sz w:val="24"/>
          <w:szCs w:val="24"/>
        </w:rPr>
        <w:t xml:space="preserve"> получили меры социальной поддержки и социальной помощи и социальные выплаты, </w:t>
      </w:r>
      <w:proofErr w:type="gramStart"/>
      <w:r w:rsidRPr="009D001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0015">
        <w:rPr>
          <w:rFonts w:ascii="Times New Roman" w:hAnsi="Times New Roman" w:cs="Times New Roman"/>
          <w:sz w:val="24"/>
          <w:szCs w:val="24"/>
        </w:rPr>
        <w:t xml:space="preserve">. </w:t>
      </w:r>
      <w:r w:rsidR="005A3620" w:rsidRPr="009D0015">
        <w:rPr>
          <w:rFonts w:ascii="Times New Roman" w:hAnsi="Times New Roman" w:cs="Times New Roman"/>
          <w:sz w:val="24"/>
          <w:szCs w:val="24"/>
        </w:rPr>
        <w:t>т</w:t>
      </w:r>
      <w:r w:rsidRPr="009D0015">
        <w:rPr>
          <w:rFonts w:ascii="Times New Roman" w:hAnsi="Times New Roman" w:cs="Times New Roman"/>
          <w:sz w:val="24"/>
          <w:szCs w:val="24"/>
        </w:rPr>
        <w:t>аблицу.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>Таблица</w:t>
      </w:r>
    </w:p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982"/>
        <w:gridCol w:w="1701"/>
        <w:gridCol w:w="1240"/>
      </w:tblGrid>
      <w:tr w:rsidR="00FA1145" w:rsidRPr="009D0015" w:rsidTr="009D00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>меры социальной поддержки и социальной поддержки, социальные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FA1145" w:rsidRPr="009D0015" w:rsidRDefault="00FA1145" w:rsidP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D0015">
              <w:rPr>
                <w:rFonts w:ascii="Times New Roman" w:hAnsi="Times New Roman" w:cs="Times New Roman"/>
                <w:b/>
                <w:sz w:val="18"/>
                <w:szCs w:val="18"/>
              </w:rPr>
              <w:t>олуча</w:t>
            </w:r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>телей</w:t>
            </w:r>
            <w:r w:rsidR="009D0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</w:tr>
      <w:tr w:rsidR="00FA1145" w:rsidRPr="009D0015" w:rsidTr="009D00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Единовременная материальная помощь малоимущим семьям, малоимущим одиноко проживающим гражданам, среднедушевой доход которых ниже прожиточного минимума, установленного в Ленинградской области (п.п. 1.3.1.</w:t>
            </w:r>
            <w:proofErr w:type="gramEnd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Порядка)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FA1145" w:rsidRPr="009D0015" w:rsidTr="009D00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материальная помощь гражданам </w:t>
            </w:r>
          </w:p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в случае имущественных потерь, вызванных чрезвычайными ситуациями (пожар) (п.п. 1.3.2.</w:t>
            </w:r>
            <w:proofErr w:type="gramEnd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Порядка)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</w:tr>
      <w:tr w:rsidR="00FA1145" w:rsidRPr="009D0015" w:rsidTr="009D00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Единовременная материальная помощь нетрудоспособным гражданам (инвалидам, детям-инвалидам, пенсионерам в случае тяжелого заболевания, которое привело к необходимости применения дорогостоящих видов медицинских услуг или необходимости применения дорогостоящих лекарственных препаратов) (п.п. 1.3.3.</w:t>
            </w:r>
            <w:proofErr w:type="gramEnd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Порядка)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FA1145" w:rsidRPr="009D0015" w:rsidTr="009D00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Единовременная материальная помощь гражданам, не имеющим возможность получения трудового дохода, в связи с уходом за инвалидом (п.п. 1.3.4.</w:t>
            </w:r>
            <w:proofErr w:type="gramEnd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Порядка)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FA1145" w:rsidRPr="009D0015" w:rsidTr="009D00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Единовременная материальная помощь лицам, вернувшимся из мест лишения свободы (п.п. 1.3.5.</w:t>
            </w:r>
            <w:proofErr w:type="gramEnd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Порядка)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</w:tr>
      <w:tr w:rsidR="00FA1145" w:rsidRPr="009D0015" w:rsidTr="009D00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Единовременная материальная помощь детям-сиротам и детям, оказавшимся без попечения родителе</w:t>
            </w: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п.п. 1.3.7. </w:t>
            </w: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Порядка)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</w:tr>
      <w:tr w:rsidR="00FA1145" w:rsidRPr="009D0015" w:rsidTr="009D00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Единовременная материальная помощь иным категориям граждан, которые находятся в ситуации, объективно нарушающей жизнедеятельность гражданина, которую он не может преодолеть самостоятельно (п.п. 1.3.9.</w:t>
            </w:r>
            <w:proofErr w:type="gramEnd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Порядка)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FA1145" w:rsidRPr="009D0015" w:rsidTr="009D00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Социальные выплаты</w:t>
            </w: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 лицам, удостоенным звания «Почетный гражданин муниципального образования Ломоносов</w:t>
            </w:r>
            <w:r w:rsidR="009D0015"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ский муниципальный район» </w:t>
            </w: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(п.п. 1.3.11. б), в) Порядка)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677 887,50</w:t>
            </w:r>
          </w:p>
        </w:tc>
      </w:tr>
      <w:tr w:rsidR="00FA1145" w:rsidRPr="009D0015" w:rsidTr="009D00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9D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материальная помощь гражданам, страдающим активной формой туберкулеза без </w:t>
            </w:r>
            <w:proofErr w:type="spell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бактериовыделений</w:t>
            </w:r>
            <w:proofErr w:type="spellEnd"/>
            <w:r w:rsidR="009D0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(п.п. 1.3.12.</w:t>
            </w:r>
            <w:proofErr w:type="gramEnd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Порядка)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</w:tr>
      <w:tr w:rsidR="00FA1145" w:rsidRPr="009D0015" w:rsidTr="009D00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Материальная помощь жителям Ломоносовского муниципального района в связи с чрезвычайной ситуацией муниципального характера на территории муниципального образования </w:t>
            </w:r>
            <w:proofErr w:type="spellStart"/>
            <w:proofErr w:type="gramStart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Русско-Высоцкое</w:t>
            </w:r>
            <w:proofErr w:type="spellEnd"/>
            <w:proofErr w:type="gramEnd"/>
            <w:r w:rsidRPr="009D001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МО Ломоносовский муниципальный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sz w:val="18"/>
                <w:szCs w:val="18"/>
              </w:rPr>
              <w:t>3 600 000,00</w:t>
            </w:r>
          </w:p>
        </w:tc>
      </w:tr>
      <w:tr w:rsidR="00FA1145" w:rsidRPr="009D0015" w:rsidTr="009D001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5" w:rsidRPr="009D0015" w:rsidRDefault="00FA1145" w:rsidP="0036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получателей единовременной материальной помощи и социальных выплат: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D00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5" w:rsidRPr="009D0015" w:rsidRDefault="00FA1145" w:rsidP="00FA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00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4 620 887,50</w:t>
            </w:r>
          </w:p>
        </w:tc>
      </w:tr>
    </w:tbl>
    <w:p w:rsidR="00FA1145" w:rsidRPr="009D0015" w:rsidRDefault="00FA1145" w:rsidP="00FA1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FA1145" w:rsidRPr="009D0015" w:rsidRDefault="00FA1145" w:rsidP="00FA1145">
      <w:pPr>
        <w:tabs>
          <w:tab w:val="left" w:pos="1305"/>
          <w:tab w:val="center" w:pos="48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15">
        <w:rPr>
          <w:rFonts w:ascii="Times New Roman" w:hAnsi="Times New Roman" w:cs="Times New Roman"/>
          <w:b/>
          <w:sz w:val="24"/>
          <w:szCs w:val="24"/>
        </w:rPr>
        <w:t>Отчет о ходе реализации и оценке эффективности</w:t>
      </w:r>
    </w:p>
    <w:p w:rsidR="00FA1145" w:rsidRPr="009D0015" w:rsidRDefault="00FA1145" w:rsidP="00FA1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1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Ломоносовский муниципальный район Ленинградской области </w:t>
      </w:r>
    </w:p>
    <w:p w:rsidR="00FA1145" w:rsidRPr="009D0015" w:rsidRDefault="00FA1145" w:rsidP="00FA1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15">
        <w:rPr>
          <w:rFonts w:ascii="Times New Roman" w:hAnsi="Times New Roman" w:cs="Times New Roman"/>
          <w:b/>
          <w:sz w:val="24"/>
          <w:szCs w:val="24"/>
        </w:rPr>
        <w:t>«Дополнительные меры социальной поддержки населения в Ломо</w:t>
      </w:r>
      <w:r w:rsidR="00137107">
        <w:rPr>
          <w:rFonts w:ascii="Times New Roman" w:hAnsi="Times New Roman" w:cs="Times New Roman"/>
          <w:b/>
          <w:sz w:val="24"/>
          <w:szCs w:val="24"/>
        </w:rPr>
        <w:t>носовском муниципальном районе»</w:t>
      </w:r>
    </w:p>
    <w:p w:rsidR="00FA1145" w:rsidRPr="009D0015" w:rsidRDefault="00FA1145" w:rsidP="00FA1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15">
        <w:rPr>
          <w:rFonts w:ascii="Times New Roman" w:hAnsi="Times New Roman" w:cs="Times New Roman"/>
          <w:b/>
          <w:sz w:val="24"/>
          <w:szCs w:val="24"/>
        </w:rPr>
        <w:t>(далее – муниципальная программа)</w:t>
      </w:r>
    </w:p>
    <w:p w:rsidR="00FA1145" w:rsidRPr="009D0015" w:rsidRDefault="00FA1145" w:rsidP="00FA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b/>
          <w:sz w:val="24"/>
          <w:szCs w:val="24"/>
        </w:rPr>
        <w:t>за 2023 год</w:t>
      </w:r>
    </w:p>
    <w:p w:rsidR="00FA1145" w:rsidRPr="009D0015" w:rsidRDefault="00FA1145" w:rsidP="00FA114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FA1145" w:rsidRPr="009D0015" w:rsidRDefault="00FA1145" w:rsidP="00FA1145">
      <w:pPr>
        <w:pStyle w:val="a6"/>
        <w:numPr>
          <w:ilvl w:val="0"/>
          <w:numId w:val="4"/>
        </w:numPr>
        <w:ind w:left="0" w:firstLine="720"/>
        <w:jc w:val="both"/>
        <w:rPr>
          <w:i/>
        </w:rPr>
      </w:pPr>
      <w:r w:rsidRPr="009D0015">
        <w:rPr>
          <w:i/>
        </w:rPr>
        <w:t>Достигнутые и не достигнутые результаты и их влияние на решение задач и достижение целей муниципальной программы.</w:t>
      </w:r>
    </w:p>
    <w:p w:rsidR="00FA1145" w:rsidRPr="009D0015" w:rsidRDefault="00FA1145" w:rsidP="00FA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>Приоритетами в отношении социальной поддержки иных льготных категорий граждан являются мероприятия, направленные на улучшение материального положения и качеств жизни льготной категории граждан.</w:t>
      </w:r>
    </w:p>
    <w:p w:rsidR="00FA1145" w:rsidRPr="009D0015" w:rsidRDefault="00FA1145" w:rsidP="00FA11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015">
        <w:rPr>
          <w:rFonts w:ascii="Times New Roman" w:hAnsi="Times New Roman" w:cs="Times New Roman"/>
          <w:i/>
          <w:sz w:val="24"/>
          <w:szCs w:val="24"/>
        </w:rPr>
        <w:t>Целью муниципальной программы является:</w:t>
      </w:r>
    </w:p>
    <w:p w:rsidR="00FA1145" w:rsidRPr="009D0015" w:rsidRDefault="00FA1145" w:rsidP="00FA1145">
      <w:pPr>
        <w:pStyle w:val="a6"/>
        <w:numPr>
          <w:ilvl w:val="0"/>
          <w:numId w:val="1"/>
        </w:numPr>
        <w:ind w:left="0" w:firstLine="1068"/>
        <w:jc w:val="both"/>
      </w:pPr>
      <w:r w:rsidRPr="009D0015">
        <w:t>предоставление дополнительных мер социальной поддержки отдельным категориям населения Ломоносовского муниципального района за счет средств местного бюджета.</w:t>
      </w:r>
    </w:p>
    <w:p w:rsidR="00FA1145" w:rsidRPr="009D0015" w:rsidRDefault="00FA1145" w:rsidP="00FA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 xml:space="preserve">Основным вкладом в достижении цели муниципальной программы было решение следующих </w:t>
      </w:r>
      <w:r w:rsidRPr="009D0015">
        <w:rPr>
          <w:rFonts w:ascii="Times New Roman" w:hAnsi="Times New Roman" w:cs="Times New Roman"/>
          <w:i/>
          <w:sz w:val="24"/>
          <w:szCs w:val="24"/>
        </w:rPr>
        <w:t>задач</w:t>
      </w:r>
      <w:r w:rsidRPr="009D0015">
        <w:rPr>
          <w:rFonts w:ascii="Times New Roman" w:hAnsi="Times New Roman" w:cs="Times New Roman"/>
          <w:sz w:val="24"/>
          <w:szCs w:val="24"/>
        </w:rPr>
        <w:t>:</w:t>
      </w:r>
    </w:p>
    <w:p w:rsidR="00FA1145" w:rsidRPr="009D0015" w:rsidRDefault="00FA1145" w:rsidP="00FA1145">
      <w:pPr>
        <w:pStyle w:val="a6"/>
        <w:numPr>
          <w:ilvl w:val="0"/>
          <w:numId w:val="3"/>
        </w:numPr>
        <w:ind w:left="0" w:firstLine="710"/>
        <w:jc w:val="both"/>
      </w:pPr>
      <w:r w:rsidRPr="009D0015">
        <w:t>Создание условий для соблюдения сроков выплаты пенсионного обеспечения лиц, замещавших муниципальные должности и должности муниципальной службы в органах местного самоуправления муниципального образования Ломоносовский муниципальный район Ленинградской области.</w:t>
      </w:r>
    </w:p>
    <w:p w:rsidR="00FA1145" w:rsidRPr="009D0015" w:rsidRDefault="00FA1145" w:rsidP="00FA11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>Создание условий для 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области, а именно:</w:t>
      </w:r>
    </w:p>
    <w:p w:rsidR="00FA1145" w:rsidRPr="009D0015" w:rsidRDefault="00FA1145" w:rsidP="00FA1145">
      <w:pPr>
        <w:pStyle w:val="a6"/>
        <w:numPr>
          <w:ilvl w:val="0"/>
          <w:numId w:val="2"/>
        </w:numPr>
        <w:ind w:left="0" w:firstLine="1069"/>
        <w:jc w:val="both"/>
      </w:pPr>
      <w:r w:rsidRPr="009D0015">
        <w:t>соблюдение сроков выплаты пенсионного обеспечения лицам, замещавшим муниципальные должности муниципальной службы в органах местного самоуправления муниципального образования Ломоносовский муниципальный район Ленинградской области – 100%;</w:t>
      </w:r>
    </w:p>
    <w:p w:rsidR="00FA1145" w:rsidRPr="009D0015" w:rsidRDefault="00FA1145" w:rsidP="00FA1145">
      <w:pPr>
        <w:pStyle w:val="a6"/>
        <w:numPr>
          <w:ilvl w:val="0"/>
          <w:numId w:val="2"/>
        </w:numPr>
        <w:ind w:left="0" w:firstLine="1069"/>
        <w:jc w:val="both"/>
      </w:pPr>
      <w:r w:rsidRPr="009D0015">
        <w:t>количество получателей адресных выплат дополнительных мер социальной поддержки жителям Ломоносовского муниципального района – 100 чел. в год.</w:t>
      </w:r>
    </w:p>
    <w:p w:rsidR="00FA1145" w:rsidRPr="009D0015" w:rsidRDefault="00FA1145" w:rsidP="00FA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>Перечисленные результаты оказывают значительное влияние на решение задач муниципальной программы и обеспечивают достижение цели муниципальной программы - предоставление дополнительных мер социальной поддержки отдельным категориям населения Ломоносовского муниципального района за счет средств местного бюджета.</w:t>
      </w:r>
    </w:p>
    <w:p w:rsidR="00FA1145" w:rsidRDefault="00FA1145" w:rsidP="00A8504F">
      <w:pPr>
        <w:pStyle w:val="a6"/>
        <w:numPr>
          <w:ilvl w:val="0"/>
          <w:numId w:val="4"/>
        </w:numPr>
        <w:ind w:left="0" w:firstLine="720"/>
        <w:jc w:val="both"/>
        <w:rPr>
          <w:i/>
        </w:rPr>
      </w:pPr>
      <w:r w:rsidRPr="009D0015">
        <w:rPr>
          <w:i/>
        </w:rPr>
        <w:t>Сведения о достижении значений показателей (индикаторов) муниципальной программы в 2023 году.</w:t>
      </w:r>
    </w:p>
    <w:p w:rsidR="009D0015" w:rsidRDefault="009D0015" w:rsidP="009D0015">
      <w:pPr>
        <w:pStyle w:val="a6"/>
        <w:jc w:val="both"/>
        <w:rPr>
          <w:i/>
          <w:sz w:val="14"/>
          <w:szCs w:val="14"/>
        </w:rPr>
      </w:pPr>
    </w:p>
    <w:p w:rsidR="00137107" w:rsidRPr="009D0015" w:rsidRDefault="00137107" w:rsidP="009D0015">
      <w:pPr>
        <w:pStyle w:val="a6"/>
        <w:jc w:val="both"/>
        <w:rPr>
          <w:i/>
          <w:sz w:val="14"/>
          <w:szCs w:val="14"/>
        </w:rPr>
      </w:pPr>
    </w:p>
    <w:tbl>
      <w:tblPr>
        <w:tblStyle w:val="a9"/>
        <w:tblW w:w="9624" w:type="dxa"/>
        <w:jc w:val="center"/>
        <w:tblLayout w:type="fixed"/>
        <w:tblLook w:val="04A0"/>
      </w:tblPr>
      <w:tblGrid>
        <w:gridCol w:w="540"/>
        <w:gridCol w:w="2970"/>
        <w:gridCol w:w="1418"/>
        <w:gridCol w:w="1559"/>
        <w:gridCol w:w="1559"/>
        <w:gridCol w:w="1578"/>
      </w:tblGrid>
      <w:tr w:rsidR="00FA1145" w:rsidRPr="009D0015" w:rsidTr="009D0015">
        <w:trPr>
          <w:jc w:val="center"/>
        </w:trPr>
        <w:tc>
          <w:tcPr>
            <w:tcW w:w="540" w:type="dxa"/>
            <w:vMerge w:val="restart"/>
            <w:vAlign w:val="center"/>
          </w:tcPr>
          <w:p w:rsidR="00FA1145" w:rsidRPr="00137107" w:rsidRDefault="00FA1145" w:rsidP="00A8504F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137107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970" w:type="dxa"/>
            <w:vMerge w:val="restart"/>
            <w:vAlign w:val="center"/>
          </w:tcPr>
          <w:p w:rsidR="00FA1145" w:rsidRPr="00137107" w:rsidRDefault="00FA1145" w:rsidP="00A8504F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7107">
              <w:rPr>
                <w:b/>
                <w:sz w:val="18"/>
                <w:szCs w:val="18"/>
              </w:rPr>
              <w:t>наименование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целевого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A1145" w:rsidRPr="00137107" w:rsidRDefault="00FA1145" w:rsidP="00A8504F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7107">
              <w:rPr>
                <w:b/>
                <w:sz w:val="18"/>
                <w:szCs w:val="18"/>
              </w:rPr>
              <w:t>единица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4696" w:type="dxa"/>
            <w:gridSpan w:val="3"/>
            <w:vAlign w:val="center"/>
          </w:tcPr>
          <w:p w:rsidR="00FA1145" w:rsidRPr="00137107" w:rsidRDefault="00FA1145" w:rsidP="00A8504F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7107">
              <w:rPr>
                <w:b/>
                <w:sz w:val="18"/>
                <w:szCs w:val="18"/>
              </w:rPr>
              <w:t>значение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целевого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показателя</w:t>
            </w:r>
            <w:proofErr w:type="spellEnd"/>
            <w:r w:rsidRPr="00137107">
              <w:rPr>
                <w:b/>
                <w:sz w:val="18"/>
                <w:szCs w:val="18"/>
              </w:rPr>
              <w:t>, %</w:t>
            </w:r>
          </w:p>
        </w:tc>
      </w:tr>
      <w:tr w:rsidR="00FA1145" w:rsidRPr="009D0015" w:rsidTr="009D0015">
        <w:trPr>
          <w:jc w:val="center"/>
        </w:trPr>
        <w:tc>
          <w:tcPr>
            <w:tcW w:w="540" w:type="dxa"/>
            <w:vMerge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7107">
              <w:rPr>
                <w:b/>
                <w:sz w:val="18"/>
                <w:szCs w:val="18"/>
              </w:rPr>
              <w:t>планируемое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на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2023 </w:t>
            </w:r>
            <w:proofErr w:type="spellStart"/>
            <w:r w:rsidRPr="00137107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7107">
              <w:rPr>
                <w:b/>
                <w:sz w:val="18"/>
                <w:szCs w:val="18"/>
              </w:rPr>
              <w:t>фактическое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за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отчетный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78" w:type="dxa"/>
            <w:vAlign w:val="center"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7107">
              <w:rPr>
                <w:b/>
                <w:sz w:val="18"/>
                <w:szCs w:val="18"/>
              </w:rPr>
              <w:t>степень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достижения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показателя</w:t>
            </w:r>
            <w:proofErr w:type="spellEnd"/>
          </w:p>
        </w:tc>
      </w:tr>
      <w:tr w:rsidR="00FA1145" w:rsidRPr="009D0015" w:rsidTr="009D0015">
        <w:trPr>
          <w:jc w:val="center"/>
        </w:trPr>
        <w:tc>
          <w:tcPr>
            <w:tcW w:w="540" w:type="dxa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1.</w:t>
            </w:r>
          </w:p>
        </w:tc>
        <w:tc>
          <w:tcPr>
            <w:tcW w:w="2970" w:type="dxa"/>
          </w:tcPr>
          <w:p w:rsidR="00FA1145" w:rsidRPr="009D0015" w:rsidRDefault="00FA1145" w:rsidP="00FA1145">
            <w:pPr>
              <w:pStyle w:val="a6"/>
              <w:ind w:left="0"/>
              <w:rPr>
                <w:sz w:val="18"/>
                <w:szCs w:val="18"/>
                <w:lang w:val="ru-RU"/>
              </w:rPr>
            </w:pPr>
            <w:r w:rsidRPr="009D0015">
              <w:rPr>
                <w:color w:val="000000"/>
                <w:sz w:val="18"/>
                <w:szCs w:val="18"/>
                <w:lang w:val="ru-RU"/>
              </w:rPr>
              <w:t>Соблюдение сроков выплаты пенсионного обеспечения лицам, замещавшим муниципальные должности и должности муниципальной службы в органах местного самоуправления Ломоносовского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100</w:t>
            </w:r>
          </w:p>
        </w:tc>
        <w:tc>
          <w:tcPr>
            <w:tcW w:w="1578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100</w:t>
            </w:r>
          </w:p>
        </w:tc>
      </w:tr>
      <w:tr w:rsidR="00FA1145" w:rsidRPr="009D0015" w:rsidTr="009D0015">
        <w:trPr>
          <w:jc w:val="center"/>
        </w:trPr>
        <w:tc>
          <w:tcPr>
            <w:tcW w:w="540" w:type="dxa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2.</w:t>
            </w:r>
          </w:p>
        </w:tc>
        <w:tc>
          <w:tcPr>
            <w:tcW w:w="2970" w:type="dxa"/>
          </w:tcPr>
          <w:p w:rsidR="00FA1145" w:rsidRPr="009D0015" w:rsidRDefault="00FA1145" w:rsidP="00FA1145">
            <w:pPr>
              <w:pStyle w:val="a6"/>
              <w:ind w:left="0"/>
              <w:rPr>
                <w:color w:val="000000"/>
                <w:sz w:val="18"/>
                <w:szCs w:val="18"/>
                <w:lang w:val="ru-RU"/>
              </w:rPr>
            </w:pPr>
            <w:r w:rsidRPr="009D0015">
              <w:rPr>
                <w:color w:val="000000"/>
                <w:sz w:val="18"/>
                <w:szCs w:val="18"/>
                <w:lang w:val="ru-RU"/>
              </w:rPr>
              <w:t>Количество получателей адресных выплат дополнительных мер социальной поддержки жителям Ломоносовского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D0015">
              <w:rPr>
                <w:sz w:val="18"/>
                <w:szCs w:val="18"/>
              </w:rPr>
              <w:t>чел</w:t>
            </w:r>
            <w:proofErr w:type="spellEnd"/>
            <w:proofErr w:type="gramEnd"/>
            <w:r w:rsidRPr="009D001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98</w:t>
            </w:r>
          </w:p>
        </w:tc>
        <w:tc>
          <w:tcPr>
            <w:tcW w:w="1578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98</w:t>
            </w:r>
          </w:p>
        </w:tc>
      </w:tr>
    </w:tbl>
    <w:p w:rsidR="00FA1145" w:rsidRPr="00FA1145" w:rsidRDefault="00FA1145" w:rsidP="00FA1145">
      <w:pPr>
        <w:pStyle w:val="a6"/>
        <w:ind w:left="0" w:firstLine="709"/>
        <w:rPr>
          <w:sz w:val="10"/>
          <w:szCs w:val="10"/>
        </w:rPr>
      </w:pPr>
    </w:p>
    <w:p w:rsidR="00FA1145" w:rsidRPr="009D0015" w:rsidRDefault="00FA1145" w:rsidP="00FA1145">
      <w:pPr>
        <w:pStyle w:val="a6"/>
        <w:ind w:left="0" w:firstLine="709"/>
        <w:jc w:val="both"/>
        <w:rPr>
          <w:color w:val="000000"/>
        </w:rPr>
      </w:pPr>
      <w:r w:rsidRPr="009D0015">
        <w:t xml:space="preserve">Сроки </w:t>
      </w:r>
      <w:r w:rsidRPr="009D0015">
        <w:rPr>
          <w:color w:val="000000"/>
        </w:rPr>
        <w:t xml:space="preserve">выплаты пенсионного обеспечения </w:t>
      </w:r>
      <w:proofErr w:type="gramStart"/>
      <w:r w:rsidRPr="009D0015">
        <w:rPr>
          <w:color w:val="000000"/>
        </w:rPr>
        <w:t>лицам, замещавшим муниципальные должности и должности муниципальной службы в органах местного самоуправления Ломоносовского муниципального района в 2023 году соблюдены</w:t>
      </w:r>
      <w:proofErr w:type="gramEnd"/>
      <w:r w:rsidRPr="009D0015">
        <w:rPr>
          <w:color w:val="000000"/>
        </w:rPr>
        <w:t>.</w:t>
      </w:r>
    </w:p>
    <w:p w:rsidR="00FA1145" w:rsidRPr="009D0015" w:rsidRDefault="00FA1145" w:rsidP="00FA1145">
      <w:pPr>
        <w:pStyle w:val="a6"/>
        <w:ind w:left="0" w:firstLine="708"/>
        <w:jc w:val="both"/>
      </w:pPr>
      <w:r w:rsidRPr="009D0015">
        <w:rPr>
          <w:color w:val="000000"/>
        </w:rPr>
        <w:t>Количество получателей адресных выплат дополнительных мер социальной поддержки жителям Ломоносовского муниципального района</w:t>
      </w:r>
      <w:r w:rsidRPr="009D0015">
        <w:t xml:space="preserve">» составило 98 чел. (соответствует фактической потребности в данном виде дополнительных </w:t>
      </w:r>
      <w:proofErr w:type="gramStart"/>
      <w:r w:rsidRPr="009D0015">
        <w:t>мер социальной поддержки отдельных категорий населения Ломоносовского муниципального района</w:t>
      </w:r>
      <w:proofErr w:type="gramEnd"/>
      <w:r w:rsidRPr="009D0015">
        <w:t xml:space="preserve"> за счет средств местного бюджета).</w:t>
      </w:r>
    </w:p>
    <w:p w:rsidR="00FA1145" w:rsidRPr="009D0015" w:rsidRDefault="00FA1145" w:rsidP="00FA1145">
      <w:pPr>
        <w:pStyle w:val="a6"/>
        <w:numPr>
          <w:ilvl w:val="0"/>
          <w:numId w:val="4"/>
        </w:numPr>
        <w:jc w:val="both"/>
        <w:rPr>
          <w:i/>
        </w:rPr>
      </w:pPr>
      <w:r w:rsidRPr="009D0015">
        <w:rPr>
          <w:i/>
        </w:rPr>
        <w:t>Оценка эффективности реализации муниципальной программы.</w:t>
      </w:r>
    </w:p>
    <w:p w:rsidR="00FA1145" w:rsidRPr="009D0015" w:rsidRDefault="00FA1145" w:rsidP="00FA1145">
      <w:pPr>
        <w:pStyle w:val="a6"/>
        <w:ind w:left="0" w:firstLine="709"/>
        <w:jc w:val="both"/>
      </w:pPr>
      <w:r w:rsidRPr="009D0015">
        <w:t>Эффективность реализации муниципальной программы проведена на основе оценки степени достижения целей и решения задач муниципальной программы в целом, путем сопоставления фактически достигнутых значений индикаторов программы и их плановых значений по формуле:</w:t>
      </w:r>
    </w:p>
    <w:p w:rsidR="00FA1145" w:rsidRPr="009D0015" w:rsidRDefault="00FA1145" w:rsidP="00FA1145">
      <w:pPr>
        <w:pStyle w:val="a6"/>
        <w:jc w:val="center"/>
      </w:pPr>
      <w:r w:rsidRPr="009D0015">
        <w:t xml:space="preserve">Эф = </w:t>
      </w:r>
      <w:r w:rsidRPr="009D0015">
        <w:sym w:font="Symbol" w:char="F053"/>
      </w:r>
      <w:r w:rsidRPr="009D0015">
        <w:t xml:space="preserve"> </w:t>
      </w:r>
      <w:proofErr w:type="spellStart"/>
      <w:r w:rsidRPr="009D0015">
        <w:t>Сд</w:t>
      </w:r>
      <w:proofErr w:type="gramStart"/>
      <w:r w:rsidRPr="009D0015">
        <w:rPr>
          <w:lang w:val="en-US"/>
        </w:rPr>
        <w:t>i</w:t>
      </w:r>
      <w:proofErr w:type="spellEnd"/>
      <w:proofErr w:type="gramEnd"/>
      <w:r w:rsidRPr="009D0015">
        <w:t xml:space="preserve"> / </w:t>
      </w:r>
      <w:proofErr w:type="spellStart"/>
      <w:r w:rsidRPr="009D0015">
        <w:rPr>
          <w:lang w:val="en-US"/>
        </w:rPr>
        <w:t>i</w:t>
      </w:r>
      <w:proofErr w:type="spellEnd"/>
      <w:r w:rsidRPr="009D0015">
        <w:t>,</w:t>
      </w:r>
    </w:p>
    <w:p w:rsidR="00FA1145" w:rsidRPr="009D0015" w:rsidRDefault="00FA1145" w:rsidP="00FA1145">
      <w:pPr>
        <w:pStyle w:val="a6"/>
      </w:pPr>
      <w:r w:rsidRPr="009D0015">
        <w:t>где:</w:t>
      </w:r>
    </w:p>
    <w:p w:rsidR="00FA1145" w:rsidRPr="009D0015" w:rsidRDefault="00FA1145" w:rsidP="00FA1145">
      <w:pPr>
        <w:pStyle w:val="a8"/>
        <w:ind w:left="720"/>
        <w:jc w:val="both"/>
        <w:rPr>
          <w:rFonts w:cs="Times New Roman"/>
          <w:lang w:val="ru-RU"/>
        </w:rPr>
      </w:pPr>
      <w:r w:rsidRPr="009D0015">
        <w:rPr>
          <w:rFonts w:cs="Times New Roman"/>
          <w:lang w:val="ru-RU"/>
        </w:rPr>
        <w:t>Эф – показатель эффективности муниципальной программы;</w:t>
      </w:r>
    </w:p>
    <w:p w:rsidR="00FA1145" w:rsidRPr="009D0015" w:rsidRDefault="00FA1145" w:rsidP="00FA1145">
      <w:pPr>
        <w:pStyle w:val="a8"/>
        <w:ind w:firstLine="709"/>
        <w:jc w:val="both"/>
        <w:rPr>
          <w:rFonts w:cs="Times New Roman"/>
          <w:lang w:val="ru-RU"/>
        </w:rPr>
      </w:pPr>
      <w:proofErr w:type="spellStart"/>
      <w:r w:rsidRPr="009D0015">
        <w:rPr>
          <w:rFonts w:cs="Times New Roman"/>
          <w:lang w:val="ru-RU"/>
        </w:rPr>
        <w:t>Сд</w:t>
      </w:r>
      <w:proofErr w:type="gramStart"/>
      <w:r w:rsidRPr="009D0015">
        <w:rPr>
          <w:rFonts w:cs="Times New Roman"/>
        </w:rPr>
        <w:t>i</w:t>
      </w:r>
      <w:proofErr w:type="spellEnd"/>
      <w:proofErr w:type="gramEnd"/>
      <w:r w:rsidRPr="009D0015">
        <w:rPr>
          <w:rFonts w:cs="Times New Roman"/>
          <w:lang w:val="ru-RU"/>
        </w:rPr>
        <w:t xml:space="preserve"> – степень достижения целей (решений задач) по каждому индикатору (показателю),</w:t>
      </w:r>
    </w:p>
    <w:p w:rsidR="00FA1145" w:rsidRPr="009D0015" w:rsidRDefault="00FA1145" w:rsidP="00FA1145">
      <w:pPr>
        <w:pStyle w:val="a8"/>
        <w:ind w:left="720"/>
        <w:jc w:val="both"/>
        <w:rPr>
          <w:rFonts w:cs="Times New Roman"/>
          <w:lang w:val="ru-RU"/>
        </w:rPr>
      </w:pPr>
      <w:proofErr w:type="spellStart"/>
      <w:r w:rsidRPr="009D0015">
        <w:rPr>
          <w:rFonts w:cs="Times New Roman"/>
        </w:rPr>
        <w:t>i</w:t>
      </w:r>
      <w:proofErr w:type="spellEnd"/>
      <w:r w:rsidRPr="009D0015">
        <w:rPr>
          <w:rFonts w:cs="Times New Roman"/>
          <w:lang w:val="ru-RU"/>
        </w:rPr>
        <w:t xml:space="preserve"> – </w:t>
      </w:r>
      <w:proofErr w:type="gramStart"/>
      <w:r w:rsidRPr="009D0015">
        <w:rPr>
          <w:rFonts w:cs="Times New Roman"/>
          <w:lang w:val="ru-RU"/>
        </w:rPr>
        <w:t>количество</w:t>
      </w:r>
      <w:proofErr w:type="gramEnd"/>
      <w:r w:rsidRPr="009D0015">
        <w:rPr>
          <w:rFonts w:cs="Times New Roman"/>
          <w:lang w:val="ru-RU"/>
        </w:rPr>
        <w:t xml:space="preserve"> показателей (индикаторов).</w:t>
      </w:r>
    </w:p>
    <w:p w:rsidR="00FA1145" w:rsidRPr="009D0015" w:rsidRDefault="00FA1145" w:rsidP="00FA1145">
      <w:pPr>
        <w:pStyle w:val="a8"/>
        <w:ind w:left="720"/>
        <w:jc w:val="both"/>
        <w:rPr>
          <w:rFonts w:cs="Times New Roman"/>
          <w:lang w:val="ru-RU"/>
        </w:rPr>
      </w:pPr>
    </w:p>
    <w:p w:rsidR="00FA1145" w:rsidRPr="009D0015" w:rsidRDefault="00FA1145" w:rsidP="00FA1145">
      <w:pPr>
        <w:pStyle w:val="a6"/>
        <w:jc w:val="center"/>
        <w:rPr>
          <w:b/>
        </w:rPr>
      </w:pPr>
      <w:r w:rsidRPr="009D0015">
        <w:rPr>
          <w:b/>
        </w:rPr>
        <w:t>Эф = 100 + 98/2 = 99%</w:t>
      </w:r>
    </w:p>
    <w:p w:rsidR="00FA1145" w:rsidRPr="009D0015" w:rsidRDefault="00FA1145" w:rsidP="00FA1145">
      <w:pPr>
        <w:pStyle w:val="a6"/>
      </w:pPr>
    </w:p>
    <w:p w:rsidR="00FA1145" w:rsidRPr="009D0015" w:rsidRDefault="00FA1145" w:rsidP="00FA1145">
      <w:pPr>
        <w:pStyle w:val="a6"/>
        <w:ind w:left="0" w:firstLine="709"/>
        <w:jc w:val="both"/>
      </w:pPr>
      <w:r w:rsidRPr="009D0015">
        <w:t>Эффективность реализации муниципальной программы находится на высоком уровне.</w:t>
      </w:r>
    </w:p>
    <w:p w:rsidR="00FA1145" w:rsidRPr="009D0015" w:rsidRDefault="00FA1145" w:rsidP="00FA1145">
      <w:pPr>
        <w:pStyle w:val="a6"/>
        <w:numPr>
          <w:ilvl w:val="0"/>
          <w:numId w:val="4"/>
        </w:numPr>
        <w:ind w:left="0" w:firstLine="720"/>
        <w:jc w:val="both"/>
        <w:rPr>
          <w:i/>
        </w:rPr>
      </w:pPr>
      <w:r w:rsidRPr="009D0015">
        <w:rPr>
          <w:i/>
        </w:rPr>
        <w:t>Анализ факторов, повлиявших на ход реализации муниципальной программы.</w:t>
      </w:r>
    </w:p>
    <w:p w:rsidR="00FA1145" w:rsidRPr="009D0015" w:rsidRDefault="00FA1145" w:rsidP="00A85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sz w:val="24"/>
          <w:szCs w:val="24"/>
        </w:rPr>
        <w:t>Выполнение комплекса процессных мероприятий муниципальной программы осуществлялось в соответствии с установленными сроками, что позволило в полном объеме решать поставленные задачи. На ход реализации муниципальной программы внешние и внутренние факты социально-экономического развития муниципального образования Ломоносовский муниципальный район Ленинградской области в 2023 году влияния не оказали.</w:t>
      </w:r>
    </w:p>
    <w:p w:rsidR="00FA1145" w:rsidRPr="009D0015" w:rsidRDefault="00FA1145" w:rsidP="00A8504F">
      <w:pPr>
        <w:pStyle w:val="a6"/>
        <w:widowControl w:val="0"/>
        <w:numPr>
          <w:ilvl w:val="0"/>
          <w:numId w:val="4"/>
        </w:numPr>
        <w:ind w:left="0" w:firstLine="709"/>
        <w:jc w:val="both"/>
        <w:rPr>
          <w:rFonts w:eastAsia="Calibri"/>
          <w:i/>
          <w:lang w:eastAsia="en-US"/>
        </w:rPr>
      </w:pPr>
      <w:r w:rsidRPr="009D0015">
        <w:rPr>
          <w:rFonts w:eastAsia="Calibri"/>
          <w:i/>
          <w:lang w:eastAsia="en-US"/>
        </w:rPr>
        <w:t>Результаты использования бюджетных и иных средств на реализацию муниципальной программы</w:t>
      </w: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p w:rsidR="009D0015" w:rsidRPr="00FA1145" w:rsidRDefault="009D0015" w:rsidP="00FA1145">
      <w:pPr>
        <w:pStyle w:val="a6"/>
        <w:widowControl w:val="0"/>
        <w:ind w:left="709"/>
        <w:jc w:val="both"/>
        <w:rPr>
          <w:rFonts w:eastAsia="Calibri"/>
          <w:i/>
          <w:sz w:val="10"/>
          <w:szCs w:val="10"/>
          <w:lang w:eastAsia="en-US"/>
        </w:rPr>
      </w:pPr>
    </w:p>
    <w:tbl>
      <w:tblPr>
        <w:tblStyle w:val="a9"/>
        <w:tblW w:w="10150" w:type="dxa"/>
        <w:jc w:val="center"/>
        <w:tblInd w:w="-96" w:type="dxa"/>
        <w:tblLayout w:type="fixed"/>
        <w:tblLook w:val="04A0"/>
      </w:tblPr>
      <w:tblGrid>
        <w:gridCol w:w="636"/>
        <w:gridCol w:w="3110"/>
        <w:gridCol w:w="2270"/>
        <w:gridCol w:w="2206"/>
        <w:gridCol w:w="1928"/>
      </w:tblGrid>
      <w:tr w:rsidR="00FA1145" w:rsidRPr="009D0015" w:rsidTr="00361AAB">
        <w:trPr>
          <w:jc w:val="center"/>
        </w:trPr>
        <w:tc>
          <w:tcPr>
            <w:tcW w:w="636" w:type="dxa"/>
            <w:vMerge w:val="restart"/>
            <w:vAlign w:val="center"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137107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110" w:type="dxa"/>
            <w:vMerge w:val="restart"/>
            <w:vAlign w:val="center"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137107">
              <w:rPr>
                <w:b/>
                <w:sz w:val="18"/>
                <w:szCs w:val="18"/>
                <w:lang w:val="ru-RU"/>
              </w:rPr>
              <w:t>наименование структурного элемента муниципальной программы</w:t>
            </w:r>
          </w:p>
        </w:tc>
        <w:tc>
          <w:tcPr>
            <w:tcW w:w="4476" w:type="dxa"/>
            <w:gridSpan w:val="2"/>
            <w:vAlign w:val="center"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137107">
              <w:rPr>
                <w:b/>
                <w:sz w:val="18"/>
                <w:szCs w:val="18"/>
                <w:lang w:val="ru-RU"/>
              </w:rPr>
              <w:t>финансирование мероприятий – всего, в т.ч. с выделением источников финансирования, тыс. руб.</w:t>
            </w:r>
          </w:p>
        </w:tc>
        <w:tc>
          <w:tcPr>
            <w:tcW w:w="1928" w:type="dxa"/>
            <w:vMerge w:val="restart"/>
            <w:vAlign w:val="center"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7107">
              <w:rPr>
                <w:b/>
                <w:sz w:val="18"/>
                <w:szCs w:val="18"/>
              </w:rPr>
              <w:t>исполнение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расходных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обязательств</w:t>
            </w:r>
            <w:proofErr w:type="spellEnd"/>
            <w:r w:rsidRPr="00137107">
              <w:rPr>
                <w:b/>
                <w:sz w:val="18"/>
                <w:szCs w:val="18"/>
              </w:rPr>
              <w:t>, %</w:t>
            </w:r>
          </w:p>
        </w:tc>
      </w:tr>
      <w:tr w:rsidR="00FA1145" w:rsidRPr="009D0015" w:rsidTr="00361AAB">
        <w:trPr>
          <w:jc w:val="center"/>
        </w:trPr>
        <w:tc>
          <w:tcPr>
            <w:tcW w:w="636" w:type="dxa"/>
            <w:vMerge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vMerge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7107">
              <w:rPr>
                <w:b/>
                <w:sz w:val="18"/>
                <w:szCs w:val="18"/>
              </w:rPr>
              <w:t>планируемое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на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2023 </w:t>
            </w:r>
            <w:proofErr w:type="spellStart"/>
            <w:r w:rsidRPr="00137107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206" w:type="dxa"/>
            <w:vAlign w:val="center"/>
          </w:tcPr>
          <w:p w:rsidR="00FA1145" w:rsidRPr="00137107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7107">
              <w:rPr>
                <w:b/>
                <w:sz w:val="18"/>
                <w:szCs w:val="18"/>
              </w:rPr>
              <w:t>фактическое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за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отчетный</w:t>
            </w:r>
            <w:proofErr w:type="spellEnd"/>
            <w:r w:rsidRPr="001371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107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928" w:type="dxa"/>
            <w:vMerge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A1145" w:rsidRPr="009D0015" w:rsidTr="00361AAB">
        <w:trPr>
          <w:jc w:val="center"/>
        </w:trPr>
        <w:tc>
          <w:tcPr>
            <w:tcW w:w="10150" w:type="dxa"/>
            <w:gridSpan w:val="5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9D0015">
              <w:rPr>
                <w:sz w:val="18"/>
                <w:szCs w:val="18"/>
                <w:lang w:val="ru-RU"/>
              </w:rPr>
              <w:t>Комплекс процессных мероприятий «Меры социальной поддержки и социальной помощи из местного бюджета»</w:t>
            </w:r>
          </w:p>
        </w:tc>
      </w:tr>
      <w:tr w:rsidR="00FA1145" w:rsidRPr="009D0015" w:rsidTr="00361AAB">
        <w:trPr>
          <w:jc w:val="center"/>
        </w:trPr>
        <w:tc>
          <w:tcPr>
            <w:tcW w:w="636" w:type="dxa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1.</w:t>
            </w:r>
          </w:p>
        </w:tc>
        <w:tc>
          <w:tcPr>
            <w:tcW w:w="3110" w:type="dxa"/>
          </w:tcPr>
          <w:p w:rsidR="00FA1145" w:rsidRPr="009D0015" w:rsidRDefault="00FA1145" w:rsidP="00FA1145">
            <w:pPr>
              <w:pStyle w:val="a6"/>
              <w:ind w:left="0"/>
              <w:rPr>
                <w:sz w:val="18"/>
                <w:szCs w:val="18"/>
                <w:lang w:val="ru-RU"/>
              </w:rPr>
            </w:pPr>
            <w:r w:rsidRPr="009D0015">
              <w:rPr>
                <w:sz w:val="18"/>
                <w:szCs w:val="18"/>
                <w:lang w:val="ru-RU"/>
              </w:rPr>
              <w:t>Мероприятий по пенсионному обеспечению муниципальных служащих</w:t>
            </w:r>
          </w:p>
        </w:tc>
        <w:tc>
          <w:tcPr>
            <w:tcW w:w="2270" w:type="dxa"/>
            <w:vAlign w:val="center"/>
          </w:tcPr>
          <w:p w:rsidR="00FA1145" w:rsidRPr="009D0015" w:rsidRDefault="00FA1145" w:rsidP="00FA1145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D0015">
              <w:rPr>
                <w:rFonts w:cs="Times New Roman"/>
                <w:b/>
                <w:sz w:val="18"/>
                <w:szCs w:val="18"/>
              </w:rPr>
              <w:t>26 597,892</w:t>
            </w:r>
          </w:p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(МБ – 26 597,892)</w:t>
            </w:r>
          </w:p>
        </w:tc>
        <w:tc>
          <w:tcPr>
            <w:tcW w:w="2206" w:type="dxa"/>
            <w:vAlign w:val="center"/>
          </w:tcPr>
          <w:p w:rsidR="00FA1145" w:rsidRPr="009D0015" w:rsidRDefault="00FA1145" w:rsidP="00FA1145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D0015">
              <w:rPr>
                <w:rFonts w:cs="Times New Roman"/>
                <w:b/>
                <w:sz w:val="18"/>
                <w:szCs w:val="18"/>
              </w:rPr>
              <w:t>26 597,892</w:t>
            </w:r>
          </w:p>
          <w:p w:rsidR="00FA1145" w:rsidRPr="009D0015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(МБ – 26 597,892)</w:t>
            </w:r>
          </w:p>
        </w:tc>
        <w:tc>
          <w:tcPr>
            <w:tcW w:w="1928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100</w:t>
            </w:r>
          </w:p>
        </w:tc>
      </w:tr>
      <w:tr w:rsidR="00FA1145" w:rsidRPr="009D0015" w:rsidTr="00361AAB">
        <w:trPr>
          <w:jc w:val="center"/>
        </w:trPr>
        <w:tc>
          <w:tcPr>
            <w:tcW w:w="636" w:type="dxa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2.</w:t>
            </w:r>
          </w:p>
        </w:tc>
        <w:tc>
          <w:tcPr>
            <w:tcW w:w="3110" w:type="dxa"/>
          </w:tcPr>
          <w:p w:rsidR="00FA1145" w:rsidRPr="009D0015" w:rsidRDefault="00FA1145" w:rsidP="00FA1145">
            <w:pPr>
              <w:pStyle w:val="a6"/>
              <w:ind w:left="0"/>
              <w:rPr>
                <w:sz w:val="18"/>
                <w:szCs w:val="18"/>
                <w:lang w:val="ru-RU"/>
              </w:rPr>
            </w:pPr>
            <w:r w:rsidRPr="009D0015">
              <w:rPr>
                <w:sz w:val="18"/>
                <w:szCs w:val="18"/>
                <w:lang w:val="ru-RU"/>
              </w:rPr>
              <w:t>Дополнительные меры социальной поддержки остальных категорий граждан</w:t>
            </w:r>
          </w:p>
        </w:tc>
        <w:tc>
          <w:tcPr>
            <w:tcW w:w="2270" w:type="dxa"/>
            <w:vAlign w:val="center"/>
          </w:tcPr>
          <w:p w:rsidR="00FA1145" w:rsidRPr="009D0015" w:rsidRDefault="00FA1145" w:rsidP="00FA1145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D0015">
              <w:rPr>
                <w:rFonts w:cs="Times New Roman"/>
                <w:b/>
                <w:sz w:val="18"/>
                <w:szCs w:val="18"/>
              </w:rPr>
              <w:t>5 132,00</w:t>
            </w:r>
          </w:p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(МБ – 3 132,00)</w:t>
            </w:r>
          </w:p>
        </w:tc>
        <w:tc>
          <w:tcPr>
            <w:tcW w:w="2206" w:type="dxa"/>
            <w:vAlign w:val="center"/>
          </w:tcPr>
          <w:p w:rsidR="00FA1145" w:rsidRPr="009D0015" w:rsidRDefault="00FA1145" w:rsidP="00FA1145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D0015">
              <w:rPr>
                <w:rFonts w:cs="Times New Roman"/>
                <w:b/>
                <w:sz w:val="18"/>
                <w:szCs w:val="18"/>
              </w:rPr>
              <w:t>4 620,888</w:t>
            </w:r>
          </w:p>
          <w:p w:rsidR="00FA1145" w:rsidRPr="009D0015" w:rsidRDefault="00FA1145" w:rsidP="00FA114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D0015">
              <w:rPr>
                <w:rFonts w:cs="Times New Roman"/>
                <w:sz w:val="18"/>
                <w:szCs w:val="18"/>
              </w:rPr>
              <w:t>(МБ – 4 620,888)</w:t>
            </w:r>
          </w:p>
        </w:tc>
        <w:tc>
          <w:tcPr>
            <w:tcW w:w="1928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90</w:t>
            </w:r>
          </w:p>
        </w:tc>
      </w:tr>
      <w:tr w:rsidR="00FA1145" w:rsidRPr="009D0015" w:rsidTr="00361AAB">
        <w:trPr>
          <w:jc w:val="center"/>
        </w:trPr>
        <w:tc>
          <w:tcPr>
            <w:tcW w:w="3746" w:type="dxa"/>
            <w:gridSpan w:val="2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9D001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70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9D0015">
              <w:rPr>
                <w:b/>
                <w:sz w:val="18"/>
                <w:szCs w:val="18"/>
              </w:rPr>
              <w:t>31 729,892</w:t>
            </w:r>
          </w:p>
          <w:p w:rsidR="00FA1145" w:rsidRPr="009D0015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(МБ – 31 729,892)</w:t>
            </w:r>
          </w:p>
        </w:tc>
        <w:tc>
          <w:tcPr>
            <w:tcW w:w="2206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9D0015">
              <w:rPr>
                <w:b/>
                <w:sz w:val="18"/>
                <w:szCs w:val="18"/>
              </w:rPr>
              <w:t>31 218,780</w:t>
            </w:r>
          </w:p>
          <w:p w:rsidR="00FA1145" w:rsidRPr="009D0015" w:rsidRDefault="00FA1145" w:rsidP="00FA1145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9D0015">
              <w:rPr>
                <w:sz w:val="18"/>
                <w:szCs w:val="18"/>
              </w:rPr>
              <w:t>(МБ – 31 218,780)</w:t>
            </w:r>
          </w:p>
        </w:tc>
        <w:tc>
          <w:tcPr>
            <w:tcW w:w="1928" w:type="dxa"/>
            <w:vAlign w:val="center"/>
          </w:tcPr>
          <w:p w:rsidR="00FA1145" w:rsidRPr="009D0015" w:rsidRDefault="00FA1145" w:rsidP="00FA1145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9D0015">
              <w:rPr>
                <w:b/>
                <w:sz w:val="18"/>
                <w:szCs w:val="18"/>
              </w:rPr>
              <w:t>98,4</w:t>
            </w:r>
          </w:p>
        </w:tc>
      </w:tr>
    </w:tbl>
    <w:p w:rsidR="00FA1145" w:rsidRPr="00FA1145" w:rsidRDefault="00FA1145" w:rsidP="00FA1145">
      <w:pPr>
        <w:pStyle w:val="a6"/>
        <w:widowControl w:val="0"/>
        <w:ind w:left="709"/>
        <w:jc w:val="both"/>
        <w:rPr>
          <w:rFonts w:eastAsia="Calibri"/>
          <w:i/>
          <w:sz w:val="14"/>
          <w:szCs w:val="14"/>
          <w:lang w:eastAsia="en-US"/>
        </w:rPr>
      </w:pPr>
    </w:p>
    <w:p w:rsidR="00FA1145" w:rsidRPr="009D0015" w:rsidRDefault="00FA1145" w:rsidP="00FA1145">
      <w:pPr>
        <w:pStyle w:val="a6"/>
        <w:widowControl w:val="0"/>
        <w:ind w:left="709"/>
        <w:jc w:val="both"/>
        <w:rPr>
          <w:rFonts w:eastAsia="Calibri"/>
          <w:lang w:eastAsia="en-US"/>
        </w:rPr>
      </w:pPr>
      <w:r w:rsidRPr="009D0015">
        <w:rPr>
          <w:rFonts w:eastAsia="Calibri"/>
          <w:lang w:eastAsia="en-US"/>
        </w:rPr>
        <w:t>Уровень финансирования муниципальной программы составил 98,4%.</w:t>
      </w:r>
    </w:p>
    <w:p w:rsidR="00FA1145" w:rsidRPr="009D0015" w:rsidRDefault="00FA1145" w:rsidP="00FA1145">
      <w:pPr>
        <w:pStyle w:val="a6"/>
        <w:widowControl w:val="0"/>
        <w:numPr>
          <w:ilvl w:val="0"/>
          <w:numId w:val="4"/>
        </w:numPr>
        <w:ind w:left="0" w:firstLine="709"/>
        <w:jc w:val="both"/>
        <w:rPr>
          <w:rFonts w:eastAsia="Calibri"/>
          <w:i/>
          <w:lang w:eastAsia="en-US"/>
        </w:rPr>
      </w:pPr>
      <w:r w:rsidRPr="009D0015">
        <w:rPr>
          <w:rFonts w:eastAsia="Calibri"/>
          <w:i/>
          <w:lang w:eastAsia="en-US"/>
        </w:rPr>
        <w:t>Информация о внесенных ответственным исполнителем изменениях в муниципальную программу.</w:t>
      </w:r>
    </w:p>
    <w:p w:rsidR="00FA1145" w:rsidRPr="009D0015" w:rsidRDefault="00FA1145" w:rsidP="00A850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D001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утверждена постановлением администрации муниципального образования Ломоносовский муниципальный район Ленинградской области от 09.07.2018 № 1192/18 (в редакции постановлений администрации муниципального образования Ломоносовский муниципальный район Ленинградской области от 19.02.2019 № 193/19, от 06.11.2019 № 1556/19, от 11.12.2019 № 1779-р/19, от 25.03.2020 № 415/20, от 02.03.2021 № 286/21, от 21.04.2022 № 700/22, от 16.12.2022 № 2070/22).</w:t>
      </w:r>
      <w:proofErr w:type="gramEnd"/>
    </w:p>
    <w:p w:rsidR="00FA1145" w:rsidRPr="009D0015" w:rsidRDefault="00FA1145" w:rsidP="00A850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0015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в муниципальную программу вносились изменения:</w:t>
      </w:r>
    </w:p>
    <w:p w:rsidR="00FA1145" w:rsidRPr="009D0015" w:rsidRDefault="00FA1145" w:rsidP="00A8504F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eastAsia="Calibri"/>
          <w:lang w:eastAsia="en-US"/>
        </w:rPr>
      </w:pPr>
      <w:r w:rsidRPr="009D0015">
        <w:rPr>
          <w:rFonts w:eastAsia="Calibri"/>
          <w:lang w:eastAsia="en-US"/>
        </w:rPr>
        <w:t xml:space="preserve">Постановление администрации муниципального образования Ломоносовский муниципальный район Ленинградской области от 14.03.2023 </w:t>
      </w:r>
      <w:r w:rsidRPr="009D0015">
        <w:rPr>
          <w:rFonts w:eastAsia="Calibri"/>
          <w:lang w:eastAsia="en-US"/>
        </w:rPr>
        <w:br/>
        <w:t>№ 309/23 «О внесении изменений в муниципальную программу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районе».</w:t>
      </w:r>
    </w:p>
    <w:p w:rsidR="00FA1145" w:rsidRPr="009D0015" w:rsidRDefault="00FA1145" w:rsidP="00FA1145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eastAsia="Calibri"/>
          <w:lang w:eastAsia="en-US"/>
        </w:rPr>
      </w:pPr>
      <w:r w:rsidRPr="009D0015">
        <w:rPr>
          <w:rFonts w:eastAsia="Calibri"/>
          <w:lang w:eastAsia="en-US"/>
        </w:rPr>
        <w:t>Постановление администрации Ломоносовского муниципального района Ленинградской области от 11.08.2023 № 1193/23 «О внесении изменений в муниципальную программу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районе».</w:t>
      </w:r>
    </w:p>
    <w:p w:rsidR="00FA1145" w:rsidRPr="009D0015" w:rsidRDefault="00FA1145" w:rsidP="00FA1145">
      <w:pPr>
        <w:widowControl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0015">
        <w:rPr>
          <w:rFonts w:ascii="Times New Roman" w:eastAsia="Calibri" w:hAnsi="Times New Roman" w:cs="Times New Roman"/>
          <w:sz w:val="24"/>
          <w:szCs w:val="24"/>
          <w:lang w:eastAsia="en-US"/>
        </w:rPr>
        <w:t>Вышеуказанные изменения связаны с увеличением срока реализации муниципальной программы, увеличением объема финансового обеспечения муниципальной программы и целевыми показателями муниципальной программы.</w:t>
      </w:r>
    </w:p>
    <w:sectPr w:rsidR="00FA1145" w:rsidRPr="009D0015" w:rsidSect="00FA11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3F"/>
    <w:multiLevelType w:val="hybridMultilevel"/>
    <w:tmpl w:val="9C60ACC8"/>
    <w:lvl w:ilvl="0" w:tplc="BBF42AD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FC6822"/>
    <w:multiLevelType w:val="hybridMultilevel"/>
    <w:tmpl w:val="89DA0F02"/>
    <w:lvl w:ilvl="0" w:tplc="FD647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11A45"/>
    <w:multiLevelType w:val="hybridMultilevel"/>
    <w:tmpl w:val="0256023A"/>
    <w:lvl w:ilvl="0" w:tplc="66B00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341AE"/>
    <w:multiLevelType w:val="hybridMultilevel"/>
    <w:tmpl w:val="F842B190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0C4A2C"/>
    <w:multiLevelType w:val="hybridMultilevel"/>
    <w:tmpl w:val="9A38DEC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768"/>
    <w:rsid w:val="00045847"/>
    <w:rsid w:val="000B0695"/>
    <w:rsid w:val="000B2676"/>
    <w:rsid w:val="00137107"/>
    <w:rsid w:val="001451A5"/>
    <w:rsid w:val="00184283"/>
    <w:rsid w:val="00221B16"/>
    <w:rsid w:val="00234B1F"/>
    <w:rsid w:val="002A7248"/>
    <w:rsid w:val="002B227B"/>
    <w:rsid w:val="00354701"/>
    <w:rsid w:val="00355D1E"/>
    <w:rsid w:val="003A3911"/>
    <w:rsid w:val="00450BA3"/>
    <w:rsid w:val="004544EF"/>
    <w:rsid w:val="004A4F3B"/>
    <w:rsid w:val="004F39D7"/>
    <w:rsid w:val="005208DF"/>
    <w:rsid w:val="00576704"/>
    <w:rsid w:val="005778B8"/>
    <w:rsid w:val="005A3620"/>
    <w:rsid w:val="005B6A96"/>
    <w:rsid w:val="005C71E4"/>
    <w:rsid w:val="005D4959"/>
    <w:rsid w:val="0063319E"/>
    <w:rsid w:val="00646BDA"/>
    <w:rsid w:val="00693768"/>
    <w:rsid w:val="006D52E7"/>
    <w:rsid w:val="0070524A"/>
    <w:rsid w:val="0076743D"/>
    <w:rsid w:val="00783FC6"/>
    <w:rsid w:val="007A7A9F"/>
    <w:rsid w:val="00834CA7"/>
    <w:rsid w:val="00867F3B"/>
    <w:rsid w:val="00875C1C"/>
    <w:rsid w:val="0088791C"/>
    <w:rsid w:val="008C4C12"/>
    <w:rsid w:val="008E5557"/>
    <w:rsid w:val="008E6FD1"/>
    <w:rsid w:val="009200A8"/>
    <w:rsid w:val="009413A4"/>
    <w:rsid w:val="00952FB2"/>
    <w:rsid w:val="009618B0"/>
    <w:rsid w:val="009D0015"/>
    <w:rsid w:val="00A4079B"/>
    <w:rsid w:val="00A42C8A"/>
    <w:rsid w:val="00A55667"/>
    <w:rsid w:val="00A8504F"/>
    <w:rsid w:val="00A86A0E"/>
    <w:rsid w:val="00AC359F"/>
    <w:rsid w:val="00AC7829"/>
    <w:rsid w:val="00AE7439"/>
    <w:rsid w:val="00B26B96"/>
    <w:rsid w:val="00B65AF7"/>
    <w:rsid w:val="00BB1401"/>
    <w:rsid w:val="00BF1B2F"/>
    <w:rsid w:val="00BF45AC"/>
    <w:rsid w:val="00C52E9C"/>
    <w:rsid w:val="00C92186"/>
    <w:rsid w:val="00C96D2E"/>
    <w:rsid w:val="00CA503A"/>
    <w:rsid w:val="00CF7613"/>
    <w:rsid w:val="00D20CFF"/>
    <w:rsid w:val="00D30209"/>
    <w:rsid w:val="00D35CC2"/>
    <w:rsid w:val="00DA70E7"/>
    <w:rsid w:val="00DC351B"/>
    <w:rsid w:val="00DC3880"/>
    <w:rsid w:val="00DE7F83"/>
    <w:rsid w:val="00DF6345"/>
    <w:rsid w:val="00E21F9A"/>
    <w:rsid w:val="00E47CB5"/>
    <w:rsid w:val="00E774E2"/>
    <w:rsid w:val="00F213DB"/>
    <w:rsid w:val="00F23B82"/>
    <w:rsid w:val="00F43206"/>
    <w:rsid w:val="00F71E41"/>
    <w:rsid w:val="00F826E4"/>
    <w:rsid w:val="00FA1145"/>
    <w:rsid w:val="00FD03A2"/>
    <w:rsid w:val="00FD220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6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08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24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aliases w:val="Абзац списка для документа,List Paragraph,мой"/>
    <w:basedOn w:val="a"/>
    <w:link w:val="a7"/>
    <w:uiPriority w:val="34"/>
    <w:qFormat/>
    <w:rsid w:val="00FA1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FA1145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table" w:styleId="a9">
    <w:name w:val="Table Grid"/>
    <w:uiPriority w:val="59"/>
    <w:rsid w:val="00FA1145"/>
    <w:pPr>
      <w:jc w:val="left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Абзац списка для документа Знак,List Paragraph Знак,мой Знак"/>
    <w:link w:val="a6"/>
    <w:uiPriority w:val="34"/>
    <w:locked/>
    <w:rsid w:val="00FA114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36108-3111-416B-9A9A-C452B549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6</cp:revision>
  <cp:lastPrinted>2024-02-05T11:30:00Z</cp:lastPrinted>
  <dcterms:created xsi:type="dcterms:W3CDTF">2024-05-17T07:53:00Z</dcterms:created>
  <dcterms:modified xsi:type="dcterms:W3CDTF">2024-05-21T07:55:00Z</dcterms:modified>
</cp:coreProperties>
</file>