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B013BF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Байкиной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Татьяне Леонидовне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B013BF">
        <w:t>0906001:8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B013BF" w:rsidRPr="00B013BF">
        <w:rPr>
          <w:rFonts w:ascii="Times New Roman" w:hAnsi="Times New Roman" w:cs="Times New Roman"/>
          <w:color w:val="000000"/>
          <w:sz w:val="24"/>
          <w:szCs w:val="24"/>
        </w:rPr>
        <w:t>47:14:0906001:8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13BF">
        <w:rPr>
          <w:rFonts w:ascii="Times New Roman" w:hAnsi="Times New Roman" w:cs="Times New Roman"/>
          <w:color w:val="000000"/>
          <w:sz w:val="24"/>
          <w:szCs w:val="24"/>
        </w:rPr>
        <w:t>Байкина</w:t>
      </w:r>
      <w:proofErr w:type="spellEnd"/>
      <w:r w:rsidR="00B013BF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Леонидовна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B013BF">
        <w:rPr>
          <w:rFonts w:ascii="Times New Roman" w:hAnsi="Times New Roman" w:cs="Times New Roman"/>
          <w:color w:val="000000"/>
          <w:sz w:val="24"/>
          <w:szCs w:val="24"/>
        </w:rPr>
        <w:t>Байкиной</w:t>
      </w:r>
      <w:proofErr w:type="spellEnd"/>
      <w:r w:rsidR="00B013BF">
        <w:rPr>
          <w:rFonts w:ascii="Times New Roman" w:hAnsi="Times New Roman" w:cs="Times New Roman"/>
          <w:color w:val="000000"/>
          <w:sz w:val="24"/>
          <w:szCs w:val="24"/>
        </w:rPr>
        <w:t xml:space="preserve"> Татьяны Леонидовны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13BF" w:rsidRPr="00B013BF">
        <w:rPr>
          <w:rFonts w:ascii="Times New Roman" w:hAnsi="Times New Roman" w:cs="Times New Roman"/>
          <w:iCs/>
          <w:sz w:val="24"/>
          <w:szCs w:val="24"/>
        </w:rPr>
        <w:t>47:14:0906001:8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5F1574"/>
    <w:rsid w:val="00850504"/>
    <w:rsid w:val="009153DB"/>
    <w:rsid w:val="00A6069F"/>
    <w:rsid w:val="00B013B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2024-02-20T12:02:00Z</dcterms:created>
  <dcterms:modified xsi:type="dcterms:W3CDTF">2024-02-20T12:02:00Z</dcterms:modified>
</cp:coreProperties>
</file>