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341584" w:rsidRPr="002F5A07" w:rsidRDefault="002F5A0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Левченко Людмиле Алексеевне</w:t>
                  </w:r>
                </w:p>
                <w:p w:rsidR="005F1574" w:rsidRDefault="004E657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2F5A07">
        <w:t>0726001:62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F5A07" w:rsidRPr="002F5A07">
        <w:rPr>
          <w:rFonts w:ascii="Times New Roman" w:hAnsi="Times New Roman" w:cs="Times New Roman"/>
          <w:color w:val="000000"/>
          <w:sz w:val="24"/>
          <w:szCs w:val="24"/>
        </w:rPr>
        <w:t>47:14:0726001:62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A07">
        <w:rPr>
          <w:rFonts w:ascii="Times New Roman" w:hAnsi="Times New Roman" w:cs="Times New Roman"/>
          <w:color w:val="000000"/>
          <w:sz w:val="24"/>
          <w:szCs w:val="24"/>
        </w:rPr>
        <w:t>Левченко Людмила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2F5A07">
        <w:rPr>
          <w:rFonts w:ascii="Times New Roman" w:hAnsi="Times New Roman" w:cs="Times New Roman"/>
          <w:color w:val="000000"/>
          <w:sz w:val="24"/>
          <w:szCs w:val="24"/>
        </w:rPr>
        <w:t>Левченко Людмилы Алексеевны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5A07" w:rsidRPr="002F5A07">
        <w:rPr>
          <w:rFonts w:ascii="Times New Roman" w:hAnsi="Times New Roman" w:cs="Times New Roman"/>
          <w:iCs/>
          <w:sz w:val="24"/>
          <w:szCs w:val="24"/>
        </w:rPr>
        <w:t>47:14:0726001:62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2F5A07"/>
    <w:rsid w:val="00341584"/>
    <w:rsid w:val="0037664D"/>
    <w:rsid w:val="004C3303"/>
    <w:rsid w:val="004D3B58"/>
    <w:rsid w:val="004E6574"/>
    <w:rsid w:val="005F1574"/>
    <w:rsid w:val="00850504"/>
    <w:rsid w:val="008C4B9F"/>
    <w:rsid w:val="00932F97"/>
    <w:rsid w:val="00A6069F"/>
    <w:rsid w:val="00AF48E0"/>
    <w:rsid w:val="00B33D3F"/>
    <w:rsid w:val="00C23D0D"/>
    <w:rsid w:val="00CB361A"/>
    <w:rsid w:val="00CE2E58"/>
    <w:rsid w:val="00F3434A"/>
    <w:rsid w:val="00F97A5B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2024-02-29T07:23:00Z</dcterms:created>
  <dcterms:modified xsi:type="dcterms:W3CDTF">2024-02-29T07:23:00Z</dcterms:modified>
</cp:coreProperties>
</file>