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C0" w:rsidRDefault="0037716C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 главы администрации муниципального образования</w:t>
      </w:r>
    </w:p>
    <w:p w:rsidR="00BD5EC0" w:rsidRDefault="0037716C">
      <w:pPr>
        <w:pStyle w:val="a6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«Ломоносовский муниципальный район Ленинградской области»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об итогах социально-экономического развития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за 2020 год и планах на 2021 год.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275" w:rsidRDefault="0037716C">
      <w:pPr>
        <w:pStyle w:val="a6"/>
        <w:spacing w:line="288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Добрый день, </w:t>
      </w:r>
      <w:r w:rsidR="008B2275">
        <w:rPr>
          <w:rFonts w:ascii="Times New Roman" w:hAnsi="Times New Roman"/>
          <w:b/>
          <w:bCs/>
          <w:sz w:val="28"/>
          <w:szCs w:val="28"/>
        </w:rPr>
        <w:t>уваж</w:t>
      </w:r>
      <w:bookmarkStart w:id="0" w:name="_GoBack"/>
      <w:bookmarkEnd w:id="0"/>
      <w:r w:rsidR="008B2275">
        <w:rPr>
          <w:rFonts w:ascii="Times New Roman" w:hAnsi="Times New Roman"/>
          <w:b/>
          <w:bCs/>
          <w:sz w:val="28"/>
          <w:szCs w:val="28"/>
        </w:rPr>
        <w:t xml:space="preserve">аемые депутаты, коллеги </w:t>
      </w:r>
    </w:p>
    <w:p w:rsidR="00BD5EC0" w:rsidRDefault="008B2275" w:rsidP="008B2275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37716C">
        <w:rPr>
          <w:rFonts w:ascii="Times New Roman" w:hAnsi="Times New Roman"/>
          <w:b/>
          <w:bCs/>
          <w:sz w:val="28"/>
          <w:szCs w:val="28"/>
        </w:rPr>
        <w:t>жители Ломоносовского района!</w:t>
      </w:r>
    </w:p>
    <w:p w:rsidR="00BD5EC0" w:rsidRDefault="00BD5EC0">
      <w:pPr>
        <w:pStyle w:val="a6"/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Пандемия идет на спад</w:t>
      </w:r>
      <w:r>
        <w:rPr>
          <w:rFonts w:ascii="Times New Roman" w:hAnsi="Times New Roman"/>
          <w:sz w:val="28"/>
          <w:szCs w:val="28"/>
        </w:rPr>
        <w:t xml:space="preserve">, но отчет мы </w:t>
      </w:r>
      <w:r w:rsidR="006E0CF2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вынуждены </w:t>
      </w:r>
      <w:r w:rsidR="006E0CF2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в смешанном формате. Как всегда, в Совет депутатов направлена полная информация по всем отраслям. Все желающие также могут </w:t>
      </w:r>
      <w:r w:rsidR="00D25664">
        <w:rPr>
          <w:rFonts w:ascii="Times New Roman" w:hAnsi="Times New Roman"/>
          <w:sz w:val="28"/>
          <w:szCs w:val="28"/>
        </w:rPr>
        <w:t>познакомиться с текстом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256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администрации.</w:t>
      </w:r>
      <w:r w:rsidR="0097380E" w:rsidRPr="0097380E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 xml:space="preserve">Те, кто смотрят нас онлайн, могут </w:t>
      </w:r>
      <w:r w:rsidR="00193602">
        <w:rPr>
          <w:rFonts w:ascii="Times New Roman" w:hAnsi="Times New Roman"/>
          <w:sz w:val="28"/>
          <w:szCs w:val="28"/>
        </w:rPr>
        <w:t xml:space="preserve">задавать </w:t>
      </w:r>
      <w:r w:rsidR="00D40107">
        <w:rPr>
          <w:rFonts w:ascii="Times New Roman" w:hAnsi="Times New Roman"/>
          <w:sz w:val="28"/>
          <w:szCs w:val="28"/>
        </w:rPr>
        <w:t xml:space="preserve">вопросы </w:t>
      </w:r>
      <w:r w:rsidR="00193602">
        <w:rPr>
          <w:rFonts w:ascii="Times New Roman" w:hAnsi="Times New Roman"/>
          <w:sz w:val="28"/>
          <w:szCs w:val="28"/>
        </w:rPr>
        <w:t>в чате</w:t>
      </w:r>
      <w:r w:rsidR="00D40107">
        <w:rPr>
          <w:rFonts w:ascii="Times New Roman" w:hAnsi="Times New Roman"/>
          <w:sz w:val="28"/>
          <w:szCs w:val="28"/>
        </w:rPr>
        <w:t>.</w:t>
      </w:r>
      <w:r w:rsidR="00193602">
        <w:rPr>
          <w:rFonts w:ascii="Times New Roman" w:hAnsi="Times New Roman"/>
          <w:sz w:val="28"/>
          <w:szCs w:val="28"/>
        </w:rPr>
        <w:t xml:space="preserve"> </w:t>
      </w:r>
      <w:r w:rsidR="00D40107">
        <w:rPr>
          <w:rFonts w:ascii="Times New Roman" w:hAnsi="Times New Roman"/>
          <w:sz w:val="28"/>
          <w:szCs w:val="28"/>
        </w:rPr>
        <w:t>В</w:t>
      </w:r>
      <w:r w:rsidR="00193602">
        <w:rPr>
          <w:rFonts w:ascii="Times New Roman" w:hAnsi="Times New Roman"/>
          <w:sz w:val="28"/>
          <w:szCs w:val="28"/>
        </w:rPr>
        <w:t xml:space="preserve"> конце доклада я отвечу на те из них, которые не носят </w:t>
      </w:r>
      <w:r w:rsidR="00D40107">
        <w:rPr>
          <w:rFonts w:ascii="Times New Roman" w:hAnsi="Times New Roman"/>
          <w:sz w:val="28"/>
          <w:szCs w:val="28"/>
        </w:rPr>
        <w:t>частного</w:t>
      </w:r>
      <w:r w:rsidR="00193602">
        <w:rPr>
          <w:rFonts w:ascii="Times New Roman" w:hAnsi="Times New Roman"/>
          <w:sz w:val="28"/>
          <w:szCs w:val="28"/>
        </w:rPr>
        <w:t xml:space="preserve"> характера.</w:t>
      </w:r>
    </w:p>
    <w:p w:rsidR="00193602" w:rsidRDefault="00193602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Начну традиционно с </w:t>
      </w:r>
      <w:r>
        <w:rPr>
          <w:rFonts w:ascii="Times New Roman" w:hAnsi="Times New Roman"/>
          <w:b/>
          <w:bCs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 В 2020 году доходы консолидированного бюджета – по администрации района и поселениям – составили почти 5 млрд рублей.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60% </w:t>
      </w:r>
      <w:r>
        <w:rPr>
          <w:rFonts w:ascii="Times New Roman" w:hAnsi="Times New Roman"/>
          <w:sz w:val="28"/>
          <w:szCs w:val="28"/>
        </w:rPr>
        <w:t>от этой суммы – безвозмездные поступления. Это в полтора раза больше, чем в предыдущем году. Причины роста – строительство крупных социальных объектов и, в меньшей степени - участие района и поселений в госпрограммах.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Собственные наши доходы в общем бюджет</w:t>
      </w:r>
      <w:r>
        <w:rPr>
          <w:rFonts w:ascii="Times New Roman" w:hAnsi="Times New Roman"/>
          <w:sz w:val="28"/>
          <w:szCs w:val="28"/>
        </w:rPr>
        <w:t xml:space="preserve">е в основном налоговые (35%) и буквально капля (5%) – неналоговые. Отмечу, что неналоговые доходы в прошлом году рухнули больше чем на треть. Доходы от управления муниципальным имуществом просели практически вполовину.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Исправление такой ситуации – задача на текущий год</w:t>
      </w:r>
      <w:r>
        <w:rPr>
          <w:rFonts w:ascii="Times New Roman" w:hAnsi="Times New Roman"/>
          <w:sz w:val="28"/>
          <w:szCs w:val="28"/>
        </w:rPr>
        <w:t>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целом</w:t>
      </w:r>
      <w:r>
        <w:rPr>
          <w:rFonts w:ascii="Times New Roman" w:hAnsi="Times New Roman"/>
          <w:sz w:val="28"/>
          <w:szCs w:val="28"/>
        </w:rPr>
        <w:t>, доходная часть бюджета в 20-м году исполнена с небольшим превышением запланированных объемов. Плановых показателей не достигли три поселения – Копорье (недобрали до плана 15%), Горбунки (3%) и Кипень (2%).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Среди лучших по наполнению бюджета – Оржицы </w:t>
      </w:r>
      <w:r>
        <w:rPr>
          <w:rFonts w:ascii="Times New Roman" w:hAnsi="Times New Roman"/>
          <w:sz w:val="28"/>
          <w:szCs w:val="28"/>
        </w:rPr>
        <w:t>(+53% к плану), Лаголово (+34%) и Гостилицы (+24%).</w:t>
      </w:r>
    </w:p>
    <w:p w:rsidR="00613A8A" w:rsidRDefault="00613A8A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B00EA" w:rsidRDefault="003B00EA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</w:t>
      </w:r>
      <w:r w:rsidR="00396328">
        <w:rPr>
          <w:rFonts w:ascii="Times New Roman" w:hAnsi="Times New Roman"/>
          <w:sz w:val="28"/>
          <w:szCs w:val="28"/>
        </w:rPr>
        <w:t xml:space="preserve">консолидированного </w:t>
      </w:r>
      <w:r>
        <w:rPr>
          <w:rFonts w:ascii="Times New Roman" w:hAnsi="Times New Roman"/>
          <w:sz w:val="28"/>
          <w:szCs w:val="28"/>
        </w:rPr>
        <w:t>бюджета составили 4 млрд 953 млн рублей, из которых две трети (3,5 млрд рублей) приходится на долю администрации, треть (1,5 млрд) на долю поселений.</w:t>
      </w:r>
    </w:p>
    <w:p w:rsidR="006A4A2F" w:rsidRDefault="006A4A2F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Исполнение по администрации в прошлом году 95%, по поселениям – 82%</w:t>
      </w:r>
      <w:r w:rsidR="00396328">
        <w:rPr>
          <w:rFonts w:ascii="Times New Roman" w:hAnsi="Times New Roman"/>
          <w:sz w:val="28"/>
          <w:szCs w:val="28"/>
        </w:rPr>
        <w:t>, по консолидированному бюджету в целом – 88%.</w:t>
      </w:r>
      <w:r w:rsidR="009D6F2D">
        <w:rPr>
          <w:rFonts w:ascii="Times New Roman" w:hAnsi="Times New Roman"/>
          <w:sz w:val="28"/>
          <w:szCs w:val="28"/>
        </w:rPr>
        <w:t xml:space="preserve"> </w:t>
      </w:r>
    </w:p>
    <w:p w:rsidR="006A4A2F" w:rsidRDefault="006A4A2F" w:rsidP="0039632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F2D">
        <w:rPr>
          <w:rFonts w:ascii="Times New Roman" w:hAnsi="Times New Roman"/>
          <w:sz w:val="28"/>
          <w:szCs w:val="28"/>
        </w:rPr>
        <w:t>12</w:t>
      </w:r>
      <w:r w:rsidR="00396328">
        <w:rPr>
          <w:rFonts w:ascii="Times New Roman" w:hAnsi="Times New Roman"/>
          <w:sz w:val="28"/>
          <w:szCs w:val="28"/>
        </w:rPr>
        <w:t>% бюджета к концу года освоены не были. А это, на минуточку, пол</w:t>
      </w:r>
      <w:r w:rsidR="009D6F2D">
        <w:rPr>
          <w:rFonts w:ascii="Times New Roman" w:hAnsi="Times New Roman"/>
          <w:sz w:val="28"/>
          <w:szCs w:val="28"/>
        </w:rPr>
        <w:t>миллиарда рублей</w:t>
      </w:r>
      <w:r w:rsidR="00396328">
        <w:rPr>
          <w:rFonts w:ascii="Times New Roman" w:hAnsi="Times New Roman"/>
          <w:sz w:val="28"/>
          <w:szCs w:val="28"/>
        </w:rPr>
        <w:t>.</w:t>
      </w:r>
      <w:r w:rsidR="009D6F2D">
        <w:rPr>
          <w:rFonts w:ascii="Times New Roman" w:hAnsi="Times New Roman"/>
          <w:sz w:val="28"/>
          <w:szCs w:val="28"/>
        </w:rPr>
        <w:t xml:space="preserve"> </w:t>
      </w:r>
    </w:p>
    <w:p w:rsidR="00396328" w:rsidRDefault="00396328" w:rsidP="00396328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Обычно при неисполнении бюджета кивают на экономию от конкурсных процедур. </w:t>
      </w:r>
      <w:r w:rsidR="009D6F2D">
        <w:rPr>
          <w:rFonts w:ascii="Times New Roman" w:hAnsi="Times New Roman"/>
          <w:sz w:val="28"/>
          <w:szCs w:val="28"/>
        </w:rPr>
        <w:t xml:space="preserve">Теперь еще прибавилась пандемия. </w:t>
      </w:r>
    </w:p>
    <w:p w:rsidR="00BD5EC0" w:rsidRPr="00787C58" w:rsidRDefault="00613A8A" w:rsidP="00787C58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ab/>
      </w:r>
      <w:r w:rsidR="00787C58">
        <w:rPr>
          <w:rFonts w:ascii="Times New Roman" w:hAnsi="Times New Roman"/>
          <w:sz w:val="28"/>
          <w:szCs w:val="28"/>
        </w:rPr>
        <w:t>Причины всегда можно найти, но неосвоение средств – это вопрос</w:t>
      </w:r>
      <w:r w:rsidR="00787C5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37716C">
        <w:rPr>
          <w:rFonts w:ascii="Times New Roman" w:eastAsia="Times New Roman" w:hAnsi="Times New Roman" w:cs="Times New Roman"/>
          <w:sz w:val="28"/>
          <w:szCs w:val="28"/>
        </w:rPr>
        <w:t>финансовой дисциплины</w:t>
      </w:r>
      <w:r w:rsidR="00787C58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управленческой грамотности</w:t>
      </w:r>
      <w:r w:rsidR="0037716C">
        <w:rPr>
          <w:rFonts w:ascii="Times New Roman" w:hAnsi="Times New Roman"/>
          <w:sz w:val="28"/>
          <w:szCs w:val="28"/>
        </w:rPr>
        <w:t xml:space="preserve">. </w:t>
      </w:r>
      <w:r w:rsidR="00B54DDC">
        <w:rPr>
          <w:rFonts w:ascii="Times New Roman" w:hAnsi="Times New Roman"/>
          <w:sz w:val="28"/>
          <w:szCs w:val="28"/>
        </w:rPr>
        <w:t>Одна из главных задач в этом году – обеспечить с</w:t>
      </w:r>
      <w:r w:rsidR="0037716C">
        <w:rPr>
          <w:rFonts w:ascii="Times New Roman" w:hAnsi="Times New Roman"/>
          <w:sz w:val="28"/>
          <w:szCs w:val="28"/>
        </w:rPr>
        <w:t>воевременное проведение конкурсов, жесткий конт</w:t>
      </w:r>
      <w:r w:rsidR="00B54DDC">
        <w:rPr>
          <w:rFonts w:ascii="Times New Roman" w:hAnsi="Times New Roman"/>
          <w:sz w:val="28"/>
          <w:szCs w:val="28"/>
        </w:rPr>
        <w:t>роль за исполнением контрактов и оперативную работу</w:t>
      </w:r>
      <w:r w:rsidR="0037716C">
        <w:rPr>
          <w:rFonts w:ascii="Times New Roman" w:hAnsi="Times New Roman"/>
          <w:sz w:val="28"/>
          <w:szCs w:val="28"/>
        </w:rPr>
        <w:t xml:space="preserve"> по использованию свободных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613A8A" w:rsidRDefault="00613A8A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Отмечу еще одну особенность прошлогоднего бюджета из серии «Нет худа без добра»</w:t>
      </w:r>
      <w:r>
        <w:rPr>
          <w:rFonts w:ascii="Times New Roman" w:hAnsi="Times New Roman"/>
          <w:sz w:val="28"/>
          <w:szCs w:val="28"/>
        </w:rPr>
        <w:t xml:space="preserve">. Значительные средства в 2020-м году были направлены из района и области для финансовой поддержки поселений: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почти 120 млн рублей пришли в виде дотаций на выравнивание уровня бюджетной обеспеченности;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12 млн рублей – по иным трансфертам, из которых 9 млн – средства за 1 место, полученное районом по итогам социально-экономического развития в 2019 году.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Этот результат хотелось бы повторить снова</w:t>
      </w:r>
      <w:r>
        <w:rPr>
          <w:rFonts w:ascii="Times New Roman" w:hAnsi="Times New Roman"/>
          <w:sz w:val="28"/>
          <w:szCs w:val="28"/>
        </w:rPr>
        <w:t>. Для этого у района есть все предпосылки.</w:t>
      </w:r>
    </w:p>
    <w:p w:rsidR="00BD5EC0" w:rsidRDefault="00BD5EC0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прошедшем году</w:t>
      </w:r>
      <w:r>
        <w:rPr>
          <w:rFonts w:ascii="Times New Roman" w:hAnsi="Times New Roman"/>
          <w:sz w:val="28"/>
          <w:szCs w:val="28"/>
        </w:rPr>
        <w:t xml:space="preserve">, несмотря на коронакризис, у нас не случилось проседания по основным </w:t>
      </w:r>
      <w:r>
        <w:rPr>
          <w:rFonts w:ascii="Times New Roman" w:hAnsi="Times New Roman"/>
          <w:b/>
          <w:bCs/>
          <w:sz w:val="28"/>
          <w:szCs w:val="28"/>
        </w:rPr>
        <w:t>макроэкономическим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Прирост населения в </w:t>
      </w:r>
      <w:r>
        <w:rPr>
          <w:rFonts w:ascii="Times New Roman" w:hAnsi="Times New Roman"/>
          <w:sz w:val="28"/>
          <w:szCs w:val="28"/>
        </w:rPr>
        <w:t xml:space="preserve">2020-м году составил почти 2000 человек. Сейчас на территории района зарегистрировано 78,5 тысячи жителей. 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этот прирост – миграционный. В район переезжают люди трудоспособного возраста, и это хорошо. В целом, доля трудоспособного населения составляет у нас 56% -  это высокий показатель.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фоне миграционного притока особенно заметен рост естественной убыли населения</w:t>
      </w:r>
      <w:r>
        <w:rPr>
          <w:rFonts w:ascii="Times New Roman" w:hAnsi="Times New Roman"/>
          <w:sz w:val="28"/>
          <w:szCs w:val="28"/>
        </w:rPr>
        <w:t>. За прошлый год он выше, чем за последние 5 лет. Скачок по сравнению с 2019-м годом – почти на четверть. И это, пожалуй, наиболее ярко показывает, что ковидный кризис – не пустые выдумки.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этом в районе зафиксирован рост экономики практически по всем отраслям</w:t>
      </w:r>
      <w:r>
        <w:rPr>
          <w:rFonts w:ascii="Times New Roman" w:hAnsi="Times New Roman"/>
          <w:sz w:val="28"/>
          <w:szCs w:val="28"/>
        </w:rPr>
        <w:t>. А это значит, что принятые антикризисные меры оказались эффективны.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</w:t>
      </w:r>
      <w:r>
        <w:rPr>
          <w:rFonts w:ascii="Times New Roman" w:hAnsi="Times New Roman"/>
          <w:sz w:val="28"/>
          <w:szCs w:val="28"/>
        </w:rPr>
        <w:t>2020-м году в районе увеличилось число зарегистрированных налогоплательщиков (+12%). Резкий скачок (+70%) – по индивидуальным предпринимателям.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Оборот предприятий вырос до </w:t>
      </w:r>
      <w:r>
        <w:rPr>
          <w:rFonts w:ascii="Times New Roman" w:hAnsi="Times New Roman"/>
          <w:sz w:val="28"/>
          <w:szCs w:val="28"/>
        </w:rPr>
        <w:t>260 млрд рублей – это на 17% выше, чем в предыдущем году. Две трети ежегодного оборота дает промышленность. По этому показателю район занимает второе место в области.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этом</w:t>
      </w:r>
      <w:r w:rsidR="001157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объем отгруженной продукции в 2020-м году стал рекордным за последние пять лет.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Инвестиционные вложения в сфере промышленного производства в прошлом году составили </w:t>
      </w:r>
      <w:r>
        <w:rPr>
          <w:rFonts w:ascii="Times New Roman" w:hAnsi="Times New Roman"/>
          <w:sz w:val="28"/>
          <w:szCs w:val="28"/>
        </w:rPr>
        <w:t>15 млрд рублей – это собственные средства предприятий.</w:t>
      </w:r>
    </w:p>
    <w:p w:rsidR="00E30C18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секторе АПК объемы инвестиций</w:t>
      </w:r>
      <w:r>
        <w:rPr>
          <w:rFonts w:ascii="Times New Roman" w:hAnsi="Times New Roman"/>
          <w:sz w:val="28"/>
          <w:szCs w:val="28"/>
        </w:rPr>
        <w:t>, конечно, несравнимые. Но здесь ситуация противоположная: в аграрную отрасль вкладывает государство. В прошлом году объем бюджетных инвестиций в районные предприятия АПК составил 275 млн рублей. Даёт ли господдержка результат?</w:t>
      </w:r>
    </w:p>
    <w:p w:rsidR="00D40107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0C18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взгляд, очевидный ответ «да».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на всех сельхозпредприятиях в прошлом году строились новые объекты</w:t>
      </w:r>
      <w:r>
        <w:rPr>
          <w:rFonts w:ascii="Times New Roman" w:hAnsi="Times New Roman"/>
          <w:sz w:val="28"/>
          <w:szCs w:val="28"/>
        </w:rPr>
        <w:t>, закупалась новая техника, а налоговые отчисления составили 360 млн рублей.</w:t>
      </w:r>
      <w:r w:rsidR="00E30C18">
        <w:rPr>
          <w:rFonts w:ascii="Times New Roman" w:hAnsi="Times New Roman"/>
          <w:sz w:val="28"/>
          <w:szCs w:val="28"/>
        </w:rPr>
        <w:t xml:space="preserve"> Но вот я посмотрел на динамику произведенной продукции</w:t>
      </w:r>
      <w:r w:rsidR="000C737C">
        <w:rPr>
          <w:rFonts w:ascii="Times New Roman" w:hAnsi="Times New Roman"/>
          <w:sz w:val="28"/>
          <w:szCs w:val="28"/>
        </w:rPr>
        <w:t xml:space="preserve"> за 5 лет</w:t>
      </w:r>
      <w:r w:rsidR="00E30C18">
        <w:rPr>
          <w:rFonts w:ascii="Times New Roman" w:hAnsi="Times New Roman"/>
          <w:sz w:val="28"/>
          <w:szCs w:val="28"/>
        </w:rPr>
        <w:t xml:space="preserve"> и призадум</w:t>
      </w:r>
      <w:r w:rsidR="000C737C">
        <w:rPr>
          <w:rFonts w:ascii="Times New Roman" w:hAnsi="Times New Roman"/>
          <w:sz w:val="28"/>
          <w:szCs w:val="28"/>
        </w:rPr>
        <w:t>а</w:t>
      </w:r>
      <w:r w:rsidR="00E30C18">
        <w:rPr>
          <w:rFonts w:ascii="Times New Roman" w:hAnsi="Times New Roman"/>
          <w:sz w:val="28"/>
          <w:szCs w:val="28"/>
        </w:rPr>
        <w:t xml:space="preserve">лся. За </w:t>
      </w:r>
      <w:r w:rsidR="000C737C">
        <w:rPr>
          <w:rFonts w:ascii="Times New Roman" w:hAnsi="Times New Roman"/>
          <w:sz w:val="28"/>
          <w:szCs w:val="28"/>
        </w:rPr>
        <w:t>это время</w:t>
      </w:r>
      <w:r w:rsidR="00E30C18">
        <w:rPr>
          <w:rFonts w:ascii="Times New Roman" w:hAnsi="Times New Roman"/>
          <w:sz w:val="28"/>
          <w:szCs w:val="28"/>
        </w:rPr>
        <w:t xml:space="preserve"> господдержка сельхозпроизводителей по району выросла почти вдвое: в 15-м году это было 150 млн рублей, в этом почти 300 млн. А объемы производства ост</w:t>
      </w:r>
      <w:r w:rsidR="000C737C">
        <w:rPr>
          <w:rFonts w:ascii="Times New Roman" w:hAnsi="Times New Roman"/>
          <w:sz w:val="28"/>
          <w:szCs w:val="28"/>
        </w:rPr>
        <w:t>ались практически на прежнем уровне (зерновые, молоко), по некоторым позициям снизились (картофель, овощи, куриные яйца). Увеличилось только производство мяса.</w:t>
      </w:r>
      <w:r w:rsidR="0011575D">
        <w:rPr>
          <w:rFonts w:ascii="Times New Roman" w:hAnsi="Times New Roman"/>
          <w:sz w:val="28"/>
          <w:szCs w:val="28"/>
        </w:rPr>
        <w:t xml:space="preserve"> </w:t>
      </w:r>
    </w:p>
    <w:p w:rsidR="00BD5EC0" w:rsidRDefault="00D40107" w:rsidP="00D40107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1575D">
        <w:rPr>
          <w:rFonts w:ascii="Times New Roman" w:hAnsi="Times New Roman"/>
          <w:sz w:val="28"/>
          <w:szCs w:val="28"/>
        </w:rPr>
        <w:t xml:space="preserve">ам стоит серьезно проанализировать </w:t>
      </w:r>
      <w:r>
        <w:rPr>
          <w:rFonts w:ascii="Times New Roman" w:hAnsi="Times New Roman"/>
          <w:sz w:val="28"/>
          <w:szCs w:val="28"/>
        </w:rPr>
        <w:t>положение дел в АПК и задуматься о комплексном плане развития</w:t>
      </w:r>
      <w:r w:rsidRPr="00D40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отрасли и более адресной поддержке предприятий,</w:t>
      </w:r>
      <w:r w:rsidR="007372C0">
        <w:rPr>
          <w:rFonts w:ascii="Times New Roman" w:hAnsi="Times New Roman"/>
          <w:sz w:val="28"/>
          <w:szCs w:val="28"/>
        </w:rPr>
        <w:t xml:space="preserve"> </w:t>
      </w:r>
      <w:r w:rsidR="007372C0" w:rsidRPr="00D25664">
        <w:rPr>
          <w:rFonts w:ascii="Times New Roman" w:hAnsi="Times New Roman"/>
          <w:sz w:val="28"/>
          <w:szCs w:val="28"/>
        </w:rPr>
        <w:t>контроле за эффективностью расходования</w:t>
      </w:r>
      <w:r w:rsidR="00D25664" w:rsidRPr="00D25664">
        <w:rPr>
          <w:rFonts w:ascii="Times New Roman" w:hAnsi="Times New Roman"/>
          <w:sz w:val="28"/>
          <w:szCs w:val="28"/>
        </w:rPr>
        <w:t xml:space="preserve"> бюджетных средств и сельхозземель, чтобы они</w:t>
      </w:r>
      <w:r w:rsidRPr="00D25664">
        <w:rPr>
          <w:rFonts w:ascii="Times New Roman" w:hAnsi="Times New Roman"/>
          <w:sz w:val="28"/>
          <w:szCs w:val="28"/>
        </w:rPr>
        <w:t xml:space="preserve"> не простаивали, дожидаясь продажи под коттеджное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BD5EC0" w:rsidRDefault="00BD5EC0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По рынку труда.</w:t>
      </w:r>
    </w:p>
    <w:p w:rsidR="000C737C" w:rsidRDefault="0037716C" w:rsidP="000C737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прошлого года уровень безработицы в районе зафиксирован на уровне 3%. Число зарегистрированных безработных – около 2,5 тысяч человек.</w:t>
      </w:r>
    </w:p>
    <w:p w:rsidR="00BD5EC0" w:rsidRDefault="0037716C" w:rsidP="000C737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понятным причинам, на протяжении всего года наблюдался рост численности безработных, прежде всего – за счет закрытия ряда городских предприятий в пиковый период пандемии.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помощью Центра занятости нашли работу 1000 человек. И, в целом , взрывного роста безработицы у нас в районе не произошло. Прогнозы по снижению числа безработных на предстоящие 2-3 года благоприятные.</w:t>
      </w:r>
    </w:p>
    <w:p w:rsidR="00BD5EC0" w:rsidRDefault="00BD5EC0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Неплохие показатели у нас по малому и среднему предпринимательству</w:t>
      </w:r>
      <w:r>
        <w:rPr>
          <w:rFonts w:ascii="Times New Roman" w:hAnsi="Times New Roman"/>
          <w:sz w:val="28"/>
          <w:szCs w:val="28"/>
        </w:rPr>
        <w:t xml:space="preserve">. Число занятых в этой сфере составило 13 тысяч человек – мы входим в пятерку лучших по области.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2-</w:t>
      </w:r>
      <w:r>
        <w:rPr>
          <w:rFonts w:ascii="Times New Roman" w:hAnsi="Times New Roman"/>
          <w:sz w:val="28"/>
          <w:szCs w:val="28"/>
        </w:rPr>
        <w:t>е место в регионе район занял по количеству зарегистрированных самозанятых.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бы хотел обратить внимание на эффективность предоставления поддержки субъектам МСП</w:t>
      </w:r>
      <w:r>
        <w:rPr>
          <w:rFonts w:ascii="Times New Roman" w:hAnsi="Times New Roman"/>
          <w:sz w:val="28"/>
          <w:szCs w:val="28"/>
        </w:rPr>
        <w:t>. Лично знаю как минимум об одном примере выделения субсидии фирме, которая существует только на бумаге и никакую деятельность не ведет. Думаю, если копнуть поглубже – этот пример не единственный.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Коллеги</w:t>
      </w:r>
      <w:r>
        <w:rPr>
          <w:rFonts w:ascii="Times New Roman" w:hAnsi="Times New Roman"/>
          <w:sz w:val="28"/>
          <w:szCs w:val="28"/>
        </w:rPr>
        <w:t xml:space="preserve">, у нас не так много денег, чтобы выбрасывать их впустую. Давайте не будем давать по полмиллиона рублей просто чтобы поставить галочку о поддержке МСП. </w:t>
      </w:r>
      <w:r w:rsidRPr="00D25664">
        <w:rPr>
          <w:rFonts w:ascii="Times New Roman" w:hAnsi="Times New Roman"/>
          <w:sz w:val="28"/>
          <w:szCs w:val="28"/>
        </w:rPr>
        <w:t xml:space="preserve">В год мы выдаем </w:t>
      </w:r>
      <w:r w:rsidR="007372C0" w:rsidRPr="00D25664">
        <w:rPr>
          <w:rFonts w:ascii="Times New Roman" w:hAnsi="Times New Roman"/>
          <w:sz w:val="28"/>
          <w:szCs w:val="28"/>
        </w:rPr>
        <w:t>не</w:t>
      </w:r>
      <w:r w:rsidR="00D25664" w:rsidRPr="00D25664">
        <w:rPr>
          <w:rFonts w:ascii="Times New Roman" w:hAnsi="Times New Roman"/>
          <w:sz w:val="28"/>
          <w:szCs w:val="28"/>
        </w:rPr>
        <w:t xml:space="preserve"> так много субсидий</w:t>
      </w:r>
      <w:r w:rsidRPr="00D25664">
        <w:rPr>
          <w:rFonts w:ascii="Times New Roman" w:hAnsi="Times New Roman"/>
          <w:sz w:val="28"/>
          <w:szCs w:val="28"/>
        </w:rPr>
        <w:t>, чтобы</w:t>
      </w:r>
      <w:r w:rsidR="007372C0" w:rsidRPr="00D25664">
        <w:rPr>
          <w:rFonts w:ascii="Times New Roman" w:hAnsi="Times New Roman"/>
          <w:sz w:val="28"/>
          <w:szCs w:val="28"/>
        </w:rPr>
        <w:t xml:space="preserve"> </w:t>
      </w:r>
      <w:r w:rsidR="00D25664" w:rsidRPr="00D25664">
        <w:rPr>
          <w:rFonts w:ascii="Times New Roman" w:hAnsi="Times New Roman"/>
          <w:sz w:val="28"/>
          <w:szCs w:val="28"/>
        </w:rPr>
        <w:t>нельзя было</w:t>
      </w:r>
      <w:r w:rsidRPr="00D25664">
        <w:rPr>
          <w:rFonts w:ascii="Times New Roman" w:hAnsi="Times New Roman"/>
          <w:sz w:val="28"/>
          <w:szCs w:val="28"/>
        </w:rPr>
        <w:t xml:space="preserve"> проверить, куда и как используются полученные средства.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EC0" w:rsidRPr="007372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 я не вижу реального результата от работы с малым бизнесом</w:t>
      </w:r>
      <w:r>
        <w:rPr>
          <w:rFonts w:ascii="Times New Roman" w:hAnsi="Times New Roman"/>
          <w:sz w:val="28"/>
          <w:szCs w:val="28"/>
        </w:rPr>
        <w:t xml:space="preserve">. И это нужно менять. Объединяйтесь с молодежным центром, начинайте использовать коворкинг в Большой Ижоре, есть смысл подумать о создании бизнес-инкубатора – вариантов масса. На дельные проекты можно получать господдержку, которая будет действительно эффективна. </w:t>
      </w:r>
    </w:p>
    <w:p w:rsidR="00BD5EC0" w:rsidRPr="007372C0" w:rsidRDefault="00BD5EC0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хочу затронуть еще одну тему. Из года в год район показывает рост оборота </w:t>
      </w:r>
      <w:r>
        <w:rPr>
          <w:rFonts w:ascii="Times New Roman" w:hAnsi="Times New Roman"/>
          <w:b/>
          <w:bCs/>
          <w:sz w:val="28"/>
          <w:szCs w:val="28"/>
        </w:rPr>
        <w:t>розничной торговли.</w:t>
      </w:r>
      <w:r>
        <w:rPr>
          <w:rFonts w:ascii="Times New Roman" w:hAnsi="Times New Roman"/>
          <w:sz w:val="28"/>
          <w:szCs w:val="28"/>
        </w:rPr>
        <w:t xml:space="preserve"> Несмотря на ситуацию с ковидом, прошлый год не стал исключением. Оборот торговых предприятий составил 8,6 млрд рублей, что почти на 30% больше чем в предыдущем году.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нашей с вами заслуги тут практически нет. </w:t>
      </w:r>
    </w:p>
    <w:p w:rsidR="00BD5EC0" w:rsidRDefault="003771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года в год, готовясь к докладу, я вижу в подготовленных материалах одну и ту же фразу. Цитирую: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Приоритетными направлениями в сфере потребительского рынка являются </w:t>
      </w:r>
      <w:r>
        <w:rPr>
          <w:rFonts w:ascii="Times New Roman" w:hAnsi="Times New Roman"/>
          <w:sz w:val="28"/>
          <w:szCs w:val="28"/>
        </w:rPr>
        <w:t>создание условий для нестационарной торговой деятельности и обеспечение развития розничных и оптовых рынков».</w:t>
      </w:r>
    </w:p>
    <w:p w:rsidR="00BD5EC0" w:rsidRDefault="003771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Констатирую: результатов по этим приоритетным направлениям как не было, так и нет. Земельные участки не оформлены, нормативные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не разработаны, единый дизайн таких рынков не сделан, с производителями не договорились… </w:t>
      </w:r>
    </w:p>
    <w:p w:rsidR="00BD5EC0" w:rsidRDefault="0037716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664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Периодически, </w:t>
      </w:r>
      <w:r w:rsidR="007372C0" w:rsidRPr="00D25664">
        <w:rPr>
          <w:rFonts w:ascii="Times New Roman" w:hAnsi="Times New Roman"/>
          <w:sz w:val="28"/>
          <w:szCs w:val="28"/>
          <w:shd w:val="clear" w:color="auto" w:fill="FFFFFF"/>
        </w:rPr>
        <w:t xml:space="preserve">огромными </w:t>
      </w:r>
      <w:r w:rsidRPr="00D25664">
        <w:rPr>
          <w:rFonts w:ascii="Times New Roman" w:hAnsi="Times New Roman"/>
          <w:sz w:val="28"/>
          <w:szCs w:val="28"/>
          <w:shd w:val="clear" w:color="auto" w:fill="FFFFFF"/>
        </w:rPr>
        <w:t>усилиями,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 дню очередных выборов мы организуем выездные ярмарки, которые пользуются успехом. Но сделать это на постоянной основе до сих пор не можем. Все мои поручения уходят в песок. </w:t>
      </w:r>
    </w:p>
    <w:p w:rsidR="00BD5EC0" w:rsidRDefault="003771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этот год я еще раз ставлю задачу: продумать и приступить к реализации этих приоритетных направлений в сфере потребительского рынка. </w:t>
      </w:r>
    </w:p>
    <w:p w:rsidR="000C737C" w:rsidRDefault="000C737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Теперь о тех направлениях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которых администрация принимает непосредственное участие.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Начнем с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госпрограмм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Район долго и трудно шел к тому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чтобы завоевать кредит доверия в областном правительстве, чтобы в нас увидели надежных партнеров для вложения крупных бюджетных инвестиций.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вспоминаю сейчас, </w:t>
      </w:r>
      <w:r w:rsidRPr="00D25664">
        <w:rPr>
          <w:rFonts w:ascii="Times New Roman" w:hAnsi="Times New Roman"/>
          <w:sz w:val="28"/>
          <w:szCs w:val="28"/>
          <w:shd w:val="clear" w:color="auto" w:fill="FFFFFF"/>
        </w:rPr>
        <w:t xml:space="preserve">как </w:t>
      </w:r>
      <w:r w:rsidR="007372C0" w:rsidRPr="00D25664">
        <w:rPr>
          <w:rFonts w:ascii="Times New Roman" w:hAnsi="Times New Roman"/>
          <w:sz w:val="28"/>
          <w:szCs w:val="28"/>
          <w:shd w:val="clear" w:color="auto" w:fill="FFFFFF"/>
        </w:rPr>
        <w:t>в 2015 году</w:t>
      </w:r>
      <w:r w:rsidR="007372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отчитывался перед Советом депутатов в схожей ситуации – став главой администрации в самом конце отчетного года. Тогда я мог говорить только о проблемах и наших планах. Многое из задуманного мы действительно сделали – может, не так быстро как хотели, но сделали.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2020 году Ломоносовский район вышел на первое место в области по сумме средств на строительство новых социальных объектов.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Прежде всего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это объекты образования. В прошлом году открыта школа в Новоселье и детский сад в Новогорелово. Там же завершено строительство новой школы, сейчас идет приемка. В этих двух поселках будут строиться еще школы и детские сады.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Начато строительство школы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детского сада в Малом Карлино. </w:t>
      </w:r>
    </w:p>
    <w:p w:rsidR="00D40107" w:rsidRPr="00D40107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За прошедшие годы в районе построено 4 детских сада и школа, в этом году будут сданы 2 детских сада и школа, в 2022-м – детский сад и школа; в ПИРах – 2 детских сада и разрабатывается задание на проектирование еще одной школы и школы-сада. Итого за 10</w:t>
      </w:r>
      <w:r w:rsidR="00D40107">
        <w:rPr>
          <w:rFonts w:ascii="Times New Roman" w:hAnsi="Times New Roman"/>
          <w:sz w:val="28"/>
          <w:szCs w:val="28"/>
          <w:shd w:val="clear" w:color="auto" w:fill="FFFFFF"/>
        </w:rPr>
        <w:t xml:space="preserve"> лет – 13 новых объектов </w:t>
      </w:r>
      <w:r w:rsidR="001D011E">
        <w:rPr>
          <w:rFonts w:ascii="Times New Roman" w:hAnsi="Times New Roman"/>
          <w:sz w:val="28"/>
          <w:szCs w:val="28"/>
          <w:shd w:val="clear" w:color="auto" w:fill="FFFFFF"/>
        </w:rPr>
        <w:t xml:space="preserve">– а ведь это </w:t>
      </w:r>
      <w:r w:rsidR="00D40107"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</w:t>
      </w:r>
      <w:r w:rsidR="001D011E">
        <w:rPr>
          <w:rFonts w:ascii="Times New Roman" w:hAnsi="Times New Roman"/>
          <w:sz w:val="28"/>
          <w:szCs w:val="28"/>
          <w:shd w:val="clear" w:color="auto" w:fill="FFFFFF"/>
        </w:rPr>
        <w:t>школы и сады</w:t>
      </w:r>
      <w:r w:rsidR="00D40107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D40107" w:rsidRDefault="00D4010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D011E">
        <w:rPr>
          <w:rFonts w:ascii="Times New Roman" w:hAnsi="Times New Roman"/>
          <w:sz w:val="28"/>
          <w:szCs w:val="28"/>
          <w:shd w:val="clear" w:color="auto" w:fill="FFFFFF"/>
        </w:rPr>
        <w:t>20-м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закончена реновация школы в Большой Ижоре и начата реновация Ропшинской школы – это уже четвертая школа в программе реновации. В Большой Ижоре в этом году будем делать благоустройство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территории и ставить спортивную площадку, в Ропше благоустройство и пришкольный стадион сделаем параллельно с реконструкцией здания.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прошлом году построены пришкольные стадионы в Яльгелево и Кипени. Теперь стадионы есть у всех </w:t>
      </w:r>
      <w:r w:rsidR="00B163C8">
        <w:rPr>
          <w:rFonts w:ascii="Times New Roman" w:hAnsi="Times New Roman"/>
          <w:sz w:val="28"/>
          <w:szCs w:val="28"/>
          <w:shd w:val="clear" w:color="auto" w:fill="FFFFFF"/>
        </w:rPr>
        <w:t xml:space="preserve">шестнадцати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 района – мы можем выходить на плановый ремонт, как и задумывали 5 лет назад.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Продолжается строительство ФОКа в Виллози. На него у нас большие планы – в перспективе думаем сделать на его базе районный центр спортивной подготовки.</w:t>
      </w:r>
    </w:p>
    <w:p w:rsidR="00BD5EC0" w:rsidRDefault="001D011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7716C">
        <w:rPr>
          <w:rFonts w:ascii="Times New Roman" w:hAnsi="Times New Roman"/>
          <w:sz w:val="28"/>
          <w:szCs w:val="28"/>
          <w:shd w:val="clear" w:color="auto" w:fill="FFFFFF"/>
        </w:rPr>
        <w:t>ачато строительство бассейна в Аннино.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Приступили к строительству Дома культуры в Пениках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На очереди – Лебяжье.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Выполнен капитальный ремонт районной библиотеки 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. Рубакина в Большой Ижоре. Планируем подать заявку на грант для закупки туда современного оборудования.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По программе «Комфортная городская среда» район получил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 млн рублей, работы выполнялись в четырех поселениях. Отмечу, что в Виллози программа реализуется третий год подряд.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 этот год по «Комфортной среде» запланировано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56 млн рублей, участвуют 6 поселений, из них два – впервые.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1D01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Вспомните,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начинали мы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11 млн в одном единственном поселении.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По программе здравоохранения в прошлом году</w:t>
      </w:r>
      <w:r w:rsidR="001D01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наконец</w:t>
      </w:r>
      <w:r w:rsidR="001D01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введен в действие ФАП в Глобицах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Начато строительство ФАПа в Яльгелево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выходит на финиш подготовка к строительству ФАПа в Лаголово.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этом году также планируем вступить в программу с ФАПами в Оржицах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Низино, Гостилицах и Копорье. Амбулатория в Виллози, скорее всего, уйдет на 2022-й год – там пришлось оформлять другой участок.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 модульными ФАПАми картина менее радужная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 сегодня у нас нет участков и документов ни на один запланированный модульный ФАП.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 программе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2021-2023 годы стоит также строительство поликлиники в Новоселье на 600 посещений в смену.</w:t>
      </w:r>
    </w:p>
    <w:p w:rsidR="001D011E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 сожалению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застопорился вопрос </w:t>
      </w:r>
      <w:r w:rsidR="001D011E">
        <w:rPr>
          <w:rFonts w:ascii="Times New Roman" w:hAnsi="Times New Roman"/>
          <w:sz w:val="28"/>
          <w:szCs w:val="28"/>
          <w:shd w:val="clear" w:color="auto" w:fill="FFFFFF"/>
        </w:rPr>
        <w:t>по строительству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районе новой больницы. Ее планировали также возвести в Новоселье, но пока планировали – поселок разросся так, что свободной земли там не осталось. Сейчас подвисли даже планы по этому проекту – с местом пока не определились.</w:t>
      </w:r>
    </w:p>
    <w:p w:rsidR="00D40107" w:rsidRDefault="00D4010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183D" w:rsidRDefault="00E218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Прежде чем перейти к вопросам здравоохранения, я хотел бы заострить ваше внимание на одной очень важной вещи. С таким количеством строящихся социальных объектов, район стремительными шагами идет к банкротству. Наш бюджет просто не потянет их содержание. Поэтому главный вектор развития на ближайшее время – развитие промышленных производств как основного источника пополнения бюджета и сдерживание массированного жилищного строительства. Каждый новый объект я буду рассматривать под микроскопом и задавать вопрос: нужен ли он району? </w:t>
      </w:r>
      <w:r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речь идет об обеспечении </w:t>
      </w:r>
      <w:r w:rsidR="007372C0"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жильем </w:t>
      </w:r>
      <w:r w:rsidR="00845071"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людей, которые не зарегистрированы</w:t>
      </w:r>
      <w:r w:rsidR="00845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нас и работают в городе – я буду против такого строительства. Не обижайтесь. Бурная жилищная застройка не приносит району никаких дивидендов кроме растущего потока жалоб на необеспече</w:t>
      </w:r>
      <w:r w:rsid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нность социальной инфраструктурой</w:t>
      </w:r>
      <w:r w:rsidR="00845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Хотите строить </w:t>
      </w:r>
      <w:r w:rsidR="00845071"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372C0"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 w:rsidR="00845071" w:rsidRPr="00043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ищите способы увеличивать доходы казны.</w:t>
      </w:r>
      <w:r w:rsidR="00845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83D" w:rsidRPr="00D62157" w:rsidRDefault="00E218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Вернувшись в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 встретился с руководителями всех поселений. Обсуждали насущные проблемы и ближайшие перспективы. Самое большое количество нареканий – на работу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системы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На прогнившие трубы – и то меньше. Я с большим уважением отношусь к работе медиков, особенно в период пандемии, но наличие системных проблем в районном здравоохранении – это, увы, факт.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Поработав год в правительстве и поездив по региону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 пришел к выводу, что Ломоносовский район в этой отрасли отличается в худшую сторону от других районов.</w:t>
      </w:r>
    </w:p>
    <w:p w:rsidR="00BD5EC0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До сих пор сказывается многолетнее недофинансирование и застарелые проблемы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 начали решаться буквально последние два-три года.</w:t>
      </w:r>
      <w:r w:rsidR="00FF08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62157" w:rsidRDefault="00FF0875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Но с моей точки зрения, есть </w:t>
      </w:r>
      <w:r w:rsidR="00D62157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проблемы в самой организации работы. Свежий пример – вакцинация от ковида. Ломоносовский район оказался в числе худших по </w:t>
      </w:r>
      <w:r w:rsidR="00D62157">
        <w:rPr>
          <w:rFonts w:ascii="Times New Roman" w:hAnsi="Times New Roman"/>
          <w:sz w:val="28"/>
          <w:szCs w:val="28"/>
          <w:shd w:val="clear" w:color="auto" w:fill="FFFFFF"/>
        </w:rPr>
        <w:t>числу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выполненных вакцинаций.</w:t>
      </w:r>
      <w:r w:rsidR="00D621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62157" w:rsidRDefault="00D62157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Чтобы помочь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ЦРБ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 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 xml:space="preserve">сами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закупили оборудование для создания колл-центра, наш</w:t>
      </w:r>
      <w:r w:rsidR="000C7DA4">
        <w:rPr>
          <w:rFonts w:ascii="Times New Roman" w:hAnsi="Times New Roman"/>
          <w:sz w:val="28"/>
          <w:szCs w:val="28"/>
          <w:shd w:val="clear" w:color="auto" w:fill="FFFFFF"/>
        </w:rPr>
        <w:t xml:space="preserve">ли двух операторов на телефоны, подключили систему смс-информирования.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 скрипом и очень неторопливо колл-центр был запущен. </w:t>
      </w:r>
      <w:r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C7DA4" w:rsidRPr="00043D6F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043D6F"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выясни</w:t>
      </w:r>
      <w:r w:rsidR="00865261" w:rsidRPr="00043D6F">
        <w:rPr>
          <w:rFonts w:ascii="Times New Roman" w:hAnsi="Times New Roman"/>
          <w:sz w:val="28"/>
          <w:szCs w:val="28"/>
          <w:shd w:val="clear" w:color="auto" w:fill="FFFFFF"/>
        </w:rPr>
        <w:t>лось</w:t>
      </w:r>
      <w:r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, что устарела база данных по жителям, </w:t>
      </w:r>
      <w:r w:rsidR="0025463E" w:rsidRPr="00043D6F">
        <w:rPr>
          <w:rFonts w:ascii="Times New Roman" w:hAnsi="Times New Roman"/>
          <w:sz w:val="28"/>
          <w:szCs w:val="28"/>
          <w:shd w:val="clear" w:color="auto" w:fill="FFFFFF"/>
        </w:rPr>
        <w:t>что кого-то забыли пригласить на повторную вакцинацию и так далее.</w:t>
      </w:r>
      <w:r w:rsidR="000C7DA4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Жители района сейчас просто не знают, что есть возможность позвонить и записаться, получить внятную информацию, что за сутки придет напоминание о визите в поликлинику.</w:t>
      </w:r>
    </w:p>
    <w:p w:rsidR="0025463E" w:rsidRPr="00865261" w:rsidRDefault="0025463E">
      <w:pPr>
        <w:spacing w:after="0" w:line="288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0C7DA4">
        <w:rPr>
          <w:rFonts w:ascii="Times New Roman" w:hAnsi="Times New Roman"/>
          <w:sz w:val="28"/>
          <w:szCs w:val="28"/>
          <w:shd w:val="clear" w:color="auto" w:fill="FFFFFF"/>
        </w:rPr>
        <w:t xml:space="preserve">Я сначала не понимал, почему так затягивается вопрос с открытием колл-центра, потом понял: </w:t>
      </w:r>
      <w:r w:rsidR="00043D6F" w:rsidRPr="00043D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865261" w:rsidRPr="00043D6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ому нужна лишняя работа?</w:t>
      </w:r>
    </w:p>
    <w:p w:rsidR="00E30C18" w:rsidRPr="00043D6F" w:rsidRDefault="000C7DA4">
      <w:pPr>
        <w:spacing w:after="0" w:line="288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Я абсолютно уверен, что такой подход сегодня должен отжить. </w:t>
      </w:r>
      <w:r w:rsidR="00345644">
        <w:rPr>
          <w:rFonts w:ascii="Times New Roman" w:hAnsi="Times New Roman"/>
          <w:sz w:val="28"/>
          <w:szCs w:val="28"/>
          <w:shd w:val="clear" w:color="auto" w:fill="FFFFFF"/>
        </w:rPr>
        <w:t xml:space="preserve">Это не граждане для нас, а мы 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– для них. Это требование времени и о</w:t>
      </w:r>
      <w:r w:rsidR="00345644">
        <w:rPr>
          <w:rFonts w:ascii="Times New Roman" w:hAnsi="Times New Roman"/>
          <w:sz w:val="28"/>
          <w:szCs w:val="28"/>
          <w:shd w:val="clear" w:color="auto" w:fill="FFFFFF"/>
        </w:rPr>
        <w:t>бщества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, основной тренд внутренней государственной политики.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Сейчас мы готовим серьезную аналитику по состоянию районной системы здравоохранения и будем предлагать региональным властям комплексный план по изменению сложившейся ситуации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Отдельную программу, понятно, для нас никто не сделает, но включения наших объектов в существующие программы на системной основе с обеспечением необходимого финансирования будем добиваться.</w:t>
      </w:r>
      <w:r w:rsidR="000C737C">
        <w:rPr>
          <w:rFonts w:ascii="Times New Roman" w:hAnsi="Times New Roman"/>
          <w:sz w:val="28"/>
          <w:szCs w:val="28"/>
          <w:shd w:val="clear" w:color="auto" w:fill="FFFFFF"/>
        </w:rPr>
        <w:t xml:space="preserve"> Но я отчетливо понимаю, что вливание ресурсов в отрасль здравоохранения – не панацея. Без изменения </w:t>
      </w:r>
      <w:r w:rsidR="00865261" w:rsidRPr="00043D6F">
        <w:rPr>
          <w:rFonts w:ascii="Times New Roman" w:hAnsi="Times New Roman"/>
          <w:sz w:val="28"/>
          <w:szCs w:val="28"/>
          <w:shd w:val="clear" w:color="auto" w:fill="FFFFFF"/>
        </w:rPr>
        <w:t>подходов</w:t>
      </w:r>
      <w:r w:rsidR="000C73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к управлению</w:t>
      </w:r>
      <w:r w:rsidR="000C737C">
        <w:rPr>
          <w:rFonts w:ascii="Times New Roman" w:hAnsi="Times New Roman"/>
          <w:sz w:val="28"/>
          <w:szCs w:val="28"/>
          <w:shd w:val="clear" w:color="auto" w:fill="FFFFFF"/>
        </w:rPr>
        <w:t xml:space="preserve"> даже с самым дорогим навороченным оборудованием и современным ремонтом наша медицина останется прежней.</w:t>
      </w:r>
    </w:p>
    <w:p w:rsidR="00BD5EC0" w:rsidRDefault="00BD5EC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Переходим к трубам – дырявым и новым. </w:t>
      </w:r>
    </w:p>
    <w:p w:rsidR="00BD5EC0" w:rsidRDefault="00BD5EC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Газификация.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прошлом году в районе закончено строительство двух распределительных газопроводов – в Гостилицах и Пениках на скромную сумму 13 млн рублей.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планах на ближайшие 4 года: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- 6 межпоселковых газопроводов (из них три – со сроками строительства до 2023-го года, один уже в экспертизе);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- 27 распределительных газопроводов в 8 поселениях – это 300 млн рублей до 2025 года, абсолютные рекордсмены – Аннинское и Низинское поселение, на которые приходится 170 млн рублей из этой суммы. Напомню, что в 2015 году сумма на газификацию по всему району составила 30 млн. рублей.</w:t>
      </w:r>
    </w:p>
    <w:p w:rsidR="00BD5EC0" w:rsidRDefault="0037716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 не уверен, конечно, что все эти планы будут реализованы до 2025 года, но тут мы хотя бы видим не очень отдаленную перспективу.</w:t>
      </w:r>
    </w:p>
    <w:p w:rsidR="00BD5EC0" w:rsidRDefault="00BD5EC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65261" w:rsidRDefault="002E35F0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3D6F">
        <w:rPr>
          <w:rFonts w:ascii="Times New Roman" w:hAnsi="Times New Roman"/>
          <w:b/>
          <w:sz w:val="28"/>
          <w:szCs w:val="28"/>
          <w:shd w:val="clear" w:color="auto" w:fill="FFFFFF"/>
        </w:rPr>
        <w:t>ЖКХ.</w:t>
      </w:r>
      <w:r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С другими коммунальными сетями все гораздо хуже. В прошлом году ресурсоснабжающая</w:t>
      </w:r>
      <w:r w:rsidR="00BB3C14"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компания «ИЭК», предложенная в свое время Правительством,</w:t>
      </w:r>
      <w:r w:rsidRP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отремонтировала ПОЛТОРА 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>километра тепловых сетей. Точка</w:t>
      </w:r>
      <w:r w:rsidR="00865261" w:rsidRPr="00043D6F">
        <w:rPr>
          <w:rFonts w:ascii="Times New Roman" w:hAnsi="Times New Roman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35F0" w:rsidRDefault="002E35F0" w:rsidP="00043D6F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посчитал, что если в районе 700 км инженерных коммуникаций, то с темпами 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 xml:space="preserve">ИЭКа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ремонт понадобится примерно 466 лет. Я живо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представляю, как в 2487-м году будущий глава администрации Ломоносовского района, наконец, сможет доложить будущему Совету депутатов о модернизации коммунальных систем…</w:t>
      </w:r>
      <w:r w:rsidR="00043D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35F0" w:rsidRPr="00E46545" w:rsidRDefault="002E35F0" w:rsidP="002E35F0">
      <w:pPr>
        <w:spacing w:after="0"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прошлом году на территории, которая находится в ведении «ИЭК» не появилось новых объектов ЖКХ. Ни одной новой модульной котельной, например. </w:t>
      </w:r>
      <w:r w:rsidR="00E46545" w:rsidRPr="00E4654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 все время работы ИЭКа в районе – а это уже 5 лет – они поставили всего 2 новых котельных.</w:t>
      </w:r>
    </w:p>
    <w:p w:rsidR="002E35F0" w:rsidRDefault="002E35F0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сотрудников в «ИЭК» сокращено до минимума. Производственную программу компания не выполняет. В лучшем случае – аварийные работы. </w:t>
      </w:r>
      <w:r w:rsidRPr="00BB3C1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Хотя по </w:t>
      </w:r>
      <w:r w:rsidR="00E46545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своей же </w:t>
      </w:r>
      <w:r w:rsidRPr="00BB3C1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производственной программе «ИЭК» должен был вложить в </w:t>
      </w:r>
      <w:r w:rsidR="00E46545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модернизацию сетей района более</w:t>
      </w:r>
      <w:r w:rsidRPr="00BB3C1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полумиллиарда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– за весь период работы.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на этих условиях им, наряду с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 «Гатчинскими тепловыми сетями»,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 самый высокий в области тариф по теплоснабжению. Такое впечатление, что в случае с «ИЭК» законы физики не работают: вливается туда много, но обратно 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почему-то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выливается </w:t>
      </w:r>
      <w:r w:rsidR="00BB3C14" w:rsidRPr="00E46545">
        <w:rPr>
          <w:rFonts w:ascii="Times New Roman" w:hAnsi="Times New Roman"/>
          <w:sz w:val="28"/>
          <w:szCs w:val="28"/>
          <w:shd w:val="clear" w:color="auto" w:fill="FFFFFF"/>
        </w:rPr>
        <w:t>…</w:t>
      </w:r>
    </w:p>
    <w:p w:rsidR="002E35F0" w:rsidRDefault="002E35F0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Больше ждать, смотреть и уговаривать мы не будем. В этом году я намерен кардинально изме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>нить сложившуюся ситуацию. Новая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концепци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отрасли ЖКХ </w:t>
      </w:r>
      <w:r w:rsidR="00BB3C14" w:rsidRPr="00E46545">
        <w:rPr>
          <w:rFonts w:ascii="Times New Roman" w:hAnsi="Times New Roman"/>
          <w:sz w:val="28"/>
          <w:szCs w:val="28"/>
          <w:shd w:val="clear" w:color="auto" w:fill="FFFFFF"/>
        </w:rPr>
        <w:t>будет представлена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уже на следующем Совете депутатов.</w:t>
      </w:r>
    </w:p>
    <w:p w:rsidR="002E35F0" w:rsidRDefault="002E35F0" w:rsidP="002E35F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35F0" w:rsidRDefault="002E35F0" w:rsidP="00E46545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21-й год объявлен в Ленинградской области годом Чистой </w:t>
      </w:r>
      <w:r w:rsidRPr="00BB3C1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воды</w:t>
      </w:r>
      <w:r w:rsidR="00E4654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>В этом году мы должны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передать 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в ЛенОблВодоканал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сети водоснабжения. 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день </w:t>
      </w:r>
      <w:r w:rsidR="00DF2CF3">
        <w:rPr>
          <w:rFonts w:ascii="Times New Roman" w:hAnsi="Times New Roman"/>
          <w:sz w:val="28"/>
          <w:szCs w:val="28"/>
          <w:shd w:val="clear" w:color="auto" w:fill="FFFFFF"/>
        </w:rPr>
        <w:t>один из главных приоритетов областного</w:t>
      </w:r>
      <w:r w:rsidR="00E46545">
        <w:rPr>
          <w:rFonts w:ascii="Times New Roman" w:hAnsi="Times New Roman"/>
          <w:sz w:val="28"/>
          <w:szCs w:val="28"/>
          <w:shd w:val="clear" w:color="auto" w:fill="FFFFFF"/>
        </w:rPr>
        <w:t xml:space="preserve"> Водоканала – модернизация систем водоотведения и строительство локальных очистных сооружений. </w:t>
      </w:r>
      <w:r w:rsidR="00DF2CF3">
        <w:rPr>
          <w:rFonts w:ascii="Times New Roman" w:hAnsi="Times New Roman"/>
          <w:sz w:val="28"/>
          <w:szCs w:val="28"/>
          <w:shd w:val="clear" w:color="auto" w:fill="FFFFFF"/>
        </w:rPr>
        <w:t>Хочется верить, что с этого начнется новая эра водоснабжения Ломоносовского района, а наша канализация вернется в цивилизованное состояние, достойное этого великого изобретения человечества.</w:t>
      </w:r>
    </w:p>
    <w:p w:rsidR="00D40107" w:rsidRDefault="00D4010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От канализации плавно переходим к другим </w:t>
      </w:r>
      <w:r w:rsidR="00DF2C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видам отходов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D5EC0" w:rsidRDefault="00DF2CF3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</w:t>
      </w:r>
      <w:r w:rsidR="0037716C">
        <w:rPr>
          <w:rFonts w:ascii="Times New Roman" w:hAnsi="Times New Roman"/>
          <w:sz w:val="28"/>
          <w:szCs w:val="28"/>
        </w:rPr>
        <w:t xml:space="preserve"> отметить, что реализация </w:t>
      </w:r>
      <w:r w:rsidR="0037716C">
        <w:rPr>
          <w:rFonts w:ascii="Times New Roman" w:hAnsi="Times New Roman"/>
          <w:b/>
          <w:bCs/>
          <w:sz w:val="28"/>
          <w:szCs w:val="28"/>
        </w:rPr>
        <w:t>реформы по обращению с ТКО</w:t>
      </w:r>
      <w:r w:rsidR="00377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движется</w:t>
      </w:r>
      <w:r w:rsidR="00377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нас</w:t>
      </w:r>
      <w:r w:rsidR="0037716C">
        <w:rPr>
          <w:rFonts w:ascii="Times New Roman" w:hAnsi="Times New Roman"/>
          <w:sz w:val="28"/>
          <w:szCs w:val="28"/>
        </w:rPr>
        <w:t xml:space="preserve"> без существенных срывов. Первое время были проблемы в </w:t>
      </w:r>
      <w:r>
        <w:rPr>
          <w:rFonts w:ascii="Times New Roman" w:hAnsi="Times New Roman"/>
          <w:sz w:val="28"/>
          <w:szCs w:val="28"/>
        </w:rPr>
        <w:t>отдельных</w:t>
      </w:r>
      <w:r w:rsidR="0037716C">
        <w:rPr>
          <w:rFonts w:ascii="Times New Roman" w:hAnsi="Times New Roman"/>
          <w:sz w:val="28"/>
          <w:szCs w:val="28"/>
        </w:rPr>
        <w:t xml:space="preserve"> поселениях и деревнях, но в целом настройка работы с региональным оператором прошла достаточно гладко.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вывозу мусора от многоэтажных домов сейчас вопросов нет, как нет и жалоб от жителей.</w:t>
      </w:r>
    </w:p>
    <w:p w:rsidR="00DF2CF3" w:rsidRDefault="0037716C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Огромной проблемой в районе всегда был вывоз ТКО из частного сектора. Здесь </w:t>
      </w:r>
      <w:r w:rsidR="00DF2CF3">
        <w:rPr>
          <w:rFonts w:ascii="Times New Roman" w:hAnsi="Times New Roman"/>
          <w:sz w:val="28"/>
          <w:szCs w:val="28"/>
        </w:rPr>
        <w:t>район двигается по двум направлениям:</w:t>
      </w:r>
      <w:r>
        <w:rPr>
          <w:rFonts w:ascii="Times New Roman" w:hAnsi="Times New Roman"/>
          <w:sz w:val="28"/>
          <w:szCs w:val="28"/>
        </w:rPr>
        <w:t xml:space="preserve"> строительство контейнерных площадок и вывоз</w:t>
      </w:r>
      <w:r w:rsidR="00DF2CF3">
        <w:rPr>
          <w:rFonts w:ascii="Times New Roman" w:hAnsi="Times New Roman"/>
          <w:sz w:val="28"/>
          <w:szCs w:val="28"/>
        </w:rPr>
        <w:t xml:space="preserve"> мусора</w:t>
      </w:r>
      <w:r>
        <w:rPr>
          <w:rFonts w:ascii="Times New Roman" w:hAnsi="Times New Roman"/>
          <w:sz w:val="28"/>
          <w:szCs w:val="28"/>
        </w:rPr>
        <w:t xml:space="preserve"> по заявкам </w:t>
      </w:r>
      <w:r w:rsidR="00DF2CF3">
        <w:rPr>
          <w:rFonts w:ascii="Times New Roman" w:hAnsi="Times New Roman"/>
          <w:sz w:val="28"/>
          <w:szCs w:val="28"/>
        </w:rPr>
        <w:t xml:space="preserve">жителей. 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областную программу заявки на строительство подали 13 поселений (кроме Аннино и Виллози). В общей сумме это 137 контейнерных</w:t>
      </w:r>
      <w:r w:rsidR="00DF2CF3">
        <w:rPr>
          <w:rFonts w:ascii="Times New Roman" w:hAnsi="Times New Roman"/>
          <w:sz w:val="28"/>
          <w:szCs w:val="28"/>
        </w:rPr>
        <w:t xml:space="preserve"> площадок. Основная часть – в </w:t>
      </w:r>
      <w:r>
        <w:rPr>
          <w:rFonts w:ascii="Times New Roman" w:hAnsi="Times New Roman"/>
          <w:sz w:val="28"/>
          <w:szCs w:val="28"/>
        </w:rPr>
        <w:t xml:space="preserve">20-м году, по два-три десятка остается на два следующих года. 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прошлого года выполнена полностью – установлены 92 контейнерных площадки на 22 млн рублей.</w:t>
      </w:r>
    </w:p>
    <w:p w:rsidR="00BD5EC0" w:rsidRDefault="00DF2CF3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1C7D5D">
        <w:rPr>
          <w:rFonts w:ascii="Times New Roman" w:hAnsi="Times New Roman"/>
          <w:sz w:val="28"/>
          <w:szCs w:val="28"/>
        </w:rPr>
        <w:t>позволило</w:t>
      </w:r>
      <w:r w:rsidR="0037716C">
        <w:rPr>
          <w:rFonts w:ascii="Times New Roman" w:hAnsi="Times New Roman"/>
          <w:sz w:val="28"/>
          <w:szCs w:val="28"/>
        </w:rPr>
        <w:t xml:space="preserve"> обеспечить вывоз мусора из 55 населенных пунктов, где раньше централизованного вывоза не было. В 6 поселениях потребность закрыта </w:t>
      </w:r>
      <w:r w:rsidR="001C7D5D">
        <w:rPr>
          <w:rFonts w:ascii="Times New Roman" w:hAnsi="Times New Roman"/>
          <w:sz w:val="28"/>
          <w:szCs w:val="28"/>
        </w:rPr>
        <w:t>по всем населенным пунктам</w:t>
      </w:r>
      <w:r w:rsidR="0037716C">
        <w:rPr>
          <w:rFonts w:ascii="Times New Roman" w:hAnsi="Times New Roman"/>
          <w:sz w:val="28"/>
          <w:szCs w:val="28"/>
        </w:rPr>
        <w:t xml:space="preserve">, еще в 4-х без контейнерных площадок остается по 1 деревне. 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у нас около 3,5 тысяч частных домов, где нет централизованного вывоза мусора. Это 30% от общего количества, а год назад таких было 60%. 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вопроса достигнута договоренность с единым оператором о вывозе по заявкам</w:t>
      </w:r>
      <w:r w:rsidR="001C7D5D">
        <w:rPr>
          <w:rFonts w:ascii="Times New Roman" w:hAnsi="Times New Roman"/>
          <w:sz w:val="28"/>
          <w:szCs w:val="28"/>
        </w:rPr>
        <w:t xml:space="preserve"> владельцев частных домов</w:t>
      </w:r>
      <w:r>
        <w:rPr>
          <w:rFonts w:ascii="Times New Roman" w:hAnsi="Times New Roman"/>
          <w:sz w:val="28"/>
          <w:szCs w:val="28"/>
        </w:rPr>
        <w:t xml:space="preserve">. Эта услуга будет дороже, чем вывоз с контейнерных площадок, но если люди готовы платить за отсутствие </w:t>
      </w:r>
      <w:r w:rsidR="001C7D5D">
        <w:rPr>
          <w:rFonts w:ascii="Times New Roman" w:hAnsi="Times New Roman"/>
          <w:sz w:val="28"/>
          <w:szCs w:val="28"/>
        </w:rPr>
        <w:t>помоек у своих домов – мы это</w:t>
      </w:r>
      <w:r>
        <w:rPr>
          <w:rFonts w:ascii="Times New Roman" w:hAnsi="Times New Roman"/>
          <w:sz w:val="28"/>
          <w:szCs w:val="28"/>
        </w:rPr>
        <w:t xml:space="preserve"> только </w:t>
      </w:r>
      <w:r w:rsidR="001C7D5D">
        <w:rPr>
          <w:rFonts w:ascii="Times New Roman" w:hAnsi="Times New Roman"/>
          <w:sz w:val="28"/>
          <w:szCs w:val="28"/>
        </w:rPr>
        <w:t>приветствуем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EC0" w:rsidRDefault="00BD5EC0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1C7D5D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слов</w:t>
      </w:r>
      <w:r w:rsidR="0037716C">
        <w:rPr>
          <w:rFonts w:ascii="Times New Roman" w:hAnsi="Times New Roman"/>
          <w:sz w:val="28"/>
          <w:szCs w:val="28"/>
        </w:rPr>
        <w:t xml:space="preserve"> </w:t>
      </w:r>
      <w:r w:rsidR="0037716C" w:rsidRPr="001C7D5D">
        <w:rPr>
          <w:rFonts w:ascii="Times New Roman" w:hAnsi="Times New Roman"/>
          <w:b/>
          <w:sz w:val="28"/>
          <w:szCs w:val="28"/>
        </w:rPr>
        <w:t>о несанкционированных свалках</w:t>
      </w:r>
      <w:r w:rsidR="0037716C">
        <w:rPr>
          <w:rFonts w:ascii="Times New Roman" w:hAnsi="Times New Roman"/>
          <w:sz w:val="28"/>
          <w:szCs w:val="28"/>
        </w:rPr>
        <w:t xml:space="preserve">. В прошлом году на их ликвидацию в бюджете района было выделено 500 тысяч рублей. </w:t>
      </w:r>
      <w:r>
        <w:rPr>
          <w:rFonts w:ascii="Times New Roman" w:hAnsi="Times New Roman"/>
          <w:sz w:val="28"/>
          <w:szCs w:val="28"/>
        </w:rPr>
        <w:t>Потрачена</w:t>
      </w:r>
      <w:r w:rsidR="0037716C">
        <w:rPr>
          <w:rFonts w:ascii="Times New Roman" w:hAnsi="Times New Roman"/>
          <w:sz w:val="28"/>
          <w:szCs w:val="28"/>
        </w:rPr>
        <w:t xml:space="preserve"> половина этой суммы, убрано 13 свалок. Хотя обнаружено больше 50. Основная часть – на частных или лесных землях. По ним отправляем информацию в надзорные и правоохранител</w:t>
      </w:r>
      <w:r w:rsidR="004E5198">
        <w:rPr>
          <w:rFonts w:ascii="Times New Roman" w:hAnsi="Times New Roman"/>
          <w:sz w:val="28"/>
          <w:szCs w:val="28"/>
        </w:rPr>
        <w:t>ьные органы, заставляем убирать собственников.</w:t>
      </w:r>
    </w:p>
    <w:p w:rsidR="00D63247" w:rsidRDefault="004E5198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По-настоящему проблемными</w:t>
      </w:r>
      <w:r w:rsidR="0037716C">
        <w:rPr>
          <w:rFonts w:ascii="Times New Roman" w:hAnsi="Times New Roman"/>
          <w:sz w:val="28"/>
          <w:szCs w:val="28"/>
        </w:rPr>
        <w:t xml:space="preserve"> (не считая свалки господина Берча в Копорье) остаются </w:t>
      </w:r>
      <w:r>
        <w:rPr>
          <w:rFonts w:ascii="Times New Roman" w:hAnsi="Times New Roman"/>
          <w:sz w:val="28"/>
          <w:szCs w:val="28"/>
        </w:rPr>
        <w:t>три</w:t>
      </w:r>
      <w:r w:rsidR="0037716C">
        <w:rPr>
          <w:rFonts w:ascii="Times New Roman" w:hAnsi="Times New Roman"/>
          <w:sz w:val="28"/>
          <w:szCs w:val="28"/>
        </w:rPr>
        <w:t xml:space="preserve"> свалки: </w:t>
      </w:r>
      <w:r>
        <w:rPr>
          <w:rFonts w:ascii="Times New Roman" w:hAnsi="Times New Roman"/>
          <w:sz w:val="28"/>
          <w:szCs w:val="28"/>
        </w:rPr>
        <w:t>на Волхонке</w:t>
      </w:r>
      <w:r w:rsidR="0037716C">
        <w:rPr>
          <w:rFonts w:ascii="Times New Roman" w:hAnsi="Times New Roman"/>
          <w:sz w:val="28"/>
          <w:szCs w:val="28"/>
        </w:rPr>
        <w:t xml:space="preserve"> – перед кладбищем,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7716C">
        <w:rPr>
          <w:rFonts w:ascii="Times New Roman" w:hAnsi="Times New Roman"/>
          <w:sz w:val="28"/>
          <w:szCs w:val="28"/>
        </w:rPr>
        <w:t xml:space="preserve">Новогорелово </w:t>
      </w:r>
      <w:r w:rsidR="001C7D5D">
        <w:rPr>
          <w:rFonts w:ascii="Times New Roman" w:hAnsi="Times New Roman"/>
          <w:sz w:val="28"/>
          <w:szCs w:val="28"/>
        </w:rPr>
        <w:t>– прямо напротив жилого массива</w:t>
      </w:r>
      <w:r w:rsidR="00377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свалка в бывшем здании детского сада в Пениках и </w:t>
      </w:r>
      <w:r w:rsidR="001C7D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прилегающей </w:t>
      </w:r>
      <w:r w:rsidR="001C7D5D">
        <w:rPr>
          <w:rFonts w:ascii="Times New Roman" w:hAnsi="Times New Roman"/>
          <w:sz w:val="28"/>
          <w:szCs w:val="28"/>
        </w:rPr>
        <w:t xml:space="preserve">к нему территории </w:t>
      </w:r>
      <w:r w:rsidR="003771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EC0" w:rsidRPr="00D63247" w:rsidRDefault="0037716C" w:rsidP="00D63247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Въезды на свалку в Новогорелово перекопаны, </w:t>
      </w:r>
      <w:r w:rsidR="001C7D5D">
        <w:rPr>
          <w:rFonts w:ascii="Times New Roman" w:hAnsi="Times New Roman"/>
          <w:sz w:val="28"/>
          <w:szCs w:val="28"/>
        </w:rPr>
        <w:t xml:space="preserve">завоз остановлен,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1C7D5D">
        <w:rPr>
          <w:rFonts w:ascii="Times New Roman" w:hAnsi="Times New Roman"/>
          <w:sz w:val="28"/>
          <w:szCs w:val="28"/>
        </w:rPr>
        <w:t xml:space="preserve">сам </w:t>
      </w:r>
      <w:r w:rsidR="00D63247">
        <w:rPr>
          <w:rFonts w:ascii="Times New Roman" w:hAnsi="Times New Roman"/>
          <w:sz w:val="28"/>
          <w:szCs w:val="28"/>
        </w:rPr>
        <w:t>участок постоянно переходит из рук в руки. Сейчас прокуратура судится, чтобы остановить сделки по участку</w:t>
      </w:r>
      <w:r w:rsidR="001C7D5D">
        <w:rPr>
          <w:rFonts w:ascii="Times New Roman" w:hAnsi="Times New Roman"/>
          <w:sz w:val="28"/>
          <w:szCs w:val="28"/>
        </w:rPr>
        <w:t>. Е</w:t>
      </w:r>
      <w:r w:rsidR="00D63247">
        <w:rPr>
          <w:rFonts w:ascii="Times New Roman" w:hAnsi="Times New Roman"/>
          <w:sz w:val="28"/>
          <w:szCs w:val="28"/>
        </w:rPr>
        <w:t>сли суд примет такое решение, поселение попытается вернуть землю</w:t>
      </w:r>
      <w:r w:rsidR="001C7D5D">
        <w:rPr>
          <w:rFonts w:ascii="Times New Roman" w:hAnsi="Times New Roman"/>
          <w:sz w:val="28"/>
          <w:szCs w:val="28"/>
        </w:rPr>
        <w:t xml:space="preserve"> в муниципальную собственность и после этого свалку ликвидировать.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Свалка на Волхонке – неубиваемая. Пока </w:t>
      </w:r>
      <w:r w:rsidR="0011575D">
        <w:rPr>
          <w:rFonts w:ascii="Times New Roman" w:hAnsi="Times New Roman"/>
          <w:sz w:val="28"/>
          <w:szCs w:val="28"/>
        </w:rPr>
        <w:t xml:space="preserve">мы не можем даже перекрыть </w:t>
      </w:r>
      <w:r w:rsidR="001C7D5D">
        <w:rPr>
          <w:rFonts w:ascii="Times New Roman" w:hAnsi="Times New Roman"/>
          <w:sz w:val="28"/>
          <w:szCs w:val="28"/>
        </w:rPr>
        <w:t xml:space="preserve">туда </w:t>
      </w:r>
      <w:r w:rsidR="0011575D">
        <w:rPr>
          <w:rFonts w:ascii="Times New Roman" w:hAnsi="Times New Roman"/>
          <w:sz w:val="28"/>
          <w:szCs w:val="28"/>
        </w:rPr>
        <w:t>въезды</w:t>
      </w:r>
      <w:r>
        <w:rPr>
          <w:rFonts w:ascii="Times New Roman" w:hAnsi="Times New Roman"/>
          <w:sz w:val="28"/>
          <w:szCs w:val="28"/>
        </w:rPr>
        <w:t xml:space="preserve">. Очень надеемся </w:t>
      </w:r>
      <w:r w:rsidR="0011575D">
        <w:rPr>
          <w:rFonts w:ascii="Times New Roman" w:hAnsi="Times New Roman"/>
          <w:sz w:val="28"/>
          <w:szCs w:val="28"/>
        </w:rPr>
        <w:t xml:space="preserve">и в этом случае </w:t>
      </w:r>
      <w:r>
        <w:rPr>
          <w:rFonts w:ascii="Times New Roman" w:hAnsi="Times New Roman"/>
          <w:sz w:val="28"/>
          <w:szCs w:val="28"/>
        </w:rPr>
        <w:t xml:space="preserve">на помощь прокуратуры и </w:t>
      </w:r>
      <w:r>
        <w:rPr>
          <w:rFonts w:ascii="Times New Roman" w:hAnsi="Times New Roman"/>
          <w:sz w:val="28"/>
          <w:szCs w:val="28"/>
        </w:rPr>
        <w:lastRenderedPageBreak/>
        <w:t>эконадзора, чтобы хотя бы остановить завоз.</w:t>
      </w:r>
      <w:r w:rsidR="0011575D" w:rsidRPr="0011575D">
        <w:rPr>
          <w:rFonts w:ascii="Times New Roman" w:hAnsi="Times New Roman"/>
          <w:sz w:val="28"/>
          <w:szCs w:val="28"/>
        </w:rPr>
        <w:t xml:space="preserve"> </w:t>
      </w:r>
      <w:r w:rsidR="0011575D">
        <w:rPr>
          <w:rFonts w:ascii="Times New Roman" w:hAnsi="Times New Roman"/>
          <w:sz w:val="28"/>
          <w:szCs w:val="28"/>
        </w:rPr>
        <w:t>Поселение готовит иск в суд на уборку и возмещение ущерба.</w:t>
      </w:r>
    </w:p>
    <w:p w:rsidR="00BD5EC0" w:rsidRDefault="0037716C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</w:t>
      </w:r>
      <w:r w:rsidR="0011575D">
        <w:rPr>
          <w:rFonts w:ascii="Times New Roman" w:hAnsi="Times New Roman"/>
          <w:sz w:val="28"/>
          <w:szCs w:val="28"/>
        </w:rPr>
        <w:t>самые большие</w:t>
      </w:r>
      <w:r>
        <w:rPr>
          <w:rFonts w:ascii="Times New Roman" w:hAnsi="Times New Roman"/>
          <w:sz w:val="28"/>
          <w:szCs w:val="28"/>
        </w:rPr>
        <w:t xml:space="preserve"> проблемы возникают при </w:t>
      </w:r>
      <w:r w:rsidR="001C7D5D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свалок на частных территориях, особенно если участок переходил из рук в руки. Можно поймать грузовики, можно перекопать въезд, но заставить собственника убрать свалку – очень сложно. </w:t>
      </w:r>
    </w:p>
    <w:p w:rsidR="00B53FE9" w:rsidRDefault="0011575D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Есть, конечно, надежда</w:t>
      </w:r>
      <w:r w:rsidR="004E5198">
        <w:rPr>
          <w:rFonts w:ascii="Times New Roman" w:hAnsi="Times New Roman"/>
          <w:sz w:val="28"/>
          <w:szCs w:val="28"/>
        </w:rPr>
        <w:t xml:space="preserve">, что с повышением штрафов за несанкционированный </w:t>
      </w:r>
      <w:r>
        <w:rPr>
          <w:rFonts w:ascii="Times New Roman" w:hAnsi="Times New Roman"/>
          <w:sz w:val="28"/>
          <w:szCs w:val="28"/>
        </w:rPr>
        <w:t xml:space="preserve">ввоз </w:t>
      </w:r>
      <w:r w:rsidR="004E5198">
        <w:rPr>
          <w:rFonts w:ascii="Times New Roman" w:hAnsi="Times New Roman"/>
          <w:sz w:val="28"/>
          <w:szCs w:val="28"/>
        </w:rPr>
        <w:t xml:space="preserve">количество </w:t>
      </w:r>
      <w:r w:rsidR="00B53FE9">
        <w:rPr>
          <w:rFonts w:ascii="Times New Roman" w:hAnsi="Times New Roman"/>
          <w:sz w:val="28"/>
          <w:szCs w:val="28"/>
        </w:rPr>
        <w:t xml:space="preserve">свалок </w:t>
      </w:r>
      <w:r w:rsidR="004E5198">
        <w:rPr>
          <w:rFonts w:ascii="Times New Roman" w:hAnsi="Times New Roman"/>
          <w:sz w:val="28"/>
          <w:szCs w:val="28"/>
        </w:rPr>
        <w:t xml:space="preserve">уменьшится, но в мусорном бизнесе крутятся такие деньги, что заплатить штраф все равно выгоднее, чем везти </w:t>
      </w:r>
      <w:r w:rsidR="00D63247">
        <w:rPr>
          <w:rFonts w:ascii="Times New Roman" w:hAnsi="Times New Roman"/>
          <w:sz w:val="28"/>
          <w:szCs w:val="28"/>
        </w:rPr>
        <w:t xml:space="preserve">мусор </w:t>
      </w:r>
      <w:r w:rsidR="004E5198">
        <w:rPr>
          <w:rFonts w:ascii="Times New Roman" w:hAnsi="Times New Roman"/>
          <w:sz w:val="28"/>
          <w:szCs w:val="28"/>
        </w:rPr>
        <w:t xml:space="preserve">на лицензированный полигон. </w:t>
      </w:r>
    </w:p>
    <w:p w:rsidR="00EF7142" w:rsidRPr="00EF7142" w:rsidRDefault="00B53FE9" w:rsidP="00EF7142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года в год мы закладываем в бюджете средства на ликвидацию свалок. </w:t>
      </w:r>
      <w:r w:rsidR="00EF7142">
        <w:rPr>
          <w:rFonts w:ascii="Times New Roman" w:hAnsi="Times New Roman"/>
          <w:sz w:val="28"/>
          <w:szCs w:val="28"/>
        </w:rPr>
        <w:t>З</w:t>
      </w:r>
      <w:r w:rsidR="00EF7142" w:rsidRPr="00EF7142">
        <w:rPr>
          <w:rFonts w:ascii="Times New Roman" w:hAnsi="Times New Roman"/>
          <w:sz w:val="28"/>
          <w:szCs w:val="28"/>
        </w:rPr>
        <w:t xml:space="preserve">а </w:t>
      </w:r>
      <w:r w:rsidR="00EF7142">
        <w:rPr>
          <w:rFonts w:ascii="Times New Roman" w:hAnsi="Times New Roman"/>
          <w:sz w:val="28"/>
          <w:szCs w:val="28"/>
        </w:rPr>
        <w:t xml:space="preserve">их </w:t>
      </w:r>
      <w:r w:rsidR="00EF7142" w:rsidRPr="00EF7142">
        <w:rPr>
          <w:rFonts w:ascii="Times New Roman" w:hAnsi="Times New Roman"/>
          <w:sz w:val="28"/>
          <w:szCs w:val="28"/>
        </w:rPr>
        <w:t xml:space="preserve">счет мы планируем </w:t>
      </w:r>
      <w:r w:rsidR="00EF7142">
        <w:rPr>
          <w:rFonts w:ascii="Times New Roman" w:hAnsi="Times New Roman"/>
          <w:sz w:val="28"/>
          <w:szCs w:val="28"/>
        </w:rPr>
        <w:t xml:space="preserve">в этом году </w:t>
      </w:r>
      <w:r w:rsidR="00EF7142" w:rsidRPr="00EF7142">
        <w:rPr>
          <w:rFonts w:ascii="Times New Roman" w:hAnsi="Times New Roman"/>
          <w:sz w:val="28"/>
          <w:szCs w:val="28"/>
        </w:rPr>
        <w:t xml:space="preserve">убрать свалку в Пениках, как только получим судебное решение о муниципальной принадлежности участка. Ну и по свалке в Мустово – </w:t>
      </w:r>
      <w:r w:rsidR="00EF7142">
        <w:rPr>
          <w:rFonts w:ascii="Times New Roman" w:hAnsi="Times New Roman"/>
          <w:sz w:val="28"/>
          <w:szCs w:val="28"/>
        </w:rPr>
        <w:t>рассчитываем дожать</w:t>
      </w:r>
      <w:r w:rsidR="00EF7142" w:rsidRPr="00EF7142">
        <w:rPr>
          <w:rFonts w:ascii="Times New Roman" w:hAnsi="Times New Roman"/>
          <w:sz w:val="28"/>
          <w:szCs w:val="28"/>
        </w:rPr>
        <w:t xml:space="preserve"> господина Берча </w:t>
      </w:r>
      <w:r w:rsidR="00EF7142">
        <w:rPr>
          <w:rFonts w:ascii="Times New Roman" w:hAnsi="Times New Roman"/>
          <w:sz w:val="28"/>
          <w:szCs w:val="28"/>
        </w:rPr>
        <w:t xml:space="preserve">и заставить его </w:t>
      </w:r>
      <w:r w:rsidR="00EF7142" w:rsidRPr="00EF7142">
        <w:rPr>
          <w:rFonts w:ascii="Times New Roman" w:hAnsi="Times New Roman"/>
          <w:sz w:val="28"/>
          <w:szCs w:val="28"/>
        </w:rPr>
        <w:t>убрать весь свой хлам!</w:t>
      </w:r>
    </w:p>
    <w:p w:rsidR="00BD5EC0" w:rsidRDefault="00EF7142" w:rsidP="00EF7142">
      <w:pPr>
        <w:pStyle w:val="a6"/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BB3C14" w:rsidRPr="001C7D5D">
        <w:rPr>
          <w:rFonts w:ascii="Times New Roman" w:hAnsi="Times New Roman"/>
          <w:sz w:val="28"/>
          <w:szCs w:val="28"/>
        </w:rPr>
        <w:t>та</w:t>
      </w:r>
      <w:r w:rsidR="001C7D5D" w:rsidRPr="001C7D5D">
        <w:rPr>
          <w:rFonts w:ascii="Times New Roman" w:hAnsi="Times New Roman"/>
          <w:sz w:val="28"/>
          <w:szCs w:val="28"/>
        </w:rPr>
        <w:t>к</w:t>
      </w:r>
      <w:r w:rsidR="00BB3C14" w:rsidRPr="001C7D5D">
        <w:rPr>
          <w:rFonts w:ascii="Times New Roman" w:hAnsi="Times New Roman"/>
          <w:sz w:val="28"/>
          <w:szCs w:val="28"/>
        </w:rPr>
        <w:t xml:space="preserve">же </w:t>
      </w:r>
      <w:r w:rsidR="00D63247" w:rsidRPr="001C7D5D">
        <w:rPr>
          <w:rFonts w:ascii="Times New Roman" w:hAnsi="Times New Roman"/>
          <w:sz w:val="28"/>
          <w:szCs w:val="28"/>
        </w:rPr>
        <w:t>подали</w:t>
      </w:r>
      <w:r w:rsidR="00D63247">
        <w:rPr>
          <w:rFonts w:ascii="Times New Roman" w:hAnsi="Times New Roman"/>
          <w:sz w:val="28"/>
          <w:szCs w:val="28"/>
        </w:rPr>
        <w:t xml:space="preserve"> заявку в областную программу по ликвидации </w:t>
      </w:r>
      <w:r>
        <w:rPr>
          <w:rFonts w:ascii="Times New Roman" w:hAnsi="Times New Roman"/>
          <w:sz w:val="28"/>
          <w:szCs w:val="28"/>
        </w:rPr>
        <w:t>н</w:t>
      </w:r>
      <w:r w:rsidR="00D63247">
        <w:rPr>
          <w:rFonts w:ascii="Times New Roman" w:hAnsi="Times New Roman"/>
          <w:sz w:val="28"/>
          <w:szCs w:val="28"/>
        </w:rPr>
        <w:t>есанкционированных свалок. Программа совсем свежая</w:t>
      </w:r>
      <w:r w:rsidR="0011575D">
        <w:rPr>
          <w:rFonts w:ascii="Times New Roman" w:hAnsi="Times New Roman"/>
          <w:sz w:val="28"/>
          <w:szCs w:val="28"/>
        </w:rPr>
        <w:t>.</w:t>
      </w:r>
      <w:r w:rsidR="00D63247">
        <w:rPr>
          <w:rFonts w:ascii="Times New Roman" w:hAnsi="Times New Roman"/>
          <w:sz w:val="28"/>
          <w:szCs w:val="28"/>
        </w:rPr>
        <w:t xml:space="preserve"> </w:t>
      </w:r>
      <w:r w:rsidR="0011575D">
        <w:rPr>
          <w:rFonts w:ascii="Times New Roman" w:hAnsi="Times New Roman"/>
          <w:sz w:val="28"/>
          <w:szCs w:val="28"/>
        </w:rPr>
        <w:t>П</w:t>
      </w:r>
      <w:r w:rsidR="00D63247">
        <w:rPr>
          <w:rFonts w:ascii="Times New Roman" w:hAnsi="Times New Roman"/>
          <w:sz w:val="28"/>
          <w:szCs w:val="28"/>
        </w:rPr>
        <w:t xml:space="preserve">ри распределении средств комитет эконадзора ориентируется на свалки, которые муниципалам не по карману убирать своими силами. Виллозское поселение </w:t>
      </w:r>
      <w:r>
        <w:rPr>
          <w:rFonts w:ascii="Times New Roman" w:hAnsi="Times New Roman"/>
          <w:sz w:val="28"/>
          <w:szCs w:val="28"/>
        </w:rPr>
        <w:t xml:space="preserve">в этом году </w:t>
      </w:r>
      <w:r w:rsidR="00D63247">
        <w:rPr>
          <w:rFonts w:ascii="Times New Roman" w:hAnsi="Times New Roman"/>
          <w:sz w:val="28"/>
          <w:szCs w:val="28"/>
        </w:rPr>
        <w:t xml:space="preserve">получает </w:t>
      </w:r>
      <w:r>
        <w:rPr>
          <w:rFonts w:ascii="Times New Roman" w:hAnsi="Times New Roman"/>
          <w:sz w:val="28"/>
          <w:szCs w:val="28"/>
        </w:rPr>
        <w:t>в этом году</w:t>
      </w:r>
      <w:r w:rsidR="00D63247">
        <w:rPr>
          <w:rFonts w:ascii="Times New Roman" w:hAnsi="Times New Roman"/>
          <w:sz w:val="28"/>
          <w:szCs w:val="28"/>
        </w:rPr>
        <w:t xml:space="preserve"> 30 млн рублей и с добавлением собственных средств </w:t>
      </w:r>
      <w:r>
        <w:rPr>
          <w:rFonts w:ascii="Times New Roman" w:hAnsi="Times New Roman"/>
          <w:sz w:val="28"/>
          <w:szCs w:val="28"/>
        </w:rPr>
        <w:t>ликвидирует</w:t>
      </w:r>
      <w:r w:rsidR="00D63247">
        <w:rPr>
          <w:rFonts w:ascii="Times New Roman" w:hAnsi="Times New Roman"/>
          <w:sz w:val="28"/>
          <w:szCs w:val="28"/>
        </w:rPr>
        <w:t xml:space="preserve"> две исторических свалки за СНТ «Зенит» и территорию рядом с военной частью.</w:t>
      </w:r>
      <w:r w:rsidR="0011575D">
        <w:rPr>
          <w:rFonts w:ascii="Times New Roman" w:hAnsi="Times New Roman"/>
          <w:sz w:val="28"/>
          <w:szCs w:val="28"/>
        </w:rPr>
        <w:t xml:space="preserve"> </w:t>
      </w:r>
    </w:p>
    <w:p w:rsidR="00973B72" w:rsidRPr="00EF7142" w:rsidRDefault="00973B72" w:rsidP="00973B72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142">
        <w:rPr>
          <w:rFonts w:ascii="Times New Roman" w:hAnsi="Times New Roman"/>
          <w:sz w:val="28"/>
          <w:szCs w:val="28"/>
        </w:rPr>
        <w:t xml:space="preserve">Я очень рекомендую главам присмотреться к этой программе – она дает реальную возможность </w:t>
      </w:r>
      <w:r w:rsidR="00EF7142" w:rsidRPr="00EF7142">
        <w:rPr>
          <w:rFonts w:ascii="Times New Roman" w:hAnsi="Times New Roman"/>
          <w:sz w:val="28"/>
          <w:szCs w:val="28"/>
        </w:rPr>
        <w:t>вычистить мусор, который копился годами</w:t>
      </w:r>
      <w:r w:rsidRPr="00EF7142">
        <w:rPr>
          <w:rFonts w:ascii="Times New Roman" w:hAnsi="Times New Roman"/>
          <w:sz w:val="28"/>
          <w:szCs w:val="28"/>
        </w:rPr>
        <w:t>. Если участок частный – подключайте муниципальный земельный контроль, по возможности изымайте землю и подавайте заявки. Путь этот непростой и долгий, но игра стоит свеч.</w:t>
      </w:r>
    </w:p>
    <w:p w:rsidR="00EF7142" w:rsidRDefault="00EF7142">
      <w:pPr>
        <w:pStyle w:val="a6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6"/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мусора – ко второй беде. </w:t>
      </w:r>
      <w:r>
        <w:rPr>
          <w:rFonts w:ascii="Times New Roman" w:hAnsi="Times New Roman"/>
          <w:b/>
          <w:bCs/>
          <w:sz w:val="28"/>
          <w:szCs w:val="28"/>
        </w:rPr>
        <w:t xml:space="preserve">Дороги. </w:t>
      </w:r>
      <w:r>
        <w:rPr>
          <w:rFonts w:ascii="Times New Roman" w:hAnsi="Times New Roman"/>
          <w:sz w:val="28"/>
          <w:szCs w:val="28"/>
        </w:rPr>
        <w:t xml:space="preserve">В прошлом году исполнение бюджета по этой статье составило 100%. Редкий случай. Было там всего 18 млн рублей, из которых 8 </w:t>
      </w:r>
      <w:r w:rsidR="00EF7142">
        <w:rPr>
          <w:rFonts w:ascii="Times New Roman" w:hAnsi="Times New Roman"/>
          <w:sz w:val="28"/>
          <w:szCs w:val="28"/>
        </w:rPr>
        <w:t>ушло на</w:t>
      </w:r>
      <w:r>
        <w:rPr>
          <w:rFonts w:ascii="Times New Roman" w:hAnsi="Times New Roman"/>
          <w:sz w:val="28"/>
          <w:szCs w:val="28"/>
        </w:rPr>
        <w:t xml:space="preserve"> содержание дорог, преимущественно зимой; </w:t>
      </w:r>
      <w:r w:rsidR="00EF714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3,5 млн </w:t>
      </w:r>
      <w:r w:rsidR="00EF7142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подлатали подъезд к кладбищу «Киргоф» и выезд из Кавелахты на Гатчинское шоссе; почти на 6 млн выполнили ремонт дороги Бронка – Лимузи и кусок дороги от Рошинского шоссе в Оржицы через Малое Забородье.</w:t>
      </w:r>
    </w:p>
    <w:p w:rsidR="00E2183D" w:rsidRDefault="00E2183D">
      <w:pPr>
        <w:pStyle w:val="a6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областной субсидии в 10 млн рублей Горбунковским поселением наконец отремонтирована скандальная дорога Разбегаево-</w:t>
      </w:r>
      <w:r>
        <w:rPr>
          <w:rFonts w:ascii="Times New Roman" w:hAnsi="Times New Roman"/>
          <w:sz w:val="28"/>
          <w:szCs w:val="28"/>
        </w:rPr>
        <w:lastRenderedPageBreak/>
        <w:t>Велигонты. Уверен, что это можно было сделать и раньше, но лучше поздно чем никогда.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этом году планируем отремонтировать дорогу от Новополья до Старых Завод и подъезд к деревне Трудовик – если будут выделены областные деньги</w:t>
      </w:r>
      <w:r>
        <w:rPr>
          <w:rFonts w:ascii="Times New Roman" w:hAnsi="Times New Roman"/>
          <w:sz w:val="28"/>
          <w:szCs w:val="28"/>
        </w:rPr>
        <w:t>.</w:t>
      </w:r>
    </w:p>
    <w:p w:rsidR="00E2183D" w:rsidRDefault="00E2183D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Сейчас мы переводим в муниципальную собственность дорогу в Лесопитомник. Если процесс с лесным ведомством не затянется, будем обращаться за финансированием и делать эту дорогу тоже в этом году.</w:t>
      </w:r>
    </w:p>
    <w:p w:rsidR="00BD5EC0" w:rsidRPr="00973B72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Ну и </w:t>
      </w:r>
      <w:r w:rsidR="00E2183D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sz w:val="28"/>
          <w:szCs w:val="28"/>
        </w:rPr>
        <w:t>крупная ложка меда – увеличение финансирования и объемов работ по региональным трассам</w:t>
      </w:r>
      <w:r>
        <w:rPr>
          <w:rFonts w:ascii="Times New Roman" w:hAnsi="Times New Roman"/>
          <w:sz w:val="28"/>
          <w:szCs w:val="28"/>
        </w:rPr>
        <w:t>. В этом году пройдет долгожданный ремонт Гостилицкого шоссе от КАДа до Гостилиц и продолжится ремонт трассы на участке от Дятлиц до Ропши.</w:t>
      </w:r>
      <w:r w:rsidR="00EF7142">
        <w:rPr>
          <w:rFonts w:ascii="Times New Roman" w:hAnsi="Times New Roman"/>
          <w:sz w:val="28"/>
          <w:szCs w:val="28"/>
        </w:rPr>
        <w:t xml:space="preserve"> </w:t>
      </w: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Важным итогом </w:t>
      </w:r>
      <w:r>
        <w:rPr>
          <w:rFonts w:ascii="Times New Roman" w:hAnsi="Times New Roman"/>
          <w:sz w:val="28"/>
          <w:szCs w:val="28"/>
        </w:rPr>
        <w:t xml:space="preserve">2020 года стала разработка комплексной схема организации дорожного движения, </w:t>
      </w:r>
      <w:r w:rsidR="00EF7142">
        <w:rPr>
          <w:rFonts w:ascii="Times New Roman" w:hAnsi="Times New Roman"/>
          <w:sz w:val="28"/>
          <w:szCs w:val="28"/>
        </w:rPr>
        <w:t>техпаспортов и оценки автодорог Ломоносовского района.</w:t>
      </w:r>
    </w:p>
    <w:p w:rsidR="00BD5EC0" w:rsidRDefault="00BD5EC0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6"/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Еще по разработке стратегических документов.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по 8 поселениям района проводились работы по изменению генеральных планов поселений. 6 из них были направлены на согласование. По генплану Низино изменения будут вноситься в 2 этапа. В этом году по самой деревне Низино, в следующем по остальным </w:t>
      </w:r>
      <w:r w:rsidR="00EF7142">
        <w:rPr>
          <w:rFonts w:ascii="Times New Roman" w:hAnsi="Times New Roman"/>
          <w:sz w:val="28"/>
          <w:szCs w:val="28"/>
        </w:rPr>
        <w:t xml:space="preserve">населенным </w:t>
      </w:r>
      <w:r>
        <w:rPr>
          <w:rFonts w:ascii="Times New Roman" w:hAnsi="Times New Roman"/>
          <w:sz w:val="28"/>
          <w:szCs w:val="28"/>
        </w:rPr>
        <w:t>пунктам</w:t>
      </w:r>
      <w:r w:rsidR="00EF714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 По генплану Ропшинского поселения проведены публичные слушания. Генплан Аннинского поселения утвержден.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 утверждены во всех поселениях района. В 2020-м году приняты изменения в ПЗЗ пяти поселений.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прошлого года в ЕГРН внесены сведения о границах 213-ти территориальных зон (это 97% от общего количества) и 121 населенного пункта (85%, с превышением от установленного плана). В этом году внесение сведений в ЕГРН будет завершено в полном объеме.</w:t>
      </w:r>
    </w:p>
    <w:p w:rsidR="00BD5EC0" w:rsidRDefault="0037716C" w:rsidP="00FC2846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Вообще, вернувшись в район, я застал градостроительную деятельность практически </w:t>
      </w:r>
      <w:r w:rsidR="00E2183D">
        <w:rPr>
          <w:rFonts w:ascii="Times New Roman" w:hAnsi="Times New Roman"/>
          <w:sz w:val="28"/>
          <w:szCs w:val="28"/>
        </w:rPr>
        <w:t>на том же месте</w:t>
      </w:r>
      <w:r>
        <w:rPr>
          <w:rFonts w:ascii="Times New Roman" w:hAnsi="Times New Roman"/>
          <w:sz w:val="28"/>
          <w:szCs w:val="28"/>
        </w:rPr>
        <w:t xml:space="preserve">, что и год назад. </w:t>
      </w:r>
      <w:r w:rsidR="00EF7142">
        <w:rPr>
          <w:rFonts w:ascii="Times New Roman" w:hAnsi="Times New Roman"/>
          <w:sz w:val="28"/>
          <w:szCs w:val="28"/>
        </w:rPr>
        <w:t>Год просто потерян</w:t>
      </w:r>
      <w:r>
        <w:rPr>
          <w:rFonts w:ascii="Times New Roman" w:hAnsi="Times New Roman"/>
          <w:sz w:val="28"/>
          <w:szCs w:val="28"/>
        </w:rPr>
        <w:t xml:space="preserve">. По ряду генпланов </w:t>
      </w:r>
      <w:r w:rsidR="00EF7142">
        <w:rPr>
          <w:rFonts w:ascii="Times New Roman" w:hAnsi="Times New Roman"/>
          <w:sz w:val="28"/>
          <w:szCs w:val="28"/>
        </w:rPr>
        <w:t>у нас уже были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EF7142">
        <w:rPr>
          <w:rFonts w:ascii="Times New Roman" w:hAnsi="Times New Roman"/>
          <w:sz w:val="28"/>
          <w:szCs w:val="28"/>
        </w:rPr>
        <w:t>огласования региона</w:t>
      </w:r>
      <w:r w:rsidR="00FC2846">
        <w:rPr>
          <w:rFonts w:ascii="Times New Roman" w:hAnsi="Times New Roman"/>
          <w:sz w:val="28"/>
          <w:szCs w:val="28"/>
        </w:rPr>
        <w:t>. Они были отработаны с поселениями до мельчайших деталей – с учетом прогнозов развития, планов района и поселений. Несмотря на это, их начали перекраивать – полагаю, в чьих-то конкретных интересах. Этот процесс мы остановили и 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46">
        <w:rPr>
          <w:rFonts w:ascii="Times New Roman" w:hAnsi="Times New Roman"/>
          <w:sz w:val="28"/>
          <w:szCs w:val="28"/>
        </w:rPr>
        <w:t>будем</w:t>
      </w:r>
      <w:r w:rsidR="00E2183D">
        <w:rPr>
          <w:rFonts w:ascii="Times New Roman" w:hAnsi="Times New Roman"/>
          <w:sz w:val="28"/>
          <w:szCs w:val="28"/>
        </w:rPr>
        <w:t xml:space="preserve"> реанимировать работу КУМИ, усилять а</w:t>
      </w:r>
      <w:r w:rsidR="00E2183D" w:rsidRPr="00C3261D">
        <w:rPr>
          <w:rFonts w:ascii="Times New Roman" w:hAnsi="Times New Roman"/>
          <w:color w:val="auto"/>
          <w:sz w:val="28"/>
          <w:szCs w:val="28"/>
        </w:rPr>
        <w:t>рхитектуру</w:t>
      </w:r>
      <w:r w:rsidR="00E2183D" w:rsidRPr="00287F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183D">
        <w:rPr>
          <w:rFonts w:ascii="Times New Roman" w:hAnsi="Times New Roman"/>
          <w:sz w:val="28"/>
          <w:szCs w:val="28"/>
        </w:rPr>
        <w:t xml:space="preserve">и наверстывать упущенное.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генпланы и ПЗЗ – один из инструментов развития территорий. Мы неоднократно сталкивались с тем, что невозможно оформить </w:t>
      </w:r>
      <w:r>
        <w:rPr>
          <w:rFonts w:ascii="Times New Roman" w:hAnsi="Times New Roman"/>
          <w:b/>
          <w:bCs/>
          <w:sz w:val="28"/>
          <w:szCs w:val="28"/>
        </w:rPr>
        <w:t>земельный участок под социальный объект или льготникам</w:t>
      </w:r>
      <w:r>
        <w:rPr>
          <w:rFonts w:ascii="Times New Roman" w:hAnsi="Times New Roman"/>
          <w:sz w:val="28"/>
          <w:szCs w:val="28"/>
        </w:rPr>
        <w:t xml:space="preserve"> без своевременной корректировки градостроительных документов.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</w:t>
      </w:r>
      <w:r w:rsidR="00FC2846">
        <w:rPr>
          <w:rFonts w:ascii="Times New Roman" w:hAnsi="Times New Roman"/>
          <w:sz w:val="28"/>
          <w:szCs w:val="28"/>
        </w:rPr>
        <w:t xml:space="preserve">с районе </w:t>
      </w:r>
      <w:r>
        <w:rPr>
          <w:rFonts w:ascii="Times New Roman" w:hAnsi="Times New Roman"/>
          <w:sz w:val="28"/>
          <w:szCs w:val="28"/>
        </w:rPr>
        <w:t xml:space="preserve">распределено 48 земельных участков многодетным семьям, 94 участка предоставлены в собственность. </w:t>
      </w:r>
      <w:r w:rsidR="00FC2846">
        <w:rPr>
          <w:rFonts w:ascii="Times New Roman" w:hAnsi="Times New Roman"/>
          <w:sz w:val="28"/>
          <w:szCs w:val="28"/>
        </w:rPr>
        <w:t>Очередь многодетных сразу сократилась почти в два раза. Сейчас не</w:t>
      </w:r>
      <w:r>
        <w:rPr>
          <w:rFonts w:ascii="Times New Roman" w:hAnsi="Times New Roman"/>
          <w:sz w:val="28"/>
          <w:szCs w:val="28"/>
        </w:rPr>
        <w:t xml:space="preserve"> обеспечены участками 118 семей. Больше всего – в Аннинском поселении (24), Лебяженском (15) и Лаголовском (14).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Гостилицах и Низино планируем выдать участки в ближайшее время   еще 12 </w:t>
      </w:r>
      <w:r w:rsidR="00FC2846">
        <w:rPr>
          <w:rFonts w:ascii="Times New Roman" w:hAnsi="Times New Roman"/>
          <w:sz w:val="28"/>
          <w:szCs w:val="28"/>
        </w:rPr>
        <w:t xml:space="preserve">многодетным </w:t>
      </w:r>
      <w:r>
        <w:rPr>
          <w:rFonts w:ascii="Times New Roman" w:hAnsi="Times New Roman"/>
          <w:sz w:val="28"/>
          <w:szCs w:val="28"/>
        </w:rPr>
        <w:t>семьям.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общей же очереди по 105-му областному закону у нас стоит 900 человек. Больше всего в Горбунках, Аннино и Кипени. В прошлом году общая очередь подвинулась всего на 20 человек. 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постоянно растет, а количество свободных земель неуклонно сокращается. Говоря откровен</w:t>
      </w:r>
      <w:r w:rsidR="00FC2846">
        <w:rPr>
          <w:rFonts w:ascii="Times New Roman" w:hAnsi="Times New Roman"/>
          <w:sz w:val="28"/>
          <w:szCs w:val="28"/>
        </w:rPr>
        <w:t>но, мне кажется, что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46">
        <w:rPr>
          <w:rFonts w:ascii="Times New Roman" w:hAnsi="Times New Roman"/>
          <w:sz w:val="28"/>
          <w:szCs w:val="28"/>
        </w:rPr>
        <w:t>у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46">
        <w:rPr>
          <w:rFonts w:ascii="Times New Roman" w:hAnsi="Times New Roman"/>
          <w:sz w:val="28"/>
          <w:szCs w:val="28"/>
        </w:rPr>
        <w:t>очередников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C2846">
        <w:rPr>
          <w:rFonts w:ascii="Times New Roman" w:hAnsi="Times New Roman"/>
          <w:sz w:val="28"/>
          <w:szCs w:val="28"/>
        </w:rPr>
        <w:t>нет – потому что</w:t>
      </w:r>
      <w:r>
        <w:rPr>
          <w:rFonts w:ascii="Times New Roman" w:hAnsi="Times New Roman"/>
          <w:sz w:val="28"/>
          <w:szCs w:val="28"/>
        </w:rPr>
        <w:t xml:space="preserve"> нет такого количества неразграниченной земли в муниципальной собственности.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составляем сводный реестр земельных участков, которые </w:t>
      </w:r>
      <w:r w:rsidR="00FC2846">
        <w:rPr>
          <w:rFonts w:ascii="Times New Roman" w:hAnsi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/>
          <w:sz w:val="28"/>
          <w:szCs w:val="28"/>
        </w:rPr>
        <w:t>будем предоставлять многодетным семьям.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846">
        <w:rPr>
          <w:rFonts w:ascii="Times New Roman" w:hAnsi="Times New Roman"/>
          <w:sz w:val="28"/>
          <w:szCs w:val="28"/>
        </w:rPr>
        <w:t xml:space="preserve">Очень остро в массивах по 105-му закону стоит вопрос по обеспечению необходимой инфраструктурой. Я изо всех сил призываю глав поселений вступать в соответствующую госпрограмму. Сейчас </w:t>
      </w:r>
      <w:r w:rsidR="00FC2846" w:rsidRPr="00FC2846">
        <w:rPr>
          <w:rFonts w:ascii="Times New Roman" w:hAnsi="Times New Roman"/>
          <w:sz w:val="28"/>
          <w:szCs w:val="28"/>
        </w:rPr>
        <w:t>по ней вполне адекватный процент</w:t>
      </w:r>
      <w:r w:rsidRPr="00FC2846">
        <w:rPr>
          <w:rFonts w:ascii="Times New Roman" w:hAnsi="Times New Roman"/>
          <w:sz w:val="28"/>
          <w:szCs w:val="28"/>
        </w:rPr>
        <w:t xml:space="preserve"> софинансирования.</w:t>
      </w:r>
      <w:r w:rsidR="003754A8" w:rsidRPr="00FC2846">
        <w:rPr>
          <w:rFonts w:ascii="Times New Roman" w:hAnsi="Times New Roman"/>
          <w:sz w:val="28"/>
          <w:szCs w:val="28"/>
        </w:rPr>
        <w:t xml:space="preserve"> Пока поселения мало пользуются </w:t>
      </w:r>
      <w:r w:rsidR="00FC2846" w:rsidRPr="00FC2846">
        <w:rPr>
          <w:rFonts w:ascii="Times New Roman" w:hAnsi="Times New Roman"/>
          <w:sz w:val="28"/>
          <w:szCs w:val="28"/>
        </w:rPr>
        <w:t>этой</w:t>
      </w:r>
      <w:r w:rsidR="003754A8" w:rsidRPr="00FC2846">
        <w:rPr>
          <w:rFonts w:ascii="Times New Roman" w:hAnsi="Times New Roman"/>
          <w:sz w:val="28"/>
          <w:szCs w:val="28"/>
        </w:rPr>
        <w:t xml:space="preserve"> возможностью</w:t>
      </w:r>
      <w:r w:rsidR="00FC2846" w:rsidRPr="00FC2846">
        <w:rPr>
          <w:rFonts w:ascii="Times New Roman" w:hAnsi="Times New Roman"/>
          <w:sz w:val="28"/>
          <w:szCs w:val="28"/>
        </w:rPr>
        <w:t>.</w:t>
      </w:r>
    </w:p>
    <w:p w:rsidR="00E2183D" w:rsidRPr="00FC2846" w:rsidRDefault="00E2183D" w:rsidP="00FC284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напомнить, что несколько лет назад далеко не все муниципальные образования участвовали в программах поддержки старост и общественных инициатив. Сегодня эта ситуация в корне изменилась.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по программе старост работали все поселения (кроме Лебяженского). По программе общественных инициатив – все 15 муниципалитетов. </w:t>
      </w:r>
    </w:p>
    <w:p w:rsidR="00BD5EC0" w:rsidRDefault="0037716C">
      <w:pPr>
        <w:pStyle w:val="a7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год общая сумма финансирования по обеим программам составит 27 млн рублей, к реализации запланировано более 40 проектов.</w:t>
      </w:r>
    </w:p>
    <w:p w:rsidR="00BD5EC0" w:rsidRDefault="00BD5EC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могу не отметить</w:t>
      </w:r>
      <w:r>
        <w:rPr>
          <w:rFonts w:ascii="Times New Roman" w:hAnsi="Times New Roman"/>
          <w:sz w:val="28"/>
          <w:szCs w:val="28"/>
        </w:rPr>
        <w:t xml:space="preserve">, что в прошлом году район успешно справился с выполнением </w:t>
      </w:r>
      <w:r>
        <w:rPr>
          <w:rFonts w:ascii="Times New Roman" w:hAnsi="Times New Roman"/>
          <w:b/>
          <w:bCs/>
          <w:sz w:val="28"/>
          <w:szCs w:val="28"/>
        </w:rPr>
        <w:t xml:space="preserve">нацпроектов. </w:t>
      </w:r>
      <w:r>
        <w:rPr>
          <w:rFonts w:ascii="Times New Roman" w:hAnsi="Times New Roman"/>
          <w:sz w:val="28"/>
          <w:szCs w:val="28"/>
        </w:rPr>
        <w:t>В основном, это сфера образования. Несмотря на сложнейшие условия пандемии, на выросший объем задач, все мероприятия по нацпроектам выполнены в срок.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70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олностью вы</w:t>
      </w:r>
      <w:r w:rsidR="00D3470A">
        <w:rPr>
          <w:rFonts w:ascii="Times New Roman" w:eastAsia="Times New Roman" w:hAnsi="Times New Roman" w:cs="Times New Roman"/>
          <w:sz w:val="28"/>
          <w:szCs w:val="28"/>
        </w:rPr>
        <w:t>полнена дорожная карта по Указу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3470A">
        <w:rPr>
          <w:rFonts w:ascii="Times New Roman" w:hAnsi="Times New Roman"/>
          <w:sz w:val="28"/>
          <w:szCs w:val="28"/>
        </w:rPr>
        <w:t>по зарплате бюджетников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Похвалю комитет по образованию и чуть</w:t>
      </w:r>
      <w:r>
        <w:rPr>
          <w:rFonts w:ascii="Times New Roman" w:hAnsi="Times New Roman"/>
          <w:sz w:val="28"/>
          <w:szCs w:val="28"/>
        </w:rPr>
        <w:t>-чуть похвастаюсь: в 2021 году Ломоносовский район был выбран как единый оператор Ленинградской области по организации конкурсов по «Точкам роста». Это не только высокая оценка достигнутых результатов, но и большая ответственность.</w:t>
      </w:r>
    </w:p>
    <w:p w:rsidR="00BD5EC0" w:rsidRDefault="00BD5EC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Сегодня я представляю Совету депутатов новую структуру районной администрации</w:t>
      </w:r>
      <w:r>
        <w:rPr>
          <w:rFonts w:ascii="Times New Roman" w:hAnsi="Times New Roman"/>
          <w:sz w:val="28"/>
          <w:szCs w:val="28"/>
        </w:rPr>
        <w:t>. Предлагаемые изменения нацелены на оптимизацию качества управления в исполнительной власти района. И эта задача – одна из важнейших</w:t>
      </w:r>
      <w:r w:rsidR="00D3470A">
        <w:rPr>
          <w:rFonts w:ascii="Times New Roman" w:hAnsi="Times New Roman"/>
          <w:sz w:val="28"/>
          <w:szCs w:val="28"/>
        </w:rPr>
        <w:t xml:space="preserve"> на текущий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Обеспечение стабильной и результативной работы чиновничьего аппарата не должно зависеть от конъюнктуры</w:t>
      </w:r>
      <w:r>
        <w:rPr>
          <w:rFonts w:ascii="Times New Roman" w:hAnsi="Times New Roman"/>
          <w:sz w:val="28"/>
          <w:szCs w:val="28"/>
        </w:rPr>
        <w:t xml:space="preserve">. Я хочу, чтобы в районе была создана машина управления, которая не даст сбоев под влиянием любых факторов. </w:t>
      </w:r>
    </w:p>
    <w:p w:rsidR="00BD5EC0" w:rsidRPr="00D3470A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Пример полной раскоординации действий и</w:t>
      </w:r>
      <w:r w:rsidR="00D3470A">
        <w:rPr>
          <w:rFonts w:ascii="Times New Roman" w:hAnsi="Times New Roman"/>
          <w:sz w:val="28"/>
          <w:szCs w:val="28"/>
        </w:rPr>
        <w:t xml:space="preserve"> безвластия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D3470A">
        <w:rPr>
          <w:rFonts w:ascii="Times New Roman" w:hAnsi="Times New Roman"/>
          <w:sz w:val="28"/>
          <w:szCs w:val="28"/>
        </w:rPr>
        <w:t>видим</w:t>
      </w:r>
      <w:r>
        <w:rPr>
          <w:rFonts w:ascii="Times New Roman" w:hAnsi="Times New Roman"/>
          <w:sz w:val="28"/>
          <w:szCs w:val="28"/>
        </w:rPr>
        <w:t xml:space="preserve"> сейчас в Большой Ижоре. Неприглядная картина, которая не имеет ничего общего ни с политикой, ни уж тем более с интересами жителей поселения. Это тупик</w:t>
      </w:r>
      <w:r w:rsidR="00D34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это недопустимо. 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Предстоящий год не будет проще</w:t>
      </w:r>
      <w:r>
        <w:rPr>
          <w:rFonts w:ascii="Times New Roman" w:hAnsi="Times New Roman"/>
          <w:sz w:val="28"/>
          <w:szCs w:val="28"/>
        </w:rPr>
        <w:t>, чем прошедший. Та чудовищная нагрузка, которая ложится на бюджет при появлении новых социальных объектов, росте числа жителей, сложных экономических условий, должна сделать нас акулами – чтобы район мог развиваться дальше, чтобы власть и сама система управления не обанкротились.</w:t>
      </w:r>
    </w:p>
    <w:p w:rsidR="00BD5EC0" w:rsidRDefault="0037716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Главным девизом </w:t>
      </w:r>
      <w:r>
        <w:rPr>
          <w:rFonts w:ascii="Times New Roman" w:hAnsi="Times New Roman"/>
          <w:sz w:val="28"/>
          <w:szCs w:val="28"/>
        </w:rPr>
        <w:t xml:space="preserve">2021-года у нас должно стать «Вижу цель – не вижу препятствий». Я готов так работать. </w:t>
      </w:r>
      <w:r w:rsidRPr="00D3470A">
        <w:rPr>
          <w:rFonts w:ascii="Times New Roman" w:hAnsi="Times New Roman"/>
          <w:sz w:val="28"/>
          <w:szCs w:val="28"/>
        </w:rPr>
        <w:t xml:space="preserve">Надеюсь, что </w:t>
      </w:r>
      <w:r w:rsidR="00F57EE0" w:rsidRPr="00D3470A">
        <w:rPr>
          <w:rFonts w:ascii="Times New Roman" w:hAnsi="Times New Roman"/>
          <w:sz w:val="28"/>
          <w:szCs w:val="28"/>
        </w:rPr>
        <w:t xml:space="preserve">и вы </w:t>
      </w:r>
      <w:r w:rsidR="00D3470A" w:rsidRPr="00D3470A">
        <w:rPr>
          <w:rFonts w:ascii="Times New Roman" w:hAnsi="Times New Roman"/>
          <w:sz w:val="28"/>
          <w:szCs w:val="28"/>
        </w:rPr>
        <w:t xml:space="preserve">к этому </w:t>
      </w:r>
      <w:r w:rsidRPr="00D3470A">
        <w:rPr>
          <w:rFonts w:ascii="Times New Roman" w:hAnsi="Times New Roman"/>
          <w:sz w:val="28"/>
          <w:szCs w:val="28"/>
        </w:rPr>
        <w:t>готовы</w:t>
      </w:r>
      <w:r w:rsidR="00F57EE0" w:rsidRPr="00D3470A">
        <w:rPr>
          <w:rFonts w:ascii="Times New Roman" w:hAnsi="Times New Roman"/>
          <w:sz w:val="28"/>
          <w:szCs w:val="28"/>
        </w:rPr>
        <w:t>.</w:t>
      </w:r>
    </w:p>
    <w:p w:rsidR="00BD5EC0" w:rsidRDefault="00BD5EC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EC0" w:rsidRDefault="0037716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D3470A" w:rsidRDefault="00D34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3470A" w:rsidRDefault="00D3470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470A" w:rsidSect="000C737C">
      <w:headerReference w:type="default" r:id="rId6"/>
      <w:footerReference w:type="default" r:id="rId7"/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E" w:rsidRDefault="00BC785E" w:rsidP="00BD5EC0">
      <w:pPr>
        <w:spacing w:after="0" w:line="240" w:lineRule="auto"/>
      </w:pPr>
      <w:r>
        <w:separator/>
      </w:r>
    </w:p>
  </w:endnote>
  <w:endnote w:type="continuationSeparator" w:id="0">
    <w:p w:rsidR="00BC785E" w:rsidRDefault="00BC785E" w:rsidP="00BD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18" w:rsidRDefault="00CC28F0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4554C9">
      <w:instrText xml:space="preserve"> PAGE </w:instrText>
    </w:r>
    <w:r>
      <w:fldChar w:fldCharType="separate"/>
    </w:r>
    <w:r w:rsidR="008C74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E" w:rsidRDefault="00BC785E" w:rsidP="00BD5EC0">
      <w:pPr>
        <w:spacing w:after="0" w:line="240" w:lineRule="auto"/>
      </w:pPr>
      <w:r>
        <w:separator/>
      </w:r>
    </w:p>
  </w:footnote>
  <w:footnote w:type="continuationSeparator" w:id="0">
    <w:p w:rsidR="00BC785E" w:rsidRDefault="00BC785E" w:rsidP="00BD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18" w:rsidRDefault="00CC28F0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4554C9">
      <w:instrText xml:space="preserve"> PAGE </w:instrText>
    </w:r>
    <w:r>
      <w:fldChar w:fldCharType="separate"/>
    </w:r>
    <w:r w:rsidR="008C74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0"/>
    <w:rsid w:val="00043D6F"/>
    <w:rsid w:val="000C737C"/>
    <w:rsid w:val="000C7DA4"/>
    <w:rsid w:val="0011575D"/>
    <w:rsid w:val="00193602"/>
    <w:rsid w:val="001C7D5D"/>
    <w:rsid w:val="001D011E"/>
    <w:rsid w:val="0025463E"/>
    <w:rsid w:val="002E35F0"/>
    <w:rsid w:val="00345644"/>
    <w:rsid w:val="003754A8"/>
    <w:rsid w:val="0037716C"/>
    <w:rsid w:val="00396328"/>
    <w:rsid w:val="003B00EA"/>
    <w:rsid w:val="004554C9"/>
    <w:rsid w:val="004E5198"/>
    <w:rsid w:val="005555DC"/>
    <w:rsid w:val="005C5122"/>
    <w:rsid w:val="00613A8A"/>
    <w:rsid w:val="006A4A2F"/>
    <w:rsid w:val="006E0CF2"/>
    <w:rsid w:val="007372C0"/>
    <w:rsid w:val="00787C58"/>
    <w:rsid w:val="00845071"/>
    <w:rsid w:val="00865261"/>
    <w:rsid w:val="008B2275"/>
    <w:rsid w:val="008C74BA"/>
    <w:rsid w:val="0097380E"/>
    <w:rsid w:val="00973B72"/>
    <w:rsid w:val="009D6F2D"/>
    <w:rsid w:val="00A37F97"/>
    <w:rsid w:val="00A63504"/>
    <w:rsid w:val="00B163C8"/>
    <w:rsid w:val="00B53FE9"/>
    <w:rsid w:val="00B54DDC"/>
    <w:rsid w:val="00BB3C14"/>
    <w:rsid w:val="00BC785E"/>
    <w:rsid w:val="00BD5EC0"/>
    <w:rsid w:val="00CC28F0"/>
    <w:rsid w:val="00D25664"/>
    <w:rsid w:val="00D3470A"/>
    <w:rsid w:val="00D40107"/>
    <w:rsid w:val="00D62157"/>
    <w:rsid w:val="00D63247"/>
    <w:rsid w:val="00DF2CF3"/>
    <w:rsid w:val="00E2183D"/>
    <w:rsid w:val="00E30C18"/>
    <w:rsid w:val="00E46545"/>
    <w:rsid w:val="00EF7142"/>
    <w:rsid w:val="00F57EE0"/>
    <w:rsid w:val="00FC284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8E7D-F274-4954-A969-C57696C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color w:val="000000"/>
        <w:sz w:val="28"/>
        <w:szCs w:val="28"/>
        <w:u w:color="000000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E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EC0"/>
    <w:rPr>
      <w:u w:val="single"/>
    </w:rPr>
  </w:style>
  <w:style w:type="table" w:customStyle="1" w:styleId="TableNormal">
    <w:name w:val="Table Normal"/>
    <w:rsid w:val="00BD5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5">
    <w:name w:val="footer"/>
    <w:rsid w:val="00BD5EC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6">
    <w:name w:val="No Spacing"/>
    <w:rsid w:val="00BD5EC0"/>
    <w:pPr>
      <w:ind w:left="714" w:hanging="357"/>
    </w:pPr>
    <w:rPr>
      <w:rFonts w:ascii="Calibri" w:hAnsi="Calibri"/>
      <w:sz w:val="22"/>
      <w:szCs w:val="22"/>
    </w:rPr>
  </w:style>
  <w:style w:type="paragraph" w:styleId="a7">
    <w:name w:val="List Paragraph"/>
    <w:link w:val="a8"/>
    <w:qFormat/>
    <w:rsid w:val="00BD5E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rsid w:val="00E2183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шитова_нс</dc:creator>
  <cp:lastModifiedBy>igor852007@gmail.com</cp:lastModifiedBy>
  <cp:revision>2</cp:revision>
  <dcterms:created xsi:type="dcterms:W3CDTF">2021-03-04T19:11:00Z</dcterms:created>
  <dcterms:modified xsi:type="dcterms:W3CDTF">2021-03-04T19:11:00Z</dcterms:modified>
</cp:coreProperties>
</file>