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182ABE" w:rsidRDefault="005F64C3" w:rsidP="00182AB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182AB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="00182ABE" w:rsidRPr="00182ABE">
        <w:rPr>
          <w:rFonts w:ascii="Times New Roman" w:hAnsi="Times New Roman" w:cs="Times New Roman"/>
          <w:sz w:val="24"/>
          <w:szCs w:val="24"/>
        </w:rPr>
        <w:t>аренду сроком на 20 лет</w:t>
      </w:r>
      <w:r w:rsidRPr="00182A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LE_LINK1"/>
      <w:bookmarkStart w:id="15" w:name="OLE_LINK2"/>
      <w:bookmarkStart w:id="16" w:name="OLE_LINK30"/>
      <w:r w:rsidRPr="00182AB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82ABE">
        <w:rPr>
          <w:rFonts w:ascii="Times New Roman" w:hAnsi="Times New Roman" w:cs="Times New Roman"/>
          <w:sz w:val="24"/>
          <w:szCs w:val="24"/>
        </w:rPr>
        <w:t>а</w:t>
      </w:r>
      <w:r w:rsidR="00182ABE" w:rsidRPr="00182ABE">
        <w:rPr>
          <w:rFonts w:ascii="Times New Roman" w:hAnsi="Times New Roman" w:cs="Times New Roman"/>
          <w:sz w:val="24"/>
          <w:szCs w:val="24"/>
        </w:rPr>
        <w:t xml:space="preserve">, расположенного в кадастровом квартале 47:14:0903009, ориентировочной </w:t>
      </w:r>
      <w:r w:rsidRPr="00182ABE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182ABE" w:rsidRPr="00182ABE">
        <w:rPr>
          <w:rFonts w:ascii="Times New Roman" w:hAnsi="Times New Roman" w:cs="Times New Roman"/>
          <w:sz w:val="24"/>
          <w:szCs w:val="24"/>
        </w:rPr>
        <w:t>1560</w:t>
      </w:r>
      <w:r w:rsidRPr="00182AB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>, вид разрешенного использования</w:t>
      </w:r>
      <w:r w:rsidR="00182ABE" w:rsidRPr="00182ABE">
        <w:rPr>
          <w:rFonts w:ascii="Times New Roman" w:hAnsi="Times New Roman" w:cs="Times New Roman"/>
          <w:sz w:val="24"/>
          <w:szCs w:val="24"/>
        </w:rPr>
        <w:t xml:space="preserve"> -</w:t>
      </w:r>
      <w:r w:rsidRPr="00182ABE">
        <w:rPr>
          <w:rFonts w:ascii="Times New Roman" w:hAnsi="Times New Roman" w:cs="Times New Roman"/>
          <w:sz w:val="24"/>
          <w:szCs w:val="24"/>
        </w:rPr>
        <w:t xml:space="preserve"> </w:t>
      </w:r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182AB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182ABE"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="00182ABE"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на право заключения договора аренды земельного участка в течение 30 (тридцати) дней со дня опубликования настоящего извещения.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договора аренды вышеуказанного земельного участка: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bookmarkEnd w:id="17"/>
    <w:bookmarkEnd w:id="18"/>
    <w:bookmarkEnd w:id="19"/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на право заключения договора аренды такого земельного участка подаются или направляются в адрес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аренды земельного участка, реквизиты издания, опубликовавшего настоящее извещение.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C16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CC162D">
        <w:rPr>
          <w:rFonts w:ascii="Times New Roman" w:hAnsi="Times New Roman" w:cs="Times New Roman"/>
          <w:b/>
          <w:sz w:val="24"/>
          <w:szCs w:val="24"/>
        </w:rPr>
        <w:t>.2022</w:t>
      </w:r>
      <w:r w:rsidR="004D4F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162D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182ABE" w:rsidRPr="00CC162D" w:rsidRDefault="00182ABE" w:rsidP="00182ABE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BA1" w:rsidRPr="0069536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555BA1" w:rsidRPr="0069536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182ABE"/>
    <w:rsid w:val="002A7502"/>
    <w:rsid w:val="004D4F22"/>
    <w:rsid w:val="00555BA1"/>
    <w:rsid w:val="005F64C3"/>
    <w:rsid w:val="00654FED"/>
    <w:rsid w:val="0069536E"/>
    <w:rsid w:val="00751A1C"/>
    <w:rsid w:val="008138D4"/>
    <w:rsid w:val="008509BB"/>
    <w:rsid w:val="009C6723"/>
    <w:rsid w:val="009E20AE"/>
    <w:rsid w:val="00A205BA"/>
    <w:rsid w:val="00A351B5"/>
    <w:rsid w:val="00A712B1"/>
    <w:rsid w:val="00AA54AC"/>
    <w:rsid w:val="00B304C5"/>
    <w:rsid w:val="00B41BBB"/>
    <w:rsid w:val="00BC294A"/>
    <w:rsid w:val="00C345D6"/>
    <w:rsid w:val="00D21ED4"/>
    <w:rsid w:val="00D83017"/>
    <w:rsid w:val="00DF0192"/>
    <w:rsid w:val="00E11B19"/>
    <w:rsid w:val="00E13CD1"/>
    <w:rsid w:val="00E84045"/>
    <w:rsid w:val="00F70FCB"/>
    <w:rsid w:val="00F8552A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5</cp:revision>
  <cp:lastPrinted>2021-09-15T11:38:00Z</cp:lastPrinted>
  <dcterms:created xsi:type="dcterms:W3CDTF">2022-01-14T17:54:00Z</dcterms:created>
  <dcterms:modified xsi:type="dcterms:W3CDTF">2022-01-14T18:05:00Z</dcterms:modified>
</cp:coreProperties>
</file>