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846942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B05741">
        <w:t>10.04.2020</w:t>
      </w:r>
      <w:r w:rsidRPr="00327D65">
        <w:t xml:space="preserve">                                                                                               </w:t>
      </w:r>
      <w:r w:rsidR="002E0AB1">
        <w:t xml:space="preserve">       </w:t>
      </w:r>
      <w:r w:rsidR="00FA5429">
        <w:t xml:space="preserve">        </w:t>
      </w:r>
      <w:r w:rsidR="00D64517">
        <w:t xml:space="preserve">   №</w:t>
      </w:r>
      <w:r w:rsidR="00161BB9" w:rsidRPr="00726532">
        <w:t xml:space="preserve"> </w:t>
      </w:r>
      <w:r w:rsidR="00B05741">
        <w:t>480/20</w:t>
      </w:r>
      <w:r w:rsidR="00161BB9" w:rsidRPr="00726532">
        <w:t xml:space="preserve">                                                                                                  </w:t>
      </w:r>
    </w:p>
    <w:p w:rsidR="00496FA3" w:rsidRDefault="00496FA3" w:rsidP="00496FA3">
      <w:pPr>
        <w:rPr>
          <w:b/>
        </w:rPr>
      </w:pPr>
      <w:bookmarkStart w:id="0" w:name="_GoBack"/>
      <w:bookmarkEnd w:id="0"/>
    </w:p>
    <w:p w:rsidR="00496FA3" w:rsidRDefault="00496FA3" w:rsidP="00496FA3">
      <w:pPr>
        <w:rPr>
          <w:b/>
        </w:rPr>
      </w:pPr>
    </w:p>
    <w:p w:rsidR="00496FA3" w:rsidRPr="00BE7115" w:rsidRDefault="00496FA3" w:rsidP="00496FA3">
      <w:pPr>
        <w:spacing w:line="276" w:lineRule="auto"/>
        <w:rPr>
          <w:sz w:val="26"/>
          <w:szCs w:val="26"/>
        </w:rPr>
      </w:pPr>
      <w:r w:rsidRPr="00BE7115">
        <w:rPr>
          <w:sz w:val="26"/>
          <w:szCs w:val="26"/>
        </w:rPr>
        <w:t>О внесении изменений в постановление администрации</w:t>
      </w:r>
    </w:p>
    <w:p w:rsidR="00496FA3" w:rsidRPr="00BE7115" w:rsidRDefault="00496FA3" w:rsidP="00496FA3">
      <w:pPr>
        <w:spacing w:line="276" w:lineRule="auto"/>
        <w:rPr>
          <w:sz w:val="26"/>
          <w:szCs w:val="26"/>
        </w:rPr>
      </w:pPr>
      <w:r w:rsidRPr="00BE7115">
        <w:rPr>
          <w:sz w:val="26"/>
          <w:szCs w:val="26"/>
        </w:rPr>
        <w:t xml:space="preserve">муниципального образования </w:t>
      </w:r>
      <w:proofErr w:type="gramStart"/>
      <w:r w:rsidRPr="00BE7115">
        <w:rPr>
          <w:sz w:val="26"/>
          <w:szCs w:val="26"/>
        </w:rPr>
        <w:t>Ломоносовский</w:t>
      </w:r>
      <w:proofErr w:type="gramEnd"/>
      <w:r w:rsidRPr="00BE7115">
        <w:rPr>
          <w:sz w:val="26"/>
          <w:szCs w:val="26"/>
        </w:rPr>
        <w:t xml:space="preserve"> муниципальный  </w:t>
      </w:r>
    </w:p>
    <w:p w:rsidR="00496FA3" w:rsidRPr="00BE7115" w:rsidRDefault="00496FA3" w:rsidP="00496FA3">
      <w:pPr>
        <w:spacing w:line="276" w:lineRule="auto"/>
        <w:rPr>
          <w:sz w:val="26"/>
          <w:szCs w:val="26"/>
        </w:rPr>
      </w:pPr>
      <w:r w:rsidRPr="00BE7115">
        <w:rPr>
          <w:sz w:val="26"/>
          <w:szCs w:val="26"/>
        </w:rPr>
        <w:t>район Ленинградской области от 20.05.2016 № 798-р/16</w:t>
      </w:r>
    </w:p>
    <w:p w:rsidR="00496FA3" w:rsidRPr="00BE7115" w:rsidRDefault="00496FA3" w:rsidP="00496FA3">
      <w:pPr>
        <w:spacing w:line="276" w:lineRule="auto"/>
        <w:rPr>
          <w:sz w:val="26"/>
          <w:szCs w:val="26"/>
        </w:rPr>
      </w:pPr>
      <w:r w:rsidRPr="00BE7115">
        <w:rPr>
          <w:sz w:val="26"/>
          <w:szCs w:val="26"/>
        </w:rPr>
        <w:t xml:space="preserve"> «О создании  комиссии по  вопросам </w:t>
      </w:r>
      <w:proofErr w:type="gramStart"/>
      <w:r w:rsidRPr="00BE7115">
        <w:rPr>
          <w:sz w:val="26"/>
          <w:szCs w:val="26"/>
        </w:rPr>
        <w:t>бесплатного</w:t>
      </w:r>
      <w:proofErr w:type="gramEnd"/>
      <w:r w:rsidRPr="00BE7115">
        <w:rPr>
          <w:sz w:val="26"/>
          <w:szCs w:val="26"/>
        </w:rPr>
        <w:t xml:space="preserve"> </w:t>
      </w:r>
    </w:p>
    <w:p w:rsidR="00496FA3" w:rsidRPr="00BE7115" w:rsidRDefault="00496FA3" w:rsidP="00496FA3">
      <w:pPr>
        <w:spacing w:line="276" w:lineRule="auto"/>
        <w:rPr>
          <w:sz w:val="26"/>
          <w:szCs w:val="26"/>
        </w:rPr>
      </w:pPr>
      <w:r w:rsidRPr="00BE7115">
        <w:rPr>
          <w:sz w:val="26"/>
          <w:szCs w:val="26"/>
        </w:rPr>
        <w:t xml:space="preserve">предоставления в собственность граждан земельных </w:t>
      </w:r>
    </w:p>
    <w:p w:rsidR="00496FA3" w:rsidRPr="00BE7115" w:rsidRDefault="00496FA3" w:rsidP="00496FA3">
      <w:pPr>
        <w:spacing w:line="276" w:lineRule="auto"/>
        <w:rPr>
          <w:sz w:val="26"/>
          <w:szCs w:val="26"/>
        </w:rPr>
      </w:pPr>
      <w:r w:rsidRPr="00BE7115">
        <w:rPr>
          <w:sz w:val="26"/>
          <w:szCs w:val="26"/>
        </w:rPr>
        <w:t>участков  для  индивидуального  жилищного строительства</w:t>
      </w:r>
    </w:p>
    <w:p w:rsidR="00496FA3" w:rsidRPr="00BE7115" w:rsidRDefault="00496FA3" w:rsidP="00496FA3">
      <w:pPr>
        <w:spacing w:line="276" w:lineRule="auto"/>
        <w:rPr>
          <w:sz w:val="26"/>
          <w:szCs w:val="26"/>
        </w:rPr>
      </w:pPr>
      <w:r w:rsidRPr="00BE7115">
        <w:rPr>
          <w:sz w:val="26"/>
          <w:szCs w:val="26"/>
        </w:rPr>
        <w:t xml:space="preserve">на территории муниципального образования </w:t>
      </w:r>
      <w:proofErr w:type="gramStart"/>
      <w:r w:rsidRPr="00BE7115">
        <w:rPr>
          <w:sz w:val="26"/>
          <w:szCs w:val="26"/>
        </w:rPr>
        <w:t>Ломоносовский</w:t>
      </w:r>
      <w:proofErr w:type="gramEnd"/>
    </w:p>
    <w:p w:rsidR="00496FA3" w:rsidRPr="00BE7115" w:rsidRDefault="00496FA3" w:rsidP="00496FA3">
      <w:pPr>
        <w:spacing w:line="276" w:lineRule="auto"/>
        <w:rPr>
          <w:sz w:val="26"/>
          <w:szCs w:val="26"/>
        </w:rPr>
      </w:pPr>
      <w:r w:rsidRPr="00BE7115">
        <w:rPr>
          <w:sz w:val="26"/>
          <w:szCs w:val="26"/>
        </w:rPr>
        <w:t xml:space="preserve">муниципальный район Ленинградской области»  </w:t>
      </w:r>
    </w:p>
    <w:p w:rsidR="00496FA3" w:rsidRDefault="00496FA3" w:rsidP="00496FA3">
      <w:pPr>
        <w:spacing w:line="276" w:lineRule="auto"/>
        <w:rPr>
          <w:b/>
        </w:rPr>
      </w:pPr>
    </w:p>
    <w:p w:rsidR="00496FA3" w:rsidRDefault="00496FA3" w:rsidP="00496FA3">
      <w:pPr>
        <w:spacing w:line="276" w:lineRule="auto"/>
        <w:rPr>
          <w:b/>
        </w:rPr>
      </w:pPr>
    </w:p>
    <w:p w:rsidR="00496FA3" w:rsidRDefault="00496FA3" w:rsidP="00496FA3">
      <w:pPr>
        <w:spacing w:line="276" w:lineRule="auto"/>
        <w:ind w:firstLine="709"/>
        <w:jc w:val="both"/>
        <w:rPr>
          <w:sz w:val="26"/>
          <w:szCs w:val="26"/>
        </w:rPr>
      </w:pPr>
      <w:r w:rsidRPr="00AC3BEB">
        <w:rPr>
          <w:sz w:val="26"/>
          <w:szCs w:val="26"/>
        </w:rPr>
        <w:t>В соответствии с Федеральным законом от 06.10.2003 № 131-ФЗ «Об общих принципах организации местного самоуправления в Российской Федерации», областными законами Ленинградской области от 14.10.2008  № 105-оз</w:t>
      </w:r>
      <w:r w:rsidRPr="00AC3BEB">
        <w:rPr>
          <w:b/>
          <w:sz w:val="26"/>
          <w:szCs w:val="26"/>
        </w:rPr>
        <w:t xml:space="preserve"> </w:t>
      </w:r>
      <w:r w:rsidRPr="00AC3BEB">
        <w:rPr>
          <w:sz w:val="26"/>
          <w:szCs w:val="26"/>
        </w:rPr>
        <w:t>«О</w:t>
      </w:r>
      <w:r>
        <w:rPr>
          <w:sz w:val="26"/>
          <w:szCs w:val="26"/>
        </w:rPr>
        <w:t> </w:t>
      </w:r>
      <w:r w:rsidRPr="00AC3BEB">
        <w:rPr>
          <w:sz w:val="26"/>
          <w:szCs w:val="26"/>
        </w:rPr>
        <w:t xml:space="preserve">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proofErr w:type="gramStart"/>
      <w:r w:rsidRPr="00AC3BEB">
        <w:rPr>
          <w:sz w:val="26"/>
          <w:szCs w:val="26"/>
        </w:rPr>
        <w:t xml:space="preserve">от 17.07.2018 № 75-оз </w:t>
      </w:r>
      <w:r w:rsidRPr="00AC3BEB">
        <w:rPr>
          <w:rFonts w:eastAsia="Calibri"/>
          <w:sz w:val="26"/>
          <w:szCs w:val="26"/>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w:t>
      </w:r>
      <w:r>
        <w:rPr>
          <w:rFonts w:eastAsia="Calibri"/>
          <w:sz w:val="26"/>
          <w:szCs w:val="26"/>
        </w:rPr>
        <w:t> </w:t>
      </w:r>
      <w:r w:rsidRPr="00AC3BEB">
        <w:rPr>
          <w:rFonts w:eastAsia="Calibri"/>
          <w:sz w:val="26"/>
          <w:szCs w:val="26"/>
        </w:rPr>
        <w:t>бесплатном предоставлении отдельным категориям граждан земельных участков для индивидуального жилищного строительства на те</w:t>
      </w:r>
      <w:r>
        <w:rPr>
          <w:rFonts w:eastAsia="Calibri"/>
          <w:sz w:val="26"/>
          <w:szCs w:val="26"/>
        </w:rPr>
        <w:t xml:space="preserve">рритории Ленинградской области», </w:t>
      </w:r>
      <w:r w:rsidRPr="005D133E">
        <w:rPr>
          <w:sz w:val="26"/>
          <w:szCs w:val="26"/>
        </w:rPr>
        <w:t>администрация муниципального образования Ломоносовский муниципальный район Ленинградской области</w:t>
      </w:r>
      <w:proofErr w:type="gramEnd"/>
    </w:p>
    <w:p w:rsidR="00496FA3" w:rsidRPr="005D133E" w:rsidRDefault="00496FA3" w:rsidP="00496FA3">
      <w:pPr>
        <w:spacing w:line="276" w:lineRule="auto"/>
        <w:ind w:firstLine="708"/>
        <w:jc w:val="both"/>
        <w:rPr>
          <w:sz w:val="26"/>
          <w:szCs w:val="26"/>
        </w:rPr>
      </w:pPr>
    </w:p>
    <w:p w:rsidR="00496FA3" w:rsidRPr="005D133E" w:rsidRDefault="00496FA3" w:rsidP="00496FA3">
      <w:pPr>
        <w:spacing w:line="276" w:lineRule="auto"/>
        <w:jc w:val="center"/>
        <w:rPr>
          <w:sz w:val="26"/>
          <w:szCs w:val="26"/>
        </w:rPr>
      </w:pPr>
      <w:proofErr w:type="spellStart"/>
      <w:proofErr w:type="gramStart"/>
      <w:r w:rsidRPr="005D133E">
        <w:rPr>
          <w:sz w:val="26"/>
          <w:szCs w:val="26"/>
        </w:rPr>
        <w:t>п</w:t>
      </w:r>
      <w:proofErr w:type="spellEnd"/>
      <w:proofErr w:type="gramEnd"/>
      <w:r w:rsidRPr="005D133E">
        <w:rPr>
          <w:sz w:val="26"/>
          <w:szCs w:val="26"/>
        </w:rPr>
        <w:t xml:space="preserve"> о с т а </w:t>
      </w:r>
      <w:proofErr w:type="spellStart"/>
      <w:r w:rsidRPr="005D133E">
        <w:rPr>
          <w:sz w:val="26"/>
          <w:szCs w:val="26"/>
        </w:rPr>
        <w:t>н</w:t>
      </w:r>
      <w:proofErr w:type="spellEnd"/>
      <w:r w:rsidRPr="005D133E">
        <w:rPr>
          <w:sz w:val="26"/>
          <w:szCs w:val="26"/>
        </w:rPr>
        <w:t xml:space="preserve"> о в л я е т:</w:t>
      </w:r>
    </w:p>
    <w:p w:rsidR="00496FA3" w:rsidRPr="005D133E" w:rsidRDefault="00496FA3" w:rsidP="00496FA3">
      <w:pPr>
        <w:spacing w:line="276" w:lineRule="auto"/>
        <w:jc w:val="both"/>
        <w:rPr>
          <w:sz w:val="26"/>
          <w:szCs w:val="26"/>
        </w:rPr>
      </w:pPr>
    </w:p>
    <w:p w:rsidR="00496FA3" w:rsidRDefault="00496FA3" w:rsidP="00496FA3">
      <w:pPr>
        <w:tabs>
          <w:tab w:val="left" w:pos="709"/>
        </w:tabs>
        <w:spacing w:line="276" w:lineRule="auto"/>
        <w:jc w:val="both"/>
        <w:rPr>
          <w:sz w:val="26"/>
          <w:szCs w:val="26"/>
        </w:rPr>
      </w:pPr>
      <w:r w:rsidRPr="005D133E">
        <w:rPr>
          <w:sz w:val="26"/>
          <w:szCs w:val="26"/>
        </w:rPr>
        <w:t xml:space="preserve">   </w:t>
      </w:r>
      <w:r w:rsidRPr="005D133E">
        <w:rPr>
          <w:sz w:val="26"/>
          <w:szCs w:val="26"/>
        </w:rPr>
        <w:tab/>
        <w:t xml:space="preserve">1. </w:t>
      </w:r>
      <w:r>
        <w:rPr>
          <w:sz w:val="26"/>
          <w:szCs w:val="26"/>
        </w:rPr>
        <w:t xml:space="preserve"> Внести изменение в постановление администрации </w:t>
      </w:r>
      <w:r w:rsidRPr="005D133E">
        <w:rPr>
          <w:sz w:val="26"/>
          <w:szCs w:val="26"/>
        </w:rPr>
        <w:t>муниципального образования Ломоносовский муниципальный район Ленинградской области от  20.05.2016 № 798-р/16 «О создании  комиссии по  вопросам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w:t>
      </w:r>
      <w:r>
        <w:rPr>
          <w:sz w:val="26"/>
          <w:szCs w:val="26"/>
        </w:rPr>
        <w:t>:</w:t>
      </w:r>
    </w:p>
    <w:p w:rsidR="00496FA3" w:rsidRDefault="00496FA3" w:rsidP="00496FA3">
      <w:pPr>
        <w:tabs>
          <w:tab w:val="left" w:pos="709"/>
        </w:tabs>
        <w:spacing w:line="276" w:lineRule="auto"/>
        <w:jc w:val="both"/>
        <w:rPr>
          <w:sz w:val="26"/>
          <w:szCs w:val="26"/>
        </w:rPr>
      </w:pPr>
      <w:r>
        <w:rPr>
          <w:sz w:val="26"/>
          <w:szCs w:val="26"/>
        </w:rPr>
        <w:tab/>
        <w:t xml:space="preserve">- в наименовании, пунктах 1, 2 слова </w:t>
      </w:r>
      <w:r w:rsidRPr="005D133E">
        <w:rPr>
          <w:sz w:val="26"/>
          <w:szCs w:val="26"/>
        </w:rPr>
        <w:t>«для индивидуа</w:t>
      </w:r>
      <w:r>
        <w:rPr>
          <w:sz w:val="26"/>
          <w:szCs w:val="26"/>
        </w:rPr>
        <w:t>льного жилищного строительства» исключить.</w:t>
      </w:r>
    </w:p>
    <w:p w:rsidR="00496FA3" w:rsidRDefault="00496FA3" w:rsidP="00496FA3">
      <w:pPr>
        <w:tabs>
          <w:tab w:val="left" w:pos="709"/>
        </w:tabs>
        <w:spacing w:line="276" w:lineRule="auto"/>
        <w:jc w:val="both"/>
        <w:rPr>
          <w:sz w:val="26"/>
          <w:szCs w:val="26"/>
        </w:rPr>
      </w:pPr>
    </w:p>
    <w:p w:rsidR="00496FA3" w:rsidRPr="005D133E" w:rsidRDefault="00496FA3" w:rsidP="00496FA3">
      <w:pPr>
        <w:tabs>
          <w:tab w:val="left" w:pos="709"/>
        </w:tabs>
        <w:spacing w:line="276" w:lineRule="auto"/>
        <w:jc w:val="both"/>
        <w:rPr>
          <w:sz w:val="26"/>
          <w:szCs w:val="26"/>
        </w:rPr>
      </w:pPr>
      <w:r w:rsidRPr="005D133E">
        <w:rPr>
          <w:sz w:val="26"/>
          <w:szCs w:val="26"/>
        </w:rPr>
        <w:lastRenderedPageBreak/>
        <w:tab/>
        <w:t xml:space="preserve">2. </w:t>
      </w:r>
      <w:r>
        <w:rPr>
          <w:sz w:val="26"/>
          <w:szCs w:val="26"/>
        </w:rPr>
        <w:t xml:space="preserve"> </w:t>
      </w:r>
      <w:proofErr w:type="gramStart"/>
      <w:r w:rsidRPr="005D133E">
        <w:rPr>
          <w:sz w:val="26"/>
          <w:szCs w:val="26"/>
        </w:rPr>
        <w:t>Внести изменени</w:t>
      </w:r>
      <w:r>
        <w:rPr>
          <w:sz w:val="26"/>
          <w:szCs w:val="26"/>
        </w:rPr>
        <w:t>я</w:t>
      </w:r>
      <w:r w:rsidRPr="005D133E">
        <w:rPr>
          <w:sz w:val="26"/>
          <w:szCs w:val="26"/>
        </w:rPr>
        <w:t xml:space="preserve"> в </w:t>
      </w:r>
      <w:r>
        <w:rPr>
          <w:sz w:val="26"/>
          <w:szCs w:val="26"/>
        </w:rPr>
        <w:t>Приложение № 1 (</w:t>
      </w:r>
      <w:r w:rsidRPr="005D133E">
        <w:rPr>
          <w:sz w:val="26"/>
          <w:szCs w:val="26"/>
        </w:rPr>
        <w:t>Положение  о комиссии  по вопросам бесплатного предоставления  в собственность   граждан земельных участков  на территории муниципального образования Ломоносовский муниципальный район Ленинградской области</w:t>
      </w:r>
      <w:r>
        <w:rPr>
          <w:sz w:val="26"/>
          <w:szCs w:val="26"/>
        </w:rPr>
        <w:t>)</w:t>
      </w:r>
      <w:r w:rsidRPr="005D133E">
        <w:rPr>
          <w:sz w:val="26"/>
          <w:szCs w:val="26"/>
        </w:rPr>
        <w:t>, утвержденное постановлением  администрации муниципального образования Ломоносовский муниципальный район Ленинградской области от  20.05.2016 № 798-р/16  (в редакции постановлений администрации муниципального образования Ломоносовский муниципальный район Ленинградской области от 11.08.2016 №1448-р/16, от</w:t>
      </w:r>
      <w:r>
        <w:rPr>
          <w:sz w:val="26"/>
          <w:szCs w:val="26"/>
        </w:rPr>
        <w:t> </w:t>
      </w:r>
      <w:r w:rsidRPr="005D133E">
        <w:rPr>
          <w:sz w:val="26"/>
          <w:szCs w:val="26"/>
        </w:rPr>
        <w:t>19.06.2017 № 1198-р/17, от</w:t>
      </w:r>
      <w:proofErr w:type="gramEnd"/>
      <w:r w:rsidRPr="005D133E">
        <w:rPr>
          <w:sz w:val="26"/>
          <w:szCs w:val="26"/>
        </w:rPr>
        <w:t xml:space="preserve"> </w:t>
      </w:r>
      <w:proofErr w:type="gramStart"/>
      <w:r w:rsidRPr="005D133E">
        <w:rPr>
          <w:sz w:val="26"/>
          <w:szCs w:val="26"/>
        </w:rPr>
        <w:t xml:space="preserve">01.02.2019 № 108/19), изложив </w:t>
      </w:r>
      <w:r>
        <w:rPr>
          <w:sz w:val="26"/>
          <w:szCs w:val="26"/>
        </w:rPr>
        <w:t>его</w:t>
      </w:r>
      <w:r w:rsidRPr="005D133E">
        <w:rPr>
          <w:sz w:val="26"/>
          <w:szCs w:val="26"/>
        </w:rPr>
        <w:t xml:space="preserve"> в новой редакции согласно Приложению.</w:t>
      </w:r>
      <w:proofErr w:type="gramEnd"/>
    </w:p>
    <w:p w:rsidR="00496FA3" w:rsidRPr="005D133E" w:rsidRDefault="00496FA3" w:rsidP="00496FA3">
      <w:pPr>
        <w:tabs>
          <w:tab w:val="left" w:pos="709"/>
        </w:tabs>
        <w:spacing w:line="276" w:lineRule="auto"/>
        <w:jc w:val="both"/>
        <w:rPr>
          <w:sz w:val="26"/>
          <w:szCs w:val="26"/>
        </w:rPr>
      </w:pPr>
      <w:r w:rsidRPr="005D133E">
        <w:rPr>
          <w:sz w:val="26"/>
          <w:szCs w:val="26"/>
        </w:rPr>
        <w:tab/>
      </w:r>
      <w:r>
        <w:rPr>
          <w:sz w:val="26"/>
          <w:szCs w:val="26"/>
        </w:rPr>
        <w:t>3</w:t>
      </w:r>
      <w:r w:rsidRPr="005D133E">
        <w:rPr>
          <w:sz w:val="26"/>
          <w:szCs w:val="26"/>
        </w:rPr>
        <w:t xml:space="preserve">. Опубликовать настоящее постановление в </w:t>
      </w:r>
      <w:r>
        <w:rPr>
          <w:sz w:val="26"/>
          <w:szCs w:val="26"/>
        </w:rPr>
        <w:t xml:space="preserve">средствах массовой информации в </w:t>
      </w:r>
      <w:r w:rsidRPr="005D133E">
        <w:rPr>
          <w:sz w:val="26"/>
          <w:szCs w:val="26"/>
        </w:rPr>
        <w:t>информационно-теле</w:t>
      </w:r>
      <w:r>
        <w:rPr>
          <w:sz w:val="26"/>
          <w:szCs w:val="26"/>
        </w:rPr>
        <w:t>коммуникационной сети «Интернет» и разместить на официальном сайте муниципального образования Ломоносовский муниципальный район Ленинградской области</w:t>
      </w:r>
      <w:r w:rsidRPr="005D133E">
        <w:rPr>
          <w:sz w:val="26"/>
          <w:szCs w:val="26"/>
        </w:rPr>
        <w:t>.</w:t>
      </w:r>
    </w:p>
    <w:p w:rsidR="00496FA3" w:rsidRPr="005D133E" w:rsidRDefault="00496FA3" w:rsidP="00496FA3">
      <w:pPr>
        <w:spacing w:line="276" w:lineRule="auto"/>
        <w:jc w:val="both"/>
        <w:rPr>
          <w:sz w:val="26"/>
          <w:szCs w:val="26"/>
        </w:rPr>
      </w:pPr>
      <w:r w:rsidRPr="005D133E">
        <w:rPr>
          <w:sz w:val="26"/>
          <w:szCs w:val="26"/>
        </w:rPr>
        <w:tab/>
      </w:r>
      <w:r>
        <w:rPr>
          <w:sz w:val="26"/>
          <w:szCs w:val="26"/>
        </w:rPr>
        <w:t>4</w:t>
      </w:r>
      <w:r w:rsidRPr="005D133E">
        <w:rPr>
          <w:sz w:val="26"/>
          <w:szCs w:val="26"/>
        </w:rPr>
        <w:t xml:space="preserve">.  </w:t>
      </w:r>
      <w:proofErr w:type="gramStart"/>
      <w:r w:rsidRPr="005D133E">
        <w:rPr>
          <w:sz w:val="26"/>
          <w:szCs w:val="26"/>
        </w:rPr>
        <w:t>Контроль за</w:t>
      </w:r>
      <w:proofErr w:type="gramEnd"/>
      <w:r w:rsidRPr="005D133E">
        <w:rPr>
          <w:sz w:val="26"/>
          <w:szCs w:val="26"/>
        </w:rPr>
        <w:t xml:space="preserve">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А.Р. Гасанова.</w:t>
      </w:r>
    </w:p>
    <w:p w:rsidR="00496FA3" w:rsidRPr="005D133E" w:rsidRDefault="00496FA3" w:rsidP="00496FA3">
      <w:pPr>
        <w:spacing w:line="276" w:lineRule="auto"/>
        <w:jc w:val="both"/>
        <w:rPr>
          <w:sz w:val="26"/>
          <w:szCs w:val="26"/>
        </w:rPr>
      </w:pPr>
    </w:p>
    <w:p w:rsidR="00496FA3" w:rsidRPr="005D133E" w:rsidRDefault="00496FA3" w:rsidP="00496FA3">
      <w:pPr>
        <w:spacing w:line="276" w:lineRule="auto"/>
        <w:jc w:val="both"/>
        <w:rPr>
          <w:sz w:val="26"/>
          <w:szCs w:val="26"/>
        </w:rPr>
      </w:pPr>
    </w:p>
    <w:p w:rsidR="00496FA3" w:rsidRPr="005D133E" w:rsidRDefault="00496FA3" w:rsidP="00496FA3">
      <w:pPr>
        <w:pStyle w:val="a6"/>
        <w:spacing w:line="276" w:lineRule="auto"/>
        <w:rPr>
          <w:sz w:val="26"/>
          <w:szCs w:val="26"/>
        </w:rPr>
      </w:pPr>
      <w:r>
        <w:rPr>
          <w:sz w:val="26"/>
          <w:szCs w:val="26"/>
        </w:rPr>
        <w:t xml:space="preserve">Глава </w:t>
      </w:r>
      <w:r w:rsidRPr="005D133E">
        <w:rPr>
          <w:sz w:val="26"/>
          <w:szCs w:val="26"/>
        </w:rPr>
        <w:t xml:space="preserve"> администрации                                   </w:t>
      </w:r>
      <w:r>
        <w:rPr>
          <w:sz w:val="26"/>
          <w:szCs w:val="26"/>
        </w:rPr>
        <w:t xml:space="preserve">  </w:t>
      </w:r>
      <w:r w:rsidRPr="005D133E">
        <w:rPr>
          <w:sz w:val="26"/>
          <w:szCs w:val="26"/>
        </w:rPr>
        <w:t xml:space="preserve">                                          </w:t>
      </w:r>
      <w:r>
        <w:rPr>
          <w:sz w:val="26"/>
          <w:szCs w:val="26"/>
        </w:rPr>
        <w:t xml:space="preserve">       </w:t>
      </w:r>
      <w:r w:rsidRPr="005D133E">
        <w:rPr>
          <w:sz w:val="26"/>
          <w:szCs w:val="26"/>
        </w:rPr>
        <w:t>С.А. Годов</w:t>
      </w:r>
    </w:p>
    <w:p w:rsidR="00496FA3" w:rsidRPr="005D133E" w:rsidRDefault="00496FA3" w:rsidP="00496FA3">
      <w:pPr>
        <w:spacing w:line="276" w:lineRule="auto"/>
        <w:jc w:val="both"/>
        <w:rPr>
          <w:sz w:val="26"/>
          <w:szCs w:val="26"/>
        </w:rPr>
      </w:pPr>
    </w:p>
    <w:p w:rsidR="00496FA3" w:rsidRPr="005D133E" w:rsidRDefault="00496FA3" w:rsidP="00496FA3">
      <w:pPr>
        <w:spacing w:line="276" w:lineRule="auto"/>
        <w:jc w:val="both"/>
        <w:rPr>
          <w:sz w:val="26"/>
          <w:szCs w:val="26"/>
        </w:rPr>
      </w:pPr>
    </w:p>
    <w:p w:rsidR="00496FA3" w:rsidRPr="005D133E" w:rsidRDefault="00496FA3" w:rsidP="00496FA3">
      <w:pPr>
        <w:spacing w:line="276" w:lineRule="auto"/>
        <w:jc w:val="both"/>
        <w:rPr>
          <w:sz w:val="26"/>
          <w:szCs w:val="26"/>
        </w:rPr>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Default="00496FA3" w:rsidP="00496FA3">
      <w:pPr>
        <w:jc w:val="both"/>
      </w:pPr>
    </w:p>
    <w:p w:rsidR="00496FA3" w:rsidRPr="00496FA3" w:rsidRDefault="00496FA3" w:rsidP="00496FA3">
      <w:pPr>
        <w:jc w:val="both"/>
        <w:rPr>
          <w:sz w:val="28"/>
          <w:szCs w:val="28"/>
        </w:rPr>
      </w:pPr>
    </w:p>
    <w:p w:rsidR="00496FA3" w:rsidRPr="00496FA3" w:rsidRDefault="00496FA3" w:rsidP="00496FA3">
      <w:pPr>
        <w:jc w:val="both"/>
        <w:rPr>
          <w:sz w:val="28"/>
          <w:szCs w:val="28"/>
        </w:rPr>
      </w:pPr>
    </w:p>
    <w:p w:rsidR="00496FA3" w:rsidRPr="00496FA3" w:rsidRDefault="00496FA3" w:rsidP="00496FA3">
      <w:pPr>
        <w:tabs>
          <w:tab w:val="left" w:pos="4962"/>
        </w:tabs>
        <w:jc w:val="both"/>
        <w:rPr>
          <w:sz w:val="28"/>
          <w:szCs w:val="28"/>
        </w:rPr>
      </w:pPr>
      <w:r w:rsidRPr="00496FA3">
        <w:rPr>
          <w:sz w:val="28"/>
          <w:szCs w:val="28"/>
        </w:rPr>
        <w:t xml:space="preserve">                                                </w:t>
      </w:r>
      <w:r>
        <w:rPr>
          <w:sz w:val="28"/>
          <w:szCs w:val="28"/>
        </w:rPr>
        <w:t xml:space="preserve">                      </w:t>
      </w:r>
      <w:r w:rsidRPr="00496FA3">
        <w:rPr>
          <w:sz w:val="28"/>
          <w:szCs w:val="28"/>
        </w:rPr>
        <w:t xml:space="preserve"> УТВЕРЖДЕНО:</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постановлением  администрации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муниципального образования </w:t>
      </w:r>
      <w:proofErr w:type="gramStart"/>
      <w:r w:rsidRPr="00496FA3">
        <w:rPr>
          <w:sz w:val="28"/>
          <w:szCs w:val="28"/>
        </w:rPr>
        <w:t>Ломоносовский</w:t>
      </w:r>
      <w:proofErr w:type="gramEnd"/>
      <w:r w:rsidRPr="00496FA3">
        <w:rPr>
          <w:sz w:val="28"/>
          <w:szCs w:val="28"/>
        </w:rPr>
        <w:t xml:space="preserve">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муниципальный район </w:t>
      </w:r>
      <w:proofErr w:type="gramStart"/>
      <w:r w:rsidRPr="00496FA3">
        <w:rPr>
          <w:sz w:val="28"/>
          <w:szCs w:val="28"/>
        </w:rPr>
        <w:t>Ленинградской</w:t>
      </w:r>
      <w:proofErr w:type="gramEnd"/>
      <w:r w:rsidRPr="00496FA3">
        <w:rPr>
          <w:sz w:val="28"/>
          <w:szCs w:val="28"/>
        </w:rPr>
        <w:t xml:space="preserve">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области от  20.05.2016  № 798-р/16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w:t>
      </w:r>
      <w:proofErr w:type="gramStart"/>
      <w:r w:rsidRPr="00496FA3">
        <w:rPr>
          <w:sz w:val="28"/>
          <w:szCs w:val="28"/>
        </w:rPr>
        <w:t xml:space="preserve">(в редакции постановлений администрации </w:t>
      </w:r>
      <w:proofErr w:type="gramEnd"/>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муниципального образования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Ломоносовский муниципальный район</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Ленинградской области от  11.08.2016</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№1448-р/16,  от 19.06.2017  № 1198-р/17,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от 01.02.2019 № 108/19, </w:t>
      </w:r>
    </w:p>
    <w:p w:rsidR="00496FA3" w:rsidRPr="00496FA3" w:rsidRDefault="00496FA3" w:rsidP="00496FA3">
      <w:pPr>
        <w:tabs>
          <w:tab w:val="left" w:pos="4962"/>
        </w:tabs>
        <w:rPr>
          <w:sz w:val="28"/>
          <w:szCs w:val="28"/>
        </w:rPr>
      </w:pPr>
      <w:r w:rsidRPr="00496FA3">
        <w:rPr>
          <w:sz w:val="28"/>
          <w:szCs w:val="28"/>
        </w:rPr>
        <w:t xml:space="preserve">                                    </w:t>
      </w:r>
      <w:r>
        <w:rPr>
          <w:sz w:val="28"/>
          <w:szCs w:val="28"/>
        </w:rPr>
        <w:t xml:space="preserve">                   </w:t>
      </w:r>
      <w:r w:rsidRPr="00496FA3">
        <w:rPr>
          <w:sz w:val="28"/>
          <w:szCs w:val="28"/>
        </w:rPr>
        <w:t xml:space="preserve">   от</w:t>
      </w:r>
      <w:r w:rsidR="00B05741">
        <w:rPr>
          <w:sz w:val="28"/>
          <w:szCs w:val="28"/>
        </w:rPr>
        <w:t xml:space="preserve"> 10.04.2020</w:t>
      </w:r>
      <w:r w:rsidRPr="00496FA3">
        <w:rPr>
          <w:sz w:val="28"/>
          <w:szCs w:val="28"/>
        </w:rPr>
        <w:t xml:space="preserve">  № </w:t>
      </w:r>
      <w:r w:rsidR="00B05741">
        <w:rPr>
          <w:sz w:val="28"/>
          <w:szCs w:val="28"/>
        </w:rPr>
        <w:t xml:space="preserve"> 480/20</w:t>
      </w:r>
      <w:r w:rsidRPr="00496FA3">
        <w:rPr>
          <w:sz w:val="28"/>
          <w:szCs w:val="28"/>
        </w:rPr>
        <w:t>)</w:t>
      </w:r>
    </w:p>
    <w:p w:rsidR="00496FA3" w:rsidRPr="00496FA3" w:rsidRDefault="00496FA3" w:rsidP="00496FA3">
      <w:pPr>
        <w:tabs>
          <w:tab w:val="left" w:pos="4253"/>
        </w:tabs>
        <w:rPr>
          <w:sz w:val="28"/>
          <w:szCs w:val="28"/>
        </w:rPr>
      </w:pPr>
      <w:r w:rsidRPr="00496FA3">
        <w:rPr>
          <w:sz w:val="28"/>
          <w:szCs w:val="28"/>
        </w:rPr>
        <w:t xml:space="preserve">                                                                      </w:t>
      </w:r>
    </w:p>
    <w:p w:rsidR="00496FA3" w:rsidRPr="00496FA3" w:rsidRDefault="00496FA3" w:rsidP="00496FA3">
      <w:pPr>
        <w:tabs>
          <w:tab w:val="left" w:pos="4253"/>
        </w:tabs>
        <w:rPr>
          <w:sz w:val="28"/>
          <w:szCs w:val="28"/>
        </w:rPr>
      </w:pPr>
      <w:r w:rsidRPr="00496FA3">
        <w:rPr>
          <w:sz w:val="28"/>
          <w:szCs w:val="28"/>
        </w:rPr>
        <w:tab/>
        <w:t xml:space="preserve">      (Приложение)     </w:t>
      </w:r>
    </w:p>
    <w:p w:rsidR="00496FA3" w:rsidRPr="00496FA3" w:rsidRDefault="00496FA3" w:rsidP="00496FA3">
      <w:pPr>
        <w:jc w:val="both"/>
        <w:rPr>
          <w:sz w:val="28"/>
          <w:szCs w:val="28"/>
        </w:rPr>
      </w:pPr>
      <w:r w:rsidRPr="00496FA3">
        <w:rPr>
          <w:sz w:val="28"/>
          <w:szCs w:val="28"/>
        </w:rPr>
        <w:t xml:space="preserve">                                                                              </w:t>
      </w:r>
    </w:p>
    <w:p w:rsidR="00496FA3" w:rsidRPr="00496FA3" w:rsidRDefault="00496FA3" w:rsidP="00496FA3">
      <w:pPr>
        <w:spacing w:line="276" w:lineRule="auto"/>
        <w:jc w:val="center"/>
        <w:rPr>
          <w:b/>
          <w:sz w:val="28"/>
          <w:szCs w:val="28"/>
        </w:rPr>
      </w:pPr>
    </w:p>
    <w:p w:rsidR="00496FA3" w:rsidRPr="00496FA3" w:rsidRDefault="00496FA3" w:rsidP="00496FA3">
      <w:pPr>
        <w:spacing w:line="276" w:lineRule="auto"/>
        <w:jc w:val="center"/>
        <w:rPr>
          <w:b/>
          <w:sz w:val="28"/>
          <w:szCs w:val="28"/>
        </w:rPr>
      </w:pPr>
      <w:proofErr w:type="gramStart"/>
      <w:r w:rsidRPr="00496FA3">
        <w:rPr>
          <w:b/>
          <w:sz w:val="28"/>
          <w:szCs w:val="28"/>
        </w:rPr>
        <w:t>П</w:t>
      </w:r>
      <w:proofErr w:type="gramEnd"/>
      <w:r w:rsidRPr="00496FA3">
        <w:rPr>
          <w:b/>
          <w:sz w:val="28"/>
          <w:szCs w:val="28"/>
        </w:rPr>
        <w:t xml:space="preserve"> О Л О Ж Е Н И Е </w:t>
      </w:r>
    </w:p>
    <w:p w:rsidR="00496FA3" w:rsidRPr="00496FA3" w:rsidRDefault="00496FA3" w:rsidP="00496FA3">
      <w:pPr>
        <w:spacing w:line="276" w:lineRule="auto"/>
        <w:jc w:val="center"/>
        <w:rPr>
          <w:b/>
          <w:sz w:val="28"/>
          <w:szCs w:val="28"/>
        </w:rPr>
      </w:pPr>
      <w:r w:rsidRPr="00496FA3">
        <w:rPr>
          <w:b/>
          <w:sz w:val="28"/>
          <w:szCs w:val="28"/>
        </w:rPr>
        <w:t>о комиссии  по вопросам  бесплатного предоставления  в  собственность  граждан  земельных участков на территории муниципального образования Ломоносовский муниципальный район Ленинградской области</w:t>
      </w:r>
    </w:p>
    <w:p w:rsidR="00496FA3" w:rsidRPr="00496FA3" w:rsidRDefault="00496FA3" w:rsidP="00496FA3">
      <w:pPr>
        <w:spacing w:line="276" w:lineRule="auto"/>
        <w:jc w:val="center"/>
        <w:rPr>
          <w:sz w:val="28"/>
          <w:szCs w:val="28"/>
        </w:rPr>
      </w:pPr>
    </w:p>
    <w:p w:rsidR="00496FA3" w:rsidRPr="00496FA3" w:rsidRDefault="00496FA3" w:rsidP="00496FA3">
      <w:pPr>
        <w:widowControl w:val="0"/>
        <w:tabs>
          <w:tab w:val="left" w:pos="567"/>
          <w:tab w:val="left" w:pos="851"/>
        </w:tabs>
        <w:autoSpaceDE w:val="0"/>
        <w:autoSpaceDN w:val="0"/>
        <w:adjustRightInd w:val="0"/>
        <w:spacing w:line="276" w:lineRule="auto"/>
        <w:jc w:val="both"/>
        <w:rPr>
          <w:sz w:val="28"/>
          <w:szCs w:val="28"/>
        </w:rPr>
      </w:pPr>
      <w:r w:rsidRPr="00496FA3">
        <w:rPr>
          <w:sz w:val="28"/>
          <w:szCs w:val="28"/>
        </w:rPr>
        <w:tab/>
      </w:r>
      <w:proofErr w:type="gramStart"/>
      <w:r w:rsidRPr="00496FA3">
        <w:rPr>
          <w:sz w:val="28"/>
          <w:szCs w:val="28"/>
        </w:rPr>
        <w:t>Комиссия  по вопросам бесплатного предоставления  в  собственность  граждан земельных  участков  на территории муниципального образования Ломоносовский муниципальный район Ленинградской области (далее – Комиссия)   создается в целях реализации областных законов Ленинградской области от 14.10.2008  № 105-оз</w:t>
      </w:r>
      <w:r w:rsidRPr="00496FA3">
        <w:rPr>
          <w:b/>
          <w:sz w:val="28"/>
          <w:szCs w:val="28"/>
        </w:rPr>
        <w:t xml:space="preserve"> </w:t>
      </w:r>
      <w:r w:rsidRPr="00496FA3">
        <w:rPr>
          <w:sz w:val="28"/>
          <w:szCs w:val="28"/>
        </w:rPr>
        <w:t xml:space="preserve">«О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от 14.10.2008 № 105-оз), от 17.07.2018 № 75-оз </w:t>
      </w:r>
      <w:r w:rsidRPr="00496FA3">
        <w:rPr>
          <w:rFonts w:eastAsia="Calibri"/>
          <w:sz w:val="28"/>
          <w:szCs w:val="28"/>
        </w:rPr>
        <w:t>«О бесплатном предоставлении</w:t>
      </w:r>
      <w:proofErr w:type="gramEnd"/>
      <w:r w:rsidRPr="00496FA3">
        <w:rPr>
          <w:rFonts w:eastAsia="Calibri"/>
          <w:sz w:val="28"/>
          <w:szCs w:val="28"/>
        </w:rPr>
        <w:t xml:space="preserve"> </w:t>
      </w:r>
      <w:proofErr w:type="gramStart"/>
      <w:r w:rsidRPr="00496FA3">
        <w:rPr>
          <w:rFonts w:eastAsia="Calibri"/>
          <w:sz w:val="28"/>
          <w:szCs w:val="28"/>
        </w:rPr>
        <w:t>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от 17.07.2018 № 75-оз)</w:t>
      </w:r>
      <w:r w:rsidRPr="00496FA3">
        <w:rPr>
          <w:sz w:val="28"/>
          <w:szCs w:val="28"/>
        </w:rPr>
        <w:t xml:space="preserve"> и руководствуется  в своей   деятельности Земельным кодексом Российской Федерации, Федеральными законами от 25.10.2001 № 137-ФЗ «О введении в</w:t>
      </w:r>
      <w:proofErr w:type="gramEnd"/>
      <w:r w:rsidRPr="00496FA3">
        <w:rPr>
          <w:sz w:val="28"/>
          <w:szCs w:val="28"/>
        </w:rPr>
        <w:t xml:space="preserve"> </w:t>
      </w:r>
      <w:proofErr w:type="gramStart"/>
      <w:r w:rsidRPr="00496FA3">
        <w:rPr>
          <w:sz w:val="28"/>
          <w:szCs w:val="28"/>
        </w:rPr>
        <w:t>действие Земельного кодекса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областными законами Ленинградской области  от 14.10.2008  № 105-оз</w:t>
      </w:r>
      <w:r w:rsidRPr="00496FA3">
        <w:rPr>
          <w:b/>
          <w:sz w:val="28"/>
          <w:szCs w:val="28"/>
        </w:rPr>
        <w:t xml:space="preserve"> </w:t>
      </w:r>
      <w:r w:rsidRPr="00496FA3">
        <w:rPr>
          <w:sz w:val="28"/>
          <w:szCs w:val="28"/>
        </w:rPr>
        <w:t xml:space="preserve">«О бесплатном  предоставлении  отдельным  категориям  граждан земельных участков  для </w:t>
      </w:r>
      <w:r w:rsidRPr="00496FA3">
        <w:rPr>
          <w:sz w:val="28"/>
          <w:szCs w:val="28"/>
        </w:rPr>
        <w:lastRenderedPageBreak/>
        <w:t xml:space="preserve">индивидуального жилищного строительства на территории  Ленинградской области»,  </w:t>
      </w:r>
      <w:r w:rsidRPr="00496FA3">
        <w:rPr>
          <w:rFonts w:eastAsia="Calibri"/>
          <w:sz w:val="28"/>
          <w:szCs w:val="28"/>
        </w:rPr>
        <w:t>от 17.07.2018 № 75-оз «О бесплатном предоставлении гражданам, имеющим трех и более детей, земельных участков в</w:t>
      </w:r>
      <w:proofErr w:type="gramEnd"/>
      <w:r w:rsidRPr="00496FA3">
        <w:rPr>
          <w:rFonts w:eastAsia="Calibri"/>
          <w:sz w:val="28"/>
          <w:szCs w:val="28"/>
        </w:rPr>
        <w:t xml:space="preserve"> </w:t>
      </w:r>
      <w:proofErr w:type="gramStart"/>
      <w:r w:rsidRPr="00496FA3">
        <w:rPr>
          <w:rFonts w:eastAsia="Calibri"/>
          <w:sz w:val="28"/>
          <w:szCs w:val="28"/>
        </w:rPr>
        <w:t>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496FA3">
        <w:rPr>
          <w:sz w:val="28"/>
          <w:szCs w:val="28"/>
        </w:rPr>
        <w:t xml:space="preserve">, постановлениями Правительства Ленинградской области от 24.02.2016 № 37 «О порядке предоставления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r w:rsidRPr="00496FA3">
        <w:rPr>
          <w:rFonts w:eastAsia="Calibri"/>
          <w:sz w:val="28"/>
          <w:szCs w:val="28"/>
        </w:rPr>
        <w:t>от</w:t>
      </w:r>
      <w:proofErr w:type="gramEnd"/>
      <w:r w:rsidRPr="00496FA3">
        <w:rPr>
          <w:rFonts w:eastAsia="Calibri"/>
          <w:sz w:val="28"/>
          <w:szCs w:val="28"/>
        </w:rPr>
        <w:t xml:space="preserve"> </w:t>
      </w:r>
      <w:proofErr w:type="gramStart"/>
      <w:r w:rsidRPr="00496FA3">
        <w:rPr>
          <w:rFonts w:eastAsia="Calibri"/>
          <w:sz w:val="28"/>
          <w:szCs w:val="28"/>
        </w:rPr>
        <w:t>29.12.2018 № 526 «Об утверждении перечня документов и порядка их предоставления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w:t>
      </w:r>
      <w:proofErr w:type="gramEnd"/>
      <w:r w:rsidRPr="00496FA3">
        <w:rPr>
          <w:rFonts w:eastAsia="Calibri"/>
          <w:sz w:val="28"/>
          <w:szCs w:val="28"/>
        </w:rPr>
        <w:t xml:space="preserve"> в качестве лица, имеющего право на предоставление земельного участка в собственность бесплатно на территории Ленинградской области», </w:t>
      </w:r>
      <w:r w:rsidRPr="00496FA3">
        <w:rPr>
          <w:sz w:val="28"/>
          <w:szCs w:val="28"/>
        </w:rPr>
        <w:t>а также  настоящим Положением.</w:t>
      </w:r>
    </w:p>
    <w:p w:rsidR="00496FA3" w:rsidRPr="00496FA3" w:rsidRDefault="00496FA3" w:rsidP="00496FA3">
      <w:pPr>
        <w:spacing w:line="276" w:lineRule="auto"/>
        <w:jc w:val="both"/>
        <w:rPr>
          <w:sz w:val="28"/>
          <w:szCs w:val="28"/>
        </w:rPr>
      </w:pPr>
    </w:p>
    <w:p w:rsidR="00496FA3" w:rsidRPr="00496FA3" w:rsidRDefault="00496FA3" w:rsidP="00496FA3">
      <w:pPr>
        <w:spacing w:line="276" w:lineRule="auto"/>
        <w:jc w:val="center"/>
        <w:rPr>
          <w:b/>
          <w:sz w:val="28"/>
          <w:szCs w:val="28"/>
          <w:u w:val="single"/>
        </w:rPr>
      </w:pPr>
      <w:r w:rsidRPr="00496FA3">
        <w:rPr>
          <w:b/>
          <w:sz w:val="28"/>
          <w:szCs w:val="28"/>
          <w:u w:val="single"/>
        </w:rPr>
        <w:t>2. Основными задачами Комиссии  являются:</w:t>
      </w:r>
    </w:p>
    <w:p w:rsidR="00496FA3" w:rsidRPr="00496FA3" w:rsidRDefault="00496FA3" w:rsidP="00496FA3">
      <w:pPr>
        <w:spacing w:line="276" w:lineRule="auto"/>
        <w:jc w:val="both"/>
        <w:rPr>
          <w:b/>
          <w:sz w:val="28"/>
          <w:szCs w:val="28"/>
          <w:u w:val="single"/>
        </w:rPr>
      </w:pPr>
    </w:p>
    <w:p w:rsidR="00496FA3" w:rsidRPr="00496FA3" w:rsidRDefault="00496FA3" w:rsidP="00496FA3">
      <w:pPr>
        <w:tabs>
          <w:tab w:val="left" w:pos="567"/>
        </w:tabs>
        <w:spacing w:line="276" w:lineRule="auto"/>
        <w:jc w:val="both"/>
        <w:rPr>
          <w:sz w:val="28"/>
          <w:szCs w:val="28"/>
        </w:rPr>
      </w:pPr>
      <w:r w:rsidRPr="00496FA3">
        <w:rPr>
          <w:sz w:val="28"/>
          <w:szCs w:val="28"/>
        </w:rPr>
        <w:t xml:space="preserve">         2.1. Координация деятельности структурных подразделений администрации муниципального образования Ломоносовский муниципальный район Ленинградской области (далее – администрация), органов местного самоуправления,  муниципальных учреждений и других органов и организаций  Ломоносовского муниципального района, направленной на обеспечение финансирования и производство работ, связанных: </w:t>
      </w:r>
    </w:p>
    <w:p w:rsidR="00496FA3" w:rsidRPr="00496FA3" w:rsidRDefault="00496FA3" w:rsidP="00496FA3">
      <w:pPr>
        <w:spacing w:line="276" w:lineRule="auto"/>
        <w:ind w:firstLine="540"/>
        <w:jc w:val="both"/>
        <w:rPr>
          <w:sz w:val="28"/>
          <w:szCs w:val="28"/>
        </w:rPr>
      </w:pPr>
      <w:r w:rsidRPr="00496FA3">
        <w:rPr>
          <w:sz w:val="28"/>
          <w:szCs w:val="28"/>
        </w:rPr>
        <w:t>-  с подготовкой и утверждением документации по планировке территории в качестве основания для образования земельных участков, распределяемых согласно настоящему Положению;</w:t>
      </w:r>
    </w:p>
    <w:p w:rsidR="00496FA3" w:rsidRPr="00496FA3" w:rsidRDefault="00496FA3" w:rsidP="00496FA3">
      <w:pPr>
        <w:spacing w:line="276" w:lineRule="auto"/>
        <w:ind w:firstLine="540"/>
        <w:jc w:val="both"/>
        <w:rPr>
          <w:sz w:val="28"/>
          <w:szCs w:val="28"/>
        </w:rPr>
      </w:pPr>
      <w:r w:rsidRPr="00496FA3">
        <w:rPr>
          <w:sz w:val="28"/>
          <w:szCs w:val="28"/>
        </w:rPr>
        <w:t>- с обеспечением органами местного самоуправления поселений подготовки документации по планировке территории в целях размещения линейных объектов - дорог общего пользования и необходимых инженерных коммуникаций для земельных участков, расположенных в границах населенных пунктов и распределяемых согласно настоящему Положению.</w:t>
      </w:r>
    </w:p>
    <w:p w:rsidR="00496FA3" w:rsidRPr="00496FA3" w:rsidRDefault="00496FA3" w:rsidP="00496FA3">
      <w:pPr>
        <w:spacing w:line="276" w:lineRule="auto"/>
        <w:ind w:firstLine="540"/>
        <w:jc w:val="both"/>
        <w:rPr>
          <w:sz w:val="28"/>
          <w:szCs w:val="28"/>
        </w:rPr>
      </w:pPr>
      <w:r w:rsidRPr="00496FA3">
        <w:rPr>
          <w:sz w:val="28"/>
          <w:szCs w:val="28"/>
        </w:rPr>
        <w:t xml:space="preserve">2.2. Рассмотрение заявлений граждан и документов </w:t>
      </w:r>
      <w:proofErr w:type="gramStart"/>
      <w:r w:rsidRPr="00496FA3">
        <w:rPr>
          <w:sz w:val="28"/>
          <w:szCs w:val="28"/>
        </w:rPr>
        <w:t>к ним для принятия решений рекомендательного характера для администрации о постановке гражданина на учет</w:t>
      </w:r>
      <w:proofErr w:type="gramEnd"/>
      <w:r w:rsidRPr="00496FA3">
        <w:rPr>
          <w:sz w:val="28"/>
          <w:szCs w:val="28"/>
        </w:rPr>
        <w:t xml:space="preserve"> в качестве лица, имеющего право на предоставление земельного участка в собственность бесплатно, либо об отказе в постановке на </w:t>
      </w:r>
      <w:r w:rsidRPr="00496FA3">
        <w:rPr>
          <w:sz w:val="28"/>
          <w:szCs w:val="28"/>
        </w:rPr>
        <w:lastRenderedPageBreak/>
        <w:t>учет в качестве лица, имеющего право на предоставление земельного участка в собственность бесплатно.</w:t>
      </w:r>
    </w:p>
    <w:p w:rsidR="00496FA3" w:rsidRPr="00496FA3" w:rsidRDefault="00496FA3" w:rsidP="00496FA3">
      <w:pPr>
        <w:spacing w:line="276" w:lineRule="auto"/>
        <w:ind w:firstLine="540"/>
        <w:jc w:val="both"/>
        <w:rPr>
          <w:sz w:val="28"/>
          <w:szCs w:val="28"/>
        </w:rPr>
      </w:pPr>
      <w:r w:rsidRPr="00496FA3">
        <w:rPr>
          <w:sz w:val="28"/>
          <w:szCs w:val="28"/>
        </w:rPr>
        <w:t xml:space="preserve">2.3. Рассмотрение документов </w:t>
      </w:r>
      <w:proofErr w:type="gramStart"/>
      <w:r w:rsidRPr="00496FA3">
        <w:rPr>
          <w:sz w:val="28"/>
          <w:szCs w:val="28"/>
        </w:rPr>
        <w:t>для принятия решений рекомендательного характера для администрации о снятии гражданина с учета в качестве</w:t>
      </w:r>
      <w:proofErr w:type="gramEnd"/>
      <w:r w:rsidRPr="00496FA3">
        <w:rPr>
          <w:sz w:val="28"/>
          <w:szCs w:val="28"/>
        </w:rPr>
        <w:t xml:space="preserve"> лица, имеющего право на предоставление земельного участка в собственность бесплатно.</w:t>
      </w:r>
    </w:p>
    <w:p w:rsidR="00496FA3" w:rsidRPr="00496FA3" w:rsidRDefault="00496FA3" w:rsidP="00496FA3">
      <w:pPr>
        <w:spacing w:line="276" w:lineRule="auto"/>
        <w:ind w:firstLine="540"/>
        <w:jc w:val="both"/>
        <w:rPr>
          <w:sz w:val="28"/>
          <w:szCs w:val="28"/>
        </w:rPr>
      </w:pPr>
      <w:r w:rsidRPr="00496FA3">
        <w:rPr>
          <w:sz w:val="28"/>
          <w:szCs w:val="28"/>
        </w:rPr>
        <w:t>2.4. Рассмотрение документов для принятия решений о предоставлении земельных участков гражданам, имеющим право на получение земельных участков в собственность бесплатно.</w:t>
      </w:r>
    </w:p>
    <w:p w:rsidR="00496FA3" w:rsidRPr="00496FA3" w:rsidRDefault="00496FA3" w:rsidP="00496FA3">
      <w:pPr>
        <w:spacing w:line="276" w:lineRule="auto"/>
        <w:ind w:firstLine="540"/>
        <w:jc w:val="both"/>
        <w:rPr>
          <w:sz w:val="28"/>
          <w:szCs w:val="28"/>
        </w:rPr>
      </w:pPr>
      <w:r w:rsidRPr="00496FA3">
        <w:rPr>
          <w:sz w:val="28"/>
          <w:szCs w:val="28"/>
        </w:rPr>
        <w:t xml:space="preserve">2.5. Принятие по результатам рассмотрения представленных документов решений рекомендательного характера для администрации о  распределении  планируемых для образования земельных участков либо образованных земельных участков, находящихся на территории сельских поселений,  гражданам, имеющим право на предоставление земельных участков в собственность бесплатно.  </w:t>
      </w:r>
    </w:p>
    <w:p w:rsidR="00496FA3" w:rsidRPr="00496FA3" w:rsidRDefault="00496FA3" w:rsidP="00496FA3">
      <w:pPr>
        <w:spacing w:line="276" w:lineRule="auto"/>
        <w:ind w:firstLine="540"/>
        <w:jc w:val="both"/>
        <w:rPr>
          <w:sz w:val="28"/>
          <w:szCs w:val="28"/>
        </w:rPr>
      </w:pPr>
    </w:p>
    <w:p w:rsidR="00496FA3" w:rsidRPr="00496FA3" w:rsidRDefault="00496FA3" w:rsidP="00496FA3">
      <w:pPr>
        <w:spacing w:line="276" w:lineRule="auto"/>
        <w:ind w:firstLine="540"/>
        <w:jc w:val="center"/>
        <w:rPr>
          <w:b/>
          <w:sz w:val="28"/>
          <w:szCs w:val="28"/>
          <w:u w:val="single"/>
        </w:rPr>
      </w:pPr>
      <w:r w:rsidRPr="00496FA3">
        <w:rPr>
          <w:b/>
          <w:sz w:val="28"/>
          <w:szCs w:val="28"/>
          <w:u w:val="single"/>
        </w:rPr>
        <w:t>3. Функции  Комиссии:</w:t>
      </w:r>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sz w:val="28"/>
          <w:szCs w:val="28"/>
        </w:rPr>
        <w:t xml:space="preserve"> </w:t>
      </w:r>
    </w:p>
    <w:p w:rsidR="00496FA3" w:rsidRPr="00496FA3" w:rsidRDefault="00496FA3" w:rsidP="00496FA3">
      <w:pPr>
        <w:widowControl w:val="0"/>
        <w:autoSpaceDE w:val="0"/>
        <w:autoSpaceDN w:val="0"/>
        <w:adjustRightInd w:val="0"/>
        <w:spacing w:line="276" w:lineRule="auto"/>
        <w:ind w:firstLine="567"/>
        <w:jc w:val="both"/>
        <w:rPr>
          <w:sz w:val="28"/>
          <w:szCs w:val="28"/>
        </w:rPr>
      </w:pPr>
      <w:r w:rsidRPr="00496FA3">
        <w:rPr>
          <w:sz w:val="28"/>
          <w:szCs w:val="28"/>
        </w:rPr>
        <w:t>3.1. Формирование перечня планируемых для образования земельных участков и образованных земельных участков для индивидуального жилищного строительства, расположенных на территории сельских поселений муниципального образования Ломоносовский муниципальный район Ленинградской области, в целях предоставления их гражданам в соответствии с областным законом от 14.10.2008 № 105-оз.</w:t>
      </w:r>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sz w:val="28"/>
          <w:szCs w:val="28"/>
        </w:rPr>
        <w:t xml:space="preserve">3.2. </w:t>
      </w:r>
      <w:proofErr w:type="gramStart"/>
      <w:r w:rsidRPr="00496FA3">
        <w:rPr>
          <w:sz w:val="28"/>
          <w:szCs w:val="28"/>
        </w:rPr>
        <w:t>Формирование перечня образованных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расположенных на территории сельских поселений муниципального образования Ломоносовский муниципальный район Ленинградской области, в целях предоставления их гражданам в соответствии с областным законом от 17.07.2018 № 75-оз.</w:t>
      </w:r>
      <w:proofErr w:type="gramEnd"/>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sz w:val="28"/>
          <w:szCs w:val="28"/>
        </w:rPr>
        <w:t xml:space="preserve">3.3. Публикация на  официальном сайте муниципального образования Ломоносовский муниципальный район Ленинградской области информации о месте и времени заседаний Комиссии, а также списка рассматриваемых заявлений граждан (дата и входящий номер заявления). </w:t>
      </w:r>
    </w:p>
    <w:p w:rsidR="00496FA3" w:rsidRPr="00496FA3" w:rsidRDefault="00496FA3" w:rsidP="00496FA3">
      <w:pPr>
        <w:spacing w:line="276" w:lineRule="auto"/>
        <w:ind w:firstLine="540"/>
        <w:jc w:val="both"/>
        <w:rPr>
          <w:sz w:val="28"/>
          <w:szCs w:val="28"/>
        </w:rPr>
      </w:pPr>
      <w:r w:rsidRPr="00496FA3">
        <w:rPr>
          <w:sz w:val="28"/>
          <w:szCs w:val="28"/>
        </w:rPr>
        <w:t xml:space="preserve">3.4. Рассмотрение заявлений граждан и документов </w:t>
      </w:r>
      <w:proofErr w:type="gramStart"/>
      <w:r w:rsidRPr="00496FA3">
        <w:rPr>
          <w:sz w:val="28"/>
          <w:szCs w:val="28"/>
        </w:rPr>
        <w:t>к ним для принятия решений рекомендательного характера для администрации о постановке гражданина на учет</w:t>
      </w:r>
      <w:proofErr w:type="gramEnd"/>
      <w:r w:rsidRPr="00496FA3">
        <w:rPr>
          <w:sz w:val="28"/>
          <w:szCs w:val="28"/>
        </w:rPr>
        <w:t xml:space="preserve"> в качестве лица, имеющего право на предоставление земельного участка в собственность бесплатно, либо об отказе в постановке на учет в качестве лица, имеющего право на предоставление земельного участка в собственность бесплатно.</w:t>
      </w:r>
    </w:p>
    <w:p w:rsidR="00496FA3" w:rsidRPr="00496FA3" w:rsidRDefault="00496FA3" w:rsidP="00496FA3">
      <w:pPr>
        <w:spacing w:line="276" w:lineRule="auto"/>
        <w:ind w:firstLine="540"/>
        <w:jc w:val="both"/>
        <w:rPr>
          <w:sz w:val="28"/>
          <w:szCs w:val="28"/>
        </w:rPr>
      </w:pPr>
      <w:r w:rsidRPr="00496FA3">
        <w:rPr>
          <w:sz w:val="28"/>
          <w:szCs w:val="28"/>
        </w:rPr>
        <w:lastRenderedPageBreak/>
        <w:t xml:space="preserve">Рассмотрение документов </w:t>
      </w:r>
      <w:proofErr w:type="gramStart"/>
      <w:r w:rsidRPr="00496FA3">
        <w:rPr>
          <w:sz w:val="28"/>
          <w:szCs w:val="28"/>
        </w:rPr>
        <w:t>для принятия решений рекомендательного характера для администрации о снятии гражданина с учета в качестве</w:t>
      </w:r>
      <w:proofErr w:type="gramEnd"/>
      <w:r w:rsidRPr="00496FA3">
        <w:rPr>
          <w:sz w:val="28"/>
          <w:szCs w:val="28"/>
        </w:rPr>
        <w:t xml:space="preserve"> лица, имеющего право на предоставление земельного участка в собственность бесплатно.</w:t>
      </w:r>
    </w:p>
    <w:p w:rsidR="00496FA3" w:rsidRPr="00496FA3" w:rsidRDefault="00496FA3" w:rsidP="00496FA3">
      <w:pPr>
        <w:spacing w:line="276" w:lineRule="auto"/>
        <w:jc w:val="both"/>
        <w:rPr>
          <w:sz w:val="28"/>
          <w:szCs w:val="28"/>
        </w:rPr>
      </w:pPr>
      <w:r w:rsidRPr="00496FA3">
        <w:rPr>
          <w:sz w:val="28"/>
          <w:szCs w:val="28"/>
        </w:rPr>
        <w:t xml:space="preserve">         3.5. Рассмотрение заявлений граждан и документов к ним о праве на получение земельных участков и принятие  решений  рекомендательного  характера для  администрации  о  распределении  земельных участков, находящихся на территории сельских поселений, гражданам, имеющим право на предоставление земельных участков в собственность бесплатно.  </w:t>
      </w:r>
    </w:p>
    <w:p w:rsidR="00496FA3" w:rsidRPr="00496FA3" w:rsidRDefault="00496FA3" w:rsidP="00496FA3">
      <w:pPr>
        <w:spacing w:line="276" w:lineRule="auto"/>
        <w:ind w:firstLine="567"/>
        <w:jc w:val="both"/>
        <w:rPr>
          <w:sz w:val="28"/>
          <w:szCs w:val="28"/>
        </w:rPr>
      </w:pPr>
      <w:r w:rsidRPr="00496FA3">
        <w:rPr>
          <w:sz w:val="28"/>
          <w:szCs w:val="28"/>
        </w:rPr>
        <w:t>3.6. Опубликование  и  размещение на  официальном сайте  муниципального образования Ломоносовский муниципальный район Ленинградской области информации о предоставленных земельных участках (кадастровый номер и адрес земельного участка).</w:t>
      </w:r>
    </w:p>
    <w:p w:rsidR="00496FA3" w:rsidRPr="00496FA3" w:rsidRDefault="00496FA3" w:rsidP="00496FA3">
      <w:pPr>
        <w:pStyle w:val="21"/>
        <w:spacing w:line="276" w:lineRule="auto"/>
        <w:ind w:firstLine="567"/>
        <w:rPr>
          <w:sz w:val="28"/>
          <w:szCs w:val="28"/>
        </w:rPr>
      </w:pPr>
      <w:r w:rsidRPr="00496FA3">
        <w:rPr>
          <w:sz w:val="28"/>
          <w:szCs w:val="28"/>
        </w:rPr>
        <w:t>3.7. Принятие  решений  рекомендательного  характера для администрации  об организации подготовки документации по планировке территории в составе проектов планировки территории и (или) проектов межевания территории.</w:t>
      </w:r>
    </w:p>
    <w:p w:rsidR="00496FA3" w:rsidRPr="00496FA3" w:rsidRDefault="00496FA3" w:rsidP="00496FA3">
      <w:pPr>
        <w:pStyle w:val="21"/>
        <w:spacing w:line="276" w:lineRule="auto"/>
        <w:ind w:firstLine="567"/>
        <w:rPr>
          <w:sz w:val="28"/>
          <w:szCs w:val="28"/>
        </w:rPr>
      </w:pPr>
      <w:r w:rsidRPr="00496FA3">
        <w:rPr>
          <w:sz w:val="28"/>
          <w:szCs w:val="28"/>
        </w:rPr>
        <w:t>3.8. Иные функции, вытекающие из полномочий администрации в соответствии с областными  законами от 14.10.2008 № 105-оз и от 17.07.2018 № 75-оз.</w:t>
      </w:r>
    </w:p>
    <w:p w:rsidR="00496FA3" w:rsidRPr="00496FA3" w:rsidRDefault="00496FA3" w:rsidP="00496FA3">
      <w:pPr>
        <w:pStyle w:val="21"/>
        <w:spacing w:line="276" w:lineRule="auto"/>
        <w:rPr>
          <w:sz w:val="28"/>
          <w:szCs w:val="28"/>
        </w:rPr>
      </w:pPr>
      <w:r w:rsidRPr="00496FA3">
        <w:rPr>
          <w:sz w:val="28"/>
          <w:szCs w:val="28"/>
        </w:rPr>
        <w:t xml:space="preserve"> </w:t>
      </w:r>
    </w:p>
    <w:p w:rsidR="00496FA3" w:rsidRPr="00496FA3" w:rsidRDefault="00496FA3" w:rsidP="00496FA3">
      <w:pPr>
        <w:spacing w:line="276" w:lineRule="auto"/>
        <w:ind w:firstLine="708"/>
        <w:jc w:val="center"/>
        <w:rPr>
          <w:b/>
          <w:sz w:val="28"/>
          <w:szCs w:val="28"/>
          <w:u w:val="single"/>
        </w:rPr>
      </w:pPr>
      <w:r w:rsidRPr="00496FA3">
        <w:rPr>
          <w:b/>
          <w:sz w:val="28"/>
          <w:szCs w:val="28"/>
          <w:u w:val="single"/>
        </w:rPr>
        <w:t>4. Состав Комиссии  и  организация  деятельности  Комиссии:</w:t>
      </w:r>
    </w:p>
    <w:p w:rsidR="00496FA3" w:rsidRPr="00496FA3" w:rsidRDefault="00496FA3" w:rsidP="00496FA3">
      <w:pPr>
        <w:spacing w:line="276" w:lineRule="auto"/>
        <w:ind w:firstLine="708"/>
        <w:jc w:val="both"/>
        <w:rPr>
          <w:b/>
          <w:sz w:val="28"/>
          <w:szCs w:val="28"/>
          <w:u w:val="single"/>
        </w:rPr>
      </w:pPr>
    </w:p>
    <w:p w:rsidR="00496FA3" w:rsidRPr="00496FA3" w:rsidRDefault="00496FA3" w:rsidP="00496FA3">
      <w:pPr>
        <w:tabs>
          <w:tab w:val="left" w:pos="567"/>
        </w:tabs>
        <w:spacing w:line="276" w:lineRule="auto"/>
        <w:jc w:val="both"/>
        <w:rPr>
          <w:sz w:val="28"/>
          <w:szCs w:val="28"/>
        </w:rPr>
      </w:pPr>
      <w:r w:rsidRPr="00496FA3">
        <w:rPr>
          <w:sz w:val="28"/>
          <w:szCs w:val="28"/>
        </w:rPr>
        <w:tab/>
        <w:t>4.1.</w:t>
      </w:r>
      <w:r w:rsidRPr="00496FA3">
        <w:rPr>
          <w:sz w:val="28"/>
          <w:szCs w:val="28"/>
        </w:rPr>
        <w:tab/>
        <w:t>Состав   Комиссии   формируется   и   утверждается   постановлением   администрации муниципального образования Ломоносовский муниципальный район Ленинградской области.</w:t>
      </w:r>
    </w:p>
    <w:p w:rsidR="00496FA3" w:rsidRPr="00496FA3" w:rsidRDefault="00496FA3" w:rsidP="00496FA3">
      <w:pPr>
        <w:spacing w:line="276" w:lineRule="auto"/>
        <w:ind w:firstLine="567"/>
        <w:jc w:val="both"/>
        <w:rPr>
          <w:sz w:val="28"/>
          <w:szCs w:val="28"/>
        </w:rPr>
      </w:pPr>
      <w:r w:rsidRPr="00496FA3">
        <w:rPr>
          <w:sz w:val="28"/>
          <w:szCs w:val="28"/>
        </w:rPr>
        <w:t>4.2. Работой Комиссии руководит председатель Комиссии, а на период его отсутствия - заместитель председателя Комиссии.</w:t>
      </w:r>
    </w:p>
    <w:p w:rsidR="00496FA3" w:rsidRPr="00496FA3" w:rsidRDefault="00496FA3" w:rsidP="00496FA3">
      <w:pPr>
        <w:spacing w:line="276" w:lineRule="auto"/>
        <w:ind w:firstLine="567"/>
        <w:jc w:val="both"/>
        <w:rPr>
          <w:sz w:val="28"/>
          <w:szCs w:val="28"/>
        </w:rPr>
      </w:pPr>
      <w:r w:rsidRPr="00496FA3">
        <w:rPr>
          <w:sz w:val="28"/>
          <w:szCs w:val="28"/>
        </w:rPr>
        <w:t>4.3.  Председатель Комиссии:</w:t>
      </w:r>
    </w:p>
    <w:p w:rsidR="00496FA3" w:rsidRPr="00496FA3" w:rsidRDefault="00496FA3" w:rsidP="00496FA3">
      <w:pPr>
        <w:spacing w:line="276" w:lineRule="auto"/>
        <w:jc w:val="both"/>
        <w:rPr>
          <w:sz w:val="28"/>
          <w:szCs w:val="28"/>
        </w:rPr>
      </w:pPr>
      <w:r w:rsidRPr="00496FA3">
        <w:rPr>
          <w:sz w:val="28"/>
          <w:szCs w:val="28"/>
        </w:rPr>
        <w:t xml:space="preserve">          - планирует работу Комиссии; </w:t>
      </w:r>
    </w:p>
    <w:p w:rsidR="00496FA3" w:rsidRPr="00496FA3" w:rsidRDefault="00496FA3" w:rsidP="00496FA3">
      <w:pPr>
        <w:spacing w:line="276" w:lineRule="auto"/>
        <w:jc w:val="both"/>
        <w:rPr>
          <w:sz w:val="28"/>
          <w:szCs w:val="28"/>
        </w:rPr>
      </w:pPr>
      <w:r w:rsidRPr="00496FA3">
        <w:rPr>
          <w:sz w:val="28"/>
          <w:szCs w:val="28"/>
        </w:rPr>
        <w:t xml:space="preserve">          - ведет заседания Комиссии;</w:t>
      </w:r>
    </w:p>
    <w:p w:rsidR="00496FA3" w:rsidRPr="00496FA3" w:rsidRDefault="00496FA3" w:rsidP="00496FA3">
      <w:pPr>
        <w:tabs>
          <w:tab w:val="left" w:pos="567"/>
        </w:tabs>
        <w:spacing w:line="276" w:lineRule="auto"/>
        <w:jc w:val="both"/>
        <w:rPr>
          <w:sz w:val="28"/>
          <w:szCs w:val="28"/>
        </w:rPr>
      </w:pPr>
      <w:r w:rsidRPr="00496FA3">
        <w:rPr>
          <w:sz w:val="28"/>
          <w:szCs w:val="28"/>
        </w:rPr>
        <w:t xml:space="preserve">          - обеспечивает и контролирует выполнение решений Комиссии.</w:t>
      </w:r>
    </w:p>
    <w:p w:rsidR="00496FA3" w:rsidRPr="00496FA3" w:rsidRDefault="00496FA3" w:rsidP="00496FA3">
      <w:pPr>
        <w:widowControl w:val="0"/>
        <w:tabs>
          <w:tab w:val="left" w:pos="567"/>
        </w:tabs>
        <w:autoSpaceDE w:val="0"/>
        <w:autoSpaceDN w:val="0"/>
        <w:adjustRightInd w:val="0"/>
        <w:spacing w:line="276" w:lineRule="auto"/>
        <w:ind w:firstLine="540"/>
        <w:jc w:val="both"/>
        <w:rPr>
          <w:sz w:val="28"/>
          <w:szCs w:val="28"/>
        </w:rPr>
      </w:pPr>
      <w:r w:rsidRPr="00496FA3">
        <w:rPr>
          <w:sz w:val="28"/>
          <w:szCs w:val="28"/>
        </w:rPr>
        <w:t>4.4   Секретарь Комиссии является членом Комиссии с правом голоса.</w:t>
      </w:r>
    </w:p>
    <w:p w:rsidR="00496FA3" w:rsidRPr="00496FA3" w:rsidRDefault="00496FA3" w:rsidP="00496FA3">
      <w:pPr>
        <w:widowControl w:val="0"/>
        <w:tabs>
          <w:tab w:val="left" w:pos="567"/>
        </w:tabs>
        <w:autoSpaceDE w:val="0"/>
        <w:autoSpaceDN w:val="0"/>
        <w:adjustRightInd w:val="0"/>
        <w:spacing w:line="276" w:lineRule="auto"/>
        <w:ind w:firstLine="540"/>
        <w:jc w:val="both"/>
        <w:rPr>
          <w:sz w:val="28"/>
          <w:szCs w:val="28"/>
        </w:rPr>
      </w:pPr>
      <w:r w:rsidRPr="00496FA3">
        <w:rPr>
          <w:sz w:val="28"/>
          <w:szCs w:val="28"/>
        </w:rPr>
        <w:t>4.5.  В случае отсутствия секретаря для проведения заседания Комиссии выбирается секретарь из числа присутствующих на заседании членов Комиссии.</w:t>
      </w:r>
    </w:p>
    <w:p w:rsidR="00496FA3" w:rsidRPr="00496FA3" w:rsidRDefault="00496FA3" w:rsidP="00496FA3">
      <w:pPr>
        <w:tabs>
          <w:tab w:val="left" w:pos="567"/>
        </w:tabs>
        <w:spacing w:line="276" w:lineRule="auto"/>
        <w:jc w:val="both"/>
        <w:rPr>
          <w:sz w:val="28"/>
          <w:szCs w:val="28"/>
        </w:rPr>
      </w:pPr>
      <w:r w:rsidRPr="00496FA3">
        <w:rPr>
          <w:sz w:val="28"/>
          <w:szCs w:val="28"/>
        </w:rPr>
        <w:t xml:space="preserve">         4.6. Заседания Комиссии созываются председателем Комиссии по мере необходимости, но не реже одного раза в квартал. </w:t>
      </w:r>
    </w:p>
    <w:p w:rsidR="00496FA3" w:rsidRPr="00496FA3" w:rsidRDefault="00496FA3" w:rsidP="00496FA3">
      <w:pPr>
        <w:tabs>
          <w:tab w:val="left" w:pos="567"/>
        </w:tabs>
        <w:spacing w:line="276" w:lineRule="auto"/>
        <w:jc w:val="both"/>
        <w:rPr>
          <w:sz w:val="28"/>
          <w:szCs w:val="28"/>
        </w:rPr>
      </w:pPr>
      <w:r w:rsidRPr="00496FA3">
        <w:rPr>
          <w:sz w:val="28"/>
          <w:szCs w:val="28"/>
        </w:rPr>
        <w:tab/>
        <w:t>Секретарь комиссии оповещает членов Комиссии о месте, времени проведения заседания Комиссии и повестке дня заседания Комиссии не позднее, чем за три рабочих дня до дня заседания Комиссии.</w:t>
      </w:r>
    </w:p>
    <w:p w:rsidR="00496FA3" w:rsidRPr="00496FA3" w:rsidRDefault="00496FA3" w:rsidP="00496FA3">
      <w:pPr>
        <w:pStyle w:val="ConsPlusNormal"/>
        <w:tabs>
          <w:tab w:val="left" w:pos="567"/>
        </w:tabs>
        <w:spacing w:line="276" w:lineRule="auto"/>
        <w:ind w:firstLine="540"/>
        <w:jc w:val="both"/>
        <w:rPr>
          <w:rFonts w:ascii="Times New Roman" w:hAnsi="Times New Roman" w:cs="Times New Roman"/>
          <w:sz w:val="28"/>
          <w:szCs w:val="28"/>
        </w:rPr>
      </w:pPr>
      <w:r w:rsidRPr="00496FA3">
        <w:rPr>
          <w:rFonts w:ascii="Times New Roman" w:hAnsi="Times New Roman" w:cs="Times New Roman"/>
          <w:sz w:val="28"/>
          <w:szCs w:val="28"/>
        </w:rPr>
        <w:lastRenderedPageBreak/>
        <w:t>Граждане, чьи заявления подлежат рассмотрению на заседании Комиссии, дополнительно оповещаются о месте и времени проведения заседания Комиссии одним из следующих способов: по почте, по телефону, посредством СМС уведомления либо по электронной почте (при наличии).</w:t>
      </w:r>
    </w:p>
    <w:p w:rsidR="00496FA3" w:rsidRPr="00496FA3" w:rsidRDefault="00496FA3" w:rsidP="00496FA3">
      <w:pPr>
        <w:tabs>
          <w:tab w:val="left" w:pos="567"/>
        </w:tabs>
        <w:spacing w:line="276" w:lineRule="auto"/>
        <w:jc w:val="both"/>
        <w:rPr>
          <w:sz w:val="28"/>
          <w:szCs w:val="28"/>
        </w:rPr>
      </w:pPr>
      <w:r w:rsidRPr="00496FA3">
        <w:rPr>
          <w:sz w:val="28"/>
          <w:szCs w:val="28"/>
        </w:rPr>
        <w:tab/>
        <w:t>4.7.  Заседание Комиссии правомочно, если на нем присутствует более половины от утвержденного состава членов Комиссии. Решения Комиссии принимаются простым большинством голосов присутствующих на заседании Комиссии членов Комиссии. При равенстве голосов мнение председателя Комиссии является решающим.</w:t>
      </w:r>
    </w:p>
    <w:p w:rsidR="00496FA3" w:rsidRPr="00496FA3" w:rsidRDefault="00496FA3" w:rsidP="00496FA3">
      <w:pPr>
        <w:tabs>
          <w:tab w:val="left" w:pos="567"/>
        </w:tabs>
        <w:spacing w:line="276" w:lineRule="auto"/>
        <w:jc w:val="both"/>
        <w:rPr>
          <w:sz w:val="28"/>
          <w:szCs w:val="28"/>
        </w:rPr>
      </w:pPr>
      <w:r w:rsidRPr="00496FA3">
        <w:rPr>
          <w:sz w:val="28"/>
          <w:szCs w:val="28"/>
        </w:rPr>
        <w:tab/>
        <w:t>4.8. Секретарь Комиссии все решения и рекомендации Комиссии оформляет протоколом. Протокол подписывается председателем Комиссии и секретарем Комиссии. Протокол</w:t>
      </w:r>
      <w:r w:rsidRPr="00496FA3">
        <w:rPr>
          <w:b/>
          <w:sz w:val="28"/>
          <w:szCs w:val="28"/>
        </w:rPr>
        <w:t xml:space="preserve"> </w:t>
      </w:r>
      <w:r w:rsidRPr="00496FA3">
        <w:rPr>
          <w:sz w:val="28"/>
          <w:szCs w:val="28"/>
        </w:rPr>
        <w:t>подлежит</w:t>
      </w:r>
      <w:r w:rsidRPr="00496FA3">
        <w:rPr>
          <w:b/>
          <w:sz w:val="28"/>
          <w:szCs w:val="28"/>
        </w:rPr>
        <w:t xml:space="preserve"> </w:t>
      </w:r>
      <w:r w:rsidRPr="00496FA3">
        <w:rPr>
          <w:sz w:val="28"/>
          <w:szCs w:val="28"/>
        </w:rPr>
        <w:t>утверждению распоряжением администрации муниципального образования Ломоносовский муниципальный район Ленинградской области.</w:t>
      </w:r>
    </w:p>
    <w:p w:rsidR="00496FA3" w:rsidRPr="00496FA3" w:rsidRDefault="00496FA3" w:rsidP="00496FA3">
      <w:pPr>
        <w:tabs>
          <w:tab w:val="left" w:pos="567"/>
        </w:tabs>
        <w:spacing w:line="276" w:lineRule="auto"/>
        <w:jc w:val="both"/>
        <w:rPr>
          <w:sz w:val="28"/>
          <w:szCs w:val="28"/>
        </w:rPr>
      </w:pPr>
      <w:r w:rsidRPr="00496FA3">
        <w:rPr>
          <w:sz w:val="28"/>
          <w:szCs w:val="28"/>
        </w:rPr>
        <w:tab/>
        <w:t>4.9. Прекращение деятельности  Комиссии производится постановлением администрации муниципального образования Ломоносовский муниципальный район Ленинградской области.</w:t>
      </w:r>
    </w:p>
    <w:p w:rsidR="00496FA3" w:rsidRPr="00496FA3" w:rsidRDefault="00496FA3" w:rsidP="00496FA3">
      <w:pPr>
        <w:spacing w:line="276" w:lineRule="auto"/>
        <w:jc w:val="both"/>
        <w:rPr>
          <w:sz w:val="28"/>
          <w:szCs w:val="28"/>
        </w:rPr>
      </w:pPr>
    </w:p>
    <w:p w:rsidR="00496FA3" w:rsidRPr="00496FA3" w:rsidRDefault="00496FA3" w:rsidP="00496FA3">
      <w:pPr>
        <w:spacing w:line="276" w:lineRule="auto"/>
        <w:jc w:val="center"/>
        <w:rPr>
          <w:b/>
          <w:sz w:val="28"/>
          <w:szCs w:val="28"/>
          <w:u w:val="single"/>
        </w:rPr>
      </w:pPr>
      <w:r w:rsidRPr="00496FA3">
        <w:rPr>
          <w:b/>
          <w:sz w:val="28"/>
          <w:szCs w:val="28"/>
          <w:u w:val="single"/>
        </w:rPr>
        <w:t>5. Полномочия и порядок работы  Комиссии:</w:t>
      </w:r>
    </w:p>
    <w:p w:rsidR="00496FA3" w:rsidRPr="00496FA3" w:rsidRDefault="00496FA3" w:rsidP="00496FA3">
      <w:pPr>
        <w:spacing w:line="276" w:lineRule="auto"/>
        <w:jc w:val="both"/>
        <w:rPr>
          <w:b/>
          <w:sz w:val="28"/>
          <w:szCs w:val="28"/>
          <w:u w:val="single"/>
        </w:rPr>
      </w:pP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sz w:val="28"/>
          <w:szCs w:val="28"/>
        </w:rPr>
        <w:t xml:space="preserve">5.1. </w:t>
      </w:r>
      <w:r w:rsidRPr="00496FA3">
        <w:rPr>
          <w:rFonts w:eastAsia="Calibri"/>
          <w:sz w:val="28"/>
          <w:szCs w:val="28"/>
          <w:lang w:eastAsia="en-US"/>
        </w:rPr>
        <w:t>Комиссия осуществляет формирование перечня земельных участков для индивидуального жилищного строительства, находящихся на территории сельских поселений и предназначенных для бесплатного предоставления в собственность граждан</w:t>
      </w:r>
      <w:r w:rsidRPr="00496FA3">
        <w:rPr>
          <w:sz w:val="28"/>
          <w:szCs w:val="28"/>
        </w:rPr>
        <w:t xml:space="preserve"> в соответствии с областным законом от 14.10.2008 № 105-оз</w:t>
      </w:r>
      <w:r w:rsidRPr="00496FA3">
        <w:rPr>
          <w:rFonts w:eastAsia="Calibri"/>
          <w:sz w:val="28"/>
          <w:szCs w:val="28"/>
          <w:lang w:eastAsia="en-US"/>
        </w:rPr>
        <w:t>, в который могут быть включены:</w:t>
      </w:r>
    </w:p>
    <w:p w:rsidR="00496FA3" w:rsidRPr="00496FA3" w:rsidRDefault="00496FA3" w:rsidP="00496FA3">
      <w:pPr>
        <w:autoSpaceDE w:val="0"/>
        <w:autoSpaceDN w:val="0"/>
        <w:adjustRightInd w:val="0"/>
        <w:spacing w:line="276" w:lineRule="auto"/>
        <w:ind w:firstLine="540"/>
        <w:jc w:val="both"/>
        <w:rPr>
          <w:rFonts w:eastAsia="Calibri"/>
          <w:color w:val="FF0000"/>
          <w:sz w:val="28"/>
          <w:szCs w:val="28"/>
          <w:lang w:eastAsia="en-US"/>
        </w:rPr>
      </w:pPr>
      <w:r w:rsidRPr="00496FA3">
        <w:rPr>
          <w:rFonts w:eastAsia="Calibri"/>
          <w:sz w:val="28"/>
          <w:szCs w:val="28"/>
          <w:lang w:eastAsia="en-US"/>
        </w:rPr>
        <w:t xml:space="preserve">- планируемые для образования земельные участки в границах новых земельных массивов в соответствии с проектом планировки территории и (или) проектом межевания территории, утвержденным решением уполномоченного органа; </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  земельные участки в границах территории существующей индивидуальной жилой застройки (с описанием местоположения каждого земельного участка, в т.ч. с указанием имеющихся  кадастровых номеров смежных земельных участков на кадастровом плане территории);</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 образованные (прошедшие процедуру государственного кадастрового учета) земельные участки.</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sz w:val="28"/>
          <w:szCs w:val="28"/>
        </w:rPr>
        <w:t xml:space="preserve">5.2. </w:t>
      </w:r>
      <w:proofErr w:type="gramStart"/>
      <w:r w:rsidRPr="00496FA3">
        <w:rPr>
          <w:rFonts w:eastAsia="Calibri"/>
          <w:sz w:val="28"/>
          <w:szCs w:val="28"/>
          <w:lang w:eastAsia="en-US"/>
        </w:rPr>
        <w:t xml:space="preserve">Комиссия осуществляет формирование перечня земельных участков для индивидуального жилищного строительства, </w:t>
      </w:r>
      <w:r w:rsidRPr="00496FA3">
        <w:rPr>
          <w:sz w:val="28"/>
          <w:szCs w:val="28"/>
        </w:rPr>
        <w:t>ведения личного подсобного хозяйства в границах населенного пункта с правом возведения жилого дома или ведения садоводства для собственных нужд</w:t>
      </w:r>
      <w:r w:rsidRPr="00496FA3">
        <w:rPr>
          <w:rFonts w:eastAsia="Calibri"/>
          <w:sz w:val="28"/>
          <w:szCs w:val="28"/>
          <w:lang w:eastAsia="en-US"/>
        </w:rPr>
        <w:t>, находящихся на территории сельских поселений и предназначенных для бесплатного предоставления в собственность граждан</w:t>
      </w:r>
      <w:r w:rsidRPr="00496FA3">
        <w:rPr>
          <w:sz w:val="28"/>
          <w:szCs w:val="28"/>
        </w:rPr>
        <w:t xml:space="preserve"> в соответствии с областным законом от 17.07.2018 № </w:t>
      </w:r>
      <w:r w:rsidRPr="00496FA3">
        <w:rPr>
          <w:sz w:val="28"/>
          <w:szCs w:val="28"/>
        </w:rPr>
        <w:lastRenderedPageBreak/>
        <w:t>75-оз</w:t>
      </w:r>
      <w:r w:rsidRPr="00496FA3">
        <w:rPr>
          <w:rFonts w:eastAsia="Calibri"/>
          <w:sz w:val="28"/>
          <w:szCs w:val="28"/>
          <w:lang w:eastAsia="en-US"/>
        </w:rPr>
        <w:t>, в который могут быть включены образованные (прошедшие процедуру государственного кадастрового</w:t>
      </w:r>
      <w:proofErr w:type="gramEnd"/>
      <w:r w:rsidRPr="00496FA3">
        <w:rPr>
          <w:rFonts w:eastAsia="Calibri"/>
          <w:sz w:val="28"/>
          <w:szCs w:val="28"/>
          <w:lang w:eastAsia="en-US"/>
        </w:rPr>
        <w:t xml:space="preserve"> </w:t>
      </w:r>
      <w:proofErr w:type="gramStart"/>
      <w:r w:rsidRPr="00496FA3">
        <w:rPr>
          <w:rFonts w:eastAsia="Calibri"/>
          <w:sz w:val="28"/>
          <w:szCs w:val="28"/>
          <w:lang w:eastAsia="en-US"/>
        </w:rPr>
        <w:t xml:space="preserve">учета) земельные участки, </w:t>
      </w:r>
      <w:r w:rsidRPr="00496FA3">
        <w:rPr>
          <w:sz w:val="28"/>
          <w:szCs w:val="28"/>
        </w:rPr>
        <w:t>обеспеченные объектами транспортной инфраструктуры в соответствии с предусмотренными проектами планировки территории в границах указанных земельных участков параметрами планируемого строительства систем транспортного обслуживания, необходимого для развития данной территории.</w:t>
      </w:r>
      <w:proofErr w:type="gramEnd"/>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5.3. Комиссия рассматривает заявления граждан о приеме на учет  в качестве лица, имеющего право на получение земельного участка в собственность бесплатно (далее – Заявления), и документы к ним, подтверждающие право на получение земельного участка, и по результатам рассмотрения принимает одно из следующих решений рекомендательного характера для администрации:</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 о постановке на учет в качестве лица, имеющего право на предоставление земельного участка в собственность бесплатно;</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 xml:space="preserve">- об отказе в постановке на учет в качестве лица, имеющего право на предоставление земельного участка в собственность бесплатно, при наличии оснований, соответственно установленных пунктом 6 статьи 4 областного закона от 14.10.2008 № 105-оз, пунктом 6 статьи 5 областного закона от 17.07.2018 № 75-оз. </w:t>
      </w:r>
    </w:p>
    <w:p w:rsidR="00496FA3" w:rsidRPr="00496FA3" w:rsidRDefault="00496FA3" w:rsidP="00496FA3">
      <w:pPr>
        <w:spacing w:line="276" w:lineRule="auto"/>
        <w:ind w:firstLine="540"/>
        <w:jc w:val="both"/>
        <w:rPr>
          <w:sz w:val="28"/>
          <w:szCs w:val="28"/>
        </w:rPr>
      </w:pPr>
      <w:r w:rsidRPr="00496FA3">
        <w:rPr>
          <w:rFonts w:eastAsia="Calibri"/>
          <w:sz w:val="28"/>
          <w:szCs w:val="28"/>
          <w:lang w:eastAsia="en-US"/>
        </w:rPr>
        <w:t xml:space="preserve">5.3. Комиссия рассматривает </w:t>
      </w:r>
      <w:r w:rsidRPr="00496FA3">
        <w:rPr>
          <w:sz w:val="28"/>
          <w:szCs w:val="28"/>
        </w:rPr>
        <w:t xml:space="preserve">документы и при наличии оснований, </w:t>
      </w:r>
      <w:r w:rsidRPr="00496FA3">
        <w:rPr>
          <w:rFonts w:eastAsia="Calibri"/>
          <w:sz w:val="28"/>
          <w:szCs w:val="28"/>
          <w:lang w:eastAsia="en-US"/>
        </w:rPr>
        <w:t>соответственно установленных пунктом 9 статьи 4 областного закона от 14.10.2008 № 105-оз, пунктом 9 статьи 5 областного закона от 17.07.2018 № 75-оз</w:t>
      </w:r>
      <w:r w:rsidRPr="00496FA3">
        <w:rPr>
          <w:sz w:val="28"/>
          <w:szCs w:val="28"/>
        </w:rPr>
        <w:t>, принимает решение рекомендательного характера для администрации о снятии гражданина с учета в качестве лица, имеющего право на предоставление земельного участка в собственность бесплатно.</w:t>
      </w:r>
    </w:p>
    <w:p w:rsidR="00496FA3" w:rsidRPr="00496FA3" w:rsidRDefault="00496FA3" w:rsidP="00496FA3">
      <w:pPr>
        <w:spacing w:line="276" w:lineRule="auto"/>
        <w:ind w:firstLine="540"/>
        <w:jc w:val="both"/>
        <w:rPr>
          <w:rFonts w:eastAsia="Calibri"/>
          <w:sz w:val="28"/>
          <w:szCs w:val="28"/>
          <w:lang w:eastAsia="en-US"/>
        </w:rPr>
      </w:pPr>
      <w:r w:rsidRPr="00496FA3">
        <w:rPr>
          <w:rFonts w:eastAsia="Calibri"/>
          <w:sz w:val="28"/>
          <w:szCs w:val="28"/>
          <w:lang w:eastAsia="en-US"/>
        </w:rPr>
        <w:t>5.4. Заявления граждан, имеющих право на предоставление земельных участков в собственность бесплатно, удовлетворяются по мере формирования перечня планируемых для образования земельных участков либо образованных земельных участков, находящихся на территории сельских поселений и предназначенных для бесплатного предоставления в собственность граждан, в порядке поступления и регистрации заявлений.</w:t>
      </w:r>
    </w:p>
    <w:p w:rsidR="00496FA3" w:rsidRPr="00496FA3" w:rsidRDefault="00496FA3" w:rsidP="00496FA3">
      <w:pPr>
        <w:autoSpaceDE w:val="0"/>
        <w:autoSpaceDN w:val="0"/>
        <w:adjustRightInd w:val="0"/>
        <w:spacing w:line="276" w:lineRule="auto"/>
        <w:ind w:firstLine="540"/>
        <w:jc w:val="both"/>
        <w:rPr>
          <w:sz w:val="28"/>
          <w:szCs w:val="28"/>
        </w:rPr>
      </w:pPr>
      <w:r w:rsidRPr="00496FA3">
        <w:rPr>
          <w:rFonts w:eastAsia="Calibri"/>
          <w:sz w:val="28"/>
          <w:szCs w:val="28"/>
          <w:lang w:eastAsia="en-US"/>
        </w:rPr>
        <w:t xml:space="preserve">5.5. Вопрос о распределении земельных участков рассматривается Комиссией </w:t>
      </w:r>
      <w:r w:rsidRPr="00496FA3">
        <w:rPr>
          <w:sz w:val="28"/>
          <w:szCs w:val="28"/>
        </w:rPr>
        <w:t xml:space="preserve">                                                                                                                                                                                                                                                                                                                                                                                                                                                                                                                                              в присутствии заявителей.</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rFonts w:eastAsia="Calibri"/>
          <w:sz w:val="28"/>
          <w:szCs w:val="28"/>
          <w:lang w:eastAsia="en-US"/>
        </w:rPr>
        <w:t>При неявке заявителя, в случае надлежащего извещения о месте и времени заседания Комиссии, земельный участок предлагается следующему по очереди гражданину, претендующему на его получение.</w:t>
      </w:r>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sz w:val="28"/>
          <w:szCs w:val="28"/>
        </w:rPr>
        <w:t>Согласие гражданина на предложенный земельный участок или отказ от предложенного земельного участка оформляются в письменной форме за подписью гражданина и фиксируются в протоколе заседания Комиссии.</w:t>
      </w:r>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sz w:val="28"/>
          <w:szCs w:val="28"/>
        </w:rPr>
        <w:t xml:space="preserve">В письменном согласии на земельный участок гражданин указывает всех </w:t>
      </w:r>
      <w:r w:rsidRPr="00496FA3">
        <w:rPr>
          <w:sz w:val="28"/>
          <w:szCs w:val="28"/>
        </w:rPr>
        <w:lastRenderedPageBreak/>
        <w:t xml:space="preserve">членов своей семьи, имеющих право на получение земельного участка в соответствии с областными  законами от.14.10.2008 № 105-оз и от 17.07.2018 № 75-оз и настоящим Положением. </w:t>
      </w:r>
    </w:p>
    <w:p w:rsidR="00496FA3" w:rsidRPr="00496FA3" w:rsidRDefault="00496FA3" w:rsidP="00496FA3">
      <w:pPr>
        <w:widowControl w:val="0"/>
        <w:autoSpaceDE w:val="0"/>
        <w:autoSpaceDN w:val="0"/>
        <w:adjustRightInd w:val="0"/>
        <w:spacing w:line="276" w:lineRule="auto"/>
        <w:ind w:firstLine="540"/>
        <w:jc w:val="both"/>
        <w:rPr>
          <w:sz w:val="28"/>
          <w:szCs w:val="28"/>
        </w:rPr>
      </w:pPr>
      <w:r w:rsidRPr="00496FA3">
        <w:rPr>
          <w:rFonts w:eastAsia="Calibri"/>
          <w:sz w:val="28"/>
          <w:szCs w:val="28"/>
          <w:lang w:eastAsia="en-US"/>
        </w:rPr>
        <w:t>5.6.</w:t>
      </w:r>
      <w:r w:rsidRPr="00496FA3">
        <w:rPr>
          <w:sz w:val="28"/>
          <w:szCs w:val="28"/>
        </w:rPr>
        <w:t xml:space="preserve"> По итогам рассмотрения вопроса о распределении земельных участков  гражданам в соответствии с областным законом от 14.10.2008 № 105-оз Комиссия принимает одно из следующих решений:</w:t>
      </w:r>
    </w:p>
    <w:p w:rsidR="00496FA3" w:rsidRPr="00496FA3" w:rsidRDefault="00496FA3" w:rsidP="00496FA3">
      <w:pPr>
        <w:tabs>
          <w:tab w:val="left" w:pos="567"/>
        </w:tabs>
        <w:autoSpaceDE w:val="0"/>
        <w:autoSpaceDN w:val="0"/>
        <w:adjustRightInd w:val="0"/>
        <w:spacing w:line="276" w:lineRule="auto"/>
        <w:jc w:val="both"/>
        <w:rPr>
          <w:sz w:val="28"/>
          <w:szCs w:val="28"/>
        </w:rPr>
      </w:pPr>
      <w:r w:rsidRPr="00496FA3">
        <w:rPr>
          <w:sz w:val="28"/>
          <w:szCs w:val="28"/>
        </w:rPr>
        <w:t xml:space="preserve">         5.6.1.  В случае распределения гражданину </w:t>
      </w:r>
      <w:r w:rsidRPr="00496FA3">
        <w:rPr>
          <w:rFonts w:eastAsia="Calibri"/>
          <w:sz w:val="28"/>
          <w:szCs w:val="28"/>
          <w:lang w:eastAsia="en-US"/>
        </w:rPr>
        <w:t>планируемого для образования</w:t>
      </w:r>
      <w:r w:rsidRPr="00496FA3">
        <w:rPr>
          <w:sz w:val="28"/>
          <w:szCs w:val="28"/>
        </w:rPr>
        <w:t xml:space="preserve"> земельного участка, расположенного </w:t>
      </w:r>
      <w:r w:rsidRPr="00496FA3">
        <w:rPr>
          <w:rFonts w:eastAsia="Calibri"/>
          <w:sz w:val="28"/>
          <w:szCs w:val="28"/>
          <w:lang w:eastAsia="en-US"/>
        </w:rPr>
        <w:t xml:space="preserve">в границах территории существующей индивидуальной жилой застройки  </w:t>
      </w:r>
      <w:r w:rsidRPr="00496FA3">
        <w:rPr>
          <w:sz w:val="28"/>
          <w:szCs w:val="28"/>
        </w:rPr>
        <w:t>рекомендовать администрации принять решение о предварительном согласовании предоставления земельного участка гражданину на основании следующих  документов:</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 заявления, направленного в адрес администрации в соответствии с требованиями  статьи  39.15 Земельного кодекса Российской Федерации;  </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 подготовленной гражданином схемы расположения земельного участка на кадастровом плане территории. </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5.6.2. В случае распределения гражданину </w:t>
      </w:r>
      <w:r w:rsidRPr="00496FA3">
        <w:rPr>
          <w:rFonts w:eastAsia="Calibri"/>
          <w:sz w:val="28"/>
          <w:szCs w:val="28"/>
          <w:lang w:eastAsia="en-US"/>
        </w:rPr>
        <w:t>планируемого для образования</w:t>
      </w:r>
      <w:r w:rsidRPr="00496FA3">
        <w:rPr>
          <w:sz w:val="28"/>
          <w:szCs w:val="28"/>
        </w:rPr>
        <w:t xml:space="preserve"> земельного участка, образуемого </w:t>
      </w:r>
      <w:r w:rsidRPr="00496FA3">
        <w:rPr>
          <w:rFonts w:eastAsia="Calibri"/>
          <w:sz w:val="28"/>
          <w:szCs w:val="28"/>
          <w:lang w:eastAsia="en-US"/>
        </w:rPr>
        <w:t>в границах нового земельного массива в соответствии с проектом планировки территории,</w:t>
      </w:r>
      <w:r w:rsidRPr="00496FA3">
        <w:rPr>
          <w:sz w:val="28"/>
          <w:szCs w:val="28"/>
        </w:rPr>
        <w:t xml:space="preserve"> рекомендовать администрации принять решение о предварительном согласовании предоставления земельного участка гражданину на основании следующих  документов:</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  заявления, направленного в адрес администрации в соответствии с требованиями статьи  39.15 Земельного кодекса Российской Федерации; </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  подготовленной гражданином схемы расположения земельного участка на кадастровом плане территории с учетом утвержденного проекта планировки территории. </w:t>
      </w:r>
    </w:p>
    <w:p w:rsidR="00496FA3" w:rsidRPr="00496FA3" w:rsidRDefault="00496FA3" w:rsidP="00496FA3">
      <w:pPr>
        <w:autoSpaceDE w:val="0"/>
        <w:autoSpaceDN w:val="0"/>
        <w:adjustRightInd w:val="0"/>
        <w:spacing w:line="276" w:lineRule="auto"/>
        <w:ind w:firstLine="540"/>
        <w:jc w:val="both"/>
        <w:rPr>
          <w:sz w:val="28"/>
          <w:szCs w:val="28"/>
        </w:rPr>
      </w:pPr>
      <w:r w:rsidRPr="00496FA3">
        <w:rPr>
          <w:sz w:val="28"/>
          <w:szCs w:val="28"/>
        </w:rPr>
        <w:t xml:space="preserve">5.6.3. В случае распределения гражданину земельного участка, образуемого </w:t>
      </w:r>
      <w:r w:rsidRPr="00496FA3">
        <w:rPr>
          <w:rFonts w:eastAsia="Calibri"/>
          <w:sz w:val="28"/>
          <w:szCs w:val="28"/>
          <w:lang w:eastAsia="en-US"/>
        </w:rPr>
        <w:t xml:space="preserve">в границах нового земельного массива в соответствии с проектом планировки территории </w:t>
      </w:r>
      <w:proofErr w:type="gramStart"/>
      <w:r w:rsidRPr="00496FA3">
        <w:rPr>
          <w:rFonts w:eastAsia="Calibri"/>
          <w:sz w:val="28"/>
          <w:szCs w:val="28"/>
          <w:lang w:eastAsia="en-US"/>
        </w:rPr>
        <w:t>и(</w:t>
      </w:r>
      <w:proofErr w:type="gramEnd"/>
      <w:r w:rsidRPr="00496FA3">
        <w:rPr>
          <w:rFonts w:eastAsia="Calibri"/>
          <w:sz w:val="28"/>
          <w:szCs w:val="28"/>
          <w:lang w:eastAsia="en-US"/>
        </w:rPr>
        <w:t>или) проектом межевания территории,</w:t>
      </w:r>
      <w:r w:rsidRPr="00496FA3">
        <w:rPr>
          <w:sz w:val="28"/>
          <w:szCs w:val="28"/>
        </w:rPr>
        <w:t xml:space="preserve"> рекомендовать администрации принять решение о предварительном согласовании предоставления земельного участка гражданину на основании заявления, направленного в адрес администрации в соответствии с требованиями статьи  39.15 Земельного кодекса Российской Федерации, со ссылкой на реквизиты проекта межевания территории.</w:t>
      </w:r>
    </w:p>
    <w:p w:rsidR="00496FA3" w:rsidRPr="00496FA3" w:rsidRDefault="00496FA3" w:rsidP="00496FA3">
      <w:pPr>
        <w:autoSpaceDE w:val="0"/>
        <w:autoSpaceDN w:val="0"/>
        <w:adjustRightInd w:val="0"/>
        <w:spacing w:line="276" w:lineRule="auto"/>
        <w:ind w:firstLine="540"/>
        <w:jc w:val="both"/>
        <w:rPr>
          <w:rFonts w:eastAsia="Calibri"/>
          <w:sz w:val="28"/>
          <w:szCs w:val="28"/>
          <w:lang w:eastAsia="en-US"/>
        </w:rPr>
      </w:pPr>
      <w:r w:rsidRPr="00496FA3">
        <w:rPr>
          <w:sz w:val="28"/>
          <w:szCs w:val="28"/>
        </w:rPr>
        <w:t>5.6.4. В случае распределения гражданину образованного земельного участка, рекомендовать администрации заключить с гражданином договор аренды земельного участка</w:t>
      </w:r>
      <w:r w:rsidRPr="00496FA3">
        <w:rPr>
          <w:rFonts w:eastAsia="Calibri"/>
          <w:sz w:val="28"/>
          <w:szCs w:val="28"/>
          <w:lang w:eastAsia="en-US"/>
        </w:rPr>
        <w:t xml:space="preserve"> </w:t>
      </w:r>
      <w:r w:rsidRPr="00496FA3">
        <w:rPr>
          <w:sz w:val="28"/>
          <w:szCs w:val="28"/>
        </w:rPr>
        <w:t xml:space="preserve">на основании   заявления, направленного в адрес администрации в соответствии с требованиями статьи  39.17 Земельного кодекса Российской Федерации. </w:t>
      </w:r>
      <w:r w:rsidRPr="00496FA3">
        <w:rPr>
          <w:rFonts w:eastAsia="Calibri"/>
          <w:sz w:val="28"/>
          <w:szCs w:val="28"/>
          <w:lang w:eastAsia="en-US"/>
        </w:rPr>
        <w:t>В решении указываются местоположение, кадастровый номер и площадь земельного участка.</w:t>
      </w:r>
    </w:p>
    <w:p w:rsidR="00496FA3" w:rsidRPr="00496FA3" w:rsidRDefault="00496FA3" w:rsidP="00496FA3">
      <w:pPr>
        <w:pStyle w:val="ConsPlusNormal"/>
        <w:spacing w:line="276" w:lineRule="auto"/>
        <w:ind w:firstLine="540"/>
        <w:jc w:val="both"/>
        <w:rPr>
          <w:rFonts w:ascii="Times New Roman" w:hAnsi="Times New Roman" w:cs="Times New Roman"/>
          <w:sz w:val="28"/>
          <w:szCs w:val="28"/>
        </w:rPr>
      </w:pPr>
      <w:r w:rsidRPr="00496FA3">
        <w:rPr>
          <w:rFonts w:ascii="Times New Roman" w:hAnsi="Times New Roman" w:cs="Times New Roman"/>
          <w:sz w:val="28"/>
          <w:szCs w:val="28"/>
        </w:rPr>
        <w:lastRenderedPageBreak/>
        <w:t>5.6.5. Допускается использование средств заявителя для оплаты работ по формированию земельного участка и постановке его на кадастровый учет в срок, не превышающий одного года с момента принятия решения о распределении земельного участка.</w:t>
      </w:r>
    </w:p>
    <w:p w:rsidR="00496FA3" w:rsidRPr="00496FA3" w:rsidRDefault="00496FA3" w:rsidP="00496FA3">
      <w:pPr>
        <w:pStyle w:val="ConsPlusNormal"/>
        <w:spacing w:line="276" w:lineRule="auto"/>
        <w:ind w:firstLine="540"/>
        <w:jc w:val="both"/>
        <w:rPr>
          <w:rFonts w:ascii="Times New Roman" w:hAnsi="Times New Roman" w:cs="Times New Roman"/>
          <w:sz w:val="28"/>
          <w:szCs w:val="28"/>
        </w:rPr>
      </w:pPr>
      <w:r w:rsidRPr="00496FA3">
        <w:rPr>
          <w:rFonts w:ascii="Times New Roman" w:hAnsi="Times New Roman" w:cs="Times New Roman"/>
          <w:sz w:val="28"/>
          <w:szCs w:val="28"/>
        </w:rPr>
        <w:t xml:space="preserve"> 5.6.6.  </w:t>
      </w:r>
      <w:proofErr w:type="gramStart"/>
      <w:r w:rsidRPr="00496FA3">
        <w:rPr>
          <w:rFonts w:ascii="Times New Roman" w:hAnsi="Times New Roman" w:cs="Times New Roman"/>
          <w:sz w:val="28"/>
          <w:szCs w:val="28"/>
        </w:rPr>
        <w:t>В случае если гражданин в срок, указанный в п. 5.6. настоящего Положения, не осуществил работы по формированию земельного участка и постановке его на кадастровый учет и не обратился в администрацию с заявлением  в соответствии с требованиями статьи 39.17 Земельного кодекса Российской Федерации, Комиссия вправе принять решение о включении земельного участка в перечень участков, предназначенных для предоставления в соответствии с настоящим</w:t>
      </w:r>
      <w:proofErr w:type="gramEnd"/>
      <w:r w:rsidRPr="00496FA3">
        <w:rPr>
          <w:rFonts w:ascii="Times New Roman" w:hAnsi="Times New Roman" w:cs="Times New Roman"/>
          <w:sz w:val="28"/>
          <w:szCs w:val="28"/>
        </w:rPr>
        <w:t xml:space="preserve"> Положением, о чем уведомляет Заявителя.</w:t>
      </w:r>
    </w:p>
    <w:p w:rsidR="00496FA3" w:rsidRPr="00496FA3" w:rsidRDefault="00496FA3" w:rsidP="00496FA3">
      <w:pPr>
        <w:spacing w:line="276" w:lineRule="auto"/>
        <w:ind w:firstLine="540"/>
        <w:jc w:val="both"/>
        <w:rPr>
          <w:sz w:val="28"/>
          <w:szCs w:val="28"/>
        </w:rPr>
      </w:pPr>
      <w:r w:rsidRPr="00496FA3">
        <w:rPr>
          <w:sz w:val="28"/>
          <w:szCs w:val="28"/>
        </w:rPr>
        <w:t>5.7. Принятое администрацией в  соответствии с подпунктами 5.6.1. - 5.6.3. настоящего Положения решение о предварительном согласовании предоставления земельного участка  является основанием для заключения с гражданином договора аренды земельного участка без проведения торгов после постановки земельного участка на государственный кадастровый учет.</w:t>
      </w:r>
    </w:p>
    <w:p w:rsidR="00496FA3" w:rsidRPr="00496FA3" w:rsidRDefault="00496FA3" w:rsidP="00496FA3">
      <w:pPr>
        <w:autoSpaceDE w:val="0"/>
        <w:spacing w:line="276" w:lineRule="auto"/>
        <w:ind w:firstLine="540"/>
        <w:jc w:val="both"/>
        <w:rPr>
          <w:sz w:val="28"/>
          <w:szCs w:val="28"/>
        </w:rPr>
      </w:pPr>
      <w:r w:rsidRPr="00496FA3">
        <w:rPr>
          <w:sz w:val="28"/>
          <w:szCs w:val="28"/>
        </w:rPr>
        <w:t>Договор аренды земельного участка заключается с гражданином, которому предварительно согласовано предоставление земельного участка, на основании его заявления, направленного в адрес администрации в соответствии с требованиями статьи 39.17 Земельного кодекса Российской Федерации.</w:t>
      </w:r>
    </w:p>
    <w:p w:rsidR="00496FA3" w:rsidRPr="00496FA3" w:rsidRDefault="00496FA3" w:rsidP="00496FA3">
      <w:pPr>
        <w:autoSpaceDE w:val="0"/>
        <w:spacing w:line="276" w:lineRule="auto"/>
        <w:ind w:firstLine="540"/>
        <w:jc w:val="both"/>
        <w:rPr>
          <w:vanish/>
          <w:sz w:val="28"/>
          <w:szCs w:val="28"/>
        </w:rPr>
      </w:pPr>
      <w:r w:rsidRPr="00496FA3">
        <w:rPr>
          <w:vanish/>
          <w:sz w:val="28"/>
          <w:szCs w:val="28"/>
        </w:rPr>
        <w:t>РРРР</w:t>
      </w:r>
    </w:p>
    <w:p w:rsidR="00496FA3" w:rsidRPr="00496FA3" w:rsidRDefault="00496FA3" w:rsidP="00496FA3">
      <w:pPr>
        <w:autoSpaceDE w:val="0"/>
        <w:spacing w:line="276" w:lineRule="auto"/>
        <w:ind w:firstLine="540"/>
        <w:jc w:val="both"/>
        <w:rPr>
          <w:sz w:val="28"/>
          <w:szCs w:val="28"/>
        </w:rPr>
      </w:pPr>
      <w:r w:rsidRPr="00496FA3">
        <w:rPr>
          <w:sz w:val="28"/>
          <w:szCs w:val="28"/>
        </w:rPr>
        <w:t xml:space="preserve">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Ленинградской области.  </w:t>
      </w:r>
    </w:p>
    <w:p w:rsidR="00496FA3" w:rsidRPr="00496FA3" w:rsidRDefault="00496FA3" w:rsidP="00496FA3">
      <w:pPr>
        <w:tabs>
          <w:tab w:val="left" w:pos="567"/>
        </w:tabs>
        <w:spacing w:line="276" w:lineRule="auto"/>
        <w:ind w:firstLine="225"/>
        <w:jc w:val="both"/>
        <w:rPr>
          <w:sz w:val="28"/>
          <w:szCs w:val="28"/>
        </w:rPr>
      </w:pPr>
      <w:r w:rsidRPr="00496FA3">
        <w:rPr>
          <w:rFonts w:eastAsia="Calibri"/>
          <w:sz w:val="28"/>
          <w:szCs w:val="28"/>
          <w:lang w:eastAsia="en-US"/>
        </w:rPr>
        <w:t xml:space="preserve">     5.8.</w:t>
      </w:r>
      <w:r w:rsidRPr="00496FA3">
        <w:rPr>
          <w:sz w:val="28"/>
          <w:szCs w:val="28"/>
        </w:rPr>
        <w:t xml:space="preserve"> </w:t>
      </w:r>
      <w:proofErr w:type="gramStart"/>
      <w:r w:rsidRPr="00496FA3">
        <w:rPr>
          <w:sz w:val="28"/>
          <w:szCs w:val="28"/>
        </w:rPr>
        <w:t>По итогам рассмотрения вопроса о распределении земельных участков  гражданам в соответствии с областным законом от 17.07.2018 № 75-оз Комиссия рекомендует администрации принять решение о предоставлении гражданину в собственность бесплатно без проведения торгов земельного участка для индивидуального жилищного строительства,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p>
    <w:p w:rsidR="00496FA3" w:rsidRPr="00496FA3" w:rsidRDefault="00496FA3" w:rsidP="00496FA3">
      <w:pPr>
        <w:autoSpaceDE w:val="0"/>
        <w:spacing w:line="276" w:lineRule="auto"/>
        <w:ind w:firstLine="540"/>
        <w:jc w:val="both"/>
        <w:rPr>
          <w:sz w:val="28"/>
          <w:szCs w:val="28"/>
        </w:rPr>
      </w:pPr>
      <w:r w:rsidRPr="00496FA3">
        <w:rPr>
          <w:sz w:val="28"/>
          <w:szCs w:val="28"/>
        </w:rPr>
        <w:t xml:space="preserve">Право собственности граждан на земельный участок подлежит государственной регистрации в Управлении Федеральной службы государственной регистрации, кадастра и картографии по Ленинградской области.  </w:t>
      </w:r>
    </w:p>
    <w:p w:rsidR="00496FA3" w:rsidRPr="00496FA3" w:rsidRDefault="00496FA3" w:rsidP="00496FA3">
      <w:pPr>
        <w:autoSpaceDE w:val="0"/>
        <w:spacing w:line="276" w:lineRule="auto"/>
        <w:jc w:val="both"/>
        <w:rPr>
          <w:sz w:val="28"/>
          <w:szCs w:val="28"/>
        </w:rPr>
      </w:pPr>
      <w:r w:rsidRPr="00496FA3">
        <w:rPr>
          <w:sz w:val="28"/>
          <w:szCs w:val="28"/>
        </w:rPr>
        <w:t xml:space="preserve">         5.9. Информация о предоставленных гражданам земельных участках подлежит размещению на официальном сайте муниципального образования Ломоносовский муниципальный район Ленинградской области.                                                        </w:t>
      </w:r>
    </w:p>
    <w:p w:rsidR="00F64377" w:rsidRPr="00496FA3" w:rsidRDefault="00F64377" w:rsidP="00F64377">
      <w:pPr>
        <w:ind w:right="5386"/>
        <w:jc w:val="both"/>
        <w:rPr>
          <w:rStyle w:val="82"/>
          <w:rFonts w:eastAsia="Arial Unicode MS"/>
          <w:sz w:val="28"/>
          <w:szCs w:val="28"/>
        </w:rPr>
      </w:pPr>
    </w:p>
    <w:sectPr w:rsidR="00F64377" w:rsidRPr="00496FA3"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61" w:rsidRDefault="00A12061">
      <w:r>
        <w:separator/>
      </w:r>
    </w:p>
  </w:endnote>
  <w:endnote w:type="continuationSeparator" w:id="0">
    <w:p w:rsidR="00A12061" w:rsidRDefault="00A12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61" w:rsidRDefault="00A12061">
      <w:r>
        <w:separator/>
      </w:r>
    </w:p>
  </w:footnote>
  <w:footnote w:type="continuationSeparator" w:id="0">
    <w:p w:rsidR="00A12061" w:rsidRDefault="00A12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57B5D"/>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F478D"/>
    <w:rsid w:val="003F545F"/>
    <w:rsid w:val="003F62E9"/>
    <w:rsid w:val="00416B7F"/>
    <w:rsid w:val="0042455B"/>
    <w:rsid w:val="0042636B"/>
    <w:rsid w:val="00442588"/>
    <w:rsid w:val="004439DA"/>
    <w:rsid w:val="00496FA3"/>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E6183"/>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5ED7"/>
    <w:rsid w:val="009926F9"/>
    <w:rsid w:val="009B1F50"/>
    <w:rsid w:val="009B6389"/>
    <w:rsid w:val="009D0ED0"/>
    <w:rsid w:val="009D42FF"/>
    <w:rsid w:val="009D6FA1"/>
    <w:rsid w:val="009F0AA1"/>
    <w:rsid w:val="00A1097B"/>
    <w:rsid w:val="00A114B5"/>
    <w:rsid w:val="00A12061"/>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05741"/>
    <w:rsid w:val="00B14C5B"/>
    <w:rsid w:val="00B81428"/>
    <w:rsid w:val="00B82839"/>
    <w:rsid w:val="00B96B67"/>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17D32"/>
    <w:rsid w:val="00E51049"/>
    <w:rsid w:val="00E5165A"/>
    <w:rsid w:val="00E65C7C"/>
    <w:rsid w:val="00E949C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2020-04-15T12:24:00Z</dcterms:created>
  <dcterms:modified xsi:type="dcterms:W3CDTF">2020-04-15T12:24:00Z</dcterms:modified>
</cp:coreProperties>
</file>