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786783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C90544">
      <w:pPr>
        <w:spacing w:line="273" w:lineRule="exact"/>
        <w:ind w:left="-426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</w:t>
      </w:r>
      <w:r w:rsidR="001B7283">
        <w:t xml:space="preserve"> 08.04.2020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FA5429">
        <w:t xml:space="preserve">  </w:t>
      </w:r>
      <w:r w:rsidR="00D64517">
        <w:t xml:space="preserve">   №</w:t>
      </w:r>
      <w:r w:rsidR="00161BB9" w:rsidRPr="00726532">
        <w:t xml:space="preserve">    </w:t>
      </w:r>
      <w:r w:rsidR="001B7283">
        <w:t>473/20</w:t>
      </w:r>
      <w:r w:rsidR="00161BB9" w:rsidRPr="00726532">
        <w:t xml:space="preserve">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517A1" w:rsidRDefault="005517A1" w:rsidP="005517A1">
      <w:pPr>
        <w:spacing w:line="273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4928"/>
      </w:tblGrid>
      <w:tr w:rsidR="005517A1" w:rsidRPr="00661127" w:rsidTr="00E676CF">
        <w:tc>
          <w:tcPr>
            <w:tcW w:w="4928" w:type="dxa"/>
          </w:tcPr>
          <w:p w:rsidR="005517A1" w:rsidRPr="00661127" w:rsidRDefault="00C90544" w:rsidP="00E676CF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5517A1" w:rsidRPr="00661127">
              <w:rPr>
                <w:szCs w:val="26"/>
              </w:rPr>
              <w:t>б определении уполномоченного учреждения по осуществлению полномочий на определение поставщиков (подрядчиков, исполнителей) для заказчиков</w:t>
            </w:r>
          </w:p>
        </w:tc>
      </w:tr>
    </w:tbl>
    <w:p w:rsidR="005517A1" w:rsidRPr="00243F0A" w:rsidRDefault="005517A1" w:rsidP="005517A1">
      <w:pPr>
        <w:spacing w:line="288" w:lineRule="auto"/>
        <w:rPr>
          <w:szCs w:val="26"/>
        </w:rPr>
      </w:pPr>
    </w:p>
    <w:p w:rsidR="005517A1" w:rsidRPr="00243F0A" w:rsidRDefault="005517A1" w:rsidP="005517A1">
      <w:pPr>
        <w:spacing w:line="288" w:lineRule="auto"/>
        <w:rPr>
          <w:szCs w:val="26"/>
        </w:rPr>
      </w:pPr>
    </w:p>
    <w:p w:rsidR="005517A1" w:rsidRDefault="005517A1" w:rsidP="005517A1">
      <w:pPr>
        <w:spacing w:line="288" w:lineRule="auto"/>
        <w:ind w:firstLine="708"/>
        <w:jc w:val="both"/>
        <w:rPr>
          <w:szCs w:val="26"/>
        </w:rPr>
      </w:pPr>
      <w:r w:rsidRPr="001C67E4">
        <w:t xml:space="preserve">В целях централизации закупок в соответствии с положениями </w:t>
      </w:r>
      <w:r w:rsidRPr="001C67E4">
        <w:rPr>
          <w:bCs/>
        </w:rPr>
        <w:t>статьи 26</w:t>
      </w:r>
      <w:r w:rsidRPr="001C67E4">
        <w:t xml:space="preserve"> Федерального закона от 5 апреля 2013 года №</w:t>
      </w:r>
      <w:r>
        <w:t>44-ФЗ «</w:t>
      </w:r>
      <w:r w:rsidRPr="001C67E4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243F0A">
        <w:rPr>
          <w:szCs w:val="26"/>
        </w:rPr>
        <w:t xml:space="preserve"> </w:t>
      </w:r>
      <w:r>
        <w:rPr>
          <w:szCs w:val="26"/>
        </w:rPr>
        <w:t xml:space="preserve"> </w:t>
      </w:r>
      <w:r w:rsidRPr="00243F0A">
        <w:rPr>
          <w:szCs w:val="26"/>
        </w:rPr>
        <w:t xml:space="preserve">(далее </w:t>
      </w:r>
      <w:r>
        <w:rPr>
          <w:szCs w:val="26"/>
        </w:rPr>
        <w:t>–</w:t>
      </w:r>
      <w:r w:rsidRPr="00243F0A">
        <w:rPr>
          <w:szCs w:val="26"/>
        </w:rPr>
        <w:t xml:space="preserve"> Закон</w:t>
      </w:r>
      <w:r>
        <w:rPr>
          <w:szCs w:val="26"/>
        </w:rPr>
        <w:t xml:space="preserve"> о контрактной системе</w:t>
      </w:r>
      <w:r w:rsidRPr="00243F0A">
        <w:rPr>
          <w:szCs w:val="26"/>
        </w:rPr>
        <w:t>), Администрация муниципального образования Ломоносовский муниципальный район Ленинградской области</w:t>
      </w:r>
    </w:p>
    <w:p w:rsidR="005517A1" w:rsidRPr="00243F0A" w:rsidRDefault="005517A1" w:rsidP="005517A1">
      <w:pPr>
        <w:spacing w:line="288" w:lineRule="auto"/>
        <w:ind w:firstLine="708"/>
        <w:rPr>
          <w:szCs w:val="26"/>
        </w:rPr>
      </w:pPr>
    </w:p>
    <w:p w:rsidR="005517A1" w:rsidRPr="00243F0A" w:rsidRDefault="005517A1" w:rsidP="005517A1">
      <w:pPr>
        <w:spacing w:line="288" w:lineRule="auto"/>
        <w:jc w:val="center"/>
        <w:rPr>
          <w:szCs w:val="26"/>
        </w:rPr>
      </w:pPr>
      <w:proofErr w:type="spellStart"/>
      <w:proofErr w:type="gramStart"/>
      <w:r w:rsidRPr="00243F0A">
        <w:rPr>
          <w:szCs w:val="26"/>
        </w:rPr>
        <w:t>п</w:t>
      </w:r>
      <w:proofErr w:type="spellEnd"/>
      <w:proofErr w:type="gramEnd"/>
      <w:r w:rsidRPr="00243F0A">
        <w:rPr>
          <w:szCs w:val="26"/>
        </w:rPr>
        <w:t xml:space="preserve"> о с т а </w:t>
      </w:r>
      <w:proofErr w:type="spellStart"/>
      <w:r w:rsidRPr="00243F0A">
        <w:rPr>
          <w:szCs w:val="26"/>
        </w:rPr>
        <w:t>н</w:t>
      </w:r>
      <w:proofErr w:type="spellEnd"/>
      <w:r w:rsidRPr="00243F0A">
        <w:rPr>
          <w:szCs w:val="26"/>
        </w:rPr>
        <w:t xml:space="preserve"> о в л я е т:</w:t>
      </w:r>
    </w:p>
    <w:p w:rsidR="005517A1" w:rsidRPr="001C6C6E" w:rsidRDefault="005517A1" w:rsidP="005517A1">
      <w:pPr>
        <w:spacing w:line="288" w:lineRule="auto"/>
        <w:jc w:val="both"/>
      </w:pP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Наделить муниципальное казенное учреждение «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670C49">
        <w:rPr>
          <w:rFonts w:ascii="Times New Roman" w:hAnsi="Times New Roman" w:cs="Times New Roman"/>
          <w:sz w:val="24"/>
          <w:szCs w:val="24"/>
        </w:rPr>
        <w:t>ентр информационного и административно-хозяйственного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0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670C49">
        <w:rPr>
          <w:rFonts w:ascii="Times New Roman" w:hAnsi="Times New Roman" w:cs="Times New Roman"/>
          <w:sz w:val="24"/>
          <w:szCs w:val="24"/>
        </w:rPr>
        <w:t xml:space="preserve">омоносовский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0C49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Pr="001C6C6E">
        <w:rPr>
          <w:rFonts w:ascii="Times New Roman" w:hAnsi="Times New Roman" w:cs="Times New Roman"/>
          <w:sz w:val="24"/>
          <w:szCs w:val="24"/>
        </w:rPr>
        <w:t>) в соответствии с частью 1 статьи 26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1C6C6E">
        <w:rPr>
          <w:rFonts w:ascii="Times New Roman" w:hAnsi="Times New Roman" w:cs="Times New Roman"/>
          <w:sz w:val="24"/>
          <w:szCs w:val="24"/>
        </w:rPr>
        <w:t xml:space="preserve"> полномочиями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согласно приложению №1.</w:t>
      </w:r>
      <w:proofErr w:type="gramEnd"/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Определить следующий способ осуществления полномочий заказчика Администрацией муниципального образования Ломоносовский муниципальный район (далее - администрация), комитетами администрации муниципального образования Ломоносовский муниципальный район Ленинградской области, наделенными правами юридического лица, муниципальными учреждениями (в отношении которых администрация осуществляет функции и полномочия учредителя):</w:t>
      </w:r>
    </w:p>
    <w:p w:rsidR="005517A1" w:rsidRPr="001C6C6E" w:rsidRDefault="005517A1" w:rsidP="005517A1">
      <w:pPr>
        <w:spacing w:line="288" w:lineRule="auto"/>
        <w:ind w:firstLine="708"/>
        <w:jc w:val="both"/>
      </w:pPr>
      <w:r w:rsidRPr="001C6C6E">
        <w:t>наделение уполномоченного учреждения полномочиями на определение поставщиков (подрядчиков, исполнителей) для соответствующих заказчиков.</w:t>
      </w:r>
    </w:p>
    <w:p w:rsidR="005517A1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Утвердить Порядок взаимодействия заказчиков с уполномоченным учреждением на осуществление полномочий на определение поставщиков (подрядчиков, исполнителей) (приложение №2).</w:t>
      </w:r>
    </w:p>
    <w:p w:rsidR="005517A1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1C6C6E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C6C6E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C6C6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 «С</w:t>
      </w:r>
      <w:r w:rsidRPr="00CC7792">
        <w:rPr>
          <w:rFonts w:ascii="Times New Roman" w:hAnsi="Times New Roman" w:cs="Times New Roman"/>
          <w:sz w:val="24"/>
          <w:szCs w:val="24"/>
        </w:rPr>
        <w:t xml:space="preserve">лужба заказчика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7792">
        <w:rPr>
          <w:rFonts w:ascii="Times New Roman" w:hAnsi="Times New Roman" w:cs="Times New Roman"/>
          <w:sz w:val="24"/>
          <w:szCs w:val="24"/>
        </w:rPr>
        <w:t xml:space="preserve">омоносовский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7792">
        <w:rPr>
          <w:rFonts w:ascii="Times New Roman" w:hAnsi="Times New Roman" w:cs="Times New Roman"/>
          <w:sz w:val="24"/>
          <w:szCs w:val="24"/>
        </w:rPr>
        <w:t>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МКУ «Служба заказчика») прекратить осуществление мероприятий направленных на проведение новых закупочных процедур (за исключением завершения начатых закупочных процедур).</w:t>
      </w: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с 01.06.2020</w:t>
      </w:r>
      <w:r w:rsidRPr="001C6C6E">
        <w:rPr>
          <w:rFonts w:ascii="Times New Roman" w:hAnsi="Times New Roman" w:cs="Times New Roman"/>
          <w:sz w:val="24"/>
          <w:szCs w:val="24"/>
        </w:rPr>
        <w:t>:</w:t>
      </w:r>
    </w:p>
    <w:p w:rsidR="005517A1" w:rsidRDefault="005517A1" w:rsidP="005517A1">
      <w:pPr>
        <w:pStyle w:val="ab"/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1-3 </w:t>
      </w:r>
      <w:r w:rsidRPr="001C6C6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6C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>441-р</w:t>
      </w:r>
      <w:r w:rsidRPr="001C6C6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24.03.2017 </w:t>
      </w:r>
      <w:r w:rsidRPr="001C6C6E">
        <w:rPr>
          <w:rFonts w:ascii="Times New Roman" w:hAnsi="Times New Roman" w:cs="Times New Roman"/>
          <w:sz w:val="24"/>
          <w:szCs w:val="24"/>
        </w:rPr>
        <w:t xml:space="preserve"> «</w:t>
      </w:r>
      <w:r w:rsidRPr="00B73A9D">
        <w:rPr>
          <w:rFonts w:ascii="Times New Roman" w:hAnsi="Times New Roman" w:cs="Times New Roman"/>
          <w:sz w:val="24"/>
          <w:szCs w:val="24"/>
        </w:rPr>
        <w:t>Об определении уполномоченного учреждения по осуществлению полномочий на определение поставщиков (подрядчиков, исполнителей) для заказчиков</w:t>
      </w:r>
      <w:r w:rsidRPr="001C6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7A1" w:rsidRPr="001C6C6E" w:rsidRDefault="005517A1" w:rsidP="005517A1">
      <w:pPr>
        <w:pStyle w:val="ab"/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C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Ломоносовский муниципальный район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1237/18 </w:t>
      </w:r>
      <w:r w:rsidRPr="001C6C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19.07.2018</w:t>
      </w:r>
      <w:r w:rsidRPr="001C6C6E">
        <w:rPr>
          <w:rFonts w:ascii="Times New Roman" w:hAnsi="Times New Roman" w:cs="Times New Roman"/>
          <w:sz w:val="24"/>
          <w:szCs w:val="24"/>
        </w:rPr>
        <w:t xml:space="preserve"> 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6C6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24.03.2017 </w:t>
      </w:r>
      <w:r w:rsidRPr="001C6C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441-р/17</w:t>
      </w:r>
      <w:r w:rsidRPr="001C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6E">
        <w:rPr>
          <w:rFonts w:ascii="Times New Roman" w:hAnsi="Times New Roman" w:cs="Times New Roman"/>
          <w:sz w:val="24"/>
          <w:szCs w:val="24"/>
        </w:rPr>
        <w:t xml:space="preserve"> «</w:t>
      </w:r>
      <w:r w:rsidRPr="00B73A9D">
        <w:rPr>
          <w:rFonts w:ascii="Times New Roman" w:hAnsi="Times New Roman" w:cs="Times New Roman"/>
          <w:sz w:val="24"/>
          <w:szCs w:val="24"/>
        </w:rPr>
        <w:t>Об определении уполномоченного учреждения по осуществлению полномочий на определение поставщиков (подрядчиков, исполнителей) для заказчиков</w:t>
      </w:r>
      <w:r w:rsidRPr="001C6C6E">
        <w:rPr>
          <w:rFonts w:ascii="Times New Roman" w:hAnsi="Times New Roman" w:cs="Times New Roman"/>
          <w:sz w:val="24"/>
          <w:szCs w:val="24"/>
        </w:rPr>
        <w:t>»;</w:t>
      </w:r>
    </w:p>
    <w:p w:rsidR="005517A1" w:rsidRDefault="005517A1" w:rsidP="005517A1">
      <w:pPr>
        <w:pStyle w:val="ab"/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6C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№1103/19 </w:t>
      </w:r>
      <w:r w:rsidRPr="001C6C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C6C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C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C6E">
        <w:rPr>
          <w:rFonts w:ascii="Times New Roman" w:hAnsi="Times New Roman" w:cs="Times New Roman"/>
          <w:sz w:val="24"/>
          <w:szCs w:val="24"/>
        </w:rPr>
        <w:t xml:space="preserve"> 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6C6E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Ломоносовский муниципальный район Ленинградской области №</w:t>
      </w:r>
      <w:r>
        <w:rPr>
          <w:rFonts w:ascii="Times New Roman" w:hAnsi="Times New Roman" w:cs="Times New Roman"/>
          <w:sz w:val="24"/>
          <w:szCs w:val="24"/>
        </w:rPr>
        <w:t>441-р/17</w:t>
      </w:r>
      <w:r w:rsidRPr="001C6C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24.03.2017 </w:t>
      </w:r>
      <w:r w:rsidRPr="001C6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6E">
        <w:rPr>
          <w:rFonts w:ascii="Times New Roman" w:hAnsi="Times New Roman" w:cs="Times New Roman"/>
          <w:sz w:val="24"/>
          <w:szCs w:val="24"/>
        </w:rPr>
        <w:t xml:space="preserve"> «</w:t>
      </w:r>
      <w:r w:rsidRPr="00B73A9D">
        <w:rPr>
          <w:rFonts w:ascii="Times New Roman" w:hAnsi="Times New Roman" w:cs="Times New Roman"/>
          <w:sz w:val="24"/>
          <w:szCs w:val="24"/>
        </w:rPr>
        <w:t>Об определении уполномоченного учреждения по осуществлению полномочий на определение поставщиков (подрядчиков, исполнителей) для заказчиков</w:t>
      </w:r>
      <w:r w:rsidRPr="001C6C6E">
        <w:rPr>
          <w:rFonts w:ascii="Times New Roman" w:hAnsi="Times New Roman" w:cs="Times New Roman"/>
          <w:sz w:val="24"/>
          <w:szCs w:val="24"/>
        </w:rPr>
        <w:t>»».</w:t>
      </w:r>
    </w:p>
    <w:p w:rsidR="005517A1" w:rsidRPr="000A7AD6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1C6C6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6E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5517A1">
      <w:pPr>
        <w:pStyle w:val="ab"/>
        <w:numPr>
          <w:ilvl w:val="0"/>
          <w:numId w:val="34"/>
        </w:numPr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C6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6C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C6C6E">
        <w:rPr>
          <w:rFonts w:ascii="Times New Roman" w:hAnsi="Times New Roman" w:cs="Times New Roman"/>
          <w:sz w:val="24"/>
          <w:szCs w:val="24"/>
        </w:rPr>
        <w:t>.</w:t>
      </w:r>
    </w:p>
    <w:p w:rsidR="005517A1" w:rsidRPr="001C6C6E" w:rsidRDefault="005517A1" w:rsidP="005517A1">
      <w:pPr>
        <w:spacing w:line="288" w:lineRule="auto"/>
        <w:jc w:val="both"/>
      </w:pPr>
    </w:p>
    <w:p w:rsidR="005517A1" w:rsidRPr="001C6C6E" w:rsidRDefault="005517A1" w:rsidP="005517A1">
      <w:pPr>
        <w:spacing w:line="288" w:lineRule="auto"/>
        <w:jc w:val="both"/>
      </w:pPr>
    </w:p>
    <w:p w:rsidR="005517A1" w:rsidRDefault="005517A1" w:rsidP="005517A1">
      <w:pPr>
        <w:tabs>
          <w:tab w:val="left" w:pos="7088"/>
        </w:tabs>
        <w:spacing w:line="288" w:lineRule="auto"/>
        <w:jc w:val="both"/>
      </w:pPr>
      <w:r w:rsidRPr="001C6C6E">
        <w:t xml:space="preserve">Глава администрации </w:t>
      </w:r>
      <w:r w:rsidRPr="001C6C6E">
        <w:tab/>
      </w:r>
      <w:r>
        <w:t xml:space="preserve">             С.А. Годов</w:t>
      </w: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Default="00C90544" w:rsidP="005517A1">
      <w:pPr>
        <w:tabs>
          <w:tab w:val="left" w:pos="7088"/>
        </w:tabs>
        <w:spacing w:line="288" w:lineRule="auto"/>
        <w:jc w:val="both"/>
      </w:pPr>
    </w:p>
    <w:p w:rsidR="00C90544" w:rsidRPr="009F0071" w:rsidRDefault="00C90544" w:rsidP="00C90544">
      <w:r>
        <w:t xml:space="preserve">  </w:t>
      </w:r>
    </w:p>
    <w:tbl>
      <w:tblPr>
        <w:tblW w:w="4253" w:type="dxa"/>
        <w:tblInd w:w="5353" w:type="dxa"/>
        <w:tblLook w:val="04A0"/>
      </w:tblPr>
      <w:tblGrid>
        <w:gridCol w:w="4253"/>
      </w:tblGrid>
      <w:tr w:rsidR="00C90544" w:rsidRPr="00661127" w:rsidTr="000E7F9D">
        <w:tc>
          <w:tcPr>
            <w:tcW w:w="4253" w:type="dxa"/>
          </w:tcPr>
          <w:p w:rsidR="00C90544" w:rsidRPr="00661127" w:rsidRDefault="00C90544" w:rsidP="000E7F9D">
            <w:pPr>
              <w:tabs>
                <w:tab w:val="left" w:pos="851"/>
                <w:tab w:val="left" w:pos="7655"/>
              </w:tabs>
              <w:jc w:val="both"/>
              <w:rPr>
                <w:szCs w:val="26"/>
              </w:rPr>
            </w:pPr>
            <w:r w:rsidRPr="00661127">
              <w:rPr>
                <w:szCs w:val="26"/>
              </w:rPr>
              <w:lastRenderedPageBreak/>
              <w:t>Приложение №1 к постановлению администрации муниципального образования Ломоносовский муниципальный район</w:t>
            </w:r>
          </w:p>
          <w:p w:rsidR="00C90544" w:rsidRPr="00661127" w:rsidRDefault="001B7283" w:rsidP="000E7F9D">
            <w:pPr>
              <w:tabs>
                <w:tab w:val="left" w:pos="851"/>
                <w:tab w:val="left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</w:t>
            </w:r>
            <w:r w:rsidR="00C90544">
              <w:rPr>
                <w:szCs w:val="26"/>
              </w:rPr>
              <w:t>т</w:t>
            </w:r>
            <w:r>
              <w:rPr>
                <w:szCs w:val="26"/>
              </w:rPr>
              <w:t xml:space="preserve"> 08.04.2020 № 473/20</w:t>
            </w:r>
          </w:p>
          <w:p w:rsidR="00C90544" w:rsidRPr="00661127" w:rsidRDefault="00C90544" w:rsidP="000E7F9D">
            <w:pPr>
              <w:tabs>
                <w:tab w:val="left" w:pos="851"/>
                <w:tab w:val="left" w:pos="7655"/>
              </w:tabs>
              <w:rPr>
                <w:szCs w:val="26"/>
              </w:rPr>
            </w:pPr>
          </w:p>
        </w:tc>
      </w:tr>
    </w:tbl>
    <w:p w:rsidR="00C90544" w:rsidRPr="00243F0A" w:rsidRDefault="00C90544" w:rsidP="00C90544">
      <w:pPr>
        <w:tabs>
          <w:tab w:val="left" w:pos="851"/>
          <w:tab w:val="left" w:pos="7655"/>
        </w:tabs>
        <w:jc w:val="center"/>
        <w:rPr>
          <w:szCs w:val="26"/>
        </w:rPr>
      </w:pPr>
      <w:r w:rsidRPr="00243F0A">
        <w:rPr>
          <w:szCs w:val="26"/>
        </w:rPr>
        <w:t>Список соответствующих заказчиков, для которых уполномоченное учреждение наделено полномочиями на определение поставщиков (подрядчиков, исполнителей):</w:t>
      </w:r>
    </w:p>
    <w:p w:rsidR="00C90544" w:rsidRDefault="00C90544" w:rsidP="00C90544">
      <w:pPr>
        <w:tabs>
          <w:tab w:val="left" w:pos="851"/>
          <w:tab w:val="left" w:pos="7655"/>
        </w:tabs>
        <w:rPr>
          <w:szCs w:val="26"/>
        </w:rPr>
      </w:pPr>
    </w:p>
    <w:tbl>
      <w:tblPr>
        <w:tblW w:w="915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286"/>
        <w:gridCol w:w="2693"/>
        <w:gridCol w:w="3424"/>
        <w:gridCol w:w="1755"/>
      </w:tblGrid>
      <w:tr w:rsidR="00C90544" w:rsidRPr="0050142F" w:rsidTr="000E7F9D">
        <w:trPr>
          <w:trHeight w:val="300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9F0071" w:rsidRDefault="00C90544" w:rsidP="000E7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9F007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F007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F007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9F0071" w:rsidRDefault="00C90544" w:rsidP="000E7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Краткое наименование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9F0071" w:rsidRDefault="00C90544" w:rsidP="000E7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9F0071" w:rsidRDefault="00C90544" w:rsidP="000E7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071">
              <w:rPr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Администрация МО Ломоносовский муниципальный район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4720007053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финансов администрации Ломоносовского муниципального района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4720020985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ind w:left="49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образованию Ломоносовского района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4720018538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Комитет по управлению муниципальным имуществом</w:t>
            </w:r>
            <w:r>
              <w:rPr>
                <w:color w:val="000000"/>
                <w:szCs w:val="26"/>
              </w:rPr>
              <w:t xml:space="preserve"> и градостроительной деятельности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4720009036</w:t>
            </w:r>
          </w:p>
        </w:tc>
      </w:tr>
      <w:tr w:rsidR="00C90544" w:rsidRPr="0050142F" w:rsidTr="000E7F9D">
        <w:trPr>
          <w:trHeight w:val="845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ind w:left="49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Ломоносовский районный Дворец культуры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Горбунки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Ломоносовский районный Дворец культуры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Горбунки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4720021682</w:t>
            </w:r>
          </w:p>
        </w:tc>
      </w:tr>
      <w:tr w:rsidR="00C90544" w:rsidRPr="0050142F" w:rsidTr="000E7F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центр культуры и молодежных инициатив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центр культуры и молодежных инициатив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4725002980</w:t>
            </w:r>
          </w:p>
        </w:tc>
      </w:tr>
      <w:tr w:rsidR="00C90544" w:rsidRPr="0050142F" w:rsidTr="000E7F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МБУ </w:t>
            </w:r>
            <w:r>
              <w:rPr>
                <w:color w:val="000000"/>
                <w:szCs w:val="26"/>
              </w:rPr>
              <w:t>«Хореографический театр-студия «</w:t>
            </w:r>
            <w:proofErr w:type="spellStart"/>
            <w:r w:rsidRPr="0050142F">
              <w:rPr>
                <w:color w:val="000000"/>
                <w:szCs w:val="26"/>
              </w:rPr>
              <w:t>Артис</w:t>
            </w:r>
            <w:proofErr w:type="spellEnd"/>
            <w:r w:rsidRPr="0050142F">
              <w:rPr>
                <w:color w:val="000000"/>
                <w:szCs w:val="26"/>
              </w:rPr>
              <w:t xml:space="preserve"> балет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бюджетное учреждение "Хореографический театр-студия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Артис</w:t>
            </w:r>
            <w:proofErr w:type="spellEnd"/>
            <w:r w:rsidRPr="0050142F">
              <w:rPr>
                <w:color w:val="000000"/>
                <w:szCs w:val="26"/>
              </w:rPr>
              <w:t xml:space="preserve"> балет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4725002972</w:t>
            </w:r>
          </w:p>
        </w:tc>
      </w:tr>
      <w:tr w:rsidR="00C90544" w:rsidRPr="0050142F" w:rsidTr="000E7F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МБУ ОДО ЦДТ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бюджетное  учреждение - организация дополнительного образования  Центр детского творчества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4720014861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Радуга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Радуга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4720010828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№3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4720010810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№4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</w:t>
            </w:r>
            <w:r>
              <w:rPr>
                <w:color w:val="000000"/>
                <w:szCs w:val="26"/>
              </w:rPr>
              <w:t>4»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4725006134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№7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Ласточка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№7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Ласточка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4720010835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</w:t>
            </w:r>
            <w:r w:rsidRPr="0050142F">
              <w:rPr>
                <w:color w:val="000000"/>
                <w:szCs w:val="26"/>
              </w:rPr>
              <w:t>8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 8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4725001376</w:t>
            </w:r>
          </w:p>
        </w:tc>
      </w:tr>
      <w:tr w:rsidR="00C90544" w:rsidRPr="0050142F" w:rsidTr="000E7F9D">
        <w:trPr>
          <w:trHeight w:val="112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Лучик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  <w:r>
              <w:rPr>
                <w:color w:val="000000"/>
                <w:szCs w:val="26"/>
              </w:rPr>
              <w:t xml:space="preserve"> «Детский сад</w:t>
            </w:r>
            <w:r w:rsidRPr="0050142F">
              <w:rPr>
                <w:color w:val="000000"/>
                <w:szCs w:val="26"/>
              </w:rPr>
              <w:t xml:space="preserve"> №9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Лучик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4720010850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МДОУ №</w:t>
            </w:r>
            <w:r w:rsidRPr="0050142F">
              <w:rPr>
                <w:color w:val="000000"/>
                <w:szCs w:val="26"/>
              </w:rPr>
              <w:t>10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«Д</w:t>
            </w:r>
            <w:r w:rsidRPr="0050142F">
              <w:rPr>
                <w:color w:val="000000"/>
                <w:szCs w:val="26"/>
              </w:rPr>
              <w:t>етский сад № 10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4725001369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№11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№11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4720010867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№14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№14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4725002450</w:t>
            </w:r>
          </w:p>
        </w:tc>
      </w:tr>
      <w:tr w:rsidR="00C90544" w:rsidRPr="0050142F" w:rsidTr="000E7F9D">
        <w:trPr>
          <w:trHeight w:val="42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№15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№15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4720015086</w:t>
            </w:r>
          </w:p>
        </w:tc>
      </w:tr>
      <w:tr w:rsidR="00C90544" w:rsidRPr="0050142F" w:rsidTr="000E7F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№16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№16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4720010874</w:t>
            </w:r>
          </w:p>
        </w:tc>
      </w:tr>
      <w:tr w:rsidR="00C90544" w:rsidRPr="0050142F" w:rsidTr="000E7F9D">
        <w:trPr>
          <w:trHeight w:val="125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№19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Муниципальное дошкольное образовательное учреждение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№19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4720010909</w:t>
            </w:r>
          </w:p>
        </w:tc>
      </w:tr>
      <w:tr w:rsidR="00C90544" w:rsidRPr="0050142F" w:rsidTr="000E7F9D">
        <w:trPr>
          <w:trHeight w:val="984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№20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szCs w:val="26"/>
              </w:rPr>
            </w:pPr>
            <w:r w:rsidRPr="0050142F">
              <w:rPr>
                <w:szCs w:val="26"/>
              </w:rPr>
              <w:t xml:space="preserve">Муниципальное дошкольное </w:t>
            </w:r>
            <w:r w:rsidRPr="0050142F">
              <w:rPr>
                <w:color w:val="000000"/>
                <w:szCs w:val="26"/>
              </w:rPr>
              <w:t>образовательное</w:t>
            </w:r>
            <w:r w:rsidRPr="0050142F">
              <w:rPr>
                <w:szCs w:val="26"/>
              </w:rPr>
              <w:t xml:space="preserve"> учреждение </w:t>
            </w:r>
          </w:p>
          <w:p w:rsidR="00C90544" w:rsidRPr="0050142F" w:rsidRDefault="00C90544" w:rsidP="000E7F9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</w:t>
            </w:r>
            <w:r w:rsidRPr="0050142F">
              <w:rPr>
                <w:szCs w:val="26"/>
              </w:rPr>
              <w:t xml:space="preserve">Детский сад №20» 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4725003775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№24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Родничок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№24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Родничок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4720010916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№25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Малыш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№25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Малыш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4720010923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МДОУ №26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Детский сад №26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4720010930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№29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Сказка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№29 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Сказка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4720010948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№30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Улыбка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№30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Улыбка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4720010955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МДОУ №31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Светлячок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 xml:space="preserve">Детский сад №31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Светлячок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4720010962</w:t>
            </w:r>
          </w:p>
        </w:tc>
      </w:tr>
      <w:tr w:rsidR="00C90544" w:rsidRPr="0050142F" w:rsidTr="000E7F9D">
        <w:trPr>
          <w:trHeight w:val="84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МКОО ДО ДООЦ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Чайка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учреждение – образовательная организация дополнительного образования детский оздоровительно-образовательный центр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Чайка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4720019690</w:t>
            </w:r>
          </w:p>
        </w:tc>
      </w:tr>
      <w:tr w:rsidR="00C90544" w:rsidRPr="0050142F" w:rsidTr="000E7F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4720014935</w:t>
            </w:r>
          </w:p>
        </w:tc>
      </w:tr>
      <w:tr w:rsidR="00C90544" w:rsidRPr="0050142F" w:rsidTr="000E7F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4720014999</w:t>
            </w:r>
          </w:p>
        </w:tc>
      </w:tr>
      <w:tr w:rsidR="00C90544" w:rsidRPr="0050142F" w:rsidTr="000E7F9D">
        <w:trPr>
          <w:trHeight w:val="845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Горбунковская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Горбунковская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4720015022</w:t>
            </w:r>
          </w:p>
        </w:tc>
      </w:tr>
      <w:tr w:rsidR="00C90544" w:rsidRPr="0050142F" w:rsidTr="000E7F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4720015030</w:t>
            </w:r>
          </w:p>
        </w:tc>
      </w:tr>
      <w:tr w:rsidR="00C90544" w:rsidRPr="0050142F" w:rsidTr="000E7F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4720014981</w:t>
            </w:r>
          </w:p>
        </w:tc>
      </w:tr>
      <w:tr w:rsidR="00C90544" w:rsidRPr="0050142F" w:rsidTr="000E7F9D">
        <w:trPr>
          <w:trHeight w:val="112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4720015061</w:t>
            </w:r>
          </w:p>
        </w:tc>
      </w:tr>
      <w:tr w:rsidR="00C90544" w:rsidRPr="0050142F" w:rsidTr="000E7F9D">
        <w:trPr>
          <w:trHeight w:val="27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МКОУДО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4720015015</w:t>
            </w:r>
          </w:p>
        </w:tc>
      </w:tr>
      <w:tr w:rsidR="00C90544" w:rsidRPr="0050142F" w:rsidTr="000E7F9D">
        <w:trPr>
          <w:trHeight w:val="18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МКОУДО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ДШИ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детская школа искусств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4720014950</w:t>
            </w:r>
          </w:p>
        </w:tc>
      </w:tr>
      <w:tr w:rsidR="00C90544" w:rsidRPr="0050142F" w:rsidTr="000E7F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Управление учета и контроля муниципальных учреждений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казенное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Управление учета и контроля муниципальных учреждений муниципального образования Ломоносовский муниципальный район Ленинградской области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4725002740</w:t>
            </w:r>
          </w:p>
        </w:tc>
      </w:tr>
      <w:tr w:rsidR="00C90544" w:rsidRPr="0050142F" w:rsidTr="000E7F9D">
        <w:trPr>
          <w:trHeight w:val="562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МКУ </w:t>
            </w:r>
            <w:r>
              <w:rPr>
                <w:color w:val="000000"/>
                <w:szCs w:val="26"/>
              </w:rPr>
              <w:t>«Служба заказчика»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Pr="0063294E">
              <w:rPr>
                <w:color w:val="000000"/>
                <w:szCs w:val="26"/>
              </w:rPr>
              <w:t>униципальное казенное учреждение «</w:t>
            </w:r>
            <w:r>
              <w:rPr>
                <w:color w:val="000000"/>
                <w:szCs w:val="26"/>
              </w:rPr>
              <w:t>С</w:t>
            </w:r>
            <w:r w:rsidRPr="0063294E">
              <w:rPr>
                <w:color w:val="000000"/>
                <w:szCs w:val="26"/>
              </w:rPr>
              <w:t xml:space="preserve">лужба заказчика муниципального образования </w:t>
            </w:r>
            <w:r>
              <w:rPr>
                <w:color w:val="000000"/>
                <w:szCs w:val="26"/>
              </w:rPr>
              <w:t>Л</w:t>
            </w:r>
            <w:r w:rsidRPr="0063294E">
              <w:rPr>
                <w:color w:val="000000"/>
                <w:szCs w:val="26"/>
              </w:rPr>
              <w:t xml:space="preserve">омоносовский муниципальный район </w:t>
            </w:r>
            <w:r>
              <w:rPr>
                <w:color w:val="000000"/>
                <w:szCs w:val="26"/>
              </w:rPr>
              <w:t>Л</w:t>
            </w:r>
            <w:r w:rsidRPr="0063294E">
              <w:rPr>
                <w:color w:val="000000"/>
                <w:szCs w:val="26"/>
              </w:rPr>
              <w:t>енинградской области»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63294E">
              <w:rPr>
                <w:color w:val="000000"/>
                <w:szCs w:val="26"/>
              </w:rPr>
              <w:t>4725001023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Аннинская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4720010803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Большеижорская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4720014734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Гостилицкая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4720014830</w:t>
            </w:r>
          </w:p>
        </w:tc>
      </w:tr>
      <w:tr w:rsidR="00C90544" w:rsidRPr="0050142F" w:rsidTr="000E7F9D">
        <w:trPr>
          <w:trHeight w:val="110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Кипенская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Кипенская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4720014815</w:t>
            </w:r>
          </w:p>
        </w:tc>
      </w:tr>
      <w:tr w:rsidR="00C90544" w:rsidRPr="0050142F" w:rsidTr="000E7F9D">
        <w:trPr>
          <w:trHeight w:val="42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Копорская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4720014727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Лаголовская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Лаголовская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4720014759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центр общего образования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Лебяженский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центр общего образования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4720013441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школа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общеобразовательная школа №3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4720014773</w:t>
            </w:r>
          </w:p>
        </w:tc>
      </w:tr>
      <w:tr w:rsidR="00C90544" w:rsidRPr="0050142F" w:rsidTr="000E7F9D">
        <w:trPr>
          <w:trHeight w:val="701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Лопухинский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 xml:space="preserve">» </w:t>
            </w:r>
            <w:r>
              <w:t xml:space="preserve">имени </w:t>
            </w:r>
            <w:proofErr w:type="gramStart"/>
            <w:r>
              <w:t xml:space="preserve">героя Советского Союза </w:t>
            </w:r>
            <w:r>
              <w:lastRenderedPageBreak/>
              <w:t>Васильева Алексея Александровича</w:t>
            </w:r>
            <w:proofErr w:type="gramEnd"/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lastRenderedPageBreak/>
              <w:t>4720014893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48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Нагорная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Нагорная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4720014910</w:t>
            </w:r>
          </w:p>
        </w:tc>
      </w:tr>
      <w:tr w:rsidR="00C90544" w:rsidRPr="0050142F" w:rsidTr="000E7F9D">
        <w:trPr>
          <w:trHeight w:val="278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49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Низинская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Низинская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4720014808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Оржицкая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Оржицкая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4720014903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51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Ропшинская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Ропшинская</w:t>
            </w:r>
            <w:proofErr w:type="spell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4720014741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52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МОУ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proofErr w:type="gramStart"/>
            <w:r w:rsidRPr="0050142F">
              <w:rPr>
                <w:color w:val="000000"/>
                <w:szCs w:val="26"/>
              </w:rPr>
              <w:t>Русско-Высоцкая</w:t>
            </w:r>
            <w:proofErr w:type="spellEnd"/>
            <w:proofErr w:type="gramEnd"/>
            <w:r w:rsidRPr="0050142F">
              <w:rPr>
                <w:color w:val="000000"/>
                <w:szCs w:val="26"/>
              </w:rPr>
              <w:t xml:space="preserve"> общеобразовательная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4720014847</w:t>
            </w:r>
          </w:p>
        </w:tc>
      </w:tr>
      <w:tr w:rsidR="00C90544" w:rsidRPr="0050142F" w:rsidTr="000E7F9D">
        <w:trPr>
          <w:trHeight w:val="9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 </w:t>
            </w:r>
          </w:p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Яльгелевский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общеобразовательное учреждение </w:t>
            </w:r>
            <w:r>
              <w:rPr>
                <w:color w:val="000000"/>
                <w:szCs w:val="26"/>
              </w:rPr>
              <w:t>«</w:t>
            </w:r>
            <w:proofErr w:type="spellStart"/>
            <w:r w:rsidRPr="0050142F">
              <w:rPr>
                <w:color w:val="000000"/>
                <w:szCs w:val="26"/>
              </w:rPr>
              <w:t>Яльгелевский</w:t>
            </w:r>
            <w:proofErr w:type="spellEnd"/>
            <w:r w:rsidRPr="0050142F">
              <w:rPr>
                <w:color w:val="000000"/>
                <w:szCs w:val="26"/>
              </w:rPr>
              <w:t xml:space="preserve"> образовательный центр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4720014886</w:t>
            </w:r>
          </w:p>
        </w:tc>
      </w:tr>
      <w:tr w:rsidR="00C90544" w:rsidRPr="0050142F" w:rsidTr="000E7F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t>Муниципальное общеобразовательное учреждение «</w:t>
            </w:r>
            <w:proofErr w:type="spellStart"/>
            <w:r>
              <w:t>Новосельская</w:t>
            </w:r>
            <w:proofErr w:type="spellEnd"/>
            <w:r>
              <w:t xml:space="preserve"> общеобразовательная школа»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t>4725007988</w:t>
            </w:r>
          </w:p>
        </w:tc>
      </w:tr>
      <w:tr w:rsidR="00C90544" w:rsidRPr="0050142F" w:rsidTr="000E7F9D">
        <w:trPr>
          <w:trHeight w:val="15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МКУ «Центр обеспечения образовательной деятельности»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4720030479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МОУДО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ДЮСШ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образовательное учреждение дополнительного образования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Ломоносовская детско-юношеская спортивная школа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4720015135</w:t>
            </w:r>
          </w:p>
        </w:tc>
      </w:tr>
      <w:tr w:rsidR="00C90544" w:rsidRPr="0050142F" w:rsidTr="000E7F9D">
        <w:trPr>
          <w:trHeight w:val="1200"/>
        </w:trPr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57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Районный историко-краеведческий музей</w:t>
            </w:r>
          </w:p>
        </w:tc>
        <w:tc>
          <w:tcPr>
            <w:tcW w:w="3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учреждение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Районный историко-краеведческий музей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муниципального образования Ломоносовский </w:t>
            </w:r>
            <w:r w:rsidRPr="0050142F">
              <w:rPr>
                <w:color w:val="000000"/>
                <w:szCs w:val="26"/>
              </w:rPr>
              <w:lastRenderedPageBreak/>
              <w:t>муниципальный район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lastRenderedPageBreak/>
              <w:t>4720016040</w:t>
            </w:r>
          </w:p>
        </w:tc>
      </w:tr>
      <w:tr w:rsidR="00C90544" w:rsidRPr="0050142F" w:rsidTr="000E7F9D">
        <w:trPr>
          <w:trHeight w:val="84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Pr="00C00DC5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Центральная библиотека Ломоносовского муниципального района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 xml:space="preserve">Муниципальное учреждение культуры муниципального образования Ломоносовский муниципальный район </w:t>
            </w:r>
            <w:r>
              <w:rPr>
                <w:color w:val="000000"/>
                <w:szCs w:val="26"/>
              </w:rPr>
              <w:t>«</w:t>
            </w:r>
            <w:r w:rsidRPr="0050142F">
              <w:rPr>
                <w:color w:val="000000"/>
                <w:szCs w:val="26"/>
              </w:rPr>
              <w:t>Центральная библиотека Ломоносовского муниципального района</w:t>
            </w:r>
            <w:r>
              <w:rPr>
                <w:color w:val="000000"/>
                <w:szCs w:val="26"/>
              </w:rPr>
              <w:t>»</w:t>
            </w:r>
            <w:r w:rsidRPr="0050142F">
              <w:rPr>
                <w:color w:val="000000"/>
                <w:szCs w:val="26"/>
              </w:rPr>
              <w:t xml:space="preserve"> им. Н.А. Рубакина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50142F">
              <w:rPr>
                <w:color w:val="000000"/>
                <w:szCs w:val="26"/>
              </w:rPr>
              <w:t>4720022615</w:t>
            </w:r>
          </w:p>
        </w:tc>
      </w:tr>
      <w:tr w:rsidR="00C90544" w:rsidRPr="0050142F" w:rsidTr="000E7F9D">
        <w:trPr>
          <w:trHeight w:val="845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0544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МБУ «С</w:t>
            </w:r>
            <w:r w:rsidRPr="00911125">
              <w:rPr>
                <w:color w:val="000000"/>
                <w:szCs w:val="26"/>
              </w:rPr>
              <w:t xml:space="preserve">лужба ритуальных услуг </w:t>
            </w:r>
            <w:r>
              <w:rPr>
                <w:color w:val="000000"/>
                <w:szCs w:val="26"/>
              </w:rPr>
              <w:t>Л</w:t>
            </w:r>
            <w:r w:rsidRPr="00911125">
              <w:rPr>
                <w:color w:val="000000"/>
                <w:szCs w:val="26"/>
              </w:rPr>
              <w:t>омоносовского муниципального района</w:t>
            </w:r>
            <w:r>
              <w:rPr>
                <w:color w:val="000000"/>
                <w:szCs w:val="26"/>
              </w:rPr>
              <w:t>»</w:t>
            </w:r>
          </w:p>
        </w:tc>
        <w:tc>
          <w:tcPr>
            <w:tcW w:w="3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</w:t>
            </w:r>
            <w:r w:rsidRPr="00911125">
              <w:rPr>
                <w:color w:val="000000"/>
                <w:szCs w:val="26"/>
              </w:rPr>
              <w:t>униципальное бюджетное учреждение «</w:t>
            </w:r>
            <w:r>
              <w:rPr>
                <w:color w:val="000000"/>
                <w:szCs w:val="26"/>
              </w:rPr>
              <w:t>С</w:t>
            </w:r>
            <w:r w:rsidRPr="00911125">
              <w:rPr>
                <w:color w:val="000000"/>
                <w:szCs w:val="26"/>
              </w:rPr>
              <w:t xml:space="preserve">лужба ритуальных услуг </w:t>
            </w:r>
            <w:r>
              <w:rPr>
                <w:color w:val="000000"/>
                <w:szCs w:val="26"/>
              </w:rPr>
              <w:t>Л</w:t>
            </w:r>
            <w:r w:rsidRPr="00911125">
              <w:rPr>
                <w:color w:val="000000"/>
                <w:szCs w:val="26"/>
              </w:rPr>
              <w:t>омоносовского муниципального района»</w:t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0544" w:rsidRPr="0050142F" w:rsidRDefault="00C90544" w:rsidP="000E7F9D">
            <w:pPr>
              <w:jc w:val="center"/>
              <w:rPr>
                <w:color w:val="000000"/>
                <w:szCs w:val="26"/>
              </w:rPr>
            </w:pPr>
            <w:r w:rsidRPr="00911125">
              <w:rPr>
                <w:color w:val="000000"/>
                <w:szCs w:val="26"/>
              </w:rPr>
              <w:t>4725001506</w:t>
            </w:r>
          </w:p>
        </w:tc>
      </w:tr>
    </w:tbl>
    <w:p w:rsidR="00C90544" w:rsidRPr="00243F0A" w:rsidRDefault="00C90544" w:rsidP="00C90544">
      <w:pPr>
        <w:tabs>
          <w:tab w:val="left" w:pos="851"/>
          <w:tab w:val="left" w:pos="7655"/>
        </w:tabs>
        <w:rPr>
          <w:szCs w:val="26"/>
        </w:rPr>
      </w:pPr>
    </w:p>
    <w:p w:rsidR="00C90544" w:rsidRPr="00243F0A" w:rsidRDefault="00C90544" w:rsidP="00C90544"/>
    <w:p w:rsidR="00C90544" w:rsidRPr="00243F0A" w:rsidRDefault="00C90544" w:rsidP="00C90544">
      <w:pPr>
        <w:tabs>
          <w:tab w:val="left" w:pos="851"/>
          <w:tab w:val="left" w:pos="7655"/>
        </w:tabs>
        <w:rPr>
          <w:szCs w:val="26"/>
        </w:rPr>
        <w:sectPr w:rsidR="00C90544" w:rsidRPr="00243F0A" w:rsidSect="000A7AD6">
          <w:footerReference w:type="default" r:id="rId9"/>
          <w:pgSz w:w="11906" w:h="16838"/>
          <w:pgMar w:top="851" w:right="1134" w:bottom="1276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C90544" w:rsidRPr="00C90544" w:rsidTr="000E7F9D">
        <w:tc>
          <w:tcPr>
            <w:tcW w:w="4395" w:type="dxa"/>
          </w:tcPr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УТВЕРЖДЕН:</w:t>
            </w:r>
          </w:p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Постановлением администрации муниципального образования  Ломоносовский муниципальный район Ленинградской области</w:t>
            </w:r>
          </w:p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="001B7283">
              <w:rPr>
                <w:rFonts w:ascii="Times New Roman" w:hAnsi="Times New Roman"/>
                <w:spacing w:val="0"/>
                <w:sz w:val="24"/>
                <w:szCs w:val="24"/>
              </w:rPr>
              <w:t>08.04.2020</w:t>
            </w: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№ </w:t>
            </w:r>
            <w:r w:rsidR="001B7283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473/20</w:t>
            </w:r>
          </w:p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(приложение №2)</w:t>
            </w:r>
          </w:p>
          <w:p w:rsidR="00C90544" w:rsidRPr="00C90544" w:rsidRDefault="00C90544" w:rsidP="000E7F9D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firstLine="70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C90544" w:rsidRPr="00C90544" w:rsidRDefault="00C90544" w:rsidP="00C90544">
      <w:pPr>
        <w:ind w:left="425" w:firstLine="709"/>
        <w:jc w:val="center"/>
        <w:rPr>
          <w:b/>
        </w:rPr>
      </w:pPr>
    </w:p>
    <w:p w:rsidR="00C90544" w:rsidRPr="00C90544" w:rsidRDefault="00C90544" w:rsidP="00C90544">
      <w:pPr>
        <w:ind w:left="425" w:firstLine="709"/>
        <w:jc w:val="center"/>
        <w:rPr>
          <w:b/>
        </w:rPr>
      </w:pPr>
      <w:r w:rsidRPr="00C90544">
        <w:rPr>
          <w:b/>
        </w:rPr>
        <w:t>ПОРЯДОК</w:t>
      </w:r>
    </w:p>
    <w:p w:rsidR="00C90544" w:rsidRPr="00C90544" w:rsidRDefault="00C90544" w:rsidP="00C90544">
      <w:pPr>
        <w:jc w:val="center"/>
        <w:rPr>
          <w:b/>
        </w:rPr>
      </w:pPr>
      <w:r w:rsidRPr="00C90544">
        <w:rPr>
          <w:b/>
        </w:rPr>
        <w:t>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</w:p>
    <w:p w:rsidR="00C90544" w:rsidRPr="00C90544" w:rsidRDefault="00C90544" w:rsidP="00C90544">
      <w:pPr>
        <w:jc w:val="center"/>
        <w:rPr>
          <w:b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0544" w:rsidRPr="00C90544" w:rsidRDefault="00C90544" w:rsidP="00C90544">
      <w:pPr>
        <w:ind w:left="1494"/>
        <w:rPr>
          <w:b/>
        </w:rPr>
      </w:pP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 xml:space="preserve">Настоящий Порядок взаимодействия уполномоченного учреждения на определение 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разработан в соответствии с </w:t>
      </w:r>
      <w:r w:rsidRPr="00C90544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C90544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нужд» (далее - Закон о контрактной системе).</w:t>
      </w: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C90544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последовательность действий Заказчиков и уполномоченного учреждения на определение поставщиков (подрядчиков, исполнителей) при организации закупок, финансовое обеспечение которых осуществляется за счет средств бюджета </w:t>
      </w:r>
      <w:r w:rsidRPr="00C9054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C90544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 и иных средств.</w:t>
      </w:r>
    </w:p>
    <w:p w:rsidR="00C90544" w:rsidRPr="00C90544" w:rsidRDefault="00C90544" w:rsidP="00C90544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"/>
      <w:bookmarkEnd w:id="1"/>
      <w:r w:rsidRPr="00C90544">
        <w:rPr>
          <w:rFonts w:ascii="Times New Roman" w:hAnsi="Times New Roman" w:cs="Times New Roman"/>
          <w:sz w:val="24"/>
          <w:szCs w:val="24"/>
        </w:rPr>
        <w:t xml:space="preserve"> Для реализации полномочий на определение поставщиков (подрядчиков, исполнителей) уполномоченное учреждение принимает решение о создании комиссии по осуществлению закупок, определяет ее состав и порядок работы в соответствии с </w:t>
      </w:r>
      <w:r w:rsidRPr="00C90544"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C90544">
        <w:rPr>
          <w:rFonts w:ascii="Times New Roman" w:hAnsi="Times New Roman" w:cs="Times New Roman"/>
          <w:sz w:val="24"/>
          <w:szCs w:val="24"/>
        </w:rPr>
        <w:t xml:space="preserve"> о контрактной системе. В состав комиссии по осуществлению закупок могут быть включены представители заинтересованных заказчиков (по представлению руководителя заказчика).</w:t>
      </w:r>
    </w:p>
    <w:bookmarkEnd w:id="2"/>
    <w:p w:rsidR="00C90544" w:rsidRPr="00C90544" w:rsidRDefault="00C90544" w:rsidP="00C90544">
      <w:pPr>
        <w:pStyle w:val="ab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При осуществлении полномочий на определение поставщиков (подрядчиков, исполнителей) уполномоченное учреждение руководствуется: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Конституцией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Гражданским законодательством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Бюджетным законодательством Российской Федерации;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C90544" w:rsidRPr="00C90544" w:rsidRDefault="00C90544" w:rsidP="00C90544">
      <w:pPr>
        <w:pStyle w:val="1a"/>
        <w:numPr>
          <w:ilvl w:val="0"/>
          <w:numId w:val="3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Иными федеральными законами, нормативными правовыми актами, муниципальными правовыми актами и настоящим Порядком.</w:t>
      </w:r>
    </w:p>
    <w:p w:rsidR="00C90544" w:rsidRPr="00C90544" w:rsidRDefault="00C90544" w:rsidP="00C90544">
      <w:pPr>
        <w:pStyle w:val="1a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Требования настоящего Порядка являются обязательными для заказчиков, указанных в приложении №1 к постановлению, утвердившему настоящий Порядок.</w:t>
      </w:r>
    </w:p>
    <w:p w:rsidR="00C90544" w:rsidRPr="00C90544" w:rsidRDefault="00C90544" w:rsidP="00C90544">
      <w:pPr>
        <w:pStyle w:val="1a"/>
        <w:numPr>
          <w:ilvl w:val="0"/>
          <w:numId w:val="40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544">
        <w:rPr>
          <w:rFonts w:ascii="Times New Roman" w:hAnsi="Times New Roman"/>
          <w:spacing w:val="0"/>
          <w:sz w:val="24"/>
          <w:szCs w:val="24"/>
        </w:rPr>
        <w:t>Уполномоченное учреждение для осуществления перечисленных в настоящем Положении действий в ЕИС использует автоматизированную информационную систему «Государственный заказ Ленинградской области» (далее - АИСГЗ).</w:t>
      </w:r>
    </w:p>
    <w:p w:rsidR="00C90544" w:rsidRPr="00C90544" w:rsidRDefault="00C90544" w:rsidP="00C9054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C90544">
        <w:t>Для целей настоящего Порядка используются следующие основные понятия в соответствии с Законом:</w:t>
      </w:r>
    </w:p>
    <w:p w:rsidR="00C90544" w:rsidRPr="00C90544" w:rsidRDefault="00C90544" w:rsidP="00C90544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r w:rsidRPr="00C90544">
        <w:lastRenderedPageBreak/>
        <w:t xml:space="preserve">единая информационная система в сфере закупок (далее - ЕИС) </w:t>
      </w:r>
      <w:proofErr w:type="gramStart"/>
      <w:r w:rsidRPr="00C90544">
        <w:t>-с</w:t>
      </w:r>
      <w:proofErr w:type="gramEnd"/>
      <w:r w:rsidRPr="00C90544">
        <w:t xml:space="preserve">овокупность информации, указанной в </w:t>
      </w:r>
      <w:hyperlink r:id="rId10" w:history="1">
        <w:r w:rsidRPr="00C90544">
          <w:t>части 3 статьи 4</w:t>
        </w:r>
      </w:hyperlink>
      <w:r w:rsidRPr="00C90544">
        <w:t xml:space="preserve"> Закона о контрактной системе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- официальный сайт);</w:t>
      </w:r>
    </w:p>
    <w:p w:rsidR="00C90544" w:rsidRPr="00C90544" w:rsidRDefault="00C90544" w:rsidP="00C90544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90544">
        <w:t>документация о закупках – конкурсная документация (ст. 50 и ст.54.3  Закона о контрактной системе), документация об электронном аукционе в соответствии ст. 64 Закона о контрактной системе), документация о проведении запроса предложений (ч.6 ст.83 и ч.6 ст.83.1 Закона о контрактной системе), документация о закрытом аукционе (ст.87 Закона о контрактной системе) в зависимости от выбранного способа определения</w:t>
      </w:r>
      <w:proofErr w:type="gramEnd"/>
      <w:r w:rsidRPr="00C90544">
        <w:t xml:space="preserve"> поставщика (подрядчика, исполнителя).</w:t>
      </w:r>
    </w:p>
    <w:p w:rsidR="00C90544" w:rsidRPr="00C90544" w:rsidRDefault="00C90544" w:rsidP="00C90544">
      <w:pPr>
        <w:autoSpaceDE w:val="0"/>
        <w:autoSpaceDN w:val="0"/>
        <w:adjustRightInd w:val="0"/>
        <w:rPr>
          <w:b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Функции и полномочия уполномоченного учреждения</w:t>
      </w:r>
    </w:p>
    <w:p w:rsidR="00C90544" w:rsidRPr="00C90544" w:rsidRDefault="00C90544" w:rsidP="00C90544">
      <w:pPr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</w:pPr>
      <w:r w:rsidRPr="00C90544">
        <w:t>Уполномоченное учреждение осуществляет следующие функции и полномочия: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Определяет поставщиков (подрядчиков, исполнителей) для заказчиков способами, предусмотренными статьей 24 Закона о  контрактной системе, за исключением случаев осуществления закупок у единственного поставщика (подрядчика, исполнителя), предусмотренных пунктами 1-4, 6-48, 55 части 1 статьи 93 Закона о  контрактной системе.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Выбирает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>Разрабатывает шаблоны муниципальных контрактов, за исключением типовых контрактов, размещенных в библиотеке контрактов ЕИС.</w:t>
      </w:r>
    </w:p>
    <w:p w:rsidR="00C90544" w:rsidRPr="00C90544" w:rsidRDefault="00C90544" w:rsidP="00C9054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Разрабатывает документацию о закупке, извещение об осуществлении закупки на основании заявок по форме согласно приложению №1 к настоящему Порядку и приложений к заявкам. 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Дает разъяснения положений документации о закупке, при необходимости запрашивает информацию у заказчика.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Заказчик самостоятельно осуществляет полномочия на обоснование закупок, определение условий контракта, в том числе на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и подписание контракта. Контракты подписываются заказчиком, для которого были определены поставщики (подрядчики, исполнители).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  <w:r w:rsidRPr="00C90544">
        <w:t>Уполномоченное учреждение вправе запрашивать у заказчика информацию о проведенной работе в соответствии с настоящим пунктом.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Формирует и размещает в ЕИС извещение об осуществлении закупки и документацию о закупке, в порядке, установленном Законом о контрактной системе на основании представленной заказчиком заявки, подписанной руководителем заказчика или уполномоченным представителем заказчика, и приложений к заявке.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вносит изменения в извещение об осуществлении закупки, в документацию о закупке по согласованию с соответствующим заказчиком.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Уполномоченное учреждение вправе отменить определение поставщика (подрядчика, исполнителя), в порядке, предусмотренном Законом о контрактной системе.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Размещает в ЕИС решение об отмене определения поставщика (подрядчика, исполнителя), в порядке, установленном действующим законодательством Российской Федерации.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Предоставляет по запросам заинтересованных лиц документацию о закупке в установленном Законом о контрактной системе порядке.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</w:t>
      </w:r>
      <w:r w:rsidRPr="00C90544">
        <w:rPr>
          <w:rFonts w:ascii="Times New Roman" w:hAnsi="Times New Roman" w:cs="Times New Roman"/>
          <w:sz w:val="24"/>
          <w:szCs w:val="24"/>
        </w:rPr>
        <w:lastRenderedPageBreak/>
        <w:t xml:space="preserve">среды на соответствующих рынках товаров, работ, услуг, определения наилучших технологий и других решений для обеспечения муниципальных нужд.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Проводит исследования рынка товаров, работ, услуг путем изучения общедоступных источников информации в целях определения правильности определения и обоснования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контракта), цены контракта, заключаемого с единственным поставщиком (подрядчиком, исполнителем), выявления имеющихся на рынке товаров, работ, услуг, отвечающих требованиям, определенным в техническом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документации о закупке.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Размещает в ЕИС протоколы, оформленные в соответствии с Законом о контрактной системе. 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прием заявок на участие в конкурсе, запросе предложении, запросе котировок.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организационно-техническое обеспечение деятельности комиссии по осуществлению закупок, в том числе обеспечивает проверку на соответствие единым требованиям, предъявляемым к участникам закупки, дополнительным </w:t>
      </w:r>
      <w:hyperlink r:id="rId11" w:history="1">
        <w:r w:rsidRPr="00C90544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C90544">
        <w:rPr>
          <w:rFonts w:ascii="Times New Roman" w:hAnsi="Times New Roman" w:cs="Times New Roman"/>
          <w:sz w:val="24"/>
          <w:szCs w:val="24"/>
        </w:rPr>
        <w:t>, устанавливаемым в соответствии с Законом о контрактной системе.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Выступает организатором совместных конкурсов или аукционов при наличии у двух и более заказчиков потребности в одних и тех же товарах, работах, услугах. Совместные конкурсы и аукционы проводятся в соответствии с Законом о контрактной системе и в соответствии с </w:t>
      </w:r>
      <w:hyperlink r:id="rId12" w:history="1">
        <w:r w:rsidRPr="00C9054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90544">
        <w:rPr>
          <w:rFonts w:ascii="Times New Roman" w:hAnsi="Times New Roman" w:cs="Times New Roman"/>
          <w:sz w:val="24"/>
          <w:szCs w:val="24"/>
        </w:rPr>
        <w:t xml:space="preserve"> проведения совместных конкурсов и аукционов, утвержденными Постановлением Правительства Российской Федерации от 28.11.2013 N 1088.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 xml:space="preserve">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3" w:history="1">
        <w:r w:rsidRPr="00C90544">
          <w:t>кодексом</w:t>
        </w:r>
      </w:hyperlink>
      <w:r w:rsidRPr="00C90544">
        <w:t xml:space="preserve"> Российской Федерации и Законом о контрактной системе.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both"/>
      </w:pPr>
      <w:r w:rsidRPr="00C90544">
        <w:t>Контракт с победителем либо победителями совместных конкурсов или аукционов заключается каждым заказчиком.</w:t>
      </w:r>
    </w:p>
    <w:p w:rsidR="00C90544" w:rsidRPr="00C90544" w:rsidRDefault="00C90544" w:rsidP="00C90544">
      <w:pPr>
        <w:pStyle w:val="ab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Федерации.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autoSpaceDE w:val="0"/>
        <w:autoSpaceDN w:val="0"/>
        <w:adjustRightInd w:val="0"/>
        <w:ind w:firstLine="709"/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</w:pPr>
      <w:r w:rsidRPr="00C90544">
        <w:rPr>
          <w:b/>
        </w:rPr>
        <w:t xml:space="preserve">Функции </w:t>
      </w:r>
      <w:r w:rsidRPr="00C90544">
        <w:t xml:space="preserve">и </w:t>
      </w:r>
      <w:r w:rsidRPr="00C90544">
        <w:rPr>
          <w:b/>
        </w:rPr>
        <w:t>полномочия заказчика</w:t>
      </w:r>
    </w:p>
    <w:p w:rsidR="00C90544" w:rsidRPr="00C90544" w:rsidRDefault="00C90544" w:rsidP="00C90544">
      <w:pPr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</w:pPr>
      <w:r w:rsidRPr="00C90544">
        <w:t>Заказчик осуществляет следующие функции и полномочия: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формирование, ведение и утверждение планов-графиков в соответствии с требованиями Закона о контрактной системе и иных нормативных правовых актов. Обосновывает закупки при формировании планов-графиков.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Осуществляет подготовку и направление заявки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на закупку в уполномоченное учреждение в соответствии с требованиями к содержанию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и заполнению заявки на закупку товаров, работ, услуг. </w:t>
      </w:r>
      <w:proofErr w:type="gramStart"/>
      <w:r w:rsidRPr="00C90544">
        <w:rPr>
          <w:rFonts w:ascii="Times New Roman" w:hAnsi="Times New Roman" w:cs="Times New Roman"/>
          <w:sz w:val="24"/>
          <w:szCs w:val="24"/>
        </w:rPr>
        <w:t>Ответственность за сведения, содержащиеся в составе заявки на закупку, описание объекта закупки, обоснованность закупки, определение условий проекта контракта,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несет заказчик.</w:t>
      </w:r>
      <w:proofErr w:type="gramEnd"/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 xml:space="preserve">Принимает решение об осуществлении закупки, о внесении изменений в извещение об осуществлении закупки, в документацию о закупках, в том числе об отмене определения поставщика (подрядчика, исполнителя) и в день принятия такого решения направляет информацию об изменениях, в том числе об отмене определения поставщика (подрядчика, исполнителя) на </w:t>
      </w:r>
      <w:r w:rsidRPr="00C90544">
        <w:rPr>
          <w:rFonts w:ascii="Times New Roman" w:hAnsi="Times New Roman" w:cs="Times New Roman"/>
          <w:sz w:val="24"/>
          <w:szCs w:val="24"/>
        </w:rPr>
        <w:lastRenderedPageBreak/>
        <w:t>бумажном носителе и в электронном виде в уполномоченное учреждение для размещения в порядке, уставленном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Законом о контрактной системе. 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Предоставляет разъяснения положений документации о закупке по запросам уполномоченного учреждения.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Передает проекты контрактов участнику закупки, с которым заключается контракт, в порядке и сроки, установленные законодательством Российской Федерации.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Федерации, осуществляет все действия по заключению (включая направление проекта контракта), изменению, расторжению контракта, заключенного по итогам определения поставщика (подрядчика, исполнителя). Заказчик направляет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необходимую информацию в случаях и в порядке, предусмотренных статьей 103 Закона и Правилами ведения реестра контрактов, заключенных заказчиками, утвержденными Постановлением Правительства Российской Федерации.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При проведении конкурсов и аукционов заказчик устанавливает требование к обеспечению заявок в соответствии с Законом о контрактной системе.</w:t>
      </w:r>
    </w:p>
    <w:p w:rsidR="00C90544" w:rsidRPr="00C90544" w:rsidRDefault="00C90544" w:rsidP="00C90544">
      <w:pPr>
        <w:ind w:firstLine="540"/>
        <w:jc w:val="both"/>
      </w:pPr>
      <w:r w:rsidRPr="00C90544">
        <w:t>Заказчик устанавливает требование обеспечения исполнения контракта, обеспечения гарантийных обязатель</w:t>
      </w:r>
      <w:proofErr w:type="gramStart"/>
      <w:r w:rsidRPr="00C90544">
        <w:t>ств в сл</w:t>
      </w:r>
      <w:proofErr w:type="gramEnd"/>
      <w:r w:rsidRPr="00C90544">
        <w:t>учаях и порядке, предусмотренных статьей 96 Закона о контрактной системе.</w:t>
      </w:r>
    </w:p>
    <w:p w:rsidR="00C90544" w:rsidRPr="00C90544" w:rsidRDefault="00C90544" w:rsidP="00C90544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4" w:rsidRPr="00C90544" w:rsidRDefault="00C90544" w:rsidP="00C90544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4">
        <w:rPr>
          <w:rFonts w:ascii="Times New Roman" w:hAnsi="Times New Roman" w:cs="Times New Roman"/>
          <w:b/>
          <w:sz w:val="24"/>
          <w:szCs w:val="24"/>
        </w:rPr>
        <w:t>Порядок подачи заказчиками заявок на определение поставщика (подрядчика, исполнителя) в уполномоченное учреждение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Не позднее 20 числа в месяц предшествующий месяцу планируемого размещения закупки в ЕИС заказчик подает в уполномоченное учреждение заявку, подписанную руководителем или уполномоченным представителем заказчика, и приложения к заявке. Заявка и приложения к заявке представляется на бумажном и электронном носителе (путем направления на электронную почту уполномоченного учреждения) одновременно.</w:t>
      </w:r>
    </w:p>
    <w:p w:rsidR="00C90544" w:rsidRPr="00C90544" w:rsidRDefault="00C90544" w:rsidP="00C90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Заявка на бумажном носителе и приложения к заявке должны быть подписаны руководителем заказчика или уполномоченным представителем заказчика, прошита и скреплена печатью заказчика.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в течение 5 рабочих дней со дня получения заявки и приложений к заявке рассматривает и согласовывает либо возвращает заказчику (в случае несогласования) для доработки с указанием причин.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указанный срок уполномоченное учреждение проверяет полученную заявку и приложения к ней на соответствие действующему законодательству,  нормативным правовым актам о контрактной системе в сфере закупок товаров, работ, услуг для обеспечения государственных и муниципальных нужд и настоящему Порядку. Уполномоченное учреждение вправе запрашивать необходимую информацию для осуществления такой проверки.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Заказчик устраняет причины несогласования в течение 3 рабочих дней.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принимает решение об отказе в принятии заявки в следующих случаях: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представление заявки с нарушением требований к содержанию и заполнению заявки на закупку товаров, работ, услуг;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lastRenderedPageBreak/>
        <w:t>- необоснованное завышение или занижение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наличие противоречивой информации в сведениях, указанных в приложениях к заявке;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несоответствие сведений, указанных в заявке на закупку, требованиям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C90544" w:rsidRPr="00C90544" w:rsidRDefault="00C90544" w:rsidP="00C90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- поступление заявки в уполномоченное учреждение позже срока, установленного пунктом 4.1 настоящего Порядка.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В случае принятия уполномоченным учреждением решения об отказе в принятии заявки, повторное рассмотрение доработанной заказчиком заявки осуществляется уполномоченным учреждением в порядке, установленном пунктами 4.1. – 4.4. настоящего Порядка.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разрабатывает на основании заявки на закупку документацию о закупке, извещение об осуществлении закупки.</w:t>
      </w:r>
    </w:p>
    <w:p w:rsidR="00C90544" w:rsidRPr="00C90544" w:rsidRDefault="00C90544" w:rsidP="00C905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Для размещения извещения об осуществлении закупки, документации об осуществлении закупки в ЕИС уполномоченное учреждение, в том числе создает в АИСГЗ электронный документ «Заявка на закупку» и электронный документ «Решение о проведении торгов на ЭТП». </w:t>
      </w:r>
    </w:p>
    <w:p w:rsidR="00C90544" w:rsidRPr="00C90544" w:rsidRDefault="00C90544" w:rsidP="00C90544">
      <w:pPr>
        <w:pStyle w:val="ConsPlusNormal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>Уполномоченное учреждение в целях предотвращения неэффективного расходования бюджетных средств или средств внебюджетных источников финансирования проводит мониторинг закупки, включая обоснование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контракта).</w:t>
      </w:r>
    </w:p>
    <w:p w:rsidR="00C90544" w:rsidRPr="00C90544" w:rsidRDefault="00C90544" w:rsidP="00C9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90544">
        <w:rPr>
          <w:b/>
        </w:rPr>
        <w:t>Взаимодействие уполномоченного учреждения и заказчиков при определении поставщика (подрядчика, исполнителя)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 xml:space="preserve">Уполномоченное учреждение в соответствии с планом-графиком заказчика, размещает в </w:t>
      </w:r>
      <w:r w:rsidRPr="00C90544">
        <w:t xml:space="preserve">ЕИС </w:t>
      </w:r>
      <w:r w:rsidRPr="00C90544">
        <w:rPr>
          <w:spacing w:val="2"/>
          <w:shd w:val="clear" w:color="auto" w:fill="FFFFFF"/>
        </w:rPr>
        <w:t>извещение об осуществлении закупки.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>Уполномоченное учреждение вносит изменения в извещение об осуществлении закупки и (или) документацию о закупке, принимает решение об отмене определения (подрядчика, поставщика), если такие изменения соответствуют Закону о контрактной системе, а также не истек срок для внесения соответствующих изменений.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t>В случае получения запроса участников закупки о разъяснениях положений документации о закупке, уполномоченное учреждение подготавливает такие разъяснения, в том числе на основании запрашиваемой у заказчика информации, а также</w:t>
      </w:r>
      <w:r w:rsidRPr="00C90544">
        <w:rPr>
          <w:spacing w:val="2"/>
          <w:shd w:val="clear" w:color="auto" w:fill="FFFFFF"/>
        </w:rPr>
        <w:t xml:space="preserve"> направляет разъяснения положений документации о закупке участнику закупки и размещает их в </w:t>
      </w:r>
      <w:r w:rsidRPr="00C90544">
        <w:t>ЕИС,</w:t>
      </w:r>
      <w:r w:rsidRPr="00C90544">
        <w:rPr>
          <w:spacing w:val="2"/>
          <w:shd w:val="clear" w:color="auto" w:fill="FFFFFF"/>
        </w:rPr>
        <w:t xml:space="preserve"> в соответствии с Законом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pacing w:val="2"/>
          <w:shd w:val="clear" w:color="auto" w:fill="FFFFFF"/>
        </w:rPr>
      </w:pPr>
      <w:r w:rsidRPr="00C90544">
        <w:rPr>
          <w:spacing w:val="2"/>
          <w:shd w:val="clear" w:color="auto" w:fill="FFFFFF"/>
        </w:rPr>
        <w:t>В целях подготовки разъяснений документации о закупке заказчик направляет запрашиваемую уполномоченным учреждением информацию в течение 1 рабочего дня со дня получения такого запроса.</w:t>
      </w:r>
    </w:p>
    <w:p w:rsidR="00C90544" w:rsidRPr="00C90544" w:rsidRDefault="00C90544" w:rsidP="00C90544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pacing w:val="2"/>
          <w:shd w:val="clear" w:color="auto" w:fill="FFFFFF"/>
        </w:rPr>
      </w:pPr>
    </w:p>
    <w:p w:rsidR="00C90544" w:rsidRPr="00C90544" w:rsidRDefault="00C90544" w:rsidP="00C90544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C90544">
        <w:rPr>
          <w:b/>
        </w:rPr>
        <w:t>Осуществление закупки у единственного поставщика</w:t>
      </w:r>
    </w:p>
    <w:p w:rsidR="00C90544" w:rsidRPr="00C90544" w:rsidRDefault="00C90544" w:rsidP="00C9054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90544">
        <w:rPr>
          <w:b/>
        </w:rPr>
        <w:t>(подрядчика, исполнителя)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Закупка у единственного поставщика (подрядчика, исполнителя) может осуществляться заказчиком в случаях, установленных </w:t>
      </w:r>
      <w:hyperlink r:id="rId14" w:history="1">
        <w:r w:rsidRPr="00C90544">
          <w:t>статьей 93</w:t>
        </w:r>
      </w:hyperlink>
      <w:r w:rsidRPr="00C90544">
        <w:t xml:space="preserve"> Закона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Закупки, осуществляемые у единственного поставщика (подрядчика, исполнителя) производятся заказчиками по предварительному согласованию с уполномоченным учреждением. Исключение  составляют закупки, осуществляемые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согласования заказчик направляет в уполномоченное учреждение заявку по форме согласно приложению №2 к настоящему Порядку, проект документации, включающий в себя проект контракта (содержащий реквизиты сторон контракта), информацию об определении цены контракта в соответствии с выбранным способом не позднее, чем за 7 дней до даты заключения контракта. 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544">
        <w:rPr>
          <w:rFonts w:ascii="Times New Roman" w:hAnsi="Times New Roman" w:cs="Times New Roman"/>
          <w:sz w:val="24"/>
          <w:szCs w:val="24"/>
        </w:rPr>
        <w:t>При осуществлении закупки у единственного поставщика (подрядчика, исполнителя) в случае, предусмотренном пунктом 5 части 1 статья 93 Закона о контрактной системе, заказчик подает в уполномоченное учреждение заявку по форме согласно Приложению №1, проект документации, включающий в себя проект контракта (не содержащий реквизиты поставщика, подрядчика, исполнителя), информацию об определении цены контракта не позднее, чем за 10 рабочих дней до предполагаемой даты</w:t>
      </w:r>
      <w:proofErr w:type="gramEnd"/>
      <w:r w:rsidRPr="00C90544">
        <w:rPr>
          <w:rFonts w:ascii="Times New Roman" w:hAnsi="Times New Roman" w:cs="Times New Roman"/>
          <w:sz w:val="24"/>
          <w:szCs w:val="24"/>
        </w:rPr>
        <w:t xml:space="preserve"> заключения контракта.</w:t>
      </w:r>
    </w:p>
    <w:p w:rsidR="00C90544" w:rsidRPr="00C90544" w:rsidRDefault="00C90544" w:rsidP="00C90544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544">
        <w:rPr>
          <w:rFonts w:ascii="Times New Roman" w:hAnsi="Times New Roman" w:cs="Times New Roman"/>
          <w:sz w:val="24"/>
          <w:szCs w:val="24"/>
        </w:rPr>
        <w:t xml:space="preserve">Уполномоченное учреждение проверяет предоставленную документацию на соответствие действующему законодательству Российской Федерации. Уполномоченное учреждение вправе запрашивать у заказчика необходимую для такой проверки информацию. 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Заказчик определяет цену контракта для всех осуществляемых закупок в соответствии с частью 1 статьи 93 Закона, руководствуясь Методическими </w:t>
      </w:r>
      <w:hyperlink r:id="rId15" w:history="1">
        <w:r w:rsidRPr="00C90544">
          <w:t>рекомендациями</w:t>
        </w:r>
      </w:hyperlink>
      <w:r w:rsidRPr="00C90544"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Заказчик в документально оформленном отчете обосновывает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в случаях, предусмотренных Законом о контрактной системе. 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 xml:space="preserve">В случаях, предусмотренных пунктом 25 части 1 статьи 93 Закона о контрактной системе заказчик согласовывает возможность заключения контракта с органом местного самоуправления муниципального района, уполномоченным на осуществление контроля в сфере закупок, в порядке, установленном действующим законодательством Российской Федерации, муниципальными правовыми актами. При осуществлении закупки в случаях, предусмотренных пунктами 6,9,34,50 части 1 статьи 93 Закона о контрактной системе самостоятельно уведомляет контрольный орган в сфере закупок о такой закупке в срок не позднее одного рабочего дня </w:t>
      </w:r>
      <w:proofErr w:type="gramStart"/>
      <w:r w:rsidRPr="00C90544">
        <w:t>с даты заключения</w:t>
      </w:r>
      <w:proofErr w:type="gramEnd"/>
      <w:r w:rsidRPr="00C90544">
        <w:t xml:space="preserve"> контракта.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Закупка однородного или идентичного товара, работы, услуги, содержащихся в отдельных контрактах (договорах) в соответствии с пунктом 4 части 1 статьи 93 Закона о контрактной системе допускается не чаще 1 раза в календарный месяц.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Дополнительные соглашения, соглашения о расторжении муниципальных контрактов, заключенных с единственным поставщиком (подрядчиком, исполнителем), прошедших согласование с уполномоченным учреждением в порядке, предусмотренном настоящим разделом, заключаются заказчиком после получения согласования от уполномоченного учреждения на соответствие Закону о контрактной системе. Исключение  составляют дополнительные соглашения, соглашения о расторжении муниципальных контрактов, заключенных с единственным поставщиком (подрядчиком, исполнителем)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C90544" w:rsidRPr="00C90544" w:rsidRDefault="00C90544" w:rsidP="00C90544">
      <w:pPr>
        <w:autoSpaceDE w:val="0"/>
        <w:autoSpaceDN w:val="0"/>
        <w:adjustRightInd w:val="0"/>
        <w:jc w:val="both"/>
      </w:pPr>
    </w:p>
    <w:p w:rsidR="00C90544" w:rsidRPr="00C90544" w:rsidRDefault="00C90544" w:rsidP="00C90544">
      <w:pPr>
        <w:numPr>
          <w:ilvl w:val="0"/>
          <w:numId w:val="43"/>
        </w:numPr>
        <w:spacing w:line="276" w:lineRule="auto"/>
        <w:ind w:left="0" w:firstLine="709"/>
        <w:jc w:val="center"/>
        <w:rPr>
          <w:b/>
        </w:rPr>
      </w:pPr>
      <w:r w:rsidRPr="00C90544">
        <w:rPr>
          <w:b/>
        </w:rPr>
        <w:t>Заключительные положения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Решение о проведении повторного определения поставщика (исполнителя, подрядчика) или заключении контракта с единственным поставщиком (исполнителем, подрядчиком) принимается заказчиком в порядке, предусмотренном Законом о контрактной системе.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lastRenderedPageBreak/>
        <w:t>Процедуры, не регламентированные настоящим Порядком, осуществляются в порядке, предусмотренном Законом о контрактной системе, иными нормативно-правовыми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Уполномоченное учреждение и заказчик несут ответственность в соответствии с действующим законодательством.</w:t>
      </w:r>
    </w:p>
    <w:p w:rsidR="00C90544" w:rsidRPr="00C90544" w:rsidRDefault="00C90544" w:rsidP="00C9054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</w:pPr>
      <w:r w:rsidRPr="00C90544">
        <w:t>Решение об использовании денежных средств, образовавшихся в результате снижения участников торгов при определении поставщиков (подрядчиков, исполнителей) конкурентными способами принимается главным распорядителем бюджетных сре</w:t>
      </w:r>
      <w:proofErr w:type="gramStart"/>
      <w:r w:rsidRPr="00C90544">
        <w:t>дств в с</w:t>
      </w:r>
      <w:proofErr w:type="gramEnd"/>
      <w:r w:rsidRPr="00C90544">
        <w:t>оответствии с действующим законодательством, муниципальными правовыми актами.</w:t>
      </w:r>
    </w:p>
    <w:p w:rsidR="00C90544" w:rsidRPr="00C90544" w:rsidRDefault="00C90544" w:rsidP="00C90544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90544" w:rsidRPr="00C90544" w:rsidSect="00C90544">
      <w:footerReference w:type="default" r:id="rId16"/>
      <w:pgSz w:w="11907" w:h="16840" w:code="9"/>
      <w:pgMar w:top="1134" w:right="567" w:bottom="357" w:left="993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3F" w:rsidRDefault="0066153F">
      <w:r>
        <w:separator/>
      </w:r>
    </w:p>
  </w:endnote>
  <w:endnote w:type="continuationSeparator" w:id="0">
    <w:p w:rsidR="0066153F" w:rsidRDefault="0066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44" w:rsidRPr="002601B0" w:rsidRDefault="00C90544" w:rsidP="00F350E1">
    <w:pPr>
      <w:pStyle w:val="af6"/>
      <w:jc w:val="righ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44" w:rsidRDefault="00C90544" w:rsidP="00F350E1">
    <w:pPr>
      <w:pStyle w:val="af6"/>
    </w:pPr>
  </w:p>
  <w:p w:rsidR="00C90544" w:rsidRDefault="00C9054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3F" w:rsidRDefault="0066153F">
      <w:r>
        <w:separator/>
      </w:r>
    </w:p>
  </w:footnote>
  <w:footnote w:type="continuationSeparator" w:id="0">
    <w:p w:rsidR="0066153F" w:rsidRDefault="0066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2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77D5"/>
    <w:multiLevelType w:val="multilevel"/>
    <w:tmpl w:val="35D8F272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ascii="Times New Roman" w:hAnsi="Times New Roman" w:hint="default"/>
        <w:sz w:val="24"/>
      </w:rPr>
    </w:lvl>
  </w:abstractNum>
  <w:abstractNum w:abstractNumId="40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0"/>
  </w:num>
  <w:num w:numId="5">
    <w:abstractNumId w:val="35"/>
  </w:num>
  <w:num w:numId="6">
    <w:abstractNumId w:val="32"/>
  </w:num>
  <w:num w:numId="7">
    <w:abstractNumId w:val="7"/>
  </w:num>
  <w:num w:numId="8">
    <w:abstractNumId w:val="6"/>
  </w:num>
  <w:num w:numId="9">
    <w:abstractNumId w:val="2"/>
  </w:num>
  <w:num w:numId="10">
    <w:abstractNumId w:val="23"/>
  </w:num>
  <w:num w:numId="11">
    <w:abstractNumId w:val="34"/>
  </w:num>
  <w:num w:numId="12">
    <w:abstractNumId w:val="1"/>
  </w:num>
  <w:num w:numId="13">
    <w:abstractNumId w:val="22"/>
  </w:num>
  <w:num w:numId="14">
    <w:abstractNumId w:val="10"/>
  </w:num>
  <w:num w:numId="15">
    <w:abstractNumId w:val="42"/>
  </w:num>
  <w:num w:numId="16">
    <w:abstractNumId w:val="12"/>
  </w:num>
  <w:num w:numId="17">
    <w:abstractNumId w:val="17"/>
  </w:num>
  <w:num w:numId="18">
    <w:abstractNumId w:val="4"/>
  </w:num>
  <w:num w:numId="19">
    <w:abstractNumId w:val="19"/>
  </w:num>
  <w:num w:numId="20">
    <w:abstractNumId w:val="15"/>
  </w:num>
  <w:num w:numId="21">
    <w:abstractNumId w:val="18"/>
  </w:num>
  <w:num w:numId="22">
    <w:abstractNumId w:val="28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3"/>
  </w:num>
  <w:num w:numId="28">
    <w:abstractNumId w:val="25"/>
  </w:num>
  <w:num w:numId="29">
    <w:abstractNumId w:val="21"/>
  </w:num>
  <w:num w:numId="30">
    <w:abstractNumId w:val="40"/>
  </w:num>
  <w:num w:numId="31">
    <w:abstractNumId w:val="11"/>
  </w:num>
  <w:num w:numId="32">
    <w:abstractNumId w:val="9"/>
  </w:num>
  <w:num w:numId="33">
    <w:abstractNumId w:val="36"/>
  </w:num>
  <w:num w:numId="34">
    <w:abstractNumId w:val="37"/>
  </w:num>
  <w:num w:numId="35">
    <w:abstractNumId w:val="16"/>
  </w:num>
  <w:num w:numId="36">
    <w:abstractNumId w:val="38"/>
  </w:num>
  <w:num w:numId="37">
    <w:abstractNumId w:val="29"/>
  </w:num>
  <w:num w:numId="38">
    <w:abstractNumId w:val="41"/>
  </w:num>
  <w:num w:numId="39">
    <w:abstractNumId w:val="3"/>
  </w:num>
  <w:num w:numId="40">
    <w:abstractNumId w:val="27"/>
  </w:num>
  <w:num w:numId="41">
    <w:abstractNumId w:val="14"/>
  </w:num>
  <w:num w:numId="42">
    <w:abstractNumId w:val="5"/>
  </w:num>
  <w:num w:numId="43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33D6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728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06C9"/>
    <w:rsid w:val="00623CE9"/>
    <w:rsid w:val="00631C26"/>
    <w:rsid w:val="0065059A"/>
    <w:rsid w:val="006548F5"/>
    <w:rsid w:val="0066153F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0544"/>
    <w:rsid w:val="00C940CA"/>
    <w:rsid w:val="00C97382"/>
    <w:rsid w:val="00CA61CC"/>
    <w:rsid w:val="00CA7142"/>
    <w:rsid w:val="00CB166D"/>
    <w:rsid w:val="00CC7DFF"/>
    <w:rsid w:val="00CE1C05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C90544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90544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</w:rPr>
  </w:style>
  <w:style w:type="character" w:customStyle="1" w:styleId="affff">
    <w:name w:val="Основной текст_"/>
    <w:link w:val="1a"/>
    <w:locked/>
    <w:rsid w:val="00C90544"/>
    <w:rPr>
      <w:spacing w:val="10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0"/>
    <w:link w:val="affff"/>
    <w:rsid w:val="00C90544"/>
    <w:pPr>
      <w:widowControl w:val="0"/>
      <w:shd w:val="clear" w:color="auto" w:fill="FFFFFF"/>
      <w:spacing w:before="360" w:line="240" w:lineRule="atLeast"/>
    </w:pPr>
    <w:rPr>
      <w:rFonts w:ascii="Calibri" w:hAnsi="Calibri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975435A1127F3ED2B32B808D21C25897AC7C8BCBF4C1397BECD82016DT57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975435A1127F3ED2B32B808D21C25897AC4CABFBC4F1397BECD82016D56A1846F494D35212B8E13T47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A9971BC606191664CEE0BD1A6150D91C5D7AB95F5547C3354EB03ECE2832C1028865ADE2ABAE0EQ8q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15B38FBD019BA5FCE3F4B6DE655B6FBBDAC87AD5A49314FDFE4307FE2104496E8271BA791D69BFH9x1G" TargetMode="External"/><Relationship Id="rId10" Type="http://schemas.openxmlformats.org/officeDocument/2006/relationships/hyperlink" Target="consultantplus://offline/ref=C270970FBF1191866FB5A6907F5FE972722EF168F83F83E97D59018F29936CBFB4D4D65527F6AF44sEL2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715B38FBD019BA5FCE3F4B6DE655B6FBBD9C870D4AA9314FDFE4307FE2104496E8271BA791C6BBAH9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2020-04-08T13:17:00Z</dcterms:created>
  <dcterms:modified xsi:type="dcterms:W3CDTF">2020-04-08T13:17:00Z</dcterms:modified>
</cp:coreProperties>
</file>