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45883851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BF0122" w:rsidP="009628FE">
      <w:pPr>
        <w:spacing w:line="273" w:lineRule="exact"/>
      </w:pPr>
      <w:r>
        <w:t>О</w:t>
      </w:r>
      <w:r w:rsidR="00327D65" w:rsidRPr="00327D65">
        <w:t>т</w:t>
      </w:r>
      <w:r>
        <w:t xml:space="preserve">  16.03.2020</w:t>
      </w:r>
      <w:r w:rsidR="00327D65" w:rsidRPr="00327D65">
        <w:t xml:space="preserve">                                                                                                    </w:t>
      </w:r>
      <w:r>
        <w:t xml:space="preserve">   </w:t>
      </w:r>
      <w:r w:rsidR="00FA5429">
        <w:t xml:space="preserve"> </w:t>
      </w:r>
      <w:r w:rsidR="00D64517">
        <w:t xml:space="preserve">   №</w:t>
      </w:r>
      <w:r w:rsidR="00161BB9" w:rsidRPr="00726532">
        <w:t xml:space="preserve">  </w:t>
      </w:r>
      <w:r>
        <w:t>330/20</w:t>
      </w:r>
      <w:r w:rsidR="00161BB9" w:rsidRPr="00726532">
        <w:t xml:space="preserve">                         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5353"/>
        <w:gridCol w:w="4077"/>
      </w:tblGrid>
      <w:tr w:rsidR="005870BE" w:rsidRPr="00BE014A" w:rsidTr="00A02269">
        <w:trPr>
          <w:trHeight w:val="1266"/>
        </w:trPr>
        <w:tc>
          <w:tcPr>
            <w:tcW w:w="5353" w:type="dxa"/>
          </w:tcPr>
          <w:p w:rsidR="00A91417" w:rsidRDefault="005870BE" w:rsidP="00A02269">
            <w:pPr>
              <w:jc w:val="both"/>
              <w:rPr>
                <w:color w:val="FFFFFF"/>
                <w:sz w:val="28"/>
              </w:rPr>
            </w:pPr>
            <w:bookmarkStart w:id="0" w:name="_GoBack"/>
            <w:bookmarkEnd w:id="0"/>
            <w:r>
              <w:rPr>
                <w:color w:val="FFFFFF"/>
                <w:sz w:val="28"/>
              </w:rPr>
              <w:t>образования «Ломонос</w:t>
            </w:r>
            <w:r w:rsidR="00A91417">
              <w:rPr>
                <w:color w:val="FFFFFF"/>
                <w:sz w:val="28"/>
              </w:rPr>
              <w:t xml:space="preserve">     </w:t>
            </w:r>
          </w:p>
          <w:p w:rsidR="005870BE" w:rsidRPr="00BE014A" w:rsidRDefault="005870BE" w:rsidP="00A02269">
            <w:pPr>
              <w:jc w:val="both"/>
              <w:rPr>
                <w:sz w:val="26"/>
                <w:szCs w:val="26"/>
              </w:rPr>
            </w:pPr>
            <w:proofErr w:type="gramStart"/>
            <w:r w:rsidRPr="00BE014A">
              <w:rPr>
                <w:sz w:val="26"/>
                <w:szCs w:val="26"/>
              </w:rPr>
              <w:t>О внесении изменений в постановление администрации муниципального образования Ломоносовский муниципальный район Ленинградской области от 23.12.2019 № 1849/19 «</w:t>
            </w:r>
            <w:r w:rsidRPr="00BE014A">
              <w:rPr>
                <w:bCs/>
                <w:sz w:val="26"/>
                <w:szCs w:val="26"/>
              </w:rPr>
              <w:t xml:space="preserve">О подготовке проекта изменений </w:t>
            </w:r>
            <w:r w:rsidRPr="00BE014A">
              <w:rPr>
                <w:sz w:val="26"/>
                <w:szCs w:val="26"/>
              </w:rPr>
              <w:t>в</w:t>
            </w:r>
            <w:r w:rsidRPr="00BE014A">
              <w:rPr>
                <w:bCs/>
                <w:sz w:val="26"/>
                <w:szCs w:val="26"/>
              </w:rPr>
              <w:t xml:space="preserve"> правила землепользования и застройки </w:t>
            </w:r>
            <w:r w:rsidRPr="00BE014A">
              <w:rPr>
                <w:noProof/>
                <w:sz w:val="26"/>
                <w:szCs w:val="26"/>
              </w:rPr>
              <w:t xml:space="preserve">муниципального образования Ропшинское сельское поселение муниципального образования Ломоносовский </w:t>
            </w:r>
            <w:r w:rsidRPr="00BE014A">
              <w:rPr>
                <w:sz w:val="26"/>
                <w:szCs w:val="26"/>
              </w:rPr>
              <w:t>муниципальный</w:t>
            </w:r>
            <w:r w:rsidRPr="00BE014A">
              <w:rPr>
                <w:noProof/>
                <w:sz w:val="26"/>
                <w:szCs w:val="26"/>
              </w:rPr>
              <w:t xml:space="preserve"> район Ленинградской области, </w:t>
            </w:r>
            <w:r w:rsidRPr="00BE014A">
              <w:rPr>
                <w:sz w:val="26"/>
                <w:szCs w:val="26"/>
              </w:rPr>
              <w:t>утвержденные приказом комитета по архитектуре и градостроительству Ленинградской области от 22.04.2016 года № 20, применительно к территориальной зоне Сх5 – «Зона ведения садоводства, огородничества</w:t>
            </w:r>
            <w:proofErr w:type="gramEnd"/>
            <w:r w:rsidRPr="00BE014A">
              <w:rPr>
                <w:sz w:val="26"/>
                <w:szCs w:val="26"/>
              </w:rPr>
              <w:t xml:space="preserve"> и дачного хозяйства» в части включения в перечень условно разрешенных видов вида – «магазины»</w:t>
            </w:r>
          </w:p>
        </w:tc>
        <w:tc>
          <w:tcPr>
            <w:tcW w:w="4077" w:type="dxa"/>
          </w:tcPr>
          <w:p w:rsidR="005870BE" w:rsidRPr="00BE014A" w:rsidRDefault="005870BE" w:rsidP="00A02269">
            <w:pPr>
              <w:ind w:firstLine="851"/>
              <w:jc w:val="both"/>
              <w:rPr>
                <w:sz w:val="26"/>
                <w:szCs w:val="26"/>
              </w:rPr>
            </w:pPr>
          </w:p>
        </w:tc>
      </w:tr>
    </w:tbl>
    <w:p w:rsidR="005870BE" w:rsidRPr="00BE014A" w:rsidRDefault="005870BE" w:rsidP="005870BE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proofErr w:type="gramStart"/>
      <w:r w:rsidRPr="00BE014A">
        <w:rPr>
          <w:sz w:val="26"/>
          <w:szCs w:val="26"/>
        </w:rPr>
        <w:t>В связи с допущенной технической ошибкой в тексте постановления администрации муниципального образования Ломоносовский муниципальный район Ленинградской области от 23.12.2019 № 1849/19 «</w:t>
      </w:r>
      <w:r w:rsidRPr="00BE014A">
        <w:rPr>
          <w:bCs/>
          <w:sz w:val="26"/>
          <w:szCs w:val="26"/>
        </w:rPr>
        <w:t xml:space="preserve">О подготовке проекта изменений </w:t>
      </w:r>
      <w:r w:rsidRPr="00BE014A">
        <w:rPr>
          <w:sz w:val="26"/>
          <w:szCs w:val="26"/>
        </w:rPr>
        <w:t>в</w:t>
      </w:r>
      <w:r w:rsidRPr="00BE014A">
        <w:rPr>
          <w:bCs/>
          <w:sz w:val="26"/>
          <w:szCs w:val="26"/>
        </w:rPr>
        <w:t xml:space="preserve"> правила землепользования и застройки </w:t>
      </w:r>
      <w:r w:rsidRPr="00BE014A">
        <w:rPr>
          <w:noProof/>
          <w:sz w:val="26"/>
          <w:szCs w:val="26"/>
        </w:rPr>
        <w:t xml:space="preserve">муниципального образования Ропшинское сельское поселение муниципального образования Ломоносовский </w:t>
      </w:r>
      <w:r w:rsidRPr="00BE014A">
        <w:rPr>
          <w:sz w:val="26"/>
          <w:szCs w:val="26"/>
        </w:rPr>
        <w:t>муниципальный</w:t>
      </w:r>
      <w:r w:rsidRPr="00BE014A">
        <w:rPr>
          <w:noProof/>
          <w:sz w:val="26"/>
          <w:szCs w:val="26"/>
        </w:rPr>
        <w:t xml:space="preserve"> район Ленинградской области, </w:t>
      </w:r>
      <w:r w:rsidRPr="00BE014A">
        <w:rPr>
          <w:sz w:val="26"/>
          <w:szCs w:val="26"/>
        </w:rPr>
        <w:t>утвержденные приказом комитета по архитектуре и градостроительству Ленинградской области от 22.04.2016 года № 20, применительно к территориальной зоне Сх5</w:t>
      </w:r>
      <w:proofErr w:type="gramEnd"/>
      <w:r w:rsidRPr="00BE014A">
        <w:rPr>
          <w:sz w:val="26"/>
          <w:szCs w:val="26"/>
        </w:rPr>
        <w:t xml:space="preserve"> – «Зона ведения садоводства, огородничества и дачного хозяйства» в части включения в перечень условно разрешенных видов вида – «магазины»</w:t>
      </w:r>
      <w:r>
        <w:rPr>
          <w:sz w:val="26"/>
          <w:szCs w:val="26"/>
        </w:rPr>
        <w:t>,</w:t>
      </w:r>
      <w:r w:rsidRPr="00BE014A">
        <w:rPr>
          <w:sz w:val="26"/>
          <w:szCs w:val="26"/>
        </w:rPr>
        <w:t xml:space="preserve"> администрация муниципального образования Ломоносовский муниципальный район Ленинградской области</w:t>
      </w:r>
    </w:p>
    <w:p w:rsidR="005870BE" w:rsidRPr="00BE014A" w:rsidRDefault="005870BE" w:rsidP="005870BE">
      <w:pPr>
        <w:tabs>
          <w:tab w:val="left" w:pos="1276"/>
        </w:tabs>
        <w:spacing w:before="120" w:after="120"/>
        <w:ind w:right="-142" w:firstLine="851"/>
        <w:jc w:val="center"/>
        <w:rPr>
          <w:sz w:val="26"/>
          <w:szCs w:val="26"/>
        </w:rPr>
      </w:pPr>
      <w:proofErr w:type="spellStart"/>
      <w:proofErr w:type="gramStart"/>
      <w:r w:rsidRPr="00BE014A">
        <w:rPr>
          <w:sz w:val="26"/>
          <w:szCs w:val="26"/>
        </w:rPr>
        <w:t>п</w:t>
      </w:r>
      <w:proofErr w:type="spellEnd"/>
      <w:proofErr w:type="gramEnd"/>
      <w:r w:rsidRPr="00BE014A">
        <w:rPr>
          <w:sz w:val="26"/>
          <w:szCs w:val="26"/>
        </w:rPr>
        <w:t xml:space="preserve"> о с т а </w:t>
      </w:r>
      <w:proofErr w:type="spellStart"/>
      <w:r w:rsidRPr="00BE014A">
        <w:rPr>
          <w:sz w:val="26"/>
          <w:szCs w:val="26"/>
        </w:rPr>
        <w:t>н</w:t>
      </w:r>
      <w:proofErr w:type="spellEnd"/>
      <w:r w:rsidRPr="00BE014A">
        <w:rPr>
          <w:sz w:val="26"/>
          <w:szCs w:val="26"/>
        </w:rPr>
        <w:t xml:space="preserve"> о в л я е т:</w:t>
      </w:r>
    </w:p>
    <w:p w:rsidR="005870BE" w:rsidRDefault="005870BE" w:rsidP="005870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014A">
        <w:rPr>
          <w:sz w:val="26"/>
          <w:szCs w:val="26"/>
        </w:rPr>
        <w:t xml:space="preserve">1. </w:t>
      </w:r>
      <w:proofErr w:type="gramStart"/>
      <w:r w:rsidRPr="00BE014A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>следующее изменение в постановление администрации муниципального образования Ломоносовский муниципальный район Ленинградской области от 23.12.2019 № 1849/19 «</w:t>
      </w:r>
      <w:r>
        <w:rPr>
          <w:bCs/>
          <w:sz w:val="26"/>
          <w:szCs w:val="26"/>
        </w:rPr>
        <w:t xml:space="preserve">О подготовке проекта изменений </w:t>
      </w:r>
      <w:r>
        <w:rPr>
          <w:sz w:val="26"/>
          <w:szCs w:val="26"/>
        </w:rPr>
        <w:t>в</w:t>
      </w:r>
      <w:r>
        <w:rPr>
          <w:bCs/>
          <w:sz w:val="26"/>
          <w:szCs w:val="26"/>
        </w:rPr>
        <w:t xml:space="preserve"> правила землепользования и застройки </w:t>
      </w:r>
      <w:r>
        <w:rPr>
          <w:noProof/>
          <w:sz w:val="26"/>
          <w:szCs w:val="26"/>
        </w:rPr>
        <w:t xml:space="preserve">муниципального образования Ропшинское сельское поселение муниципального образования Ломоносовский </w:t>
      </w:r>
      <w:r>
        <w:rPr>
          <w:sz w:val="26"/>
          <w:szCs w:val="26"/>
        </w:rPr>
        <w:t>муниципальный</w:t>
      </w:r>
      <w:r>
        <w:rPr>
          <w:noProof/>
          <w:sz w:val="26"/>
          <w:szCs w:val="26"/>
        </w:rPr>
        <w:t xml:space="preserve"> район Ленинградской области, </w:t>
      </w:r>
      <w:r>
        <w:rPr>
          <w:sz w:val="26"/>
          <w:szCs w:val="26"/>
        </w:rPr>
        <w:t>утвержденные приказом комитета по архитектуре и градостроительству Ленинградской области от 22.04.2016 года № 20, применительно к территориальной зоне Сх5 – «Зона ведения садоводства, огородничества</w:t>
      </w:r>
      <w:proofErr w:type="gramEnd"/>
      <w:r>
        <w:rPr>
          <w:sz w:val="26"/>
          <w:szCs w:val="26"/>
        </w:rPr>
        <w:t xml:space="preserve"> и дачного хозяйства» в части включения в перечень условно разрешенных видов вида – «магазины»</w:t>
      </w:r>
      <w:r>
        <w:rPr>
          <w:noProof/>
          <w:sz w:val="26"/>
          <w:szCs w:val="26"/>
        </w:rPr>
        <w:t>:</w:t>
      </w:r>
    </w:p>
    <w:p w:rsidR="005870BE" w:rsidRPr="00BE014A" w:rsidRDefault="005870BE" w:rsidP="005870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014A">
        <w:rPr>
          <w:sz w:val="26"/>
          <w:szCs w:val="26"/>
        </w:rPr>
        <w:lastRenderedPageBreak/>
        <w:t>в преамбул</w:t>
      </w:r>
      <w:r>
        <w:rPr>
          <w:sz w:val="26"/>
          <w:szCs w:val="26"/>
        </w:rPr>
        <w:t>е</w:t>
      </w:r>
      <w:r w:rsidRPr="00BE01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цифры </w:t>
      </w:r>
      <w:r w:rsidRPr="00BE014A">
        <w:rPr>
          <w:sz w:val="26"/>
          <w:szCs w:val="26"/>
        </w:rPr>
        <w:t xml:space="preserve">«29.04.2019» заменить </w:t>
      </w:r>
      <w:r>
        <w:rPr>
          <w:sz w:val="26"/>
          <w:szCs w:val="26"/>
        </w:rPr>
        <w:t>цифрами</w:t>
      </w:r>
      <w:r w:rsidRPr="00BE014A">
        <w:rPr>
          <w:sz w:val="26"/>
          <w:szCs w:val="26"/>
        </w:rPr>
        <w:t xml:space="preserve"> «06.12.2019».</w:t>
      </w:r>
    </w:p>
    <w:p w:rsidR="005870BE" w:rsidRPr="00BE014A" w:rsidRDefault="005870BE" w:rsidP="005870B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E014A">
        <w:rPr>
          <w:sz w:val="26"/>
          <w:szCs w:val="26"/>
        </w:rPr>
        <w:t>.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Интернет.</w:t>
      </w:r>
    </w:p>
    <w:p w:rsidR="005870BE" w:rsidRPr="00BE014A" w:rsidRDefault="005870BE" w:rsidP="005870BE">
      <w:pPr>
        <w:pStyle w:val="32"/>
        <w:tabs>
          <w:tab w:val="left" w:pos="851"/>
          <w:tab w:val="left" w:pos="1134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3</w:t>
      </w:r>
      <w:r w:rsidRPr="00BE014A">
        <w:rPr>
          <w:sz w:val="26"/>
          <w:szCs w:val="26"/>
        </w:rPr>
        <w:t xml:space="preserve">. </w:t>
      </w:r>
      <w:proofErr w:type="gramStart"/>
      <w:r w:rsidRPr="00BE014A">
        <w:rPr>
          <w:sz w:val="26"/>
          <w:szCs w:val="26"/>
        </w:rPr>
        <w:t>Контроль за</w:t>
      </w:r>
      <w:proofErr w:type="gramEnd"/>
      <w:r w:rsidRPr="00BE014A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А.Р.Гасанова.</w:t>
      </w:r>
    </w:p>
    <w:p w:rsidR="005870BE" w:rsidRPr="00BE014A" w:rsidRDefault="005870BE" w:rsidP="005870BE">
      <w:pPr>
        <w:jc w:val="both"/>
        <w:rPr>
          <w:sz w:val="26"/>
          <w:szCs w:val="26"/>
        </w:rPr>
      </w:pPr>
    </w:p>
    <w:p w:rsidR="005870BE" w:rsidRPr="00BE014A" w:rsidRDefault="005870BE" w:rsidP="005870BE">
      <w:pPr>
        <w:jc w:val="both"/>
        <w:rPr>
          <w:sz w:val="26"/>
          <w:szCs w:val="26"/>
        </w:rPr>
      </w:pPr>
    </w:p>
    <w:p w:rsidR="005870BE" w:rsidRDefault="005870BE" w:rsidP="00A91417">
      <w:pPr>
        <w:jc w:val="both"/>
      </w:pPr>
      <w:r w:rsidRPr="00BE014A">
        <w:rPr>
          <w:sz w:val="26"/>
          <w:szCs w:val="26"/>
        </w:rPr>
        <w:t>И.о. главы администрации</w:t>
      </w:r>
      <w:r w:rsidRPr="00BE014A">
        <w:rPr>
          <w:sz w:val="26"/>
          <w:szCs w:val="26"/>
        </w:rPr>
        <w:tab/>
      </w:r>
      <w:r w:rsidRPr="00BE014A">
        <w:rPr>
          <w:sz w:val="26"/>
          <w:szCs w:val="26"/>
        </w:rPr>
        <w:tab/>
      </w:r>
      <w:r w:rsidRPr="00BE014A">
        <w:rPr>
          <w:sz w:val="26"/>
          <w:szCs w:val="26"/>
        </w:rPr>
        <w:tab/>
      </w:r>
      <w:r w:rsidRPr="00BE014A">
        <w:rPr>
          <w:sz w:val="26"/>
          <w:szCs w:val="26"/>
        </w:rPr>
        <w:tab/>
      </w:r>
      <w:r w:rsidRPr="00BE014A">
        <w:rPr>
          <w:sz w:val="26"/>
          <w:szCs w:val="26"/>
        </w:rPr>
        <w:tab/>
      </w:r>
      <w:r w:rsidRPr="00BE014A">
        <w:rPr>
          <w:sz w:val="26"/>
          <w:szCs w:val="26"/>
        </w:rPr>
        <w:tab/>
      </w:r>
      <w:r w:rsidRPr="00BE014A">
        <w:rPr>
          <w:sz w:val="26"/>
          <w:szCs w:val="26"/>
        </w:rPr>
        <w:tab/>
      </w:r>
      <w:r w:rsidR="00A91417">
        <w:rPr>
          <w:sz w:val="26"/>
          <w:szCs w:val="26"/>
        </w:rPr>
        <w:t xml:space="preserve">        </w:t>
      </w:r>
      <w:r w:rsidRPr="00BE014A">
        <w:rPr>
          <w:sz w:val="26"/>
          <w:szCs w:val="26"/>
        </w:rPr>
        <w:t>С.А. Годов</w:t>
      </w:r>
    </w:p>
    <w:sectPr w:rsidR="005870BE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973" w:rsidRDefault="00431973">
      <w:r>
        <w:separator/>
      </w:r>
    </w:p>
  </w:endnote>
  <w:endnote w:type="continuationSeparator" w:id="0">
    <w:p w:rsidR="00431973" w:rsidRDefault="00431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973" w:rsidRDefault="00431973">
      <w:r>
        <w:separator/>
      </w:r>
    </w:p>
  </w:footnote>
  <w:footnote w:type="continuationSeparator" w:id="0">
    <w:p w:rsidR="00431973" w:rsidRDefault="00431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2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27C41"/>
    <w:rsid w:val="00431973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870BE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3352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91417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C7D88"/>
    <w:rsid w:val="00BD1C73"/>
    <w:rsid w:val="00BE069E"/>
    <w:rsid w:val="00BF0122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95655"/>
    <w:rsid w:val="00DA5247"/>
    <w:rsid w:val="00DC0799"/>
    <w:rsid w:val="00DD4460"/>
    <w:rsid w:val="00DE7577"/>
    <w:rsid w:val="00E51049"/>
    <w:rsid w:val="00E5165A"/>
    <w:rsid w:val="00E65C7C"/>
    <w:rsid w:val="00E949CA"/>
    <w:rsid w:val="00ED5628"/>
    <w:rsid w:val="00EE22A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2020-03-16T14:11:00Z</dcterms:created>
  <dcterms:modified xsi:type="dcterms:W3CDTF">2020-03-16T14:11:00Z</dcterms:modified>
</cp:coreProperties>
</file>