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right" w:tblpY="773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BE1BF6" w:rsidRPr="00FB0B56" w14:paraId="10A65A48" w14:textId="77777777" w:rsidTr="001F5EFE">
        <w:tc>
          <w:tcPr>
            <w:tcW w:w="4536" w:type="dxa"/>
          </w:tcPr>
          <w:p w14:paraId="64B2DF76" w14:textId="77777777" w:rsidR="00BE1BF6" w:rsidRPr="00FB0B56" w:rsidRDefault="00BE1BF6" w:rsidP="001F5EFE">
            <w:pPr>
              <w:widowControl w:val="0"/>
              <w:tabs>
                <w:tab w:val="left" w:pos="851"/>
                <w:tab w:val="left" w:pos="7655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Приложение № 1</w:t>
            </w:r>
          </w:p>
          <w:p w14:paraId="3D339CA4" w14:textId="77777777" w:rsidR="00BE1BF6" w:rsidRPr="00FB0B56" w:rsidRDefault="00BE1BF6" w:rsidP="001F5EFE">
            <w:pPr>
              <w:widowControl w:val="0"/>
              <w:tabs>
                <w:tab w:val="left" w:pos="3544"/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Порядку проведения процедуры оценки регулирующего воздействия проектов муниципальных нормативных правовых актов муниципального образования Ломоносовский муниципальный район Ленинградской области</w:t>
            </w:r>
          </w:p>
          <w:p w14:paraId="000D1334" w14:textId="77777777" w:rsidR="00BE1BF6" w:rsidRPr="00FB0B56" w:rsidRDefault="00BE1BF6" w:rsidP="001F5EFE">
            <w:pPr>
              <w:widowControl w:val="0"/>
              <w:tabs>
                <w:tab w:val="left" w:pos="3544"/>
                <w:tab w:val="left" w:pos="48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E22BF6" w14:textId="77777777" w:rsidR="00BE1BF6" w:rsidRPr="00FB0B56" w:rsidRDefault="00BE1BF6" w:rsidP="00BE1BF6">
      <w:pPr>
        <w:tabs>
          <w:tab w:val="left" w:pos="567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7BD5F83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370628D7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02598A83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4023853A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2DBAE069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753FDA8F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2DB0858E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680057C0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70333F4F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ar-SA"/>
        </w:rPr>
      </w:pPr>
    </w:p>
    <w:p w14:paraId="79109C60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УВЕДОМЛЕНИЕ</w:t>
      </w:r>
    </w:p>
    <w:p w14:paraId="0D4C179F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ПУБЛИЧНОМ ОБСУЖДЕНИИ</w:t>
      </w:r>
    </w:p>
    <w:p w14:paraId="3B32F545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ПРОЕКТА МУНИЦИПАЛЬНОГО НОРМАТИВНОГО ПРАВОВОГО АКТА</w:t>
      </w:r>
    </w:p>
    <w:p w14:paraId="2CF82EFC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(МУНИЦИПАЛЬНОГО НОРМАТИВНОГО ПРАВОВОГО АКТА)</w:t>
      </w:r>
    </w:p>
    <w:p w14:paraId="482F47FF" w14:textId="77777777" w:rsidR="00BE1BF6" w:rsidRPr="00FB0B56" w:rsidRDefault="00BE1BF6" w:rsidP="00BE1BF6">
      <w:pPr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E9E24B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Настоящим _____________________________________________________________</w:t>
      </w:r>
    </w:p>
    <w:p w14:paraId="1F9B3D3A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  <w:t>(наименование регулирующего органа/уполномоченного органа)</w:t>
      </w:r>
    </w:p>
    <w:p w14:paraId="218895B7" w14:textId="77777777" w:rsidR="00BE1BF6" w:rsidRPr="00FB0B56" w:rsidRDefault="00BE1BF6" w:rsidP="00BE1B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уведомляет о проведении публичного обсуждения проекта муниципального нормативного правового акта (муниципального нормативного правового акта): _____________________________________________________________________________</w:t>
      </w:r>
    </w:p>
    <w:p w14:paraId="0FE45770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  <w:t>(наименование)</w:t>
      </w:r>
    </w:p>
    <w:p w14:paraId="45FB21E1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Разработчик проекта муниципального нормативного правового акта (муниципального нормативного правового акта): _____________________________________________________________________________</w:t>
      </w:r>
    </w:p>
    <w:p w14:paraId="4E4F856F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  <w:t>(наименование регулирующего органа)</w:t>
      </w:r>
    </w:p>
    <w:p w14:paraId="5BBEE537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проведения публичного обсуждения: _____________________________________________________________________________</w:t>
      </w:r>
    </w:p>
    <w:p w14:paraId="456C4C6B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  <w:t>(указание срока)</w:t>
      </w:r>
    </w:p>
    <w:p w14:paraId="66BC6BC0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 направления ответов: направление по электронной почте на адрес</w:t>
      </w:r>
    </w:p>
    <w:p w14:paraId="657E9E82" w14:textId="77777777" w:rsidR="00BE1BF6" w:rsidRPr="00FB0B56" w:rsidRDefault="00BE1BF6" w:rsidP="00BE1B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14:paraId="4593C16F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ar-SA"/>
        </w:rPr>
        <w:t>(указание адреса электронной почты ответственного лица)</w:t>
      </w:r>
    </w:p>
    <w:p w14:paraId="5070A1DB" w14:textId="77777777" w:rsidR="00BE1BF6" w:rsidRPr="00FB0B56" w:rsidRDefault="00BE1BF6" w:rsidP="00BE1BF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виде прикрепленного файла, составленного (заполненного) по прилагаемой форме </w:t>
      </w:r>
      <w:hyperlink r:id="rId4" w:history="1">
        <w:r w:rsidRPr="00FB0B56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опросного листа</w:t>
        </w:r>
      </w:hyperlink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BFE22EE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Контактное лицо по вопросам заполнения формы опросного листа и его</w:t>
      </w:r>
    </w:p>
    <w:p w14:paraId="2F8ECC2B" w14:textId="77777777" w:rsidR="00BE1BF6" w:rsidRPr="00FB0B56" w:rsidRDefault="00BE1BF6" w:rsidP="00BE1B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отправки: _____________________________________________________________________________</w:t>
      </w:r>
    </w:p>
    <w:p w14:paraId="143B60F2" w14:textId="77777777" w:rsidR="00BE1BF6" w:rsidRPr="00FB0B56" w:rsidRDefault="00BE1BF6" w:rsidP="00BE1BF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</w:pPr>
      <w:r w:rsidRPr="00FB0B5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ar-SA"/>
        </w:rPr>
        <w:t>(реквизиты ответственного лица, включая название подразделения регулирующего органа/уполномоченного органа, рабочий телефон исполнителя с указанием кода города, указание рабочего времени)</w:t>
      </w:r>
    </w:p>
    <w:p w14:paraId="4502D6CA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Прилагаемые к уведомлению документы:</w:t>
      </w:r>
    </w:p>
    <w:p w14:paraId="18F6EA0A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Проект муниципального нормативного правового акта (муниципальный нормативный правовой акт)</w:t>
      </w:r>
    </w:p>
    <w:p w14:paraId="537D2F43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2. Пояснительная записка (не прилагается при проведении публичного обсуждения муниципального нормативного правового акта).</w:t>
      </w:r>
    </w:p>
    <w:p w14:paraId="048B0EEF" w14:textId="77777777" w:rsidR="00BE1BF6" w:rsidRPr="00FB0B56" w:rsidRDefault="00BE1BF6" w:rsidP="00BE1BF6">
      <w:pPr>
        <w:suppressAutoHyphens/>
        <w:autoSpaceDE w:val="0"/>
        <w:spacing w:after="12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t>3. Опросный лист.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980"/>
        <w:gridCol w:w="560"/>
        <w:gridCol w:w="1960"/>
        <w:gridCol w:w="560"/>
        <w:gridCol w:w="3080"/>
        <w:gridCol w:w="420"/>
      </w:tblGrid>
      <w:tr w:rsidR="00BE1BF6" w:rsidRPr="00FB0B56" w14:paraId="0306C6F5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5C8A862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Комментарий:</w:t>
            </w:r>
          </w:p>
          <w:p w14:paraId="5DF0B554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 муниципального нормативного правового акта ______________________________</w:t>
            </w:r>
          </w:p>
          <w:p w14:paraId="76694FC6" w14:textId="77777777" w:rsidR="00BE1BF6" w:rsidRPr="00FB0B56" w:rsidRDefault="00BE1BF6" w:rsidP="001F5EFE">
            <w:pPr>
              <w:tabs>
                <w:tab w:val="left" w:pos="689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ab/>
            </w: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  <w:t>(наименование)</w:t>
            </w:r>
          </w:p>
          <w:p w14:paraId="41264D39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или муниципальный нормативный правовой акт __________________________________</w:t>
            </w:r>
          </w:p>
          <w:p w14:paraId="756D6BEE" w14:textId="77777777" w:rsidR="00BE1BF6" w:rsidRPr="00FB0B56" w:rsidRDefault="00BE1BF6" w:rsidP="001F5EFE">
            <w:pPr>
              <w:tabs>
                <w:tab w:val="left" w:pos="689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  <w:t>(наименование)</w:t>
            </w:r>
          </w:p>
          <w:p w14:paraId="01D27CB4" w14:textId="77777777" w:rsidR="00BE1BF6" w:rsidRPr="00FB0B56" w:rsidRDefault="00BE1BF6" w:rsidP="001F5EFE">
            <w:pPr>
              <w:tabs>
                <w:tab w:val="left" w:pos="689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5C337859" w14:textId="77777777" w:rsidTr="001F5EFE"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14:paraId="360B5603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устанавливает: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F739E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41FA5A31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CC33A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3936D714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C62E6A3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  <w:t>(краткое описание правового регулирования)</w:t>
            </w:r>
          </w:p>
        </w:tc>
      </w:tr>
      <w:tr w:rsidR="00BE1BF6" w:rsidRPr="00FB0B56" w14:paraId="1A0C55EB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7E5E845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целях оценки регулирующего воздействия указанного проекта муниципального нормативного правового акта (экспертизы муниципального нормативного правового акта) и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муниципального образования Ломоносовский муниципальный район Ленинградской области и бюджета муниципального образования Ломоносовский муниципальный район Ленинградской области</w:t>
            </w:r>
          </w:p>
        </w:tc>
      </w:tr>
      <w:tr w:rsidR="00BE1BF6" w:rsidRPr="00FB0B56" w14:paraId="11879818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8CA59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22BF7AC9" w14:textId="77777777" w:rsidTr="001F5EFE">
        <w:tc>
          <w:tcPr>
            <w:tcW w:w="9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E28971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02F4CEC6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D6367B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  <w:t>(наименование регулирующего органа/ уполномоченного органа)</w:t>
            </w:r>
          </w:p>
        </w:tc>
      </w:tr>
      <w:tr w:rsidR="00BE1BF6" w:rsidRPr="00FB0B56" w14:paraId="6C0132EE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D3D5A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соответствии с </w:t>
            </w:r>
            <w:hyperlink r:id="rId5" w:history="1">
              <w:r w:rsidRPr="00FB0B56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пунктом 2.</w:t>
              </w:r>
            </w:hyperlink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Порядка проведения процедуры оценки регулирующего воздействия проектов муниципальных нормативных правовых актов муниципального образования Ломоносовский муниципальный район Ленинградской области, утвержденного постановлением администрации Ломоносовского муниципального района Ленинградской области от _______ №_____ проводит публичное обсуждение.</w:t>
            </w:r>
          </w:p>
          <w:p w14:paraId="05175AC0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(муниципальному нормативному правовому акту).</w:t>
            </w:r>
          </w:p>
        </w:tc>
      </w:tr>
      <w:tr w:rsidR="00BE1BF6" w:rsidRPr="00FB0B56" w14:paraId="327B1CED" w14:textId="77777777" w:rsidTr="001F5EFE"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0BD871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3FB460C3" w14:textId="77777777" w:rsidTr="001F5EFE">
        <w:trPr>
          <w:gridAfter w:val="1"/>
          <w:wAfter w:w="420" w:type="dxa"/>
        </w:trPr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17A94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</w:t>
            </w:r>
          </w:p>
          <w:p w14:paraId="11984860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регулирующего органа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1A1D3EBA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C33B8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5C5904FD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15485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1BF6" w:rsidRPr="00FB0B56" w14:paraId="0A6162A2" w14:textId="77777777" w:rsidTr="001F5EFE">
        <w:trPr>
          <w:gridAfter w:val="1"/>
          <w:wAfter w:w="420" w:type="dxa"/>
        </w:trPr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0E8A4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0619A037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42025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24F1EDD4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DB54E" w14:textId="77777777" w:rsidR="00BE1BF6" w:rsidRPr="00FB0B56" w:rsidRDefault="00BE1BF6" w:rsidP="001F5EF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</w:pPr>
            <w:r w:rsidRPr="00FB0B5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ar-SA"/>
              </w:rPr>
              <w:t>(расшифровка подписи)</w:t>
            </w:r>
          </w:p>
        </w:tc>
      </w:tr>
    </w:tbl>
    <w:p w14:paraId="5511868A" w14:textId="77777777" w:rsidR="00BE1BF6" w:rsidRPr="00FB0B56" w:rsidRDefault="00BE1BF6" w:rsidP="00BE1BF6">
      <w:pPr>
        <w:suppressAutoHyphens/>
        <w:autoSpaceDE w:val="0"/>
        <w:spacing w:after="120" w:line="240" w:lineRule="auto"/>
        <w:ind w:firstLine="720"/>
        <w:rPr>
          <w:rFonts w:ascii="Times New Roman" w:eastAsia="Times New Roman" w:hAnsi="Times New Roman" w:cs="Times New Roman"/>
          <w:lang w:eastAsia="ar-SA"/>
        </w:rPr>
      </w:pPr>
    </w:p>
    <w:p w14:paraId="1C6343FC" w14:textId="77777777" w:rsidR="00BE1BF6" w:rsidRPr="00FB0B56" w:rsidRDefault="00BE1BF6" w:rsidP="00BE1BF6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B56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6A9DBA06" w14:textId="77777777" w:rsidR="00995E05" w:rsidRDefault="00995E05"/>
    <w:sectPr w:rsidR="0099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F6"/>
    <w:rsid w:val="003938C3"/>
    <w:rsid w:val="008752E6"/>
    <w:rsid w:val="00995E05"/>
    <w:rsid w:val="00BE1BF6"/>
    <w:rsid w:val="00E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38260"/>
  <w15:chartTrackingRefBased/>
  <w15:docId w15:val="{44BD2D85-29FB-4C43-8E1E-4AF4DA45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BF6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E1BF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BF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BF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BF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BF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BF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BF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BF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BF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B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1B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1B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1B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1BF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1B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1B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1B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1B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1B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E1B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1BF6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E1B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1BF6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E1B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1BF6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BE1BF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E1B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E1BF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E1B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2824827.1042" TargetMode="External"/><Relationship Id="rId4" Type="http://schemas.openxmlformats.org/officeDocument/2006/relationships/hyperlink" Target="consultantplus://offline/ref=72DABFC267453E50AED2A74007A321AE1C387FD54EC3B45CAD1405E851F70FC20268E265B902202703I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Тургульдинова Диана Анатольевна</dc:creator>
  <cp:keywords/>
  <dc:description/>
  <cp:lastModifiedBy>Тургульдинова Диана Анатольевна</cp:lastModifiedBy>
  <cp:revision>1</cp:revision>
  <dcterms:created xsi:type="dcterms:W3CDTF">2025-11-18T11:05:00Z</dcterms:created>
  <dcterms:modified xsi:type="dcterms:W3CDTF">2025-11-18T11:05:00Z</dcterms:modified>
</cp:coreProperties>
</file>