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E2" w:rsidRPr="006E0758" w:rsidRDefault="00B34580" w:rsidP="001A651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758">
        <w:rPr>
          <w:rFonts w:ascii="Times New Roman" w:hAnsi="Times New Roman" w:cs="Times New Roman"/>
          <w:sz w:val="28"/>
          <w:szCs w:val="28"/>
        </w:rPr>
        <w:t>Информация о возможности заготовки дров</w:t>
      </w:r>
    </w:p>
    <w:p w:rsidR="006E0758" w:rsidRPr="006E0758" w:rsidRDefault="009D744B" w:rsidP="006E0758">
      <w:pPr>
        <w:jc w:val="both"/>
        <w:rPr>
          <w:rFonts w:ascii="Times New Roman" w:hAnsi="Times New Roman" w:cs="Times New Roman"/>
          <w:sz w:val="28"/>
          <w:szCs w:val="28"/>
        </w:rPr>
      </w:pPr>
      <w:r w:rsidRPr="006E075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6E07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34580" w:rsidRPr="006E0758">
        <w:rPr>
          <w:rFonts w:ascii="Times New Roman" w:hAnsi="Times New Roman" w:cs="Times New Roman"/>
          <w:sz w:val="28"/>
          <w:szCs w:val="28"/>
        </w:rPr>
        <w:t xml:space="preserve">  Областн</w:t>
      </w:r>
      <w:r w:rsidRPr="006E0758">
        <w:rPr>
          <w:rFonts w:ascii="Times New Roman" w:hAnsi="Times New Roman" w:cs="Times New Roman"/>
          <w:sz w:val="28"/>
          <w:szCs w:val="28"/>
        </w:rPr>
        <w:t xml:space="preserve">ым </w:t>
      </w:r>
      <w:r w:rsidR="00B34580" w:rsidRPr="006E0758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6E0758">
        <w:rPr>
          <w:rFonts w:ascii="Times New Roman" w:hAnsi="Times New Roman" w:cs="Times New Roman"/>
          <w:sz w:val="28"/>
          <w:szCs w:val="28"/>
        </w:rPr>
        <w:t xml:space="preserve">ом </w:t>
      </w:r>
      <w:r w:rsidR="00B34580" w:rsidRPr="006E0758">
        <w:rPr>
          <w:rFonts w:ascii="Times New Roman" w:hAnsi="Times New Roman" w:cs="Times New Roman"/>
          <w:sz w:val="28"/>
          <w:szCs w:val="28"/>
        </w:rPr>
        <w:t xml:space="preserve"> Ленинградской области от 28.06.2007 N 108-оз "Об установлении порядка и нормативов заготовки гражданами древесины для собственных нужд на территории Ленинградской области" в соответствии с действующим порядком </w:t>
      </w:r>
      <w:r w:rsidRPr="006E0758">
        <w:rPr>
          <w:rFonts w:ascii="Times New Roman" w:hAnsi="Times New Roman" w:cs="Times New Roman"/>
          <w:sz w:val="28"/>
          <w:szCs w:val="28"/>
        </w:rPr>
        <w:t>граждане, проживающие в домах с печным отоплением</w:t>
      </w:r>
      <w:r w:rsidR="00214D0F" w:rsidRPr="006E0758">
        <w:rPr>
          <w:rFonts w:ascii="Times New Roman" w:hAnsi="Times New Roman" w:cs="Times New Roman"/>
          <w:sz w:val="28"/>
          <w:szCs w:val="28"/>
        </w:rPr>
        <w:t xml:space="preserve">, </w:t>
      </w:r>
      <w:r w:rsidRPr="006E0758">
        <w:rPr>
          <w:rFonts w:ascii="Times New Roman" w:hAnsi="Times New Roman" w:cs="Times New Roman"/>
          <w:sz w:val="28"/>
          <w:szCs w:val="28"/>
        </w:rPr>
        <w:t xml:space="preserve"> имеют право на предоставление древесины  для целей отопления дома в объеме  до 15 куб.м.</w:t>
      </w:r>
      <w:r w:rsidR="006E0758" w:rsidRPr="006E0758">
        <w:rPr>
          <w:rFonts w:ascii="Times New Roman" w:hAnsi="Times New Roman" w:cs="Times New Roman"/>
          <w:sz w:val="28"/>
          <w:szCs w:val="28"/>
        </w:rPr>
        <w:t xml:space="preserve"> ежегодно.</w:t>
      </w:r>
      <w:r w:rsidRPr="006E07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E373B" w:rsidRPr="00EE373B" w:rsidRDefault="00EE373B" w:rsidP="00EE373B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заключения гражданами договоров купли-продажи лесных насаждений для собственных нужд установлен Постановлением Правительства Ленинградской области от 4 июля 2007 года № 164.</w:t>
      </w:r>
    </w:p>
    <w:p w:rsidR="00EE373B" w:rsidRPr="00EE373B" w:rsidRDefault="00EE373B" w:rsidP="00EE373B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за древесину, заготавливаемую по договору купли-продажи лесных насаждений, определяется в соответствии со ставками платы, установленные постановлением Правительства Ленинградской области от 25 апреля 2007 года № 93 «Об установлении для граждан ставок платы по договору купли-продажи лесных насаждений для собственных нужд на территории Ленинградской области» и перечисляется по реквизитам, полученным в лесничествах при оформлении договора купли-продажи лесных насаждений.</w:t>
      </w:r>
      <w:proofErr w:type="gramEnd"/>
    </w:p>
    <w:p w:rsidR="006E0758" w:rsidRPr="006E0758" w:rsidRDefault="00EE373B" w:rsidP="006E0758">
      <w:pPr>
        <w:jc w:val="both"/>
        <w:rPr>
          <w:rFonts w:ascii="Times New Roman" w:hAnsi="Times New Roman" w:cs="Times New Roman"/>
          <w:sz w:val="28"/>
          <w:szCs w:val="28"/>
        </w:rPr>
      </w:pPr>
      <w:r w:rsidRPr="00EE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E0758" w:rsidRPr="006E0758">
        <w:rPr>
          <w:rFonts w:ascii="Times New Roman" w:hAnsi="Times New Roman" w:cs="Times New Roman"/>
          <w:sz w:val="28"/>
          <w:szCs w:val="28"/>
        </w:rPr>
        <w:t xml:space="preserve">       Для оформления документов необходимо  направить в адрес администрации  МО Ломоносовский муниципальный район:</w:t>
      </w:r>
    </w:p>
    <w:p w:rsidR="006E0758" w:rsidRPr="006E0758" w:rsidRDefault="006E0758" w:rsidP="006E0758">
      <w:pPr>
        <w:jc w:val="both"/>
        <w:rPr>
          <w:rFonts w:ascii="Times New Roman" w:hAnsi="Times New Roman" w:cs="Times New Roman"/>
          <w:sz w:val="28"/>
          <w:szCs w:val="28"/>
        </w:rPr>
      </w:pPr>
      <w:r w:rsidRPr="006E0758">
        <w:rPr>
          <w:rFonts w:ascii="Times New Roman" w:hAnsi="Times New Roman" w:cs="Times New Roman"/>
          <w:sz w:val="28"/>
          <w:szCs w:val="28"/>
        </w:rPr>
        <w:t xml:space="preserve">-    заявление о  согласовании договора  купли-продажи лесных насаждений для собственных нужд </w:t>
      </w:r>
    </w:p>
    <w:p w:rsidR="006E0758" w:rsidRPr="006E0758" w:rsidRDefault="006E0758" w:rsidP="006E0758">
      <w:pPr>
        <w:jc w:val="both"/>
        <w:rPr>
          <w:rFonts w:ascii="Times New Roman" w:hAnsi="Times New Roman" w:cs="Times New Roman"/>
          <w:sz w:val="28"/>
          <w:szCs w:val="28"/>
        </w:rPr>
      </w:pPr>
      <w:r w:rsidRPr="006E0758">
        <w:rPr>
          <w:rFonts w:ascii="Times New Roman" w:hAnsi="Times New Roman" w:cs="Times New Roman"/>
          <w:sz w:val="28"/>
          <w:szCs w:val="28"/>
        </w:rPr>
        <w:t xml:space="preserve">- заявление на имя Председателя комитета по природным ресурсам (форма прилагается) </w:t>
      </w:r>
    </w:p>
    <w:p w:rsidR="00EE373B" w:rsidRPr="00EE373B" w:rsidRDefault="00EE373B" w:rsidP="00EE373B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B34580" w:rsidRPr="001A6510" w:rsidRDefault="00B34580" w:rsidP="001A65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4580" w:rsidRPr="001A6510" w:rsidSect="00FD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5B5"/>
    <w:multiLevelType w:val="multilevel"/>
    <w:tmpl w:val="28D2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AD1727"/>
    <w:multiLevelType w:val="multilevel"/>
    <w:tmpl w:val="E1C0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5463D8"/>
    <w:multiLevelType w:val="multilevel"/>
    <w:tmpl w:val="3AF6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34580"/>
    <w:rsid w:val="001A6510"/>
    <w:rsid w:val="00214D0F"/>
    <w:rsid w:val="0025280D"/>
    <w:rsid w:val="006E0758"/>
    <w:rsid w:val="009D744B"/>
    <w:rsid w:val="00B34580"/>
    <w:rsid w:val="00C962BB"/>
    <w:rsid w:val="00EE373B"/>
    <w:rsid w:val="00FD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73B"/>
    <w:rPr>
      <w:b/>
      <w:bCs/>
    </w:rPr>
  </w:style>
  <w:style w:type="character" w:styleId="a5">
    <w:name w:val="Emphasis"/>
    <w:basedOn w:val="a0"/>
    <w:uiPriority w:val="20"/>
    <w:qFormat/>
    <w:rsid w:val="00EE37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маринкина_ив</dc:creator>
  <cp:lastModifiedBy>маринкина_ив</cp:lastModifiedBy>
  <cp:revision>10</cp:revision>
  <dcterms:created xsi:type="dcterms:W3CDTF">2022-02-25T06:25:00Z</dcterms:created>
  <dcterms:modified xsi:type="dcterms:W3CDTF">2022-02-25T07:49:00Z</dcterms:modified>
</cp:coreProperties>
</file>