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84" w:rsidRDefault="00BC3CEE">
      <w:r>
        <w:t>ПРОЕКТ</w:t>
      </w:r>
    </w:p>
    <w:tbl>
      <w:tblPr>
        <w:tblW w:w="10065" w:type="dxa"/>
        <w:tblLayout w:type="fixed"/>
        <w:tblLook w:val="04A0"/>
      </w:tblPr>
      <w:tblGrid>
        <w:gridCol w:w="5776"/>
        <w:gridCol w:w="4289"/>
      </w:tblGrid>
      <w:tr w:rsidR="00C631BC" w:rsidRPr="0087300C" w:rsidTr="000E2684">
        <w:tc>
          <w:tcPr>
            <w:tcW w:w="5776" w:type="dxa"/>
          </w:tcPr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BC" w:rsidRPr="0087300C" w:rsidRDefault="00C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BC" w:rsidRPr="0087300C" w:rsidRDefault="00C631BC" w:rsidP="00581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00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административный регламент по предоставлению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Ломоносовского муниципального района Ленинградской области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</w:t>
            </w:r>
            <w:r w:rsidR="00B141F9" w:rsidRPr="008730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снос или пересадку зеленых насаждений, расположенных на земельных участках, находящихся в собственности муниципального образования Ломоносовский муниципальный район Ленинградской области</w:t>
            </w:r>
            <w:r w:rsidR="0085075A" w:rsidRPr="0087300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B141F9"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постановлением администрации Ломоносовского муниципального р</w:t>
            </w:r>
            <w:r w:rsidR="00B141F9"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айона Ленинградской области № 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1451/25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End"/>
          </w:p>
        </w:tc>
        <w:tc>
          <w:tcPr>
            <w:tcW w:w="4289" w:type="dxa"/>
          </w:tcPr>
          <w:p w:rsidR="00C631BC" w:rsidRPr="0087300C" w:rsidRDefault="00C63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1BC" w:rsidRPr="0087300C" w:rsidRDefault="00C631BC" w:rsidP="00C631BC">
      <w:pPr>
        <w:pStyle w:val="afd"/>
        <w:tabs>
          <w:tab w:val="left" w:pos="1276"/>
        </w:tabs>
        <w:spacing w:line="240" w:lineRule="auto"/>
        <w:ind w:right="-142" w:firstLine="851"/>
        <w:rPr>
          <w:rFonts w:ascii="Times New Roman" w:hAnsi="Times New Roman"/>
          <w:szCs w:val="24"/>
        </w:rPr>
      </w:pPr>
    </w:p>
    <w:p w:rsidR="00C631BC" w:rsidRPr="0087300C" w:rsidRDefault="00C631BC" w:rsidP="00C631BC">
      <w:pPr>
        <w:pStyle w:val="afd"/>
        <w:tabs>
          <w:tab w:val="left" w:pos="1276"/>
        </w:tabs>
        <w:spacing w:line="240" w:lineRule="auto"/>
        <w:ind w:right="-142" w:firstLine="851"/>
        <w:rPr>
          <w:rFonts w:ascii="Times New Roman" w:hAnsi="Times New Roman"/>
          <w:szCs w:val="24"/>
        </w:rPr>
      </w:pPr>
      <w:proofErr w:type="gramStart"/>
      <w:r w:rsidRPr="0087300C">
        <w:rPr>
          <w:rFonts w:ascii="Times New Roman" w:hAnsi="Times New Roman"/>
          <w:szCs w:val="24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</w:t>
      </w:r>
      <w:r w:rsidR="00B141F9" w:rsidRPr="0087300C">
        <w:rPr>
          <w:rFonts w:ascii="Times New Roman" w:hAnsi="Times New Roman"/>
          <w:szCs w:val="24"/>
        </w:rPr>
        <w:t>П</w:t>
      </w:r>
      <w:r w:rsidRPr="0087300C">
        <w:rPr>
          <w:rFonts w:ascii="Times New Roman" w:hAnsi="Times New Roman"/>
          <w:szCs w:val="24"/>
        </w:rPr>
        <w:t>оложением о комитете по управлению муниципальным имуществом администрации Ломоносовского муниципального 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18.08.2021г. №29 (в</w:t>
      </w:r>
      <w:proofErr w:type="gramEnd"/>
      <w:r w:rsidRPr="0087300C">
        <w:rPr>
          <w:rFonts w:ascii="Times New Roman" w:hAnsi="Times New Roman"/>
          <w:szCs w:val="24"/>
        </w:rPr>
        <w:t xml:space="preserve"> редакции </w:t>
      </w:r>
      <w:proofErr w:type="gramStart"/>
      <w:r w:rsidRPr="0087300C">
        <w:rPr>
          <w:rFonts w:ascii="Times New Roman" w:hAnsi="Times New Roman"/>
          <w:szCs w:val="24"/>
        </w:rPr>
        <w:t>решения Совета депутатов Ломоносовского муниципального района Ленинградской области</w:t>
      </w:r>
      <w:proofErr w:type="gramEnd"/>
      <w:r w:rsidRPr="0087300C">
        <w:rPr>
          <w:rFonts w:ascii="Times New Roman" w:hAnsi="Times New Roman"/>
          <w:szCs w:val="24"/>
        </w:rPr>
        <w:t xml:space="preserve"> от 31 мая 2023 года № 19), администрация Ломоносовского муниципального района Ленинградской области,</w:t>
      </w:r>
    </w:p>
    <w:p w:rsidR="00C631BC" w:rsidRPr="0087300C" w:rsidRDefault="00C631BC" w:rsidP="00C631BC">
      <w:pPr>
        <w:pStyle w:val="31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7300C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87300C">
        <w:rPr>
          <w:rFonts w:ascii="Times New Roman" w:hAnsi="Times New Roman"/>
          <w:sz w:val="24"/>
          <w:szCs w:val="24"/>
        </w:rPr>
        <w:t xml:space="preserve"> о с т а </w:t>
      </w:r>
      <w:proofErr w:type="spellStart"/>
      <w:r w:rsidRPr="0087300C">
        <w:rPr>
          <w:rFonts w:ascii="Times New Roman" w:hAnsi="Times New Roman"/>
          <w:sz w:val="24"/>
          <w:szCs w:val="24"/>
        </w:rPr>
        <w:t>н</w:t>
      </w:r>
      <w:proofErr w:type="spellEnd"/>
      <w:r w:rsidRPr="0087300C">
        <w:rPr>
          <w:rFonts w:ascii="Times New Roman" w:hAnsi="Times New Roman"/>
          <w:sz w:val="24"/>
          <w:szCs w:val="24"/>
        </w:rPr>
        <w:t xml:space="preserve"> о в л я е т: </w:t>
      </w:r>
    </w:p>
    <w:p w:rsidR="00C631BC" w:rsidRPr="0087300C" w:rsidRDefault="00C631BC" w:rsidP="00C631B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7300C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87549" w:rsidRPr="0087300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87300C">
        <w:rPr>
          <w:rFonts w:ascii="Times New Roman" w:hAnsi="Times New Roman" w:cs="Times New Roman"/>
          <w:sz w:val="24"/>
          <w:szCs w:val="24"/>
        </w:rPr>
        <w:t xml:space="preserve">изменения в административный регламент по предоставлению </w:t>
      </w:r>
      <w:r w:rsidR="0058161C" w:rsidRPr="0087300C">
        <w:rPr>
          <w:rFonts w:ascii="Times New Roman" w:hAnsi="Times New Roman" w:cs="Times New Roman"/>
          <w:sz w:val="24"/>
          <w:szCs w:val="24"/>
        </w:rPr>
        <w:t xml:space="preserve">администрацией Ломоносовского муниципального района Ленинградской области </w:t>
      </w:r>
      <w:r w:rsidRPr="00873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B141F9" w:rsidRPr="0087300C">
        <w:rPr>
          <w:rFonts w:ascii="Times New Roman" w:hAnsi="Times New Roman" w:cs="Times New Roman"/>
          <w:sz w:val="24"/>
          <w:szCs w:val="24"/>
        </w:rPr>
        <w:t>«</w:t>
      </w:r>
      <w:r w:rsidR="0058161C" w:rsidRPr="0087300C">
        <w:rPr>
          <w:rFonts w:ascii="Times New Roman" w:hAnsi="Times New Roman" w:cs="Times New Roman"/>
          <w:sz w:val="24"/>
          <w:szCs w:val="24"/>
        </w:rPr>
        <w:t>Выдача разрешения на снос или пересадку зеленых насаждений, расположенных на земельных участках, находящихся в собственности муниципального образования Ломоносовский муниципальный район Ленинградской области</w:t>
      </w:r>
      <w:r w:rsidR="00B141F9" w:rsidRPr="0087300C">
        <w:rPr>
          <w:rFonts w:ascii="Times New Roman" w:hAnsi="Times New Roman" w:cs="Times New Roman"/>
          <w:sz w:val="24"/>
          <w:szCs w:val="24"/>
        </w:rPr>
        <w:t xml:space="preserve">»  утвержденный постановлением администрации Ломоносовского муниципального района Ленинградской области № </w:t>
      </w:r>
      <w:r w:rsidR="0058161C" w:rsidRPr="0087300C">
        <w:rPr>
          <w:rFonts w:ascii="Times New Roman" w:hAnsi="Times New Roman" w:cs="Times New Roman"/>
          <w:sz w:val="24"/>
          <w:szCs w:val="24"/>
        </w:rPr>
        <w:t>1451</w:t>
      </w:r>
      <w:r w:rsidR="00B141F9" w:rsidRPr="0087300C">
        <w:rPr>
          <w:rFonts w:ascii="Times New Roman" w:hAnsi="Times New Roman" w:cs="Times New Roman"/>
          <w:sz w:val="24"/>
          <w:szCs w:val="24"/>
        </w:rPr>
        <w:t>/2</w:t>
      </w:r>
      <w:r w:rsidR="0058161C" w:rsidRPr="0087300C">
        <w:rPr>
          <w:rFonts w:ascii="Times New Roman" w:hAnsi="Times New Roman" w:cs="Times New Roman"/>
          <w:sz w:val="24"/>
          <w:szCs w:val="24"/>
        </w:rPr>
        <w:t>5</w:t>
      </w:r>
      <w:r w:rsidR="00B141F9" w:rsidRPr="0087300C">
        <w:rPr>
          <w:rFonts w:ascii="Times New Roman" w:hAnsi="Times New Roman" w:cs="Times New Roman"/>
          <w:sz w:val="24"/>
          <w:szCs w:val="24"/>
        </w:rPr>
        <w:t xml:space="preserve"> от 1</w:t>
      </w:r>
      <w:r w:rsidR="0058161C" w:rsidRPr="0087300C">
        <w:rPr>
          <w:rFonts w:ascii="Times New Roman" w:hAnsi="Times New Roman" w:cs="Times New Roman"/>
          <w:sz w:val="24"/>
          <w:szCs w:val="24"/>
        </w:rPr>
        <w:t>1</w:t>
      </w:r>
      <w:r w:rsidR="00B141F9" w:rsidRPr="0087300C">
        <w:rPr>
          <w:rFonts w:ascii="Times New Roman" w:hAnsi="Times New Roman" w:cs="Times New Roman"/>
          <w:sz w:val="24"/>
          <w:szCs w:val="24"/>
        </w:rPr>
        <w:t>.0</w:t>
      </w:r>
      <w:r w:rsidR="0058161C" w:rsidRPr="0087300C">
        <w:rPr>
          <w:rFonts w:ascii="Times New Roman" w:hAnsi="Times New Roman" w:cs="Times New Roman"/>
          <w:sz w:val="24"/>
          <w:szCs w:val="24"/>
        </w:rPr>
        <w:t>8</w:t>
      </w:r>
      <w:r w:rsidR="00B141F9" w:rsidRPr="0087300C">
        <w:rPr>
          <w:rFonts w:ascii="Times New Roman" w:hAnsi="Times New Roman" w:cs="Times New Roman"/>
          <w:sz w:val="24"/>
          <w:szCs w:val="24"/>
        </w:rPr>
        <w:t>.202</w:t>
      </w:r>
      <w:r w:rsidR="0058161C" w:rsidRPr="0087300C">
        <w:rPr>
          <w:rFonts w:ascii="Times New Roman" w:hAnsi="Times New Roman" w:cs="Times New Roman"/>
          <w:sz w:val="24"/>
          <w:szCs w:val="24"/>
        </w:rPr>
        <w:t>5</w:t>
      </w:r>
      <w:r w:rsidR="00B141F9" w:rsidRPr="0087300C">
        <w:rPr>
          <w:rFonts w:ascii="Times New Roman" w:hAnsi="Times New Roman" w:cs="Times New Roman"/>
          <w:sz w:val="24"/>
          <w:szCs w:val="24"/>
        </w:rPr>
        <w:t xml:space="preserve"> г.</w:t>
      </w:r>
      <w:r w:rsidR="00687549" w:rsidRPr="0087300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B3DE6" w:rsidRPr="0087300C" w:rsidRDefault="00AB3DE6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1)  в пункте 2.2. части 1 и 2  изложить в новой редакции:</w:t>
      </w:r>
    </w:p>
    <w:p w:rsidR="00AB3DE6" w:rsidRPr="0087300C" w:rsidRDefault="00AB3DE6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 «Муниципальную услугу предоставляет: </w:t>
      </w:r>
    </w:p>
    <w:p w:rsidR="00AB3DE6" w:rsidRPr="0087300C" w:rsidRDefault="00AB3DE6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Администрация Ломоносовского муниципального района Ленинградской области (далее – Администрация). Структурным подразделением Администрации, ответственным за предоставление муниципальной услуги, является Сектор природопользования Администрации (далее – Сектор).</w:t>
      </w:r>
    </w:p>
    <w:p w:rsidR="00AB3DE6" w:rsidRPr="0087300C" w:rsidRDefault="00AB3DE6" w:rsidP="00423E0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участвуют:</w:t>
      </w:r>
    </w:p>
    <w:p w:rsidR="00AB3DE6" w:rsidRPr="0087300C" w:rsidRDefault="008E6BA5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- </w:t>
      </w:r>
      <w:r w:rsidR="00AB3DE6" w:rsidRPr="0087300C">
        <w:rPr>
          <w:rFonts w:ascii="Times New Roman" w:hAnsi="Times New Roman" w:cs="Times New Roman"/>
          <w:sz w:val="24"/>
          <w:szCs w:val="24"/>
        </w:rPr>
        <w:t>ГБУ ЛО «МФЦ»;</w:t>
      </w:r>
    </w:p>
    <w:p w:rsidR="00AB3DE6" w:rsidRPr="0087300C" w:rsidRDefault="008E6BA5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- </w:t>
      </w:r>
      <w:r w:rsidR="00AB3DE6" w:rsidRPr="0087300C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 России по Ленинградской области;</w:t>
      </w:r>
    </w:p>
    <w:p w:rsidR="008E6BA5" w:rsidRPr="0087300C" w:rsidRDefault="008E6BA5" w:rsidP="008E6B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lastRenderedPageBreak/>
        <w:t>- Управление Федеральной службы государственной регистрации, кадастра и картографии по Ленинградской области</w:t>
      </w:r>
      <w:proofErr w:type="gramStart"/>
      <w:r w:rsidRPr="0087300C">
        <w:rPr>
          <w:rFonts w:ascii="Times New Roman" w:hAnsi="Times New Roman" w:cs="Times New Roman"/>
          <w:sz w:val="24"/>
          <w:szCs w:val="24"/>
        </w:rPr>
        <w:t xml:space="preserve">».; </w:t>
      </w:r>
      <w:proofErr w:type="gramEnd"/>
      <w:r w:rsidRPr="0087300C">
        <w:rPr>
          <w:rFonts w:ascii="Times New Roman" w:hAnsi="Times New Roman" w:cs="Times New Roman"/>
          <w:sz w:val="24"/>
          <w:szCs w:val="24"/>
        </w:rPr>
        <w:t>Далее по тексту.</w:t>
      </w:r>
    </w:p>
    <w:p w:rsidR="008E6BA5" w:rsidRPr="0087300C" w:rsidRDefault="008E6BA5" w:rsidP="008E6B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E2C54" w:rsidRPr="0087300C" w:rsidRDefault="00AB3DE6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2) </w:t>
      </w:r>
      <w:r w:rsidR="008E6BA5" w:rsidRPr="0087300C">
        <w:rPr>
          <w:rFonts w:ascii="Times New Roman" w:hAnsi="Times New Roman" w:cs="Times New Roman"/>
          <w:sz w:val="24"/>
          <w:szCs w:val="24"/>
        </w:rPr>
        <w:t xml:space="preserve">в </w:t>
      </w:r>
      <w:r w:rsidRPr="0087300C">
        <w:rPr>
          <w:rFonts w:ascii="Times New Roman" w:hAnsi="Times New Roman" w:cs="Times New Roman"/>
          <w:sz w:val="24"/>
          <w:szCs w:val="24"/>
        </w:rPr>
        <w:t>пункт</w:t>
      </w:r>
      <w:r w:rsidR="008E6BA5" w:rsidRPr="0087300C">
        <w:rPr>
          <w:rFonts w:ascii="Times New Roman" w:hAnsi="Times New Roman" w:cs="Times New Roman"/>
          <w:sz w:val="24"/>
          <w:szCs w:val="24"/>
        </w:rPr>
        <w:t>ах 2.7.2., 3.1.</w:t>
      </w:r>
      <w:r w:rsidRPr="0087300C">
        <w:rPr>
          <w:rFonts w:ascii="Times New Roman" w:hAnsi="Times New Roman" w:cs="Times New Roman"/>
          <w:sz w:val="24"/>
          <w:szCs w:val="24"/>
        </w:rPr>
        <w:t>2.</w:t>
      </w:r>
      <w:r w:rsidR="008E6BA5" w:rsidRPr="0087300C">
        <w:rPr>
          <w:rFonts w:ascii="Times New Roman" w:hAnsi="Times New Roman" w:cs="Times New Roman"/>
          <w:sz w:val="24"/>
          <w:szCs w:val="24"/>
        </w:rPr>
        <w:t>2</w:t>
      </w:r>
      <w:r w:rsidRPr="0087300C">
        <w:rPr>
          <w:rFonts w:ascii="Times New Roman" w:hAnsi="Times New Roman" w:cs="Times New Roman"/>
          <w:sz w:val="24"/>
          <w:szCs w:val="24"/>
        </w:rPr>
        <w:t>.</w:t>
      </w:r>
      <w:r w:rsidR="008E6BA5" w:rsidRPr="0087300C">
        <w:rPr>
          <w:rFonts w:ascii="Times New Roman" w:hAnsi="Times New Roman" w:cs="Times New Roman"/>
          <w:sz w:val="24"/>
          <w:szCs w:val="24"/>
        </w:rPr>
        <w:t xml:space="preserve">, 3.1.2.4., 3.1.3.1., 3.1.3.2., 3.1.3.3. слово «Комитет» </w:t>
      </w:r>
      <w:proofErr w:type="gramStart"/>
      <w:r w:rsidR="008E6BA5" w:rsidRPr="0087300C">
        <w:rPr>
          <w:rFonts w:ascii="Times New Roman" w:hAnsi="Times New Roman" w:cs="Times New Roman"/>
          <w:sz w:val="24"/>
          <w:szCs w:val="24"/>
        </w:rPr>
        <w:t>заменить на слово</w:t>
      </w:r>
      <w:proofErr w:type="gramEnd"/>
      <w:r w:rsidR="008E6BA5" w:rsidRPr="0087300C">
        <w:rPr>
          <w:rFonts w:ascii="Times New Roman" w:hAnsi="Times New Roman" w:cs="Times New Roman"/>
          <w:sz w:val="24"/>
          <w:szCs w:val="24"/>
        </w:rPr>
        <w:t xml:space="preserve"> «Сектор» </w:t>
      </w:r>
      <w:r w:rsidRPr="0087300C">
        <w:rPr>
          <w:rFonts w:ascii="Times New Roman" w:hAnsi="Times New Roman" w:cs="Times New Roman"/>
          <w:sz w:val="24"/>
          <w:szCs w:val="24"/>
        </w:rPr>
        <w:t xml:space="preserve"> </w:t>
      </w:r>
      <w:r w:rsidR="00FE2C54" w:rsidRPr="0087300C">
        <w:rPr>
          <w:rFonts w:ascii="Times New Roman" w:hAnsi="Times New Roman" w:cs="Times New Roman"/>
          <w:sz w:val="24"/>
          <w:szCs w:val="24"/>
        </w:rPr>
        <w:t>в соответствующем падеже;</w:t>
      </w:r>
    </w:p>
    <w:p w:rsidR="00FE2C54" w:rsidRPr="0087300C" w:rsidRDefault="00FE2C54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E2C54" w:rsidRPr="0087300C" w:rsidRDefault="00FE2C54" w:rsidP="00FE2C5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3) </w:t>
      </w:r>
      <w:r w:rsidR="00AB3DE6" w:rsidRPr="0087300C">
        <w:rPr>
          <w:rFonts w:ascii="Times New Roman" w:hAnsi="Times New Roman" w:cs="Times New Roman"/>
          <w:sz w:val="24"/>
          <w:szCs w:val="24"/>
        </w:rPr>
        <w:t xml:space="preserve"> пункт</w:t>
      </w:r>
      <w:r w:rsidRPr="0087300C">
        <w:rPr>
          <w:rFonts w:ascii="Times New Roman" w:hAnsi="Times New Roman" w:cs="Times New Roman"/>
          <w:sz w:val="24"/>
          <w:szCs w:val="24"/>
        </w:rPr>
        <w:t xml:space="preserve"> 4</w:t>
      </w:r>
      <w:r w:rsidR="00AB3DE6" w:rsidRPr="0087300C">
        <w:rPr>
          <w:rFonts w:ascii="Times New Roman" w:hAnsi="Times New Roman" w:cs="Times New Roman"/>
          <w:sz w:val="24"/>
          <w:szCs w:val="24"/>
        </w:rPr>
        <w:t>.1.</w:t>
      </w:r>
      <w:r w:rsidRPr="0087300C">
        <w:rPr>
          <w:rFonts w:ascii="Times New Roman" w:hAnsi="Times New Roman" w:cs="Times New Roman"/>
          <w:sz w:val="24"/>
          <w:szCs w:val="24"/>
        </w:rPr>
        <w:t xml:space="preserve"> </w:t>
      </w:r>
      <w:r w:rsidR="00AB3DE6" w:rsidRPr="0087300C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FE2C54" w:rsidRPr="0087300C" w:rsidRDefault="00AB3DE6" w:rsidP="00FE2C54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«</w:t>
      </w:r>
      <w:r w:rsidR="00FE2C54" w:rsidRPr="0087300C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="00FE2C54" w:rsidRPr="0087300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E2C54" w:rsidRPr="0087300C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E179D1" w:rsidRPr="0087300C" w:rsidRDefault="00FE2C54" w:rsidP="00FE2C54">
      <w:pPr>
        <w:tabs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87300C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ответственными специалистами Администрации по каждой процедуре в соответствии с установленными настоящим </w:t>
      </w:r>
      <w:r w:rsidR="0046374A" w:rsidRPr="0087300C">
        <w:rPr>
          <w:rFonts w:ascii="Times New Roman" w:hAnsi="Times New Roman" w:cs="Times New Roman"/>
          <w:sz w:val="24"/>
          <w:szCs w:val="24"/>
        </w:rPr>
        <w:t>А</w:t>
      </w:r>
      <w:r w:rsidRPr="0087300C">
        <w:rPr>
          <w:rFonts w:ascii="Times New Roman" w:hAnsi="Times New Roman" w:cs="Times New Roman"/>
          <w:sz w:val="24"/>
          <w:szCs w:val="24"/>
        </w:rPr>
        <w:t xml:space="preserve">дминистративным регламентом содержанием действий и сроками их осуществления, а также путем проведения руководителем </w:t>
      </w:r>
      <w:r w:rsidR="00A27622" w:rsidRPr="0087300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7300C">
        <w:rPr>
          <w:rFonts w:ascii="Times New Roman" w:hAnsi="Times New Roman" w:cs="Times New Roman"/>
          <w:sz w:val="24"/>
          <w:szCs w:val="24"/>
        </w:rPr>
        <w:t xml:space="preserve">(заместителем </w:t>
      </w:r>
      <w:r w:rsidR="00A27622" w:rsidRPr="0087300C">
        <w:rPr>
          <w:rFonts w:ascii="Times New Roman" w:hAnsi="Times New Roman" w:cs="Times New Roman"/>
          <w:sz w:val="24"/>
          <w:szCs w:val="24"/>
        </w:rPr>
        <w:t>главы Администрации по ЖКХ</w:t>
      </w:r>
      <w:r w:rsidRPr="0087300C">
        <w:rPr>
          <w:rFonts w:ascii="Times New Roman" w:hAnsi="Times New Roman" w:cs="Times New Roman"/>
          <w:sz w:val="24"/>
          <w:szCs w:val="24"/>
        </w:rPr>
        <w:t>) проверок исполнения положений настоящего административного регламента, иных нормативных правовых актов.</w:t>
      </w:r>
      <w:r w:rsidR="00AB3DE6" w:rsidRPr="008730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»;</w:t>
      </w:r>
      <w:proofErr w:type="gramEnd"/>
    </w:p>
    <w:p w:rsidR="0046374A" w:rsidRPr="0087300C" w:rsidRDefault="0046374A" w:rsidP="00FE2C54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2. Постановление </w:t>
      </w:r>
      <w:r w:rsidR="00F948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начинает </w:t>
      </w:r>
      <w:r w:rsidRPr="008730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действ</w:t>
      </w:r>
      <w:r w:rsidR="00F948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овать</w:t>
      </w:r>
      <w:r w:rsidRPr="008730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01 декабря 2025 г.</w:t>
      </w:r>
    </w:p>
    <w:p w:rsidR="00C631BC" w:rsidRPr="0087300C" w:rsidRDefault="00167117" w:rsidP="00C631BC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3</w:t>
      </w:r>
      <w:r w:rsidR="00C631BC" w:rsidRPr="0087300C">
        <w:rPr>
          <w:rFonts w:ascii="Times New Roman" w:hAnsi="Times New Roman" w:cs="Times New Roman"/>
          <w:sz w:val="24"/>
          <w:szCs w:val="24"/>
        </w:rPr>
        <w:t xml:space="preserve">. </w:t>
      </w:r>
      <w:r w:rsidR="008A310B">
        <w:rPr>
          <w:rFonts w:ascii="Times New Roman" w:hAnsi="Times New Roman" w:cs="Times New Roman"/>
          <w:sz w:val="24"/>
          <w:szCs w:val="24"/>
        </w:rPr>
        <w:t>Отделу по</w:t>
      </w:r>
      <w:r w:rsidR="00C631BC"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организационной работе </w:t>
      </w:r>
      <w:r w:rsidR="008A3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взаимодействию с органами </w:t>
      </w:r>
      <w:proofErr w:type="spellStart"/>
      <w:r w:rsidR="008A310B">
        <w:rPr>
          <w:rFonts w:ascii="Times New Roman" w:hAnsi="Times New Roman" w:cs="Times New Roman"/>
          <w:color w:val="000000" w:themeColor="text1"/>
          <w:sz w:val="24"/>
          <w:szCs w:val="24"/>
        </w:rPr>
        <w:t>госвласти</w:t>
      </w:r>
      <w:proofErr w:type="spellEnd"/>
      <w:r w:rsidR="008A3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МСУ </w:t>
      </w:r>
      <w:r w:rsidR="00C631BC"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Ломоносовского муниципального района Ленинградской области обеспечить внесение изменений в сведения о муниципальной услуге в реестр муниципальных услуг, предоставляемых администрацией Ломоносовского муниципального района Ленинградской области.</w:t>
      </w:r>
    </w:p>
    <w:p w:rsidR="00C631BC" w:rsidRPr="0087300C" w:rsidRDefault="00167117" w:rsidP="00C631BC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631BC"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. Комитету по управлению муниципальным имуществом администрации Ломоносовского муниципального района Ленинградской области обеспечить уведомление 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:rsidR="00C631BC" w:rsidRPr="0087300C" w:rsidRDefault="00167117" w:rsidP="00C631B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631BC"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31BC" w:rsidRPr="0087300C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 </w:t>
      </w:r>
      <w:hyperlink r:id="rId7" w:history="1"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lomonosovlo</w:t>
        </w:r>
        <w:proofErr w:type="spellEnd"/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631BC" w:rsidRPr="0087300C" w:rsidRDefault="00167117" w:rsidP="00C631BC">
      <w:pPr>
        <w:pStyle w:val="23"/>
        <w:tabs>
          <w:tab w:val="left" w:pos="1134"/>
        </w:tabs>
        <w:spacing w:after="0" w:line="240" w:lineRule="auto"/>
        <w:ind w:left="0"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7300C">
        <w:rPr>
          <w:rFonts w:ascii="Times New Roman" w:hAnsi="Times New Roman"/>
          <w:sz w:val="24"/>
          <w:szCs w:val="24"/>
        </w:rPr>
        <w:t>6</w:t>
      </w:r>
      <w:r w:rsidR="00C631BC" w:rsidRPr="0087300C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C631BC" w:rsidRPr="0087300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631BC" w:rsidRPr="0087300C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</w:t>
      </w:r>
      <w:r w:rsidR="0087300C" w:rsidRPr="0087300C">
        <w:rPr>
          <w:rFonts w:ascii="Times New Roman" w:hAnsi="Times New Roman"/>
          <w:sz w:val="24"/>
          <w:szCs w:val="24"/>
        </w:rPr>
        <w:t>ЖКХ</w:t>
      </w:r>
      <w:r w:rsidR="00C631BC" w:rsidRPr="0087300C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4A0"/>
      </w:tblPr>
      <w:tblGrid>
        <w:gridCol w:w="4961"/>
        <w:gridCol w:w="4962"/>
      </w:tblGrid>
      <w:tr w:rsidR="00C631BC" w:rsidRPr="0087300C" w:rsidTr="00C631BC">
        <w:trPr>
          <w:trHeight w:val="474"/>
        </w:trPr>
        <w:tc>
          <w:tcPr>
            <w:tcW w:w="4961" w:type="dxa"/>
          </w:tcPr>
          <w:p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00C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4962" w:type="dxa"/>
          </w:tcPr>
          <w:p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30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300C">
              <w:rPr>
                <w:rFonts w:ascii="Times New Roman" w:hAnsi="Times New Roman"/>
                <w:sz w:val="24"/>
                <w:szCs w:val="24"/>
              </w:rPr>
              <w:t>А.О. Кондрашов</w:t>
            </w:r>
          </w:p>
        </w:tc>
      </w:tr>
    </w:tbl>
    <w:p w:rsidR="00C631BC" w:rsidRPr="0087300C" w:rsidRDefault="00C631BC" w:rsidP="00C631BC">
      <w:pPr>
        <w:spacing w:after="0" w:line="240" w:lineRule="auto"/>
        <w:ind w:left="3960"/>
        <w:jc w:val="both"/>
        <w:rPr>
          <w:rFonts w:ascii="Times New Roman" w:hAnsi="Times New Roman" w:cs="Times New Roman"/>
          <w:sz w:val="24"/>
          <w:szCs w:val="24"/>
        </w:rPr>
      </w:pPr>
    </w:p>
    <w:p w:rsidR="00C631BC" w:rsidRPr="0087300C" w:rsidRDefault="00C631BC" w:rsidP="00C631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631BC" w:rsidRPr="0087300C" w:rsidSect="002A519D"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5DE" w:rsidRDefault="007F05DE" w:rsidP="00AA6851">
      <w:pPr>
        <w:spacing w:after="0" w:line="240" w:lineRule="auto"/>
      </w:pPr>
      <w:r>
        <w:separator/>
      </w:r>
    </w:p>
  </w:endnote>
  <w:endnote w:type="continuationSeparator" w:id="0">
    <w:p w:rsidR="007F05DE" w:rsidRDefault="007F05DE" w:rsidP="00AA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5DE" w:rsidRDefault="007F05DE" w:rsidP="00AA6851">
      <w:pPr>
        <w:spacing w:after="0" w:line="240" w:lineRule="auto"/>
      </w:pPr>
      <w:r>
        <w:separator/>
      </w:r>
    </w:p>
  </w:footnote>
  <w:footnote w:type="continuationSeparator" w:id="0">
    <w:p w:rsidR="007F05DE" w:rsidRDefault="007F05DE" w:rsidP="00AA6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851"/>
    <w:rsid w:val="00023CD3"/>
    <w:rsid w:val="000562D9"/>
    <w:rsid w:val="00081526"/>
    <w:rsid w:val="000A67BA"/>
    <w:rsid w:val="000E2684"/>
    <w:rsid w:val="00167117"/>
    <w:rsid w:val="0018274A"/>
    <w:rsid w:val="001C266B"/>
    <w:rsid w:val="00220A8A"/>
    <w:rsid w:val="00252307"/>
    <w:rsid w:val="002A519D"/>
    <w:rsid w:val="002E694C"/>
    <w:rsid w:val="00325311"/>
    <w:rsid w:val="00344799"/>
    <w:rsid w:val="003B625B"/>
    <w:rsid w:val="00423E0A"/>
    <w:rsid w:val="0046374A"/>
    <w:rsid w:val="004809A6"/>
    <w:rsid w:val="004E6183"/>
    <w:rsid w:val="00535EC3"/>
    <w:rsid w:val="005578D6"/>
    <w:rsid w:val="00557BE0"/>
    <w:rsid w:val="00573722"/>
    <w:rsid w:val="0058161C"/>
    <w:rsid w:val="005C46BF"/>
    <w:rsid w:val="005E272F"/>
    <w:rsid w:val="00685BC2"/>
    <w:rsid w:val="00687549"/>
    <w:rsid w:val="006A46E1"/>
    <w:rsid w:val="006B7FC2"/>
    <w:rsid w:val="00754C87"/>
    <w:rsid w:val="00775742"/>
    <w:rsid w:val="007C42E1"/>
    <w:rsid w:val="007F05DE"/>
    <w:rsid w:val="008204E5"/>
    <w:rsid w:val="0085075A"/>
    <w:rsid w:val="0085246F"/>
    <w:rsid w:val="0087300C"/>
    <w:rsid w:val="008A310B"/>
    <w:rsid w:val="008E6434"/>
    <w:rsid w:val="008E6BA5"/>
    <w:rsid w:val="009016AD"/>
    <w:rsid w:val="00924EF3"/>
    <w:rsid w:val="00932F6F"/>
    <w:rsid w:val="00936ED6"/>
    <w:rsid w:val="00A002CD"/>
    <w:rsid w:val="00A27622"/>
    <w:rsid w:val="00A43698"/>
    <w:rsid w:val="00A91D92"/>
    <w:rsid w:val="00AA6851"/>
    <w:rsid w:val="00AB3DE6"/>
    <w:rsid w:val="00AC05C7"/>
    <w:rsid w:val="00AE3333"/>
    <w:rsid w:val="00B141F9"/>
    <w:rsid w:val="00B374C6"/>
    <w:rsid w:val="00B37710"/>
    <w:rsid w:val="00B9302D"/>
    <w:rsid w:val="00BC3CEE"/>
    <w:rsid w:val="00BE6D55"/>
    <w:rsid w:val="00C45F7C"/>
    <w:rsid w:val="00C631BC"/>
    <w:rsid w:val="00C714F5"/>
    <w:rsid w:val="00C974A7"/>
    <w:rsid w:val="00CE43BB"/>
    <w:rsid w:val="00D0554B"/>
    <w:rsid w:val="00D33BDD"/>
    <w:rsid w:val="00D54769"/>
    <w:rsid w:val="00DA0843"/>
    <w:rsid w:val="00DA1C23"/>
    <w:rsid w:val="00DB6DC6"/>
    <w:rsid w:val="00DD3486"/>
    <w:rsid w:val="00E179D1"/>
    <w:rsid w:val="00E22B21"/>
    <w:rsid w:val="00EC6FF8"/>
    <w:rsid w:val="00F9485A"/>
    <w:rsid w:val="00FE2C54"/>
    <w:rsid w:val="00FE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51"/>
  </w:style>
  <w:style w:type="paragraph" w:styleId="2">
    <w:name w:val="heading 2"/>
    <w:basedOn w:val="a"/>
    <w:next w:val="a"/>
    <w:link w:val="20"/>
    <w:semiHidden/>
    <w:unhideWhenUsed/>
    <w:qFormat/>
    <w:rsid w:val="00AA685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68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A68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685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A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A685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A6851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AA685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6851"/>
    <w:rPr>
      <w:rFonts w:eastAsiaTheme="minorEastAsi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A685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A685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A685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A6851"/>
    <w:rPr>
      <w:rFonts w:eastAsiaTheme="minorEastAsia"/>
      <w:lang w:eastAsia="ru-RU"/>
    </w:rPr>
  </w:style>
  <w:style w:type="paragraph" w:styleId="ae">
    <w:name w:val="Title"/>
    <w:basedOn w:val="a"/>
    <w:link w:val="af"/>
    <w:uiPriority w:val="99"/>
    <w:qFormat/>
    <w:rsid w:val="00AA68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uiPriority w:val="99"/>
    <w:rsid w:val="00AA6851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AA6851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AA685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A685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6851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rsid w:val="00AA6851"/>
    <w:pPr>
      <w:ind w:left="720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AA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A68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AA68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AA68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Название проектного документа"/>
    <w:basedOn w:val="a"/>
    <w:rsid w:val="00AA6851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AA6851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AA6851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AA685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AA6851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6">
    <w:name w:val="Сноска_"/>
    <w:basedOn w:val="a0"/>
    <w:link w:val="af7"/>
    <w:locked/>
    <w:rsid w:val="00AA6851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Сноска"/>
    <w:basedOn w:val="a"/>
    <w:link w:val="af6"/>
    <w:rsid w:val="00AA68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Колонтитул_"/>
    <w:basedOn w:val="a0"/>
    <w:link w:val="af9"/>
    <w:locked/>
    <w:rsid w:val="00AA6851"/>
    <w:rPr>
      <w:rFonts w:ascii="Arial" w:eastAsia="Arial" w:hAnsi="Arial" w:cs="Arial"/>
      <w:sz w:val="16"/>
      <w:szCs w:val="16"/>
    </w:rPr>
  </w:style>
  <w:style w:type="paragraph" w:customStyle="1" w:styleId="af9">
    <w:name w:val="Колонтитул"/>
    <w:basedOn w:val="a"/>
    <w:link w:val="af8"/>
    <w:rsid w:val="00AA6851"/>
    <w:pPr>
      <w:widowControl w:val="0"/>
      <w:spacing w:after="0" w:line="204" w:lineRule="auto"/>
    </w:pPr>
    <w:rPr>
      <w:rFonts w:ascii="Arial" w:eastAsia="Arial" w:hAnsi="Arial" w:cs="Arial"/>
      <w:sz w:val="16"/>
      <w:szCs w:val="16"/>
    </w:rPr>
  </w:style>
  <w:style w:type="character" w:styleId="afa">
    <w:name w:val="footnote reference"/>
    <w:basedOn w:val="a0"/>
    <w:uiPriority w:val="99"/>
    <w:semiHidden/>
    <w:unhideWhenUsed/>
    <w:rsid w:val="00AA6851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AA6851"/>
    <w:rPr>
      <w:sz w:val="16"/>
      <w:szCs w:val="16"/>
    </w:rPr>
  </w:style>
  <w:style w:type="table" w:styleId="afc">
    <w:name w:val="Table Grid"/>
    <w:basedOn w:val="a1"/>
    <w:uiPriority w:val="59"/>
    <w:rsid w:val="00AA6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uiPriority w:val="99"/>
    <w:semiHidden/>
    <w:unhideWhenUsed/>
    <w:rsid w:val="00C631BC"/>
    <w:pPr>
      <w:spacing w:after="0" w:line="273" w:lineRule="exact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C631BC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631B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631BC"/>
    <w:rPr>
      <w:rFonts w:ascii="Calibri" w:eastAsia="Times New Roman" w:hAnsi="Calibri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C631B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631B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monosov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вербицкая_мп</dc:creator>
  <cp:lastModifiedBy>вербицкая_мп</cp:lastModifiedBy>
  <cp:revision>2</cp:revision>
  <cp:lastPrinted>2025-09-17T11:34:00Z</cp:lastPrinted>
  <dcterms:created xsi:type="dcterms:W3CDTF">2025-10-06T12:41:00Z</dcterms:created>
  <dcterms:modified xsi:type="dcterms:W3CDTF">2025-10-06T12:41:00Z</dcterms:modified>
</cp:coreProperties>
</file>