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6A" w:rsidRPr="0059289C" w:rsidRDefault="0059289C">
      <w:pPr>
        <w:rPr>
          <w:rFonts w:ascii="Times New Roman" w:hAnsi="Times New Roman"/>
          <w:sz w:val="28"/>
          <w:szCs w:val="28"/>
        </w:rPr>
      </w:pPr>
      <w:r w:rsidRPr="0059289C">
        <w:rPr>
          <w:rFonts w:ascii="Times New Roman" w:hAnsi="Times New Roman"/>
          <w:sz w:val="28"/>
          <w:szCs w:val="28"/>
        </w:rPr>
        <w:t>ПРОЕКТ</w:t>
      </w:r>
    </w:p>
    <w:p w:rsidR="000A296A" w:rsidRPr="00EA5892" w:rsidRDefault="000A296A"/>
    <w:p w:rsidR="000A296A" w:rsidRPr="00EA5892" w:rsidRDefault="000A296A"/>
    <w:p w:rsidR="000A296A" w:rsidRPr="00EA5892" w:rsidRDefault="000A296A"/>
    <w:p w:rsidR="000A296A" w:rsidRPr="00EA5892" w:rsidRDefault="000A296A"/>
    <w:p w:rsidR="000A296A" w:rsidRPr="00EA5892" w:rsidRDefault="000A296A"/>
    <w:p w:rsidR="000A296A" w:rsidRPr="00EA5892" w:rsidRDefault="000A296A"/>
    <w:p w:rsidR="000A296A" w:rsidRPr="00EA5892" w:rsidRDefault="000A296A"/>
    <w:p w:rsidR="000A296A" w:rsidRPr="00EA5892" w:rsidRDefault="000A296A"/>
    <w:p w:rsidR="000A296A" w:rsidRPr="00EA5892" w:rsidRDefault="000A296A"/>
    <w:p w:rsidR="000A296A" w:rsidRPr="00EA5892" w:rsidRDefault="000A296A"/>
    <w:p w:rsidR="000A296A" w:rsidRPr="00EA5892" w:rsidRDefault="000A296A"/>
    <w:p w:rsidR="000A296A" w:rsidRPr="00EA5892" w:rsidRDefault="000A296A"/>
    <w:p w:rsidR="007B4DFD" w:rsidRPr="00EA5892" w:rsidRDefault="007B4DFD"/>
    <w:p w:rsidR="000A296A" w:rsidRPr="00EA5892" w:rsidRDefault="000A296A"/>
    <w:p w:rsidR="000A296A" w:rsidRPr="00EA5892" w:rsidRDefault="000A296A"/>
    <w:tbl>
      <w:tblPr>
        <w:tblW w:w="9430" w:type="dxa"/>
        <w:tblLayout w:type="fixed"/>
        <w:tblLook w:val="0000"/>
      </w:tblPr>
      <w:tblGrid>
        <w:gridCol w:w="5353"/>
        <w:gridCol w:w="4077"/>
      </w:tblGrid>
      <w:tr w:rsidR="000A296A" w:rsidRPr="004C51AF" w:rsidTr="003B0FBA">
        <w:tc>
          <w:tcPr>
            <w:tcW w:w="5353" w:type="dxa"/>
          </w:tcPr>
          <w:p w:rsidR="007D326F" w:rsidRPr="004C51AF" w:rsidRDefault="003F76F0" w:rsidP="00683C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C51AF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административный регламент по предоставлению муниципальной услуги</w:t>
            </w:r>
            <w:r w:rsidR="00DA3BEA" w:rsidRPr="004C51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326F" w:rsidRPr="004C51A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81377" w:rsidRPr="004C51AF"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Постановка на учет отдельных категорий граждан, имеющих право на предоставление на территории Ленинградской области земельного участка, находящегося в муниципальной собственности (государственная собственность на который не разграничена), в собственность бесплатно</w:t>
            </w:r>
            <w:r w:rsidRPr="004C51AF">
              <w:rPr>
                <w:rFonts w:ascii="Times New Roman" w:hAnsi="Times New Roman" w:cs="Times New Roman"/>
                <w:sz w:val="26"/>
                <w:szCs w:val="26"/>
              </w:rPr>
              <w:t xml:space="preserve">», утвержденный постановлением администрации Ломоносовского муниципального района Ленинградской области </w:t>
            </w:r>
            <w:r w:rsidR="0026253B" w:rsidRPr="004C51A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E81377" w:rsidRPr="004C51AF">
              <w:rPr>
                <w:rFonts w:ascii="Times New Roman" w:hAnsi="Times New Roman" w:cs="Times New Roman"/>
                <w:sz w:val="26"/>
                <w:szCs w:val="26"/>
              </w:rPr>
              <w:t>1034</w:t>
            </w:r>
            <w:r w:rsidR="0026253B" w:rsidRPr="004C51AF">
              <w:rPr>
                <w:rFonts w:ascii="Times New Roman" w:hAnsi="Times New Roman" w:cs="Times New Roman"/>
                <w:sz w:val="26"/>
                <w:szCs w:val="26"/>
              </w:rPr>
              <w:t>/24 от 27.06.2024</w:t>
            </w:r>
            <w:proofErr w:type="gramEnd"/>
          </w:p>
          <w:p w:rsidR="000A296A" w:rsidRPr="004C51AF" w:rsidRDefault="000A296A" w:rsidP="0013440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7" w:type="dxa"/>
          </w:tcPr>
          <w:p w:rsidR="000A296A" w:rsidRPr="004C51AF" w:rsidRDefault="000A296A" w:rsidP="003B0FBA">
            <w:pPr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A296A" w:rsidRPr="004C51AF" w:rsidRDefault="000A296A" w:rsidP="000A296A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B4DFD" w:rsidRPr="004C51AF" w:rsidRDefault="007B4DFD" w:rsidP="000A296A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76594" w:rsidRPr="004C51AF" w:rsidRDefault="000A296A" w:rsidP="005772FE">
      <w:pPr>
        <w:pStyle w:val="a3"/>
        <w:tabs>
          <w:tab w:val="left" w:pos="1276"/>
        </w:tabs>
        <w:spacing w:line="240" w:lineRule="auto"/>
        <w:ind w:right="-142" w:firstLine="567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г. </w:t>
      </w:r>
      <w:r w:rsidRPr="004C51AF">
        <w:rPr>
          <w:rFonts w:ascii="Times New Roman" w:hAnsi="Times New Roman"/>
          <w:sz w:val="26"/>
          <w:szCs w:val="26"/>
          <w:lang w:val="en-US"/>
        </w:rPr>
        <w:t>N</w:t>
      </w:r>
      <w:r w:rsidRPr="004C51AF">
        <w:rPr>
          <w:rFonts w:ascii="Times New Roman" w:hAnsi="Times New Roman"/>
          <w:sz w:val="26"/>
          <w:szCs w:val="26"/>
        </w:rPr>
        <w:t xml:space="preserve"> 131-ФЗ «</w:t>
      </w:r>
      <w:proofErr w:type="gramStart"/>
      <w:r w:rsidRPr="004C51AF">
        <w:rPr>
          <w:rFonts w:ascii="Times New Roman" w:hAnsi="Times New Roman"/>
          <w:sz w:val="26"/>
          <w:szCs w:val="26"/>
        </w:rPr>
        <w:t>Об</w:t>
      </w:r>
      <w:proofErr w:type="gramEnd"/>
      <w:r w:rsidRPr="004C51AF">
        <w:rPr>
          <w:rFonts w:ascii="Times New Roman" w:hAnsi="Times New Roman"/>
          <w:sz w:val="26"/>
          <w:szCs w:val="26"/>
        </w:rPr>
        <w:t xml:space="preserve"> общих </w:t>
      </w:r>
      <w:proofErr w:type="gramStart"/>
      <w:r w:rsidRPr="004C51AF">
        <w:rPr>
          <w:rFonts w:ascii="Times New Roman" w:hAnsi="Times New Roman"/>
          <w:sz w:val="26"/>
          <w:szCs w:val="26"/>
        </w:rPr>
        <w:t xml:space="preserve">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</w:t>
      </w:r>
      <w:r w:rsidR="0026253B" w:rsidRPr="004C51AF">
        <w:rPr>
          <w:rFonts w:ascii="Times New Roman" w:hAnsi="Times New Roman"/>
          <w:sz w:val="26"/>
          <w:szCs w:val="26"/>
        </w:rPr>
        <w:t>Положением о комитете по управлению муниципальным имуществом администрации Ломоносовского муниципального района Ленинградской области, утвержденным решением Совета депутатов муниципального образования Ломоносовский муниципальный район Ленинградской области от 18.08.2021 г. № 29 (в редакции решения Совета депутатов Ломоносовского муниципального района Ленинградской области от 31</w:t>
      </w:r>
      <w:proofErr w:type="gramEnd"/>
      <w:r w:rsidR="0026253B" w:rsidRPr="004C51AF">
        <w:rPr>
          <w:rFonts w:ascii="Times New Roman" w:hAnsi="Times New Roman"/>
          <w:sz w:val="26"/>
          <w:szCs w:val="26"/>
        </w:rPr>
        <w:t xml:space="preserve"> мая 2023 года № 19), руководствуясь распоряжением Правительства Ленинградской области № 735-р от 08.11.2024 «О внесении изменений в распоряжение Правительства Ленинградской области от 28 декабря 2015 года № 585-р», </w:t>
      </w:r>
      <w:r w:rsidRPr="004C51AF">
        <w:rPr>
          <w:rFonts w:ascii="Times New Roman" w:hAnsi="Times New Roman"/>
          <w:sz w:val="26"/>
          <w:szCs w:val="26"/>
        </w:rPr>
        <w:t>администрация Ломоносовск</w:t>
      </w:r>
      <w:r w:rsidR="007D326F" w:rsidRPr="004C51AF">
        <w:rPr>
          <w:rFonts w:ascii="Times New Roman" w:hAnsi="Times New Roman"/>
          <w:sz w:val="26"/>
          <w:szCs w:val="26"/>
        </w:rPr>
        <w:t>ого</w:t>
      </w:r>
      <w:r w:rsidRPr="004C51AF">
        <w:rPr>
          <w:rFonts w:ascii="Times New Roman" w:hAnsi="Times New Roman"/>
          <w:sz w:val="26"/>
          <w:szCs w:val="26"/>
        </w:rPr>
        <w:t xml:space="preserve"> муниципальн</w:t>
      </w:r>
      <w:r w:rsidR="007D326F" w:rsidRPr="004C51AF">
        <w:rPr>
          <w:rFonts w:ascii="Times New Roman" w:hAnsi="Times New Roman"/>
          <w:sz w:val="26"/>
          <w:szCs w:val="26"/>
        </w:rPr>
        <w:t>ого</w:t>
      </w:r>
      <w:r w:rsidRPr="004C51AF">
        <w:rPr>
          <w:rFonts w:ascii="Times New Roman" w:hAnsi="Times New Roman"/>
          <w:sz w:val="26"/>
          <w:szCs w:val="26"/>
        </w:rPr>
        <w:t xml:space="preserve"> район</w:t>
      </w:r>
      <w:r w:rsidR="007D326F" w:rsidRPr="004C51AF">
        <w:rPr>
          <w:rFonts w:ascii="Times New Roman" w:hAnsi="Times New Roman"/>
          <w:sz w:val="26"/>
          <w:szCs w:val="26"/>
        </w:rPr>
        <w:t>а</w:t>
      </w:r>
      <w:r w:rsidRPr="004C51AF">
        <w:rPr>
          <w:rFonts w:ascii="Times New Roman" w:hAnsi="Times New Roman"/>
          <w:sz w:val="26"/>
          <w:szCs w:val="26"/>
        </w:rPr>
        <w:t xml:space="preserve"> Ленинградской области</w:t>
      </w:r>
    </w:p>
    <w:p w:rsidR="00476594" w:rsidRPr="004C51AF" w:rsidRDefault="00476594" w:rsidP="000A296A">
      <w:pPr>
        <w:pStyle w:val="a3"/>
        <w:tabs>
          <w:tab w:val="left" w:pos="1276"/>
        </w:tabs>
        <w:spacing w:line="240" w:lineRule="auto"/>
        <w:ind w:right="-142" w:firstLine="567"/>
        <w:rPr>
          <w:rFonts w:ascii="Times New Roman" w:hAnsi="Times New Roman"/>
          <w:sz w:val="26"/>
          <w:szCs w:val="26"/>
        </w:rPr>
      </w:pPr>
    </w:p>
    <w:p w:rsidR="00476594" w:rsidRPr="004C51AF" w:rsidRDefault="000A296A" w:rsidP="000A296A">
      <w:pPr>
        <w:widowControl/>
        <w:tabs>
          <w:tab w:val="left" w:pos="1276"/>
        </w:tabs>
        <w:ind w:right="-142" w:firstLine="851"/>
        <w:jc w:val="center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4C51AF">
        <w:rPr>
          <w:rFonts w:ascii="Times New Roman" w:hAnsi="Times New Roman"/>
          <w:sz w:val="26"/>
          <w:szCs w:val="26"/>
        </w:rPr>
        <w:t>п</w:t>
      </w:r>
      <w:proofErr w:type="spellEnd"/>
      <w:proofErr w:type="gramEnd"/>
      <w:r w:rsidRPr="004C51AF">
        <w:rPr>
          <w:rFonts w:ascii="Times New Roman" w:hAnsi="Times New Roman"/>
          <w:sz w:val="26"/>
          <w:szCs w:val="26"/>
        </w:rPr>
        <w:t xml:space="preserve"> о с т а </w:t>
      </w:r>
      <w:proofErr w:type="spellStart"/>
      <w:r w:rsidRPr="004C51AF">
        <w:rPr>
          <w:rFonts w:ascii="Times New Roman" w:hAnsi="Times New Roman"/>
          <w:sz w:val="26"/>
          <w:szCs w:val="26"/>
        </w:rPr>
        <w:t>н</w:t>
      </w:r>
      <w:proofErr w:type="spellEnd"/>
      <w:r w:rsidRPr="004C51AF">
        <w:rPr>
          <w:rFonts w:ascii="Times New Roman" w:hAnsi="Times New Roman"/>
          <w:sz w:val="26"/>
          <w:szCs w:val="26"/>
        </w:rPr>
        <w:t xml:space="preserve"> о в л я е т:</w:t>
      </w:r>
    </w:p>
    <w:p w:rsidR="000A296A" w:rsidRPr="004C51AF" w:rsidRDefault="000A296A" w:rsidP="000A296A">
      <w:pPr>
        <w:pStyle w:val="a5"/>
        <w:ind w:firstLine="851"/>
        <w:jc w:val="center"/>
        <w:rPr>
          <w:sz w:val="26"/>
          <w:szCs w:val="26"/>
        </w:rPr>
      </w:pPr>
    </w:p>
    <w:p w:rsidR="000A296A" w:rsidRPr="004C51AF" w:rsidRDefault="00EB48B9" w:rsidP="00D633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1AF">
        <w:rPr>
          <w:rFonts w:ascii="Times New Roman" w:hAnsi="Times New Roman" w:cs="Times New Roman"/>
          <w:sz w:val="26"/>
          <w:szCs w:val="26"/>
        </w:rPr>
        <w:t>1</w:t>
      </w:r>
      <w:r w:rsidR="000A296A" w:rsidRPr="004C51A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6253B" w:rsidRPr="004C51AF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r w:rsidR="000A296A" w:rsidRPr="004C51AF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26253B" w:rsidRPr="004C51AF"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</w:t>
      </w:r>
      <w:r w:rsidR="000A296A" w:rsidRPr="004C51AF">
        <w:rPr>
          <w:rFonts w:ascii="Times New Roman" w:hAnsi="Times New Roman" w:cs="Times New Roman"/>
          <w:sz w:val="26"/>
          <w:szCs w:val="26"/>
        </w:rPr>
        <w:t xml:space="preserve"> </w:t>
      </w:r>
      <w:r w:rsidR="007D326F" w:rsidRPr="004C51AF">
        <w:rPr>
          <w:rFonts w:ascii="Times New Roman" w:hAnsi="Times New Roman" w:cs="Times New Roman"/>
          <w:sz w:val="26"/>
          <w:szCs w:val="26"/>
        </w:rPr>
        <w:t>«</w:t>
      </w:r>
      <w:r w:rsidR="00E81377" w:rsidRPr="004C51AF">
        <w:rPr>
          <w:rFonts w:ascii="Times New Roman" w:hAnsi="Times New Roman" w:cs="Times New Roman"/>
          <w:bCs/>
          <w:sz w:val="26"/>
          <w:szCs w:val="26"/>
        </w:rPr>
        <w:t xml:space="preserve">Постановка на учет отдельных категорий граждан, имеющих право на предоставление на территории Ленинградской области </w:t>
      </w:r>
      <w:r w:rsidR="00E81377" w:rsidRPr="004C51AF">
        <w:rPr>
          <w:rFonts w:ascii="Times New Roman" w:hAnsi="Times New Roman" w:cs="Times New Roman"/>
          <w:bCs/>
          <w:sz w:val="26"/>
          <w:szCs w:val="26"/>
        </w:rPr>
        <w:lastRenderedPageBreak/>
        <w:t>земельного участка, находящегося в муниципальной собственности (государственная собственность на который не разграничена), в собственность бесплатно</w:t>
      </w:r>
      <w:r w:rsidR="00592CFD" w:rsidRPr="004C51AF">
        <w:rPr>
          <w:rFonts w:ascii="Times New Roman" w:hAnsi="Times New Roman" w:cs="Times New Roman"/>
          <w:sz w:val="26"/>
          <w:szCs w:val="26"/>
        </w:rPr>
        <w:t>»</w:t>
      </w:r>
      <w:r w:rsidR="0026253B" w:rsidRPr="004C51AF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Ломоносовского муниципального района Ленинградской области № </w:t>
      </w:r>
      <w:r w:rsidR="00E81377" w:rsidRPr="004C51AF">
        <w:rPr>
          <w:rFonts w:ascii="Times New Roman" w:hAnsi="Times New Roman" w:cs="Times New Roman"/>
          <w:sz w:val="26"/>
          <w:szCs w:val="26"/>
        </w:rPr>
        <w:t>1034</w:t>
      </w:r>
      <w:r w:rsidR="0026253B" w:rsidRPr="004C51AF">
        <w:rPr>
          <w:rFonts w:ascii="Times New Roman" w:hAnsi="Times New Roman" w:cs="Times New Roman"/>
          <w:sz w:val="26"/>
          <w:szCs w:val="26"/>
        </w:rPr>
        <w:t>/24 от 27.06.2024:</w:t>
      </w:r>
      <w:proofErr w:type="gramEnd"/>
    </w:p>
    <w:p w:rsidR="00EA5892" w:rsidRPr="004C51AF" w:rsidRDefault="00D633C6" w:rsidP="00D633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1AF">
        <w:rPr>
          <w:rFonts w:ascii="Times New Roman" w:hAnsi="Times New Roman" w:cs="Times New Roman"/>
          <w:sz w:val="26"/>
          <w:szCs w:val="26"/>
        </w:rPr>
        <w:t>1.1) пункт</w:t>
      </w:r>
      <w:r w:rsidR="00EA5892" w:rsidRPr="004C51AF">
        <w:rPr>
          <w:rFonts w:ascii="Times New Roman" w:hAnsi="Times New Roman" w:cs="Times New Roman"/>
          <w:sz w:val="26"/>
          <w:szCs w:val="26"/>
        </w:rPr>
        <w:t xml:space="preserve"> </w:t>
      </w:r>
      <w:r w:rsidRPr="004C51AF">
        <w:rPr>
          <w:rFonts w:ascii="Times New Roman" w:hAnsi="Times New Roman" w:cs="Times New Roman"/>
          <w:sz w:val="26"/>
          <w:szCs w:val="26"/>
        </w:rPr>
        <w:t>1.2.5.</w:t>
      </w:r>
      <w:r w:rsidR="00EA5892" w:rsidRPr="004C51A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633C6" w:rsidRPr="004C51AF" w:rsidRDefault="00D633C6" w:rsidP="00D633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1AF">
        <w:rPr>
          <w:rFonts w:ascii="Times New Roman" w:hAnsi="Times New Roman" w:cs="Times New Roman"/>
          <w:sz w:val="26"/>
          <w:szCs w:val="26"/>
        </w:rPr>
        <w:t xml:space="preserve">«1.2.5. Инвалиды и семьи, имеющие в своем составе инвалидов, состоящие на учете в органах местного самоуправления Ленинградской </w:t>
      </w:r>
      <w:proofErr w:type="gramStart"/>
      <w:r w:rsidRPr="004C51AF">
        <w:rPr>
          <w:rFonts w:ascii="Times New Roman" w:hAnsi="Times New Roman" w:cs="Times New Roman"/>
          <w:sz w:val="26"/>
          <w:szCs w:val="26"/>
        </w:rPr>
        <w:t>области</w:t>
      </w:r>
      <w:proofErr w:type="gramEnd"/>
      <w:r w:rsidRPr="004C51AF">
        <w:rPr>
          <w:rFonts w:ascii="Times New Roman" w:hAnsi="Times New Roman" w:cs="Times New Roman"/>
          <w:sz w:val="26"/>
          <w:szCs w:val="26"/>
        </w:rPr>
        <w:t xml:space="preserve"> в качестве нуждающихся в жилых помещениях по основаниям, предусмотренным статьей 51 Жилищного кодекса Российской Федерации (далее – заявитель).</w:t>
      </w:r>
    </w:p>
    <w:p w:rsidR="00D633C6" w:rsidRPr="004C51AF" w:rsidRDefault="00D633C6" w:rsidP="00D633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1AF">
        <w:rPr>
          <w:rFonts w:ascii="Times New Roman" w:hAnsi="Times New Roman" w:cs="Times New Roman"/>
          <w:sz w:val="26"/>
          <w:szCs w:val="26"/>
        </w:rPr>
        <w:t>Представлять интересы заявителя могут:</w:t>
      </w:r>
    </w:p>
    <w:p w:rsidR="00D633C6" w:rsidRPr="004C51AF" w:rsidRDefault="00D633C6" w:rsidP="00D633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1AF">
        <w:rPr>
          <w:rFonts w:ascii="Times New Roman" w:hAnsi="Times New Roman" w:cs="Times New Roman"/>
          <w:sz w:val="26"/>
          <w:szCs w:val="26"/>
        </w:rPr>
        <w:t>-</w:t>
      </w:r>
      <w:r w:rsidRPr="004C51AF">
        <w:rPr>
          <w:rFonts w:ascii="Times New Roman" w:hAnsi="Times New Roman" w:cs="Times New Roman"/>
          <w:sz w:val="26"/>
          <w:szCs w:val="26"/>
        </w:rPr>
        <w:tab/>
        <w:t>уполномоченные представители, наделенные соответствующими полномочиями в порядке, установленном законодательством Российской Федерации.</w:t>
      </w:r>
    </w:p>
    <w:p w:rsidR="00D633C6" w:rsidRPr="004C51AF" w:rsidRDefault="00D633C6" w:rsidP="00D633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1AF">
        <w:rPr>
          <w:rFonts w:ascii="Times New Roman" w:hAnsi="Times New Roman" w:cs="Times New Roman"/>
          <w:sz w:val="26"/>
          <w:szCs w:val="26"/>
        </w:rPr>
        <w:tab/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4158AD" w:rsidRPr="004C51AF" w:rsidRDefault="00BD1479" w:rsidP="00D633C6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4C51AF">
        <w:rPr>
          <w:rFonts w:ascii="Times New Roman" w:hAnsi="Times New Roman" w:cs="Times New Roman"/>
          <w:sz w:val="26"/>
          <w:szCs w:val="26"/>
        </w:rPr>
        <w:t>1.2</w:t>
      </w:r>
      <w:r w:rsidR="004158AD" w:rsidRPr="004C51AF">
        <w:rPr>
          <w:rFonts w:ascii="Times New Roman" w:hAnsi="Times New Roman" w:cs="Times New Roman"/>
          <w:sz w:val="26"/>
          <w:szCs w:val="26"/>
        </w:rPr>
        <w:t xml:space="preserve">) </w:t>
      </w:r>
      <w:r w:rsidR="00853D58" w:rsidRPr="004C51AF">
        <w:rPr>
          <w:rFonts w:ascii="Times New Roman" w:hAnsi="Times New Roman" w:cs="Times New Roman"/>
          <w:sz w:val="26"/>
          <w:szCs w:val="26"/>
        </w:rPr>
        <w:t>пункт</w:t>
      </w:r>
      <w:r w:rsidR="00270749" w:rsidRPr="004C51AF">
        <w:rPr>
          <w:rFonts w:ascii="Times New Roman" w:hAnsi="Times New Roman" w:cs="Times New Roman"/>
          <w:sz w:val="26"/>
          <w:szCs w:val="26"/>
        </w:rPr>
        <w:t>ы</w:t>
      </w:r>
      <w:r w:rsidR="00853D58" w:rsidRPr="004C51AF">
        <w:rPr>
          <w:rFonts w:ascii="Times New Roman" w:hAnsi="Times New Roman" w:cs="Times New Roman"/>
          <w:sz w:val="26"/>
          <w:szCs w:val="26"/>
        </w:rPr>
        <w:t xml:space="preserve"> 2.</w:t>
      </w:r>
      <w:r w:rsidR="00270749" w:rsidRPr="004C51AF">
        <w:rPr>
          <w:rFonts w:ascii="Times New Roman" w:hAnsi="Times New Roman" w:cs="Times New Roman"/>
          <w:sz w:val="26"/>
          <w:szCs w:val="26"/>
        </w:rPr>
        <w:t>2</w:t>
      </w:r>
      <w:r w:rsidR="00853D58" w:rsidRPr="004C51AF">
        <w:rPr>
          <w:rFonts w:ascii="Times New Roman" w:hAnsi="Times New Roman" w:cs="Times New Roman"/>
          <w:sz w:val="26"/>
          <w:szCs w:val="26"/>
        </w:rPr>
        <w:t>.</w:t>
      </w:r>
      <w:r w:rsidR="00270749" w:rsidRPr="004C51AF">
        <w:rPr>
          <w:rFonts w:ascii="Times New Roman" w:hAnsi="Times New Roman" w:cs="Times New Roman"/>
          <w:sz w:val="26"/>
          <w:szCs w:val="26"/>
        </w:rPr>
        <w:t>, 2.3.</w:t>
      </w:r>
      <w:r w:rsidR="00853D58" w:rsidRPr="004C51A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70749" w:rsidRPr="004C51AF" w:rsidRDefault="004A2AA7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«</w:t>
      </w:r>
      <w:r w:rsidR="00270749" w:rsidRPr="004C51AF">
        <w:rPr>
          <w:rFonts w:ascii="Times New Roman" w:hAnsi="Times New Roman"/>
          <w:sz w:val="26"/>
          <w:szCs w:val="26"/>
        </w:rPr>
        <w:t>2.2.Муниципальную услугу предоставляет: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«Администрация Ломоносовского муниципального района Ленинградской области. Структурным подразделением администрации ответственным за предоставление муниципальной услуги является Комитет по управлению муниципальным имуществом Администрации Ломоносовского муниципального района (далее – Комитет).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В предоставлении муниципальной услуги участвует: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-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Заявление на получение муниципальной услуги с комплектом документов принимается: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1) при личной явке: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в филиалах, отделах, удаленных рабочих местах ГБУ ЛО «МФЦ» (при наличии соглашения);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2) без личной явки: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в электронной форме через личный кабинет заявителя на ПГУ ЛО/ЕПГУ (при технической реализации).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Заявитель может записаться на прием для подачи заявления о предоставлении услуги следующими способами: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1) посредством ПГУ ЛО/ЕПГУ - в МФЦ;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2) посредством сайта МФЦ (при технической реализации) - в МФЦ;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3) по телефону - в МФЦ.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Для записи заявитель выбирает любую свободную для приема дату и время в пределах установленного в МФЦ графика приема заявителей.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 xml:space="preserve">2.2.1. </w:t>
      </w:r>
      <w:proofErr w:type="gramStart"/>
      <w:r w:rsidRPr="004C51AF">
        <w:rPr>
          <w:rFonts w:ascii="Times New Roman" w:hAnsi="Times New Roman"/>
          <w:sz w:val="26"/>
          <w:szCs w:val="26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систем, указанных в частях 10 и 11 </w:t>
      </w:r>
      <w:r w:rsidRPr="004C51AF">
        <w:rPr>
          <w:rFonts w:ascii="Times New Roman" w:hAnsi="Times New Roman"/>
          <w:sz w:val="26"/>
          <w:szCs w:val="26"/>
        </w:rPr>
        <w:lastRenderedPageBreak/>
        <w:t>статьи 7 Федерального закона от 27.07.2010 № 210-ФЗ «Об организации предоставления</w:t>
      </w:r>
      <w:proofErr w:type="gramEnd"/>
      <w:r w:rsidRPr="004C51AF">
        <w:rPr>
          <w:rFonts w:ascii="Times New Roman" w:hAnsi="Times New Roman"/>
          <w:sz w:val="26"/>
          <w:szCs w:val="26"/>
        </w:rPr>
        <w:t xml:space="preserve"> государственных и муниципальных услуг» (при наличии технической возможности).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4C51AF">
        <w:rPr>
          <w:rFonts w:ascii="Times New Roman" w:hAnsi="Times New Roman"/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2) единой системы идентификац</w:t>
      </w:r>
      <w:proofErr w:type="gramStart"/>
      <w:r w:rsidRPr="004C51AF">
        <w:rPr>
          <w:rFonts w:ascii="Times New Roman" w:hAnsi="Times New Roman"/>
          <w:sz w:val="26"/>
          <w:szCs w:val="26"/>
        </w:rPr>
        <w:t>ии и ау</w:t>
      </w:r>
      <w:proofErr w:type="gramEnd"/>
      <w:r w:rsidRPr="004C51AF">
        <w:rPr>
          <w:rFonts w:ascii="Times New Roman" w:hAnsi="Times New Roman"/>
          <w:sz w:val="26"/>
          <w:szCs w:val="26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2.3. Результатом предоставления муниципальной услуги является: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 xml:space="preserve">- </w:t>
      </w:r>
      <w:r w:rsidRPr="004C51AF">
        <w:rPr>
          <w:rFonts w:ascii="Times New Roman" w:hAnsi="Times New Roman"/>
          <w:sz w:val="26"/>
          <w:szCs w:val="26"/>
        </w:rPr>
        <w:tab/>
        <w:t>решение о постановке на учет</w:t>
      </w:r>
      <w:r w:rsidR="00FB2D23" w:rsidRPr="004C51AF">
        <w:rPr>
          <w:rFonts w:ascii="Times New Roman" w:hAnsi="Times New Roman"/>
          <w:sz w:val="26"/>
          <w:szCs w:val="26"/>
        </w:rPr>
        <w:t xml:space="preserve"> в</w:t>
      </w:r>
      <w:r w:rsidRPr="004C51AF">
        <w:rPr>
          <w:rFonts w:ascii="Times New Roman" w:hAnsi="Times New Roman"/>
          <w:sz w:val="26"/>
          <w:szCs w:val="26"/>
        </w:rPr>
        <w:t xml:space="preserve"> качестве лица, имеющего право на предоставление земельного участка в собственность бесплатно;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 xml:space="preserve">- </w:t>
      </w:r>
      <w:r w:rsidRPr="004C51AF">
        <w:rPr>
          <w:rFonts w:ascii="Times New Roman" w:hAnsi="Times New Roman"/>
          <w:sz w:val="26"/>
          <w:szCs w:val="26"/>
        </w:rPr>
        <w:tab/>
        <w:t>решение об отказе в предоставлении муниципальной услуги (Приложение 2 к административному регламенту).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ab/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ab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ab/>
      </w:r>
      <w:proofErr w:type="gramStart"/>
      <w:r w:rsidRPr="004C51AF">
        <w:rPr>
          <w:rFonts w:ascii="Times New Roman" w:hAnsi="Times New Roman"/>
          <w:sz w:val="26"/>
          <w:szCs w:val="26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2.3.1. Результат предоставления муниципальной услуги предоставляется: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lastRenderedPageBreak/>
        <w:t>1) при личной явке: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в филиалах, отделах, удаленных рабочих местах ГБУ ЛО «МФЦ»;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2) без личной явки: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посредством ПГУ ЛО/ЕПГУ (при технической реализации);</w:t>
      </w:r>
    </w:p>
    <w:p w:rsidR="00270749" w:rsidRPr="004C51AF" w:rsidRDefault="00270749" w:rsidP="0027074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почтовым отправлением</w:t>
      </w:r>
      <w:proofErr w:type="gramStart"/>
      <w:r w:rsidRPr="004C51AF">
        <w:rPr>
          <w:rFonts w:ascii="Times New Roman" w:hAnsi="Times New Roman"/>
          <w:sz w:val="26"/>
          <w:szCs w:val="26"/>
        </w:rPr>
        <w:t>.»</w:t>
      </w:r>
      <w:proofErr w:type="gramEnd"/>
    </w:p>
    <w:p w:rsidR="00497FCD" w:rsidRPr="004C51AF" w:rsidRDefault="00497FCD" w:rsidP="00497F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>1.3.)  пункт 2.13. изложить в следующей редакции:</w:t>
      </w:r>
    </w:p>
    <w:p w:rsidR="00497FCD" w:rsidRPr="004C51AF" w:rsidRDefault="00497FCD" w:rsidP="00497F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>«2.13. Срок регистрации заявления о предоставлении муниципальной услуги составляет в Администрации:</w:t>
      </w:r>
    </w:p>
    <w:p w:rsidR="00497FCD" w:rsidRPr="004C51AF" w:rsidRDefault="00497FCD" w:rsidP="00497F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>- при направлении заявления почтовой связью в Администрацию – в день поступления заявления в Администрацию;</w:t>
      </w:r>
    </w:p>
    <w:p w:rsidR="00497FCD" w:rsidRPr="004C51AF" w:rsidRDefault="00497FCD" w:rsidP="00497F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>- при направлении запроса на бумажном носителе из МФЦ в Администрацию (при наличии соглашения) – в день поступления запроса в Администрацию;</w:t>
      </w:r>
    </w:p>
    <w:p w:rsidR="00497FCD" w:rsidRPr="004C51AF" w:rsidRDefault="00497FCD" w:rsidP="00497FC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 xml:space="preserve">          - при направлении запроса в форме электронного документа посредством ЕПГУ </w:t>
      </w:r>
      <w:proofErr w:type="gramStart"/>
      <w:r w:rsidRPr="004C51AF">
        <w:rPr>
          <w:rFonts w:ascii="Times New Roman" w:hAnsi="Times New Roman"/>
          <w:sz w:val="26"/>
          <w:szCs w:val="26"/>
        </w:rPr>
        <w:t>и(</w:t>
      </w:r>
      <w:proofErr w:type="gramEnd"/>
      <w:r w:rsidRPr="004C51AF">
        <w:rPr>
          <w:rFonts w:ascii="Times New Roman" w:hAnsi="Times New Roman"/>
          <w:sz w:val="26"/>
          <w:szCs w:val="26"/>
        </w:rPr>
        <w:t>или) ПГУ ЛО (при наличии технической возможности) - в день поступления запроса на ЕПГУ и(или) ПГУ ЛО или на следующий рабочий день (в случае направления документов в нерабочее время, в выходные, праздничные дни)»;</w:t>
      </w:r>
    </w:p>
    <w:p w:rsidR="00497FCD" w:rsidRPr="004C51AF" w:rsidRDefault="00497FCD" w:rsidP="00497F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>1.4.) в пункте 2.14.1. исключить слова «Администрации и»;</w:t>
      </w:r>
    </w:p>
    <w:p w:rsidR="00497FCD" w:rsidRPr="004C51AF" w:rsidRDefault="00497FCD" w:rsidP="00497F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>1.5.)  в пункте 2.14.7.  исключить слова</w:t>
      </w:r>
      <w:r w:rsidR="00E944C1" w:rsidRPr="004C51A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и знак</w:t>
      </w: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«</w:t>
      </w:r>
      <w:r w:rsidR="00E944C1" w:rsidRPr="004C51AF">
        <w:rPr>
          <w:rFonts w:ascii="Times New Roman" w:hAnsi="Times New Roman"/>
          <w:bCs/>
          <w:color w:val="000000" w:themeColor="text1"/>
          <w:sz w:val="26"/>
          <w:szCs w:val="26"/>
        </w:rPr>
        <w:t>работником</w:t>
      </w: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Администрации</w:t>
      </w:r>
      <w:proofErr w:type="gramStart"/>
      <w:r w:rsidR="00E944C1" w:rsidRPr="004C51AF">
        <w:rPr>
          <w:rFonts w:ascii="Times New Roman" w:hAnsi="Times New Roman"/>
          <w:bCs/>
          <w:color w:val="000000" w:themeColor="text1"/>
          <w:sz w:val="26"/>
          <w:szCs w:val="26"/>
        </w:rPr>
        <w:t>,</w:t>
      </w: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  <w:proofErr w:type="gramEnd"/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>;</w:t>
      </w:r>
    </w:p>
    <w:p w:rsidR="00497FCD" w:rsidRPr="004C51AF" w:rsidRDefault="00497FCD" w:rsidP="00497F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>1.6.) подпункт 3) пункта 2.15.3. изложить в следующей редакции:</w:t>
      </w:r>
    </w:p>
    <w:p w:rsidR="00497FCD" w:rsidRPr="004C51AF" w:rsidRDefault="00497FCD" w:rsidP="00497F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«3) осуществление не более одного обращения заявителя к </w:t>
      </w:r>
      <w:r w:rsidR="00B03AB1" w:rsidRPr="004C51AF">
        <w:rPr>
          <w:rFonts w:ascii="Times New Roman" w:hAnsi="Times New Roman"/>
          <w:bCs/>
          <w:color w:val="000000" w:themeColor="text1"/>
          <w:sz w:val="26"/>
          <w:szCs w:val="26"/>
        </w:rPr>
        <w:t>работникам</w:t>
      </w: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ГБУ ЛО «МФЦ» при подаче документов на получение муниципальной услуги и не более одного обращения при получении результата в ГБУ ЛО «МФЦ»;</w:t>
      </w:r>
    </w:p>
    <w:p w:rsidR="00497FCD" w:rsidRPr="004C51AF" w:rsidRDefault="00497FCD" w:rsidP="00497FC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bCs/>
          <w:color w:val="000000" w:themeColor="text1"/>
          <w:sz w:val="26"/>
          <w:szCs w:val="26"/>
        </w:rPr>
        <w:t>1.7.) пункт 3.1.2.2. изложить в следующей редакции:</w:t>
      </w:r>
    </w:p>
    <w:p w:rsidR="00497FCD" w:rsidRPr="004C51AF" w:rsidRDefault="00497FCD" w:rsidP="001E307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«3.1.2.2. Содержание административного действия, продолжительность и (или) максимальный срок его выполнения: </w:t>
      </w:r>
      <w:r w:rsidR="001E307E"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работник Администрации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ответственны</w:t>
      </w:r>
      <w:r w:rsidR="001E307E"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й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 </w:t>
      </w:r>
      <w:r w:rsidR="001E307E"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делопроизводство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принима</w:t>
      </w:r>
      <w:r w:rsidR="001E307E"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 направленные заявителем заявление и документы</w:t>
      </w:r>
      <w:r w:rsidR="001E307E"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</w:t>
      </w:r>
      <w:r w:rsidR="001E307E"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в случае отсутствия установленных пунктом 2.9. административного регламента оснований для отказа в приеме,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регистриру</w:t>
      </w:r>
      <w:r w:rsidR="001E307E"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 их в</w:t>
      </w:r>
      <w:r w:rsidR="001E307E"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течение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 </w:t>
      </w:r>
      <w:r w:rsidR="001E307E"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рабочего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дня</w:t>
      </w:r>
      <w:proofErr w:type="gramStart"/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.»;</w:t>
      </w:r>
      <w:proofErr w:type="gramEnd"/>
    </w:p>
    <w:p w:rsidR="00497FCD" w:rsidRPr="004C51AF" w:rsidRDefault="00497FCD" w:rsidP="00497FCD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1.8.) абзац второй пункта 3.2.8. изложить в следующей редакции:</w:t>
      </w:r>
    </w:p>
    <w:p w:rsidR="00497FCD" w:rsidRPr="004C51AF" w:rsidRDefault="00497FCD" w:rsidP="00497FCD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«Направление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 Администрацией</w:t>
      </w:r>
      <w:proofErr w:type="gramStart"/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.»;</w:t>
      </w:r>
      <w:proofErr w:type="gramEnd"/>
    </w:p>
    <w:p w:rsidR="00497FCD" w:rsidRPr="004C51AF" w:rsidRDefault="00497FCD" w:rsidP="00497FCD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C51AF">
        <w:rPr>
          <w:rFonts w:ascii="Times New Roman" w:hAnsi="Times New Roman" w:cs="Times New Roman"/>
          <w:bCs/>
          <w:sz w:val="26"/>
          <w:szCs w:val="26"/>
        </w:rPr>
        <w:t>1.9.)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в пункте 3.3.1. исключить слова </w:t>
      </w:r>
      <w:r w:rsidR="00CA75AA"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и знак 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«представить в Администрацию непосредственно</w:t>
      </w:r>
      <w:proofErr w:type="gramStart"/>
      <w:r w:rsidR="00CA75AA"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  <w:proofErr w:type="gramEnd"/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;</w:t>
      </w:r>
    </w:p>
    <w:p w:rsidR="00497FCD" w:rsidRPr="004C51AF" w:rsidRDefault="00497FCD" w:rsidP="00CA75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51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1.10.) </w:t>
      </w:r>
      <w:r w:rsidRPr="004C51AF">
        <w:rPr>
          <w:rFonts w:ascii="Times New Roman" w:hAnsi="Times New Roman" w:cs="Times New Roman"/>
          <w:bCs/>
          <w:sz w:val="26"/>
          <w:szCs w:val="26"/>
        </w:rPr>
        <w:t xml:space="preserve"> в приложении 1 к </w:t>
      </w:r>
      <w:r w:rsidR="00721E7B" w:rsidRPr="004C51AF">
        <w:rPr>
          <w:rFonts w:ascii="Times New Roman" w:hAnsi="Times New Roman" w:cs="Times New Roman"/>
          <w:bCs/>
          <w:sz w:val="26"/>
          <w:szCs w:val="26"/>
        </w:rPr>
        <w:t>А</w:t>
      </w:r>
      <w:r w:rsidRPr="004C51AF">
        <w:rPr>
          <w:rFonts w:ascii="Times New Roman" w:hAnsi="Times New Roman" w:cs="Times New Roman"/>
          <w:bCs/>
          <w:sz w:val="26"/>
          <w:szCs w:val="26"/>
        </w:rPr>
        <w:t xml:space="preserve">дминистративному регламенту </w:t>
      </w:r>
      <w:r w:rsidRPr="004C51AF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абзац, начинающийся словами:</w:t>
      </w:r>
      <w:r w:rsidRPr="004C51AF">
        <w:rPr>
          <w:rFonts w:ascii="Times New Roman" w:hAnsi="Times New Roman" w:cs="Times New Roman"/>
          <w:sz w:val="26"/>
          <w:szCs w:val="26"/>
        </w:rPr>
        <w:t xml:space="preserve"> «Результат  рассмотрения  заявления  прошу</w:t>
      </w:r>
      <w:proofErr w:type="gramStart"/>
      <w:r w:rsidRPr="004C51AF">
        <w:rPr>
          <w:rFonts w:ascii="Times New Roman" w:hAnsi="Times New Roman" w:cs="Times New Roman"/>
          <w:sz w:val="26"/>
          <w:szCs w:val="26"/>
        </w:rPr>
        <w:t>:»</w:t>
      </w:r>
      <w:proofErr w:type="gramEnd"/>
      <w:r w:rsidRPr="004C51AF">
        <w:rPr>
          <w:rFonts w:ascii="Times New Roman" w:hAnsi="Times New Roman" w:cs="Times New Roman"/>
          <w:sz w:val="26"/>
          <w:szCs w:val="26"/>
        </w:rPr>
        <w:t>, изложить в следующей редакции:</w:t>
      </w:r>
    </w:p>
    <w:p w:rsidR="00497FCD" w:rsidRPr="004C51AF" w:rsidRDefault="00497FCD" w:rsidP="00497FCD">
      <w:pPr>
        <w:jc w:val="both"/>
        <w:rPr>
          <w:rFonts w:ascii="Times New Roman" w:eastAsiaTheme="minorHAnsi" w:hAnsi="Times New Roman"/>
          <w:sz w:val="26"/>
          <w:szCs w:val="26"/>
          <w:u w:val="single"/>
          <w:lang w:eastAsia="en-US"/>
        </w:rPr>
      </w:pPr>
      <w:r w:rsidRPr="004C51AF">
        <w:rPr>
          <w:rFonts w:ascii="Times New Roman" w:hAnsi="Times New Roman"/>
          <w:sz w:val="26"/>
          <w:szCs w:val="26"/>
        </w:rPr>
        <w:t xml:space="preserve">          «Результат  рассмотрения  заявления  прошу:</w:t>
      </w:r>
    </w:p>
    <w:tbl>
      <w:tblPr>
        <w:tblStyle w:val="ad"/>
        <w:tblW w:w="0" w:type="auto"/>
        <w:tblLook w:val="04A0"/>
      </w:tblPr>
      <w:tblGrid>
        <w:gridCol w:w="675"/>
        <w:gridCol w:w="8364"/>
      </w:tblGrid>
      <w:tr w:rsidR="00497FCD" w:rsidRPr="004C51AF" w:rsidTr="00212475">
        <w:trPr>
          <w:trHeight w:val="599"/>
        </w:trPr>
        <w:tc>
          <w:tcPr>
            <w:tcW w:w="675" w:type="dxa"/>
            <w:tcBorders>
              <w:right w:val="single" w:sz="4" w:space="0" w:color="auto"/>
            </w:tcBorders>
          </w:tcPr>
          <w:p w:rsidR="00497FCD" w:rsidRPr="004C51AF" w:rsidRDefault="00497FCD" w:rsidP="00212475">
            <w:pPr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FCD" w:rsidRPr="004C51AF" w:rsidRDefault="00497FCD" w:rsidP="00721E7B">
            <w:pPr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51AF">
              <w:rPr>
                <w:rFonts w:ascii="Times New Roman" w:hAnsi="Times New Roman"/>
                <w:sz w:val="26"/>
                <w:szCs w:val="26"/>
              </w:rPr>
              <w:t xml:space="preserve">выдать на руки в МФЦ, </w:t>
            </w:r>
            <w:proofErr w:type="gramStart"/>
            <w:r w:rsidRPr="004C51AF">
              <w:rPr>
                <w:rFonts w:ascii="Times New Roman" w:hAnsi="Times New Roman"/>
                <w:sz w:val="26"/>
                <w:szCs w:val="26"/>
              </w:rPr>
              <w:t>расположенном</w:t>
            </w:r>
            <w:proofErr w:type="gramEnd"/>
            <w:r w:rsidRPr="004C51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1E7B" w:rsidRPr="004C51AF">
              <w:rPr>
                <w:rFonts w:ascii="Times New Roman" w:hAnsi="Times New Roman"/>
                <w:sz w:val="26"/>
                <w:szCs w:val="26"/>
              </w:rPr>
              <w:t>по</w:t>
            </w:r>
            <w:r w:rsidRPr="004C51AF">
              <w:rPr>
                <w:rFonts w:ascii="Times New Roman" w:hAnsi="Times New Roman"/>
                <w:sz w:val="26"/>
                <w:szCs w:val="26"/>
              </w:rPr>
              <w:t xml:space="preserve"> адресу:_______________________</w:t>
            </w:r>
          </w:p>
        </w:tc>
      </w:tr>
      <w:tr w:rsidR="00497FCD" w:rsidRPr="004C51AF" w:rsidTr="00212475">
        <w:trPr>
          <w:trHeight w:val="599"/>
        </w:trPr>
        <w:tc>
          <w:tcPr>
            <w:tcW w:w="675" w:type="dxa"/>
            <w:tcBorders>
              <w:right w:val="single" w:sz="4" w:space="0" w:color="auto"/>
            </w:tcBorders>
          </w:tcPr>
          <w:p w:rsidR="00497FCD" w:rsidRPr="004C51AF" w:rsidRDefault="00497FCD" w:rsidP="00212475">
            <w:pPr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FCD" w:rsidRPr="004C51AF" w:rsidRDefault="00497FCD" w:rsidP="00721E7B">
            <w:pPr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51AF">
              <w:rPr>
                <w:rFonts w:ascii="Times New Roman" w:hAnsi="Times New Roman"/>
                <w:sz w:val="26"/>
                <w:szCs w:val="26"/>
              </w:rPr>
              <w:t xml:space="preserve">направить </w:t>
            </w:r>
            <w:r w:rsidR="00721E7B" w:rsidRPr="004C51AF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4C51AF">
              <w:rPr>
                <w:rFonts w:ascii="Times New Roman" w:hAnsi="Times New Roman"/>
                <w:sz w:val="26"/>
                <w:szCs w:val="26"/>
              </w:rPr>
              <w:t>почт</w:t>
            </w:r>
            <w:r w:rsidR="00721E7B" w:rsidRPr="004C51AF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</w:tr>
      <w:tr w:rsidR="00497FCD" w:rsidRPr="004C51AF" w:rsidTr="00212475">
        <w:trPr>
          <w:trHeight w:val="479"/>
        </w:trPr>
        <w:tc>
          <w:tcPr>
            <w:tcW w:w="675" w:type="dxa"/>
            <w:tcBorders>
              <w:right w:val="single" w:sz="4" w:space="0" w:color="auto"/>
            </w:tcBorders>
          </w:tcPr>
          <w:p w:rsidR="00497FCD" w:rsidRPr="004C51AF" w:rsidRDefault="00497FCD" w:rsidP="00212475">
            <w:pPr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97FCD" w:rsidRPr="004C51AF" w:rsidRDefault="00497FCD" w:rsidP="00212475">
            <w:pPr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FCD" w:rsidRPr="004C51AF" w:rsidRDefault="00497FCD" w:rsidP="00212475">
            <w:pPr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51AF">
              <w:rPr>
                <w:rFonts w:ascii="Times New Roman" w:hAnsi="Times New Roman"/>
                <w:sz w:val="26"/>
                <w:szCs w:val="26"/>
              </w:rPr>
              <w:t>направить в электронной форме в личный кабинет на ПГУ ЛО/ЕПГУ</w:t>
            </w:r>
            <w:r w:rsidR="004C51AF" w:rsidRPr="004C51AF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497FCD" w:rsidRPr="004C51AF" w:rsidRDefault="00497FCD" w:rsidP="00212475">
            <w:pPr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7FCD" w:rsidRPr="004C51AF" w:rsidRDefault="00497FCD" w:rsidP="00497FCD">
      <w:pPr>
        <w:jc w:val="both"/>
        <w:rPr>
          <w:rFonts w:ascii="Times New Roman" w:hAnsi="Times New Roman"/>
          <w:bCs/>
          <w:sz w:val="26"/>
          <w:szCs w:val="26"/>
        </w:rPr>
      </w:pPr>
      <w:r w:rsidRPr="004C51AF">
        <w:rPr>
          <w:rFonts w:ascii="Times New Roman" w:hAnsi="Times New Roman"/>
          <w:bCs/>
          <w:sz w:val="26"/>
          <w:szCs w:val="26"/>
        </w:rPr>
        <w:t xml:space="preserve">           </w:t>
      </w:r>
    </w:p>
    <w:p w:rsidR="00497FCD" w:rsidRPr="004C51AF" w:rsidRDefault="00497FCD" w:rsidP="00497F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51AF">
        <w:rPr>
          <w:rFonts w:ascii="Times New Roman" w:hAnsi="Times New Roman" w:cs="Times New Roman"/>
          <w:sz w:val="26"/>
          <w:szCs w:val="26"/>
        </w:rPr>
        <w:lastRenderedPageBreak/>
        <w:t>2. Управлению по взаимодействию с органами МСУ и организационной работе администрации Ломоносовского муниципального района Ленинградской области обеспечить внесение изменений в сведения о муниципальной услуге, содержащиеся в реестре муниципальных услуг, предоставляемых администрацией Ломоносовского муниципального района Ленинградской области.</w:t>
      </w:r>
    </w:p>
    <w:p w:rsidR="00497FCD" w:rsidRPr="004C51AF" w:rsidRDefault="00497FCD" w:rsidP="00497FCD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ab/>
        <w:t>3. Комитету по управлению муниципальным имуществом администрации Ломоносовского муниципального района Ленинградской области обеспечить уведомление государственного бюджетного учреждения Ленинградской области «Многофункциональный центр предоставления государственных и муниципальных услуг»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:rsidR="00497FCD" w:rsidRPr="004C51AF" w:rsidRDefault="00497FCD" w:rsidP="00497FCD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>4. Опубликовать настоящее постановление в средствах массовой информации               и разместить на официальном сайте Ломоносовского муниципального района                           в информационно-телекоммуникационной сети Интернет.</w:t>
      </w:r>
    </w:p>
    <w:p w:rsidR="00497FCD" w:rsidRPr="004C51AF" w:rsidRDefault="00497FCD" w:rsidP="00497FCD">
      <w:pPr>
        <w:pStyle w:val="Default"/>
        <w:tabs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4C51AF">
        <w:rPr>
          <w:sz w:val="26"/>
          <w:szCs w:val="26"/>
        </w:rPr>
        <w:t xml:space="preserve">5. </w:t>
      </w:r>
      <w:proofErr w:type="gramStart"/>
      <w:r w:rsidRPr="004C51AF">
        <w:rPr>
          <w:sz w:val="26"/>
          <w:szCs w:val="26"/>
        </w:rPr>
        <w:t>Контроль за</w:t>
      </w:r>
      <w:proofErr w:type="gramEnd"/>
      <w:r w:rsidRPr="004C51AF">
        <w:rPr>
          <w:sz w:val="26"/>
          <w:szCs w:val="26"/>
        </w:rPr>
        <w:t xml:space="preserve"> исполнением настоящего постановления возложить                                 на заместителя главы администрации по имущественным отношениям Гасанова А.Р.</w:t>
      </w:r>
    </w:p>
    <w:p w:rsidR="00497FCD" w:rsidRPr="004C51AF" w:rsidRDefault="00497FCD" w:rsidP="00497FCD">
      <w:pPr>
        <w:jc w:val="both"/>
        <w:rPr>
          <w:rFonts w:ascii="Times New Roman" w:hAnsi="Times New Roman"/>
          <w:sz w:val="26"/>
          <w:szCs w:val="26"/>
        </w:rPr>
      </w:pPr>
    </w:p>
    <w:p w:rsidR="00497FCD" w:rsidRPr="004C51AF" w:rsidRDefault="00497FCD" w:rsidP="00497FCD">
      <w:pPr>
        <w:jc w:val="both"/>
        <w:rPr>
          <w:rFonts w:ascii="Times New Roman" w:hAnsi="Times New Roman"/>
          <w:sz w:val="26"/>
          <w:szCs w:val="26"/>
        </w:rPr>
      </w:pPr>
    </w:p>
    <w:p w:rsidR="00497FCD" w:rsidRPr="004C51AF" w:rsidRDefault="00497FCD" w:rsidP="00497FCD">
      <w:pPr>
        <w:spacing w:before="120"/>
        <w:contextualSpacing/>
        <w:rPr>
          <w:rFonts w:ascii="Times New Roman" w:hAnsi="Times New Roman"/>
          <w:sz w:val="26"/>
          <w:szCs w:val="26"/>
        </w:rPr>
      </w:pPr>
      <w:r w:rsidRPr="004C51AF">
        <w:rPr>
          <w:rFonts w:ascii="Times New Roman" w:hAnsi="Times New Roman"/>
          <w:sz w:val="26"/>
          <w:szCs w:val="26"/>
        </w:rPr>
        <w:t xml:space="preserve">Глава администрации                                                                  </w:t>
      </w:r>
      <w:r w:rsidR="004C51AF">
        <w:rPr>
          <w:rFonts w:ascii="Times New Roman" w:hAnsi="Times New Roman"/>
          <w:sz w:val="26"/>
          <w:szCs w:val="26"/>
        </w:rPr>
        <w:t xml:space="preserve">    </w:t>
      </w:r>
      <w:r w:rsidRPr="004C51AF">
        <w:rPr>
          <w:rFonts w:ascii="Times New Roman" w:hAnsi="Times New Roman"/>
          <w:sz w:val="26"/>
          <w:szCs w:val="26"/>
        </w:rPr>
        <w:t xml:space="preserve">       А.О. Кондрашов</w:t>
      </w:r>
    </w:p>
    <w:p w:rsidR="00497FCD" w:rsidRPr="004C51AF" w:rsidRDefault="00497FCD" w:rsidP="00497FCD">
      <w:pPr>
        <w:spacing w:before="120"/>
        <w:ind w:left="3969"/>
        <w:contextualSpacing/>
        <w:rPr>
          <w:rFonts w:ascii="Times New Roman" w:hAnsi="Times New Roman"/>
          <w:sz w:val="26"/>
          <w:szCs w:val="26"/>
        </w:rPr>
      </w:pPr>
    </w:p>
    <w:p w:rsidR="00497FCD" w:rsidRPr="00497FCD" w:rsidRDefault="00497FCD" w:rsidP="00497FCD">
      <w:pPr>
        <w:spacing w:before="120"/>
        <w:ind w:left="3969"/>
        <w:contextualSpacing/>
        <w:rPr>
          <w:rFonts w:ascii="Times New Roman" w:hAnsi="Times New Roman"/>
          <w:sz w:val="24"/>
          <w:szCs w:val="24"/>
        </w:rPr>
      </w:pPr>
    </w:p>
    <w:p w:rsidR="00497FCD" w:rsidRPr="00497FCD" w:rsidRDefault="00497FCD" w:rsidP="00497FCD">
      <w:pPr>
        <w:spacing w:before="120"/>
        <w:ind w:left="3969"/>
        <w:contextualSpacing/>
        <w:rPr>
          <w:rFonts w:ascii="Times New Roman" w:hAnsi="Times New Roman"/>
          <w:sz w:val="24"/>
          <w:szCs w:val="24"/>
        </w:rPr>
      </w:pPr>
    </w:p>
    <w:p w:rsidR="00497FCD" w:rsidRPr="00497FCD" w:rsidRDefault="00497FCD" w:rsidP="00497FCD">
      <w:pPr>
        <w:jc w:val="both"/>
        <w:rPr>
          <w:rFonts w:ascii="Times New Roman" w:hAnsi="Times New Roman"/>
          <w:sz w:val="26"/>
          <w:szCs w:val="26"/>
        </w:rPr>
      </w:pPr>
    </w:p>
    <w:p w:rsidR="00497FCD" w:rsidRPr="00497FCD" w:rsidRDefault="00497FCD" w:rsidP="00497FCD">
      <w:pPr>
        <w:ind w:left="-567"/>
        <w:jc w:val="both"/>
        <w:rPr>
          <w:rFonts w:ascii="Times New Roman" w:hAnsi="Times New Roman"/>
          <w:sz w:val="26"/>
          <w:szCs w:val="26"/>
        </w:rPr>
      </w:pPr>
    </w:p>
    <w:p w:rsidR="00497FCD" w:rsidRPr="00497FCD" w:rsidRDefault="00497FCD" w:rsidP="00497FCD">
      <w:pPr>
        <w:jc w:val="both"/>
        <w:rPr>
          <w:rFonts w:ascii="Times New Roman" w:hAnsi="Times New Roman"/>
          <w:sz w:val="26"/>
          <w:szCs w:val="26"/>
        </w:rPr>
      </w:pPr>
    </w:p>
    <w:p w:rsidR="00497FCD" w:rsidRDefault="00497FCD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4C51AF" w:rsidRDefault="004C51AF" w:rsidP="00497FCD">
      <w:pPr>
        <w:rPr>
          <w:rFonts w:ascii="Times New Roman" w:hAnsi="Times New Roman"/>
          <w:sz w:val="26"/>
          <w:szCs w:val="26"/>
        </w:rPr>
      </w:pPr>
    </w:p>
    <w:p w:rsidR="00CA75AA" w:rsidRPr="00EA5892" w:rsidRDefault="00CA75AA"/>
    <w:sectPr w:rsidR="00CA75AA" w:rsidRPr="00EA5892" w:rsidSect="00024CE0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3A8" w:rsidRDefault="00C733A8" w:rsidP="000619C4">
      <w:r>
        <w:separator/>
      </w:r>
    </w:p>
  </w:endnote>
  <w:endnote w:type="continuationSeparator" w:id="0">
    <w:p w:rsidR="00C733A8" w:rsidRDefault="00C733A8" w:rsidP="00061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3A8" w:rsidRDefault="00C733A8" w:rsidP="000619C4">
      <w:r>
        <w:separator/>
      </w:r>
    </w:p>
  </w:footnote>
  <w:footnote w:type="continuationSeparator" w:id="0">
    <w:p w:rsidR="00C733A8" w:rsidRDefault="00C733A8" w:rsidP="00061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FD" w:rsidRDefault="00D23E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2C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2CFD" w:rsidRDefault="00592CF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FD" w:rsidRDefault="00592CFD">
    <w:pPr>
      <w:pStyle w:val="a7"/>
      <w:framePr w:wrap="around" w:vAnchor="text" w:hAnchor="margin" w:xAlign="center" w:y="1"/>
      <w:rPr>
        <w:rStyle w:val="a9"/>
      </w:rPr>
    </w:pPr>
  </w:p>
  <w:p w:rsidR="00592CFD" w:rsidRDefault="00592CFD" w:rsidP="00BD147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2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DE3918"/>
    <w:multiLevelType w:val="hybridMultilevel"/>
    <w:tmpl w:val="86FABEDC"/>
    <w:lvl w:ilvl="0" w:tplc="5DD87E3E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96A"/>
    <w:rsid w:val="00005242"/>
    <w:rsid w:val="00024CE0"/>
    <w:rsid w:val="000345E9"/>
    <w:rsid w:val="000515A5"/>
    <w:rsid w:val="000619C4"/>
    <w:rsid w:val="00077E94"/>
    <w:rsid w:val="000A296A"/>
    <w:rsid w:val="000A45AA"/>
    <w:rsid w:val="000B5588"/>
    <w:rsid w:val="000B6C58"/>
    <w:rsid w:val="000C45F0"/>
    <w:rsid w:val="000C660A"/>
    <w:rsid w:val="000F7F50"/>
    <w:rsid w:val="00132B0F"/>
    <w:rsid w:val="00134406"/>
    <w:rsid w:val="00136353"/>
    <w:rsid w:val="0014797B"/>
    <w:rsid w:val="00166B75"/>
    <w:rsid w:val="001726CD"/>
    <w:rsid w:val="00175C41"/>
    <w:rsid w:val="001B4B5A"/>
    <w:rsid w:val="001C549E"/>
    <w:rsid w:val="001E1FB7"/>
    <w:rsid w:val="001E307E"/>
    <w:rsid w:val="0026253B"/>
    <w:rsid w:val="00270749"/>
    <w:rsid w:val="00276AA6"/>
    <w:rsid w:val="002814F7"/>
    <w:rsid w:val="0029105F"/>
    <w:rsid w:val="002B4868"/>
    <w:rsid w:val="002C26A6"/>
    <w:rsid w:val="002C40FF"/>
    <w:rsid w:val="002F3076"/>
    <w:rsid w:val="003227FD"/>
    <w:rsid w:val="00335C8D"/>
    <w:rsid w:val="003479F0"/>
    <w:rsid w:val="003569CF"/>
    <w:rsid w:val="00360F60"/>
    <w:rsid w:val="003B0FBA"/>
    <w:rsid w:val="003E51EC"/>
    <w:rsid w:val="003F76F0"/>
    <w:rsid w:val="0040427B"/>
    <w:rsid w:val="004158AD"/>
    <w:rsid w:val="00476594"/>
    <w:rsid w:val="00497FCD"/>
    <w:rsid w:val="004A2AA7"/>
    <w:rsid w:val="004A3DEE"/>
    <w:rsid w:val="004C01F1"/>
    <w:rsid w:val="004C51AF"/>
    <w:rsid w:val="005351F8"/>
    <w:rsid w:val="0053649E"/>
    <w:rsid w:val="00542408"/>
    <w:rsid w:val="005454B9"/>
    <w:rsid w:val="0055270D"/>
    <w:rsid w:val="005772FE"/>
    <w:rsid w:val="0059289C"/>
    <w:rsid w:val="00592CFD"/>
    <w:rsid w:val="00683C99"/>
    <w:rsid w:val="006A7A4B"/>
    <w:rsid w:val="00717C83"/>
    <w:rsid w:val="00721E7B"/>
    <w:rsid w:val="0075110C"/>
    <w:rsid w:val="007624F4"/>
    <w:rsid w:val="007B4DFD"/>
    <w:rsid w:val="007C4906"/>
    <w:rsid w:val="007C4907"/>
    <w:rsid w:val="007D326F"/>
    <w:rsid w:val="007D39AD"/>
    <w:rsid w:val="007D79C6"/>
    <w:rsid w:val="00827FC0"/>
    <w:rsid w:val="00833262"/>
    <w:rsid w:val="00851A80"/>
    <w:rsid w:val="00853D58"/>
    <w:rsid w:val="008703D3"/>
    <w:rsid w:val="008876DA"/>
    <w:rsid w:val="008C00B8"/>
    <w:rsid w:val="008C7616"/>
    <w:rsid w:val="00910A7A"/>
    <w:rsid w:val="00910F25"/>
    <w:rsid w:val="00930AEA"/>
    <w:rsid w:val="0096183F"/>
    <w:rsid w:val="00966299"/>
    <w:rsid w:val="00992E10"/>
    <w:rsid w:val="009C55CD"/>
    <w:rsid w:val="009D1EE5"/>
    <w:rsid w:val="009E7EB5"/>
    <w:rsid w:val="00A2033C"/>
    <w:rsid w:val="00A212E6"/>
    <w:rsid w:val="00A23919"/>
    <w:rsid w:val="00A302C7"/>
    <w:rsid w:val="00A45BD0"/>
    <w:rsid w:val="00AB514D"/>
    <w:rsid w:val="00AF35F1"/>
    <w:rsid w:val="00B03AB1"/>
    <w:rsid w:val="00B1579B"/>
    <w:rsid w:val="00B42312"/>
    <w:rsid w:val="00B95CF5"/>
    <w:rsid w:val="00BA4A21"/>
    <w:rsid w:val="00BC17D5"/>
    <w:rsid w:val="00BD1479"/>
    <w:rsid w:val="00BE41BE"/>
    <w:rsid w:val="00C257F0"/>
    <w:rsid w:val="00C733A8"/>
    <w:rsid w:val="00CA75AA"/>
    <w:rsid w:val="00CC6693"/>
    <w:rsid w:val="00CE212A"/>
    <w:rsid w:val="00D10D93"/>
    <w:rsid w:val="00D23ED2"/>
    <w:rsid w:val="00D633C6"/>
    <w:rsid w:val="00DA16FB"/>
    <w:rsid w:val="00DA3BEA"/>
    <w:rsid w:val="00DD0770"/>
    <w:rsid w:val="00DD26FF"/>
    <w:rsid w:val="00DE2166"/>
    <w:rsid w:val="00DF447A"/>
    <w:rsid w:val="00E0163C"/>
    <w:rsid w:val="00E03360"/>
    <w:rsid w:val="00E31C4E"/>
    <w:rsid w:val="00E46019"/>
    <w:rsid w:val="00E703EE"/>
    <w:rsid w:val="00E81377"/>
    <w:rsid w:val="00E91A42"/>
    <w:rsid w:val="00E944C1"/>
    <w:rsid w:val="00EA2484"/>
    <w:rsid w:val="00EA5892"/>
    <w:rsid w:val="00EB48B9"/>
    <w:rsid w:val="00EE7D15"/>
    <w:rsid w:val="00F156ED"/>
    <w:rsid w:val="00F32D82"/>
    <w:rsid w:val="00F33B5C"/>
    <w:rsid w:val="00F60CE6"/>
    <w:rsid w:val="00F62E15"/>
    <w:rsid w:val="00FB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6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296A"/>
    <w:pPr>
      <w:widowControl/>
      <w:spacing w:line="273" w:lineRule="exact"/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A296A"/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rsid w:val="000A296A"/>
    <w:pPr>
      <w:widowControl/>
      <w:spacing w:before="9" w:line="249" w:lineRule="exact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a0"/>
    <w:link w:val="a5"/>
    <w:rsid w:val="000A296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rsid w:val="000A296A"/>
    <w:pPr>
      <w:widowControl/>
      <w:ind w:firstLine="720"/>
      <w:jc w:val="both"/>
    </w:pPr>
    <w:rPr>
      <w:rFonts w:ascii="Times New Roman" w:hAnsi="Times New Roman"/>
      <w:sz w:val="28"/>
    </w:rPr>
  </w:style>
  <w:style w:type="character" w:customStyle="1" w:styleId="30">
    <w:name w:val="Основной текст с отступом 3 Знак"/>
    <w:basedOn w:val="a0"/>
    <w:link w:val="3"/>
    <w:rsid w:val="000A29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0A29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296A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9">
    <w:name w:val="page number"/>
    <w:basedOn w:val="a0"/>
    <w:rsid w:val="000A296A"/>
  </w:style>
  <w:style w:type="character" w:styleId="aa">
    <w:name w:val="Hyperlink"/>
    <w:uiPriority w:val="99"/>
    <w:rsid w:val="000A296A"/>
    <w:rPr>
      <w:color w:val="0000FF"/>
      <w:u w:val="single"/>
    </w:rPr>
  </w:style>
  <w:style w:type="paragraph" w:customStyle="1" w:styleId="ConsPlusNormal">
    <w:name w:val="ConsPlusNormal"/>
    <w:link w:val="ConsPlusNormal0"/>
    <w:rsid w:val="009E7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Основной текст_"/>
    <w:basedOn w:val="a0"/>
    <w:link w:val="1"/>
    <w:rsid w:val="00853D5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853D58"/>
    <w:pPr>
      <w:ind w:firstLine="400"/>
    </w:pPr>
    <w:rPr>
      <w:rFonts w:ascii="Times New Roman" w:hAnsi="Times New Roman"/>
      <w:snapToGrid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EA589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D1479"/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BD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BD14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D1479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497F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демко_жг</dc:creator>
  <cp:lastModifiedBy>вербицкая_мп</cp:lastModifiedBy>
  <cp:revision>3</cp:revision>
  <cp:lastPrinted>2025-01-29T08:02:00Z</cp:lastPrinted>
  <dcterms:created xsi:type="dcterms:W3CDTF">2025-02-04T06:41:00Z</dcterms:created>
  <dcterms:modified xsi:type="dcterms:W3CDTF">2025-02-04T06:42:00Z</dcterms:modified>
</cp:coreProperties>
</file>