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5778" w14:textId="77777777" w:rsidR="00511680" w:rsidRPr="00511680" w:rsidRDefault="00511680" w:rsidP="00511680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680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6" w:dyaOrig="1226" w14:anchorId="0C6C56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18848186" r:id="rId9"/>
        </w:object>
      </w:r>
    </w:p>
    <w:p w14:paraId="392161BF" w14:textId="77777777" w:rsidR="00511680" w:rsidRPr="00511680" w:rsidRDefault="00511680" w:rsidP="00511680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50AFBD58" w14:textId="77777777" w:rsidR="00511680" w:rsidRPr="00511680" w:rsidRDefault="00511680" w:rsidP="00511680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FFB476" w14:textId="77777777" w:rsidR="00511680" w:rsidRPr="00511680" w:rsidRDefault="00511680" w:rsidP="00511680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CBABE06" w14:textId="0DEC2576" w:rsidR="00511680" w:rsidRPr="00511680" w:rsidRDefault="00511680" w:rsidP="00972819">
      <w:pPr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972819">
        <w:rPr>
          <w:rFonts w:ascii="Times New Roman" w:eastAsia="Times New Roman" w:hAnsi="Times New Roman" w:cs="Times New Roman"/>
          <w:sz w:val="24"/>
          <w:szCs w:val="24"/>
          <w:lang w:eastAsia="ru-RU"/>
        </w:rPr>
        <w:t>08.09.2025</w:t>
      </w:r>
      <w:r w:rsidRPr="00511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№</w:t>
      </w:r>
      <w:r w:rsidR="0097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1659/25</w:t>
      </w:r>
    </w:p>
    <w:p w14:paraId="0A0FD730" w14:textId="77777777" w:rsidR="00511680" w:rsidRDefault="00511680"/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776"/>
        <w:gridCol w:w="4289"/>
      </w:tblGrid>
      <w:tr w:rsidR="0054193D" w:rsidRPr="00590A63" w14:paraId="1B1628A9" w14:textId="77777777" w:rsidTr="00BF58BD">
        <w:tc>
          <w:tcPr>
            <w:tcW w:w="5776" w:type="dxa"/>
          </w:tcPr>
          <w:p w14:paraId="27EE78AB" w14:textId="77777777" w:rsidR="0054193D" w:rsidRPr="00590A63" w:rsidRDefault="0054193D" w:rsidP="006A7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административный регламент по предоставлению </w:t>
            </w:r>
            <w:r w:rsidR="00BF58BD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администрацией Ломоносовского муниципального района Ленинградской области </w:t>
            </w:r>
            <w:r w:rsidRPr="00590A63"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 «</w:t>
            </w:r>
            <w:r w:rsidR="00BF58BD">
              <w:rPr>
                <w:rFonts w:ascii="Times New Roman" w:hAnsi="Times New Roman" w:cs="Times New Roman"/>
                <w:sz w:val="26"/>
                <w:szCs w:val="26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 w:rsidRPr="00590A63">
              <w:rPr>
                <w:rFonts w:ascii="Times New Roman" w:hAnsi="Times New Roman" w:cs="Times New Roman"/>
                <w:sz w:val="26"/>
                <w:szCs w:val="26"/>
              </w:rPr>
              <w:t>» утвержденный постановлением администрации</w:t>
            </w:r>
            <w:r w:rsidR="00BF58BD">
              <w:rPr>
                <w:rFonts w:ascii="Times New Roman" w:hAnsi="Times New Roman" w:cs="Times New Roman"/>
                <w:sz w:val="26"/>
                <w:szCs w:val="26"/>
              </w:rPr>
              <w:t xml:space="preserve"> МО</w:t>
            </w:r>
            <w:r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Ломоносовск</w:t>
            </w:r>
            <w:r w:rsidR="00BF58BD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</w:t>
            </w:r>
            <w:r w:rsidR="00BF58BD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район Ленинградской области № </w:t>
            </w:r>
            <w:r w:rsidR="00BF58BD">
              <w:rPr>
                <w:rFonts w:ascii="Times New Roman" w:hAnsi="Times New Roman" w:cs="Times New Roman"/>
                <w:sz w:val="26"/>
                <w:szCs w:val="26"/>
              </w:rPr>
              <w:t xml:space="preserve">76 от </w:t>
            </w:r>
            <w:r w:rsidRPr="00590A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58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90A63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 w:rsidR="00BF58B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(в редакции </w:t>
            </w:r>
            <w:r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>постановлени</w:t>
            </w:r>
            <w:r w:rsidR="00E9577C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  <w:r w:rsidR="00BF58BD">
              <w:rPr>
                <w:rFonts w:ascii="Times New Roman" w:hAnsi="Times New Roman" w:cs="Times New Roman"/>
                <w:sz w:val="26"/>
                <w:szCs w:val="26"/>
              </w:rPr>
              <w:t xml:space="preserve"> МО 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Ломоносовск</w:t>
            </w:r>
            <w:r w:rsidR="00BF58BD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</w:t>
            </w:r>
            <w:r w:rsidR="00BF58BD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район Ленинградской области </w:t>
            </w:r>
            <w:r w:rsidR="00EF4C71">
              <w:rPr>
                <w:rFonts w:ascii="Times New Roman" w:hAnsi="Times New Roman" w:cs="Times New Roman"/>
                <w:sz w:val="26"/>
                <w:szCs w:val="26"/>
              </w:rPr>
              <w:t xml:space="preserve">от 25.04.2016 № 610-р/16, от 15.01.2019 №13/19, от 14.12.2021 № 2296/21, постановлений администрации Ломоносовского муниципального района Ленинградской области от 04.06.2024 № 854/24 и 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>№ 11</w:t>
            </w:r>
            <w:r w:rsidR="006A7D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>/2</w:t>
            </w:r>
            <w:r w:rsidR="006A7D8E">
              <w:rPr>
                <w:rFonts w:ascii="Times New Roman" w:hAnsi="Times New Roman" w:cs="Times New Roman"/>
                <w:sz w:val="26"/>
                <w:szCs w:val="26"/>
              </w:rPr>
              <w:t>5 от 28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A7D8E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E9577C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89" w:type="dxa"/>
          </w:tcPr>
          <w:p w14:paraId="0297F81D" w14:textId="77777777" w:rsidR="0054193D" w:rsidRPr="00590A63" w:rsidRDefault="005419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C2290BF" w14:textId="77777777" w:rsidR="0054193D" w:rsidRDefault="0054193D" w:rsidP="0054193D">
      <w:pPr>
        <w:pStyle w:val="a4"/>
        <w:tabs>
          <w:tab w:val="left" w:pos="1276"/>
        </w:tabs>
        <w:spacing w:line="240" w:lineRule="auto"/>
        <w:ind w:right="-142" w:firstLine="851"/>
        <w:rPr>
          <w:rFonts w:ascii="Times New Roman" w:hAnsi="Times New Roman"/>
          <w:sz w:val="26"/>
          <w:szCs w:val="26"/>
        </w:rPr>
      </w:pPr>
    </w:p>
    <w:p w14:paraId="66F67F78" w14:textId="77777777" w:rsidR="00511680" w:rsidRPr="00590A63" w:rsidRDefault="00511680" w:rsidP="0054193D">
      <w:pPr>
        <w:pStyle w:val="a4"/>
        <w:tabs>
          <w:tab w:val="left" w:pos="1276"/>
        </w:tabs>
        <w:spacing w:line="240" w:lineRule="auto"/>
        <w:ind w:right="-142" w:firstLine="851"/>
        <w:rPr>
          <w:rFonts w:ascii="Times New Roman" w:hAnsi="Times New Roman"/>
          <w:sz w:val="26"/>
          <w:szCs w:val="26"/>
        </w:rPr>
      </w:pPr>
    </w:p>
    <w:p w14:paraId="1517C675" w14:textId="77777777" w:rsidR="0054193D" w:rsidRPr="00E9577C" w:rsidRDefault="00E9577C" w:rsidP="00590A63">
      <w:pPr>
        <w:pStyle w:val="a4"/>
        <w:tabs>
          <w:tab w:val="left" w:pos="1276"/>
        </w:tabs>
        <w:spacing w:line="240" w:lineRule="auto"/>
        <w:ind w:right="-142" w:firstLine="0"/>
        <w:rPr>
          <w:rFonts w:ascii="Times New Roman" w:hAnsi="Times New Roman"/>
          <w:sz w:val="26"/>
          <w:szCs w:val="26"/>
        </w:rPr>
      </w:pPr>
      <w:r w:rsidRPr="00E9577C">
        <w:rPr>
          <w:rFonts w:ascii="Times New Roman" w:hAnsi="Times New Roman"/>
          <w:sz w:val="26"/>
          <w:szCs w:val="26"/>
        </w:rPr>
        <w:t xml:space="preserve">         </w:t>
      </w:r>
      <w:r w:rsidR="0054193D" w:rsidRPr="00E9577C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Положением о комитете по управлению муниципальным имуществом администрации Ломоносовского муниципального района Ленинградской области, утвержденным решением Совета депутатов муниципального образования Ломоносовский муниципальный район Ленинградской области от 18.08.2021г. №29 (в редакции решения Совета депутатов Ломоносовского муниципального района Ленинградской области от 31 мая 2023 года № 19), </w:t>
      </w:r>
      <w:r>
        <w:rPr>
          <w:rFonts w:ascii="Times New Roman" w:hAnsi="Times New Roman"/>
          <w:sz w:val="26"/>
          <w:szCs w:val="26"/>
        </w:rPr>
        <w:t xml:space="preserve">руководствуясь </w:t>
      </w:r>
      <w:r w:rsidRPr="00E9577C">
        <w:rPr>
          <w:rFonts w:ascii="Times New Roman" w:hAnsi="Times New Roman"/>
          <w:sz w:val="26"/>
          <w:szCs w:val="26"/>
        </w:rPr>
        <w:t>Протоколом №05.2-03-</w:t>
      </w:r>
      <w:r w:rsidR="00F70AB7">
        <w:rPr>
          <w:rFonts w:ascii="Times New Roman" w:hAnsi="Times New Roman"/>
          <w:sz w:val="26"/>
          <w:szCs w:val="26"/>
        </w:rPr>
        <w:t>3</w:t>
      </w:r>
      <w:r w:rsidRPr="00E9577C">
        <w:rPr>
          <w:rFonts w:ascii="Times New Roman" w:hAnsi="Times New Roman"/>
          <w:sz w:val="26"/>
          <w:szCs w:val="26"/>
        </w:rPr>
        <w:t>/2025 заседания комиссии по повышению качества и доступности предоставления государственных и муниципальных ус</w:t>
      </w:r>
      <w:r w:rsidR="00F70AB7">
        <w:rPr>
          <w:rFonts w:ascii="Times New Roman" w:hAnsi="Times New Roman"/>
          <w:sz w:val="26"/>
          <w:szCs w:val="26"/>
        </w:rPr>
        <w:t>луг в Ленинградской области от 02.07.</w:t>
      </w:r>
      <w:r w:rsidRPr="00E9577C">
        <w:rPr>
          <w:rFonts w:ascii="Times New Roman" w:hAnsi="Times New Roman"/>
          <w:sz w:val="26"/>
          <w:szCs w:val="26"/>
        </w:rPr>
        <w:t>2025,</w:t>
      </w:r>
      <w:r w:rsidRPr="00E9577C">
        <w:rPr>
          <w:sz w:val="26"/>
          <w:szCs w:val="26"/>
        </w:rPr>
        <w:t xml:space="preserve"> </w:t>
      </w:r>
      <w:r w:rsidR="0054193D" w:rsidRPr="00E9577C">
        <w:rPr>
          <w:rFonts w:ascii="Times New Roman" w:hAnsi="Times New Roman"/>
          <w:sz w:val="26"/>
          <w:szCs w:val="26"/>
        </w:rPr>
        <w:t>администрация Ломоносовского муниципального района Ленинградской области,</w:t>
      </w:r>
    </w:p>
    <w:p w14:paraId="4C252C87" w14:textId="77777777" w:rsidR="0054193D" w:rsidRPr="00590A63" w:rsidRDefault="0054193D" w:rsidP="0054193D">
      <w:pPr>
        <w:pStyle w:val="3"/>
        <w:jc w:val="center"/>
        <w:rPr>
          <w:rFonts w:ascii="Times New Roman" w:hAnsi="Times New Roman"/>
          <w:sz w:val="26"/>
          <w:szCs w:val="26"/>
        </w:rPr>
      </w:pPr>
      <w:r w:rsidRPr="00590A63">
        <w:rPr>
          <w:rFonts w:ascii="Times New Roman" w:hAnsi="Times New Roman"/>
          <w:sz w:val="26"/>
          <w:szCs w:val="26"/>
        </w:rPr>
        <w:t xml:space="preserve">п о с т а н о в л я е т: </w:t>
      </w:r>
    </w:p>
    <w:p w14:paraId="492A0F75" w14:textId="77777777" w:rsidR="00234808" w:rsidRPr="00AB2DF1" w:rsidRDefault="0054193D" w:rsidP="00AB2DF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>1. Внести изменения в административный регламент по предоставлению муниципальной услуги «</w:t>
      </w:r>
      <w:r w:rsidR="00A96DCA">
        <w:rPr>
          <w:rFonts w:ascii="Times New Roman" w:hAnsi="Times New Roman" w:cs="Times New Roman"/>
          <w:sz w:val="26"/>
          <w:szCs w:val="26"/>
        </w:rPr>
        <w:t>Предоставление объектов</w:t>
      </w:r>
      <w:r w:rsidRPr="00590A63">
        <w:rPr>
          <w:rFonts w:ascii="Times New Roman" w:hAnsi="Times New Roman" w:cs="Times New Roman"/>
          <w:sz w:val="26"/>
          <w:szCs w:val="26"/>
        </w:rPr>
        <w:t xml:space="preserve">  муниципально</w:t>
      </w:r>
      <w:r w:rsidR="00A96DCA">
        <w:rPr>
          <w:rFonts w:ascii="Times New Roman" w:hAnsi="Times New Roman" w:cs="Times New Roman"/>
          <w:sz w:val="26"/>
          <w:szCs w:val="26"/>
        </w:rPr>
        <w:t>го нежилого фонда во временное владение и (или) пользование без проведения торгов</w:t>
      </w:r>
      <w:r w:rsidRPr="00590A63">
        <w:rPr>
          <w:rFonts w:ascii="Times New Roman" w:hAnsi="Times New Roman" w:cs="Times New Roman"/>
          <w:sz w:val="26"/>
          <w:szCs w:val="26"/>
        </w:rPr>
        <w:t xml:space="preserve">», </w:t>
      </w:r>
      <w:r w:rsidRPr="00590A63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утвержденный постановлением администрации  </w:t>
      </w:r>
      <w:r w:rsidR="00A96DCA">
        <w:rPr>
          <w:rFonts w:ascii="Times New Roman" w:hAnsi="Times New Roman" w:cs="Times New Roman"/>
          <w:sz w:val="26"/>
          <w:szCs w:val="26"/>
        </w:rPr>
        <w:t xml:space="preserve">МО </w:t>
      </w:r>
      <w:r w:rsidRPr="00590A63">
        <w:rPr>
          <w:rFonts w:ascii="Times New Roman" w:hAnsi="Times New Roman" w:cs="Times New Roman"/>
          <w:sz w:val="26"/>
          <w:szCs w:val="26"/>
        </w:rPr>
        <w:t>Ломоносовск</w:t>
      </w:r>
      <w:r w:rsidR="00A96DCA">
        <w:rPr>
          <w:rFonts w:ascii="Times New Roman" w:hAnsi="Times New Roman" w:cs="Times New Roman"/>
          <w:sz w:val="26"/>
          <w:szCs w:val="26"/>
        </w:rPr>
        <w:t>ий</w:t>
      </w:r>
      <w:r w:rsidRPr="00590A63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A96DCA">
        <w:rPr>
          <w:rFonts w:ascii="Times New Roman" w:hAnsi="Times New Roman" w:cs="Times New Roman"/>
          <w:sz w:val="26"/>
          <w:szCs w:val="26"/>
        </w:rPr>
        <w:t>ый</w:t>
      </w:r>
      <w:r w:rsidRPr="00590A63">
        <w:rPr>
          <w:rFonts w:ascii="Times New Roman" w:hAnsi="Times New Roman" w:cs="Times New Roman"/>
          <w:sz w:val="26"/>
          <w:szCs w:val="26"/>
        </w:rPr>
        <w:t xml:space="preserve"> р</w:t>
      </w:r>
      <w:r w:rsidR="00FF536F" w:rsidRPr="00590A63">
        <w:rPr>
          <w:rFonts w:ascii="Times New Roman" w:hAnsi="Times New Roman" w:cs="Times New Roman"/>
          <w:sz w:val="26"/>
          <w:szCs w:val="26"/>
        </w:rPr>
        <w:t xml:space="preserve">айон Ленинградской области № </w:t>
      </w:r>
      <w:r w:rsidR="00A96DCA">
        <w:rPr>
          <w:rFonts w:ascii="Times New Roman" w:hAnsi="Times New Roman" w:cs="Times New Roman"/>
          <w:sz w:val="26"/>
          <w:szCs w:val="26"/>
        </w:rPr>
        <w:t>76</w:t>
      </w:r>
      <w:r w:rsidRPr="00590A63">
        <w:rPr>
          <w:rFonts w:ascii="Times New Roman" w:hAnsi="Times New Roman" w:cs="Times New Roman"/>
          <w:sz w:val="26"/>
          <w:szCs w:val="26"/>
        </w:rPr>
        <w:t xml:space="preserve"> от </w:t>
      </w:r>
      <w:r w:rsidR="00FF536F" w:rsidRPr="00590A63">
        <w:rPr>
          <w:rFonts w:ascii="Times New Roman" w:hAnsi="Times New Roman" w:cs="Times New Roman"/>
          <w:sz w:val="26"/>
          <w:szCs w:val="26"/>
        </w:rPr>
        <w:t>2</w:t>
      </w:r>
      <w:r w:rsidR="00A96DCA">
        <w:rPr>
          <w:rFonts w:ascii="Times New Roman" w:hAnsi="Times New Roman" w:cs="Times New Roman"/>
          <w:sz w:val="26"/>
          <w:szCs w:val="26"/>
        </w:rPr>
        <w:t>3</w:t>
      </w:r>
      <w:r w:rsidRPr="00590A63">
        <w:rPr>
          <w:rFonts w:ascii="Times New Roman" w:hAnsi="Times New Roman" w:cs="Times New Roman"/>
          <w:sz w:val="26"/>
          <w:szCs w:val="26"/>
        </w:rPr>
        <w:t>.0</w:t>
      </w:r>
      <w:r w:rsidR="00FF536F" w:rsidRPr="00590A63">
        <w:rPr>
          <w:rFonts w:ascii="Times New Roman" w:hAnsi="Times New Roman" w:cs="Times New Roman"/>
          <w:sz w:val="26"/>
          <w:szCs w:val="26"/>
        </w:rPr>
        <w:t>1</w:t>
      </w:r>
      <w:r w:rsidRPr="00590A63">
        <w:rPr>
          <w:rFonts w:ascii="Times New Roman" w:hAnsi="Times New Roman" w:cs="Times New Roman"/>
          <w:sz w:val="26"/>
          <w:szCs w:val="26"/>
        </w:rPr>
        <w:t>.20</w:t>
      </w:r>
      <w:r w:rsidR="00A96DCA">
        <w:rPr>
          <w:rFonts w:ascii="Times New Roman" w:hAnsi="Times New Roman" w:cs="Times New Roman"/>
          <w:sz w:val="26"/>
          <w:szCs w:val="26"/>
        </w:rPr>
        <w:t>15 г.</w:t>
      </w:r>
      <w:r w:rsidR="001271AF" w:rsidRPr="00590A63">
        <w:rPr>
          <w:rFonts w:ascii="Times New Roman" w:hAnsi="Times New Roman" w:cs="Times New Roman"/>
          <w:sz w:val="26"/>
          <w:szCs w:val="26"/>
        </w:rPr>
        <w:t xml:space="preserve"> (в редакции  постановлени</w:t>
      </w:r>
      <w:r w:rsidR="00E9577C">
        <w:rPr>
          <w:rFonts w:ascii="Times New Roman" w:hAnsi="Times New Roman" w:cs="Times New Roman"/>
          <w:sz w:val="26"/>
          <w:szCs w:val="26"/>
        </w:rPr>
        <w:t>й</w:t>
      </w:r>
      <w:r w:rsidR="001271AF" w:rsidRPr="00590A6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AB2DF1">
        <w:rPr>
          <w:rFonts w:ascii="Times New Roman" w:hAnsi="Times New Roman" w:cs="Times New Roman"/>
          <w:sz w:val="26"/>
          <w:szCs w:val="26"/>
        </w:rPr>
        <w:t xml:space="preserve">МО </w:t>
      </w:r>
      <w:r w:rsidR="001271AF" w:rsidRPr="00590A63">
        <w:rPr>
          <w:rFonts w:ascii="Times New Roman" w:hAnsi="Times New Roman" w:cs="Times New Roman"/>
          <w:sz w:val="26"/>
          <w:szCs w:val="26"/>
        </w:rPr>
        <w:t>Ломоносовск</w:t>
      </w:r>
      <w:r w:rsidR="00AB2DF1">
        <w:rPr>
          <w:rFonts w:ascii="Times New Roman" w:hAnsi="Times New Roman" w:cs="Times New Roman"/>
          <w:sz w:val="26"/>
          <w:szCs w:val="26"/>
        </w:rPr>
        <w:t>ий</w:t>
      </w:r>
      <w:r w:rsidR="001271AF" w:rsidRPr="00590A63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AB2DF1">
        <w:rPr>
          <w:rFonts w:ascii="Times New Roman" w:hAnsi="Times New Roman" w:cs="Times New Roman"/>
          <w:sz w:val="26"/>
          <w:szCs w:val="26"/>
        </w:rPr>
        <w:t>ый</w:t>
      </w:r>
      <w:r w:rsidR="001271AF" w:rsidRPr="00590A63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AB2DF1">
        <w:rPr>
          <w:rFonts w:ascii="Times New Roman" w:hAnsi="Times New Roman" w:cs="Times New Roman"/>
          <w:sz w:val="26"/>
          <w:szCs w:val="26"/>
        </w:rPr>
        <w:t xml:space="preserve"> Ленинградской области от 25.04.2016 №610-р/16, от 15.01.2019 № 13/19, от 14.12.2021 № 2296/21, постановлений администрации Ломоносовского муниципального района</w:t>
      </w:r>
      <w:r w:rsidR="001271AF" w:rsidRPr="00590A63">
        <w:rPr>
          <w:rFonts w:ascii="Times New Roman" w:hAnsi="Times New Roman" w:cs="Times New Roman"/>
          <w:sz w:val="26"/>
          <w:szCs w:val="26"/>
        </w:rPr>
        <w:t xml:space="preserve"> Ленинградской области </w:t>
      </w:r>
      <w:r w:rsidR="00E9577C">
        <w:rPr>
          <w:rFonts w:ascii="Times New Roman" w:hAnsi="Times New Roman" w:cs="Times New Roman"/>
          <w:sz w:val="26"/>
          <w:szCs w:val="26"/>
        </w:rPr>
        <w:t xml:space="preserve">от </w:t>
      </w:r>
      <w:r w:rsidR="00AB2DF1">
        <w:rPr>
          <w:rFonts w:ascii="Times New Roman" w:hAnsi="Times New Roman" w:cs="Times New Roman"/>
          <w:sz w:val="26"/>
          <w:szCs w:val="26"/>
        </w:rPr>
        <w:t>0</w:t>
      </w:r>
      <w:r w:rsidR="00E9577C">
        <w:rPr>
          <w:rFonts w:ascii="Times New Roman" w:hAnsi="Times New Roman" w:cs="Times New Roman"/>
          <w:sz w:val="26"/>
          <w:szCs w:val="26"/>
        </w:rPr>
        <w:t>4.0</w:t>
      </w:r>
      <w:r w:rsidR="00AB2DF1">
        <w:rPr>
          <w:rFonts w:ascii="Times New Roman" w:hAnsi="Times New Roman" w:cs="Times New Roman"/>
          <w:sz w:val="26"/>
          <w:szCs w:val="26"/>
        </w:rPr>
        <w:t>6</w:t>
      </w:r>
      <w:r w:rsidR="00E9577C">
        <w:rPr>
          <w:rFonts w:ascii="Times New Roman" w:hAnsi="Times New Roman" w:cs="Times New Roman"/>
          <w:sz w:val="26"/>
          <w:szCs w:val="26"/>
        </w:rPr>
        <w:t>.202</w:t>
      </w:r>
      <w:r w:rsidR="00AB2DF1">
        <w:rPr>
          <w:rFonts w:ascii="Times New Roman" w:hAnsi="Times New Roman" w:cs="Times New Roman"/>
          <w:sz w:val="26"/>
          <w:szCs w:val="26"/>
        </w:rPr>
        <w:t>4 № 854/24 и от 28.01.2025 № 112/25</w:t>
      </w:r>
      <w:r w:rsidR="001271AF" w:rsidRPr="00590A63">
        <w:rPr>
          <w:rFonts w:ascii="Times New Roman" w:hAnsi="Times New Roman" w:cs="Times New Roman"/>
          <w:sz w:val="26"/>
          <w:szCs w:val="26"/>
        </w:rPr>
        <w:t>)</w:t>
      </w:r>
      <w:r w:rsidR="00AB2DF1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постановлению.</w:t>
      </w:r>
    </w:p>
    <w:p w14:paraId="6D9FE23A" w14:textId="77777777"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>2. Управлению по взаимодействию с органами МСУ и организационной работе администрации Ломоносовского муниципального района Ленинградской области обеспечить внесение изменений в сведения о муниципальной услуге, содержащиеся в реестре муниципальных услуг, предоставляемых администрацией Ломоносовского муниципального района Ленинградской области.</w:t>
      </w:r>
    </w:p>
    <w:p w14:paraId="29B6CC66" w14:textId="77777777" w:rsidR="00234808" w:rsidRPr="00590A63" w:rsidRDefault="00234808" w:rsidP="00234808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ab/>
        <w:t>3. Комитету по управлению муниципальным имуществом администрации Ломоносовского муниципального района Ленинградской области обеспечить уведомление государственного бюджетного учреждения Ленинградской области «Многофункциональный центр предоставления государственных и муниципальных услуг» об изменении административного регламента не позднее 5 рабочих дней после официального опубликования настоящего постановления путем направления официального письма.</w:t>
      </w:r>
    </w:p>
    <w:p w14:paraId="64CC2C4F" w14:textId="77777777" w:rsidR="00234808" w:rsidRPr="00590A63" w:rsidRDefault="00234808" w:rsidP="00234808">
      <w:pPr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>4. Опубликовать настоящее постановление в средствах массовой информации               и разместить на официальном сайте Ломоносовского муниципального района                           в информационно-телекоммуникационной сети Интернет.</w:t>
      </w:r>
    </w:p>
    <w:p w14:paraId="07CCC8F1" w14:textId="77777777" w:rsidR="00234808" w:rsidRPr="00590A63" w:rsidRDefault="00234808" w:rsidP="00234808">
      <w:pPr>
        <w:pStyle w:val="Default"/>
        <w:tabs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590A63">
        <w:rPr>
          <w:sz w:val="26"/>
          <w:szCs w:val="26"/>
        </w:rPr>
        <w:t>5. Контроль за исполнением настоящего постановления возложить                                 на заместителя главы администрации по имущественным отношениям Гасанова А.Р.</w:t>
      </w:r>
    </w:p>
    <w:p w14:paraId="56456ACA" w14:textId="77777777" w:rsidR="00234808" w:rsidRPr="00590A63" w:rsidRDefault="00234808" w:rsidP="0023480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01EABC9" w14:textId="77777777" w:rsidR="00234808" w:rsidRPr="00590A63" w:rsidRDefault="00234808" w:rsidP="00234808">
      <w:pPr>
        <w:spacing w:before="120"/>
        <w:contextualSpacing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                               </w:t>
      </w:r>
      <w:r w:rsidR="00590A6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590A63">
        <w:rPr>
          <w:rFonts w:ascii="Times New Roman" w:hAnsi="Times New Roman" w:cs="Times New Roman"/>
          <w:sz w:val="26"/>
          <w:szCs w:val="26"/>
        </w:rPr>
        <w:t xml:space="preserve">   А.О. Кондрашов</w:t>
      </w:r>
    </w:p>
    <w:p w14:paraId="73B12724" w14:textId="77777777" w:rsidR="00234808" w:rsidRPr="00234808" w:rsidRDefault="00234808" w:rsidP="00234808">
      <w:pPr>
        <w:spacing w:before="120"/>
        <w:ind w:left="3969"/>
        <w:contextualSpacing/>
        <w:rPr>
          <w:rFonts w:ascii="Times New Roman" w:hAnsi="Times New Roman" w:cs="Times New Roman"/>
          <w:sz w:val="24"/>
          <w:szCs w:val="24"/>
        </w:rPr>
      </w:pPr>
    </w:p>
    <w:p w14:paraId="6E378A35" w14:textId="77777777" w:rsidR="00234808" w:rsidRPr="00234808" w:rsidRDefault="00234808" w:rsidP="00234808">
      <w:pPr>
        <w:spacing w:before="120"/>
        <w:ind w:left="3969"/>
        <w:contextualSpacing/>
        <w:rPr>
          <w:rFonts w:ascii="Times New Roman" w:hAnsi="Times New Roman" w:cs="Times New Roman"/>
          <w:sz w:val="24"/>
          <w:szCs w:val="24"/>
        </w:rPr>
      </w:pPr>
    </w:p>
    <w:p w14:paraId="63BE1674" w14:textId="77777777" w:rsidR="00234808" w:rsidRPr="00234808" w:rsidRDefault="00234808" w:rsidP="00234808">
      <w:pPr>
        <w:spacing w:before="120"/>
        <w:ind w:left="3969"/>
        <w:contextualSpacing/>
        <w:rPr>
          <w:rFonts w:ascii="Times New Roman" w:hAnsi="Times New Roman" w:cs="Times New Roman"/>
          <w:sz w:val="24"/>
          <w:szCs w:val="24"/>
        </w:rPr>
      </w:pPr>
    </w:p>
    <w:p w14:paraId="0E703C15" w14:textId="77777777" w:rsidR="0054193D" w:rsidRDefault="0054193D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2BDA03D" w14:textId="77777777" w:rsidR="0054193D" w:rsidRDefault="0054193D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FB8F6E3" w14:textId="77777777" w:rsidR="0054193D" w:rsidRDefault="0054193D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5E43B2F" w14:textId="77777777" w:rsidR="0054193D" w:rsidRDefault="0054193D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FBF46F4" w14:textId="77777777" w:rsidR="0054193D" w:rsidRDefault="0054193D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811C00E" w14:textId="77777777" w:rsidR="00234808" w:rsidRDefault="00234808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C01A285" w14:textId="77777777" w:rsidR="00234808" w:rsidRDefault="00234808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5C47C19" w14:textId="77777777" w:rsidR="0054193D" w:rsidRDefault="0054193D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DD96BE6" w14:textId="77777777" w:rsidR="00FF1DA1" w:rsidRDefault="00FF1DA1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90D45D2" w14:textId="77777777" w:rsidR="00FF1DA1" w:rsidRDefault="00FF1DA1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D3C7F61" w14:textId="77777777" w:rsidR="00FF1DA1" w:rsidRDefault="00FF1DA1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4EF69E7" w14:textId="77777777" w:rsidR="00FF1DA1" w:rsidRDefault="00FF1DA1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BEAF90" w14:textId="77777777" w:rsidR="00FF1DA1" w:rsidRDefault="00FF1DA1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1620FB0" w14:textId="77777777" w:rsidR="00FF1DA1" w:rsidRDefault="00FF1DA1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00ADC1" w14:textId="77777777" w:rsidR="00FF1DA1" w:rsidRDefault="00FF1DA1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3EB2FA4" w14:textId="77777777" w:rsidR="00972819" w:rsidRDefault="00972819" w:rsidP="00972819">
      <w:r>
        <w:lastRenderedPageBreak/>
        <w:t xml:space="preserve">               </w:t>
      </w:r>
    </w:p>
    <w:p w14:paraId="3007A8D7" w14:textId="3F3C7F8C" w:rsidR="0032378F" w:rsidRPr="0032378F" w:rsidRDefault="00972819" w:rsidP="00972819">
      <w:pPr>
        <w:rPr>
          <w:rFonts w:ascii="Times New Roman" w:hAnsi="Times New Roman" w:cs="Times New Roman"/>
          <w:sz w:val="26"/>
          <w:szCs w:val="26"/>
        </w:rPr>
      </w:pPr>
      <w:r>
        <w:t xml:space="preserve">               </w:t>
      </w:r>
      <w:r w:rsidR="0032378F">
        <w:t xml:space="preserve">                                                                                             </w:t>
      </w:r>
      <w:r w:rsidR="0032378F" w:rsidRPr="0032378F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30E51A2C" w14:textId="77777777" w:rsidR="0032378F" w:rsidRPr="0032378F" w:rsidRDefault="0032378F" w:rsidP="0032378F">
      <w:pPr>
        <w:ind w:left="5387"/>
        <w:rPr>
          <w:rFonts w:ascii="Times New Roman" w:hAnsi="Times New Roman" w:cs="Times New Roman"/>
          <w:sz w:val="26"/>
          <w:szCs w:val="26"/>
        </w:rPr>
      </w:pPr>
      <w:r w:rsidRPr="0032378F">
        <w:rPr>
          <w:rFonts w:ascii="Times New Roman" w:hAnsi="Times New Roman" w:cs="Times New Roman"/>
          <w:sz w:val="26"/>
          <w:szCs w:val="26"/>
        </w:rPr>
        <w:t xml:space="preserve">к постановлению  администрации Ломоносовского муниципального района Ленинградской области   </w:t>
      </w:r>
    </w:p>
    <w:p w14:paraId="6029CA32" w14:textId="60DBE84F" w:rsidR="0032378F" w:rsidRPr="0032378F" w:rsidRDefault="0032378F" w:rsidP="0032378F">
      <w:pPr>
        <w:ind w:left="5387"/>
        <w:rPr>
          <w:rFonts w:ascii="Times New Roman" w:hAnsi="Times New Roman" w:cs="Times New Roman"/>
          <w:sz w:val="26"/>
          <w:szCs w:val="26"/>
        </w:rPr>
      </w:pPr>
      <w:r w:rsidRPr="0032378F">
        <w:rPr>
          <w:rFonts w:ascii="Times New Roman" w:hAnsi="Times New Roman" w:cs="Times New Roman"/>
          <w:sz w:val="26"/>
          <w:szCs w:val="26"/>
        </w:rPr>
        <w:t xml:space="preserve">от </w:t>
      </w:r>
      <w:r w:rsidR="00972819">
        <w:rPr>
          <w:rFonts w:ascii="Times New Roman" w:hAnsi="Times New Roman" w:cs="Times New Roman"/>
          <w:sz w:val="26"/>
          <w:szCs w:val="26"/>
          <w:u w:val="single"/>
        </w:rPr>
        <w:t>08.09.2025</w:t>
      </w:r>
      <w:r w:rsidRPr="0032378F">
        <w:rPr>
          <w:rFonts w:ascii="Times New Roman" w:hAnsi="Times New Roman" w:cs="Times New Roman"/>
          <w:sz w:val="26"/>
          <w:szCs w:val="26"/>
        </w:rPr>
        <w:t xml:space="preserve"> №</w:t>
      </w:r>
      <w:r w:rsidR="00972819">
        <w:rPr>
          <w:rFonts w:ascii="Times New Roman" w:hAnsi="Times New Roman" w:cs="Times New Roman"/>
          <w:sz w:val="26"/>
          <w:szCs w:val="26"/>
        </w:rPr>
        <w:t xml:space="preserve"> </w:t>
      </w:r>
      <w:r w:rsidR="00972819">
        <w:rPr>
          <w:rFonts w:ascii="Times New Roman" w:hAnsi="Times New Roman" w:cs="Times New Roman"/>
          <w:sz w:val="26"/>
          <w:szCs w:val="26"/>
          <w:u w:val="single"/>
        </w:rPr>
        <w:t>1659/25</w:t>
      </w:r>
      <w:r w:rsidRPr="0032378F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E3ED38E" w14:textId="77777777" w:rsidR="0032378F" w:rsidRPr="0032378F" w:rsidRDefault="0032378F" w:rsidP="0032378F">
      <w:pPr>
        <w:rPr>
          <w:rFonts w:ascii="Times New Roman" w:hAnsi="Times New Roman" w:cs="Times New Roman"/>
          <w:sz w:val="26"/>
          <w:szCs w:val="26"/>
        </w:rPr>
      </w:pPr>
    </w:p>
    <w:p w14:paraId="0B46BDF0" w14:textId="77777777" w:rsidR="0032378F" w:rsidRPr="0032378F" w:rsidRDefault="0032378F" w:rsidP="0032378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3F16160" w14:textId="77777777" w:rsidR="0032378F" w:rsidRPr="0032378F" w:rsidRDefault="0032378F" w:rsidP="009879F4">
      <w:pPr>
        <w:jc w:val="center"/>
        <w:rPr>
          <w:rFonts w:ascii="Times New Roman" w:hAnsi="Times New Roman" w:cs="Times New Roman"/>
          <w:sz w:val="26"/>
          <w:szCs w:val="26"/>
        </w:rPr>
      </w:pPr>
      <w:r w:rsidRPr="0032378F">
        <w:rPr>
          <w:rFonts w:ascii="Times New Roman" w:hAnsi="Times New Roman" w:cs="Times New Roman"/>
          <w:sz w:val="26"/>
          <w:szCs w:val="26"/>
        </w:rPr>
        <w:t>Изменения в административный регламент по предоставл</w:t>
      </w:r>
      <w:r>
        <w:rPr>
          <w:rFonts w:ascii="Times New Roman" w:hAnsi="Times New Roman" w:cs="Times New Roman"/>
          <w:sz w:val="26"/>
          <w:szCs w:val="26"/>
        </w:rPr>
        <w:t xml:space="preserve">ению муниципальной услуги </w:t>
      </w:r>
      <w:r w:rsidRPr="00590A6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Предоставление объектов</w:t>
      </w:r>
      <w:r w:rsidRPr="00590A63">
        <w:rPr>
          <w:rFonts w:ascii="Times New Roman" w:hAnsi="Times New Roman" w:cs="Times New Roman"/>
          <w:sz w:val="26"/>
          <w:szCs w:val="26"/>
        </w:rPr>
        <w:t xml:space="preserve">  муниципально</w:t>
      </w:r>
      <w:r>
        <w:rPr>
          <w:rFonts w:ascii="Times New Roman" w:hAnsi="Times New Roman" w:cs="Times New Roman"/>
          <w:sz w:val="26"/>
          <w:szCs w:val="26"/>
        </w:rPr>
        <w:t>го нежилого фонда во временное владение и (или) пользование без проведения торгов</w:t>
      </w:r>
      <w:r w:rsidRPr="00590A63">
        <w:rPr>
          <w:rFonts w:ascii="Times New Roman" w:hAnsi="Times New Roman" w:cs="Times New Roman"/>
          <w:sz w:val="26"/>
          <w:szCs w:val="26"/>
        </w:rPr>
        <w:t xml:space="preserve">», утвержденный постановлением администрации  </w:t>
      </w:r>
      <w:r>
        <w:rPr>
          <w:rFonts w:ascii="Times New Roman" w:hAnsi="Times New Roman" w:cs="Times New Roman"/>
          <w:sz w:val="26"/>
          <w:szCs w:val="26"/>
        </w:rPr>
        <w:t xml:space="preserve">МО </w:t>
      </w:r>
      <w:r w:rsidRPr="00590A63">
        <w:rPr>
          <w:rFonts w:ascii="Times New Roman" w:hAnsi="Times New Roman" w:cs="Times New Roman"/>
          <w:sz w:val="26"/>
          <w:szCs w:val="26"/>
        </w:rPr>
        <w:t>Ломоносовск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590A63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590A63">
        <w:rPr>
          <w:rFonts w:ascii="Times New Roman" w:hAnsi="Times New Roman" w:cs="Times New Roman"/>
          <w:sz w:val="26"/>
          <w:szCs w:val="26"/>
        </w:rPr>
        <w:t xml:space="preserve"> район Ленинградской области № </w:t>
      </w:r>
      <w:r>
        <w:rPr>
          <w:rFonts w:ascii="Times New Roman" w:hAnsi="Times New Roman" w:cs="Times New Roman"/>
          <w:sz w:val="26"/>
          <w:szCs w:val="26"/>
        </w:rPr>
        <w:t>76</w:t>
      </w:r>
      <w:r w:rsidRPr="00590A63">
        <w:rPr>
          <w:rFonts w:ascii="Times New Roman" w:hAnsi="Times New Roman" w:cs="Times New Roman"/>
          <w:sz w:val="26"/>
          <w:szCs w:val="26"/>
        </w:rPr>
        <w:t xml:space="preserve"> от 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90A63">
        <w:rPr>
          <w:rFonts w:ascii="Times New Roman" w:hAnsi="Times New Roman" w:cs="Times New Roman"/>
          <w:sz w:val="26"/>
          <w:szCs w:val="26"/>
        </w:rPr>
        <w:t>.01.20</w:t>
      </w:r>
      <w:r>
        <w:rPr>
          <w:rFonts w:ascii="Times New Roman" w:hAnsi="Times New Roman" w:cs="Times New Roman"/>
          <w:sz w:val="26"/>
          <w:szCs w:val="26"/>
        </w:rPr>
        <w:t>15 г.</w:t>
      </w:r>
      <w:r w:rsidRPr="00590A63">
        <w:rPr>
          <w:rFonts w:ascii="Times New Roman" w:hAnsi="Times New Roman" w:cs="Times New Roman"/>
          <w:sz w:val="26"/>
          <w:szCs w:val="26"/>
        </w:rPr>
        <w:t xml:space="preserve"> (в редакции  постановлени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90A6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МО </w:t>
      </w:r>
      <w:r w:rsidRPr="00590A63">
        <w:rPr>
          <w:rFonts w:ascii="Times New Roman" w:hAnsi="Times New Roman" w:cs="Times New Roman"/>
          <w:sz w:val="26"/>
          <w:szCs w:val="26"/>
        </w:rPr>
        <w:t>Ломоносовск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590A63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590A63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 xml:space="preserve"> Ленинградской области от 25.04.2016 №610-р/16, от 15.01.2019 № 13/19, от 14.12.2021 № 2296/21, постановлений администрации Ломоносовского муниципального района</w:t>
      </w:r>
      <w:r w:rsidRPr="00590A63">
        <w:rPr>
          <w:rFonts w:ascii="Times New Roman" w:hAnsi="Times New Roman" w:cs="Times New Roman"/>
          <w:sz w:val="26"/>
          <w:szCs w:val="26"/>
        </w:rPr>
        <w:t xml:space="preserve"> Ленинградской области </w:t>
      </w:r>
      <w:r>
        <w:rPr>
          <w:rFonts w:ascii="Times New Roman" w:hAnsi="Times New Roman" w:cs="Times New Roman"/>
          <w:sz w:val="26"/>
          <w:szCs w:val="26"/>
        </w:rPr>
        <w:t>от 04.06.2024 № 854/24 и от 28.01.2025 № 112/25</w:t>
      </w:r>
      <w:r w:rsidRPr="00590A63">
        <w:rPr>
          <w:rFonts w:ascii="Times New Roman" w:hAnsi="Times New Roman" w:cs="Times New Roman"/>
          <w:sz w:val="26"/>
          <w:szCs w:val="26"/>
        </w:rPr>
        <w:t>)</w:t>
      </w:r>
    </w:p>
    <w:p w14:paraId="4E317AC3" w14:textId="77777777" w:rsidR="0032378F" w:rsidRPr="0032378F" w:rsidRDefault="0032378F" w:rsidP="0032378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2378F">
        <w:rPr>
          <w:rFonts w:ascii="Times New Roman" w:hAnsi="Times New Roman" w:cs="Times New Roman"/>
          <w:sz w:val="26"/>
          <w:szCs w:val="26"/>
        </w:rPr>
        <w:t>1.1.) пункт</w:t>
      </w:r>
      <w:r w:rsidR="009879F4">
        <w:rPr>
          <w:rFonts w:ascii="Times New Roman" w:hAnsi="Times New Roman" w:cs="Times New Roman"/>
          <w:sz w:val="26"/>
          <w:szCs w:val="26"/>
        </w:rPr>
        <w:t xml:space="preserve"> </w:t>
      </w:r>
      <w:r w:rsidRPr="0032378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3.</w:t>
      </w:r>
      <w:r w:rsidRPr="0032378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14:paraId="5B3F7157" w14:textId="77777777" w:rsidR="00360D34" w:rsidRPr="00360D34" w:rsidRDefault="00360D34" w:rsidP="00360D3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360D34">
        <w:rPr>
          <w:sz w:val="26"/>
          <w:szCs w:val="26"/>
        </w:rPr>
        <w:t>«</w:t>
      </w:r>
      <w:r w:rsidRPr="00360D34">
        <w:rPr>
          <w:rFonts w:ascii="Times New Roman" w:hAnsi="Times New Roman" w:cs="Times New Roman"/>
          <w:sz w:val="26"/>
          <w:szCs w:val="26"/>
        </w:rPr>
        <w:t>1.3. Информация о месте нахождения орган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60D34">
        <w:rPr>
          <w:rFonts w:ascii="Times New Roman" w:hAnsi="Times New Roman" w:cs="Times New Roman"/>
          <w:sz w:val="26"/>
          <w:szCs w:val="26"/>
        </w:rPr>
        <w:t xml:space="preserve"> местного самоуправления Ленинградской области в лице администраци</w:t>
      </w:r>
      <w:r>
        <w:rPr>
          <w:rFonts w:ascii="Times New Roman" w:hAnsi="Times New Roman" w:cs="Times New Roman"/>
          <w:sz w:val="26"/>
          <w:szCs w:val="26"/>
        </w:rPr>
        <w:t xml:space="preserve">и Ломоносовского муниципального района </w:t>
      </w:r>
      <w:r w:rsidRPr="00360D34">
        <w:rPr>
          <w:rFonts w:ascii="Times New Roman" w:hAnsi="Times New Roman" w:cs="Times New Roman"/>
          <w:sz w:val="26"/>
          <w:szCs w:val="26"/>
        </w:rPr>
        <w:t xml:space="preserve"> Ленинградской области (далее –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Администрация, </w:t>
      </w:r>
      <w:r w:rsidRPr="00360D34">
        <w:rPr>
          <w:rFonts w:ascii="Times New Roman" w:hAnsi="Times New Roman" w:cs="Times New Roman"/>
          <w:sz w:val="26"/>
          <w:szCs w:val="26"/>
        </w:rPr>
        <w:t>орган местного самоуправления, ОМСУ), предоставляющ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360D34">
        <w:rPr>
          <w:rFonts w:ascii="Times New Roman" w:hAnsi="Times New Roman" w:cs="Times New Roman"/>
          <w:sz w:val="26"/>
          <w:szCs w:val="26"/>
        </w:rPr>
        <w:t xml:space="preserve"> муниципальную услугу</w:t>
      </w:r>
      <w:r>
        <w:rPr>
          <w:rFonts w:ascii="Times New Roman" w:hAnsi="Times New Roman" w:cs="Times New Roman"/>
          <w:sz w:val="26"/>
          <w:szCs w:val="26"/>
        </w:rPr>
        <w:t xml:space="preserve"> (далее -сведения информационного характера)</w:t>
      </w:r>
      <w:r w:rsidRPr="00360D34">
        <w:rPr>
          <w:rFonts w:ascii="Times New Roman" w:hAnsi="Times New Roman" w:cs="Times New Roman"/>
          <w:sz w:val="26"/>
          <w:szCs w:val="26"/>
        </w:rPr>
        <w:t>, размещается:</w:t>
      </w:r>
    </w:p>
    <w:p w14:paraId="2BEC0307" w14:textId="77777777" w:rsidR="00360D34" w:rsidRPr="00360D34" w:rsidRDefault="00360D34" w:rsidP="00360D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D34">
        <w:rPr>
          <w:rFonts w:ascii="Times New Roman" w:hAnsi="Times New Roman" w:cs="Times New Roman"/>
          <w:sz w:val="26"/>
          <w:szCs w:val="26"/>
        </w:rPr>
        <w:t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14:paraId="183CF704" w14:textId="77777777" w:rsidR="00360D34" w:rsidRPr="00360D34" w:rsidRDefault="00360D34" w:rsidP="00360D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D34">
        <w:rPr>
          <w:rFonts w:ascii="Times New Roman" w:hAnsi="Times New Roman" w:cs="Times New Roman"/>
          <w:sz w:val="26"/>
          <w:szCs w:val="26"/>
        </w:rPr>
        <w:t xml:space="preserve">на сайте </w:t>
      </w:r>
      <w:r>
        <w:rPr>
          <w:rFonts w:ascii="Times New Roman" w:hAnsi="Times New Roman" w:cs="Times New Roman"/>
          <w:sz w:val="26"/>
          <w:szCs w:val="26"/>
        </w:rPr>
        <w:t xml:space="preserve">Ломоносовского муниципального района: </w:t>
      </w:r>
      <w:r w:rsidR="001056CE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1056CE">
        <w:rPr>
          <w:rFonts w:ascii="Times New Roman" w:hAnsi="Times New Roman" w:cs="Times New Roman"/>
          <w:sz w:val="26"/>
          <w:szCs w:val="26"/>
        </w:rPr>
        <w:t>:</w:t>
      </w:r>
      <w:r w:rsidR="001056CE" w:rsidRPr="001056CE">
        <w:rPr>
          <w:rFonts w:ascii="Times New Roman" w:hAnsi="Times New Roman" w:cs="Times New Roman"/>
          <w:sz w:val="26"/>
          <w:szCs w:val="26"/>
        </w:rPr>
        <w:t>//</w:t>
      </w:r>
      <w:proofErr w:type="spellStart"/>
      <w:r w:rsidR="001056CE">
        <w:rPr>
          <w:rFonts w:ascii="Times New Roman" w:hAnsi="Times New Roman" w:cs="Times New Roman"/>
          <w:sz w:val="26"/>
          <w:szCs w:val="26"/>
          <w:lang w:val="en-US"/>
        </w:rPr>
        <w:t>lomonosovlo</w:t>
      </w:r>
      <w:proofErr w:type="spellEnd"/>
      <w:r w:rsidR="001056CE" w:rsidRPr="001056C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056C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360D34">
        <w:rPr>
          <w:rFonts w:ascii="Times New Roman" w:hAnsi="Times New Roman" w:cs="Times New Roman"/>
          <w:sz w:val="26"/>
          <w:szCs w:val="26"/>
        </w:rPr>
        <w:t>;</w:t>
      </w:r>
    </w:p>
    <w:p w14:paraId="75DD1543" w14:textId="77777777" w:rsidR="00360D34" w:rsidRPr="00360D34" w:rsidRDefault="00360D34" w:rsidP="00360D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D34">
        <w:rPr>
          <w:rFonts w:ascii="Times New Roman" w:hAnsi="Times New Roman" w:cs="Times New Roman"/>
          <w:sz w:val="26"/>
          <w:szCs w:val="26"/>
        </w:rPr>
        <w:t xml:space="preserve">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360D34">
        <w:rPr>
          <w:rFonts w:ascii="Times New Roman" w:hAnsi="Times New Roman" w:cs="Times New Roman"/>
          <w:sz w:val="26"/>
          <w:szCs w:val="26"/>
        </w:rPr>
        <w:br/>
        <w:t xml:space="preserve">и муниципальных услуг» (далее – ГБУ ЛО «МФЦ», МФЦ): </w:t>
      </w:r>
      <w:proofErr w:type="spellStart"/>
      <w:r w:rsidRPr="001056CE">
        <w:rPr>
          <w:rFonts w:ascii="Times New Roman" w:hAnsi="Times New Roman" w:cs="Times New Roman"/>
          <w:sz w:val="26"/>
          <w:szCs w:val="26"/>
        </w:rPr>
        <w:t>http</w:t>
      </w:r>
      <w:proofErr w:type="spellEnd"/>
      <w:r w:rsidRPr="001056CE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056CE">
        <w:rPr>
          <w:rFonts w:ascii="Times New Roman" w:hAnsi="Times New Roman" w:cs="Times New Roman"/>
          <w:sz w:val="26"/>
          <w:szCs w:val="26"/>
        </w:rPr>
        <w:t>:</w:t>
      </w:r>
      <w:r w:rsidRPr="00360D34">
        <w:rPr>
          <w:rFonts w:ascii="Times New Roman" w:hAnsi="Times New Roman" w:cs="Times New Roman"/>
          <w:sz w:val="26"/>
          <w:szCs w:val="26"/>
        </w:rPr>
        <w:t>//mfc47.ru/;</w:t>
      </w:r>
    </w:p>
    <w:p w14:paraId="3D85B01D" w14:textId="77777777" w:rsidR="00360D34" w:rsidRPr="00360D34" w:rsidRDefault="00360D34" w:rsidP="00360D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D34">
        <w:rPr>
          <w:rFonts w:ascii="Times New Roman" w:hAnsi="Times New Roman" w:cs="Times New Roman"/>
          <w:sz w:val="26"/>
          <w:szCs w:val="26"/>
        </w:rPr>
        <w:t xml:space="preserve">на Портале государственных и муниципальных услуг (функций) Ленинградской области (далее – ПГУ ЛО)/на Едином портале государственных услуг (далее – ЕПГУ): https://new.gu.lenobl.ru, </w:t>
      </w:r>
      <w:hyperlink r:id="rId10" w:history="1">
        <w:r w:rsidRPr="00360D34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360D34">
        <w:rPr>
          <w:rFonts w:ascii="Times New Roman" w:hAnsi="Times New Roman" w:cs="Times New Roman"/>
          <w:sz w:val="26"/>
          <w:szCs w:val="26"/>
        </w:rPr>
        <w:t>;</w:t>
      </w:r>
    </w:p>
    <w:p w14:paraId="4CC21D47" w14:textId="77777777" w:rsidR="00360D34" w:rsidRPr="00360D34" w:rsidRDefault="00360D34" w:rsidP="00360D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D34">
        <w:rPr>
          <w:rFonts w:ascii="Times New Roman" w:hAnsi="Times New Roman" w:cs="Times New Roman"/>
          <w:sz w:val="26"/>
          <w:szCs w:val="26"/>
        </w:rPr>
        <w:t xml:space="preserve">в государственной информационной системе «Реестр государственных </w:t>
      </w:r>
      <w:r w:rsidRPr="00360D34">
        <w:rPr>
          <w:rFonts w:ascii="Times New Roman" w:hAnsi="Times New Roman" w:cs="Times New Roman"/>
          <w:sz w:val="26"/>
          <w:szCs w:val="26"/>
        </w:rPr>
        <w:br/>
        <w:t>и муниципальных услуг (функций) Ленинградской области».</w:t>
      </w:r>
    </w:p>
    <w:p w14:paraId="4DEA1757" w14:textId="77777777" w:rsidR="00360D34" w:rsidRDefault="00360D34" w:rsidP="00360D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056CE">
        <w:rPr>
          <w:rFonts w:ascii="Times New Roman" w:eastAsiaTheme="minorHAnsi" w:hAnsi="Times New Roman" w:cs="Times New Roman"/>
          <w:sz w:val="26"/>
          <w:szCs w:val="26"/>
          <w:lang w:eastAsia="en-US"/>
        </w:rPr>
        <w:t>Сведения о ходе предоставления муниципальной услуги, результаты предоставления муниципальной 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 услуги.</w:t>
      </w:r>
      <w:r w:rsidR="00B92F50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9E22E5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14:paraId="288E49AF" w14:textId="77777777" w:rsidR="009E22E5" w:rsidRPr="009E22E5" w:rsidRDefault="009E22E5" w:rsidP="00360D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75AD99AF" w14:textId="77777777" w:rsidR="009E22E5" w:rsidRPr="0032378F" w:rsidRDefault="00B92F50" w:rsidP="009E22E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9E22E5" w:rsidRPr="0032378F">
        <w:rPr>
          <w:rFonts w:ascii="Times New Roman" w:hAnsi="Times New Roman" w:cs="Times New Roman"/>
          <w:sz w:val="26"/>
          <w:szCs w:val="26"/>
        </w:rPr>
        <w:t>.) пункт</w:t>
      </w:r>
      <w:r w:rsidR="009E22E5">
        <w:rPr>
          <w:rFonts w:ascii="Times New Roman" w:hAnsi="Times New Roman" w:cs="Times New Roman"/>
          <w:sz w:val="26"/>
          <w:szCs w:val="26"/>
        </w:rPr>
        <w:t>ы 2.2.</w:t>
      </w:r>
      <w:r w:rsidR="009E22E5" w:rsidRPr="0032378F">
        <w:rPr>
          <w:rFonts w:ascii="Times New Roman" w:hAnsi="Times New Roman" w:cs="Times New Roman"/>
          <w:sz w:val="26"/>
          <w:szCs w:val="26"/>
        </w:rPr>
        <w:t>1.</w:t>
      </w:r>
      <w:r w:rsidR="009E22E5">
        <w:rPr>
          <w:rFonts w:ascii="Times New Roman" w:hAnsi="Times New Roman" w:cs="Times New Roman"/>
          <w:sz w:val="26"/>
          <w:szCs w:val="26"/>
        </w:rPr>
        <w:t xml:space="preserve"> и 2.2.2.</w:t>
      </w:r>
      <w:r w:rsidR="009E22E5" w:rsidRPr="0032378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14:paraId="1FEDC9FC" w14:textId="77777777" w:rsidR="009E22E5" w:rsidRPr="009E22E5" w:rsidRDefault="009E22E5" w:rsidP="009E22E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22E5">
        <w:rPr>
          <w:rFonts w:ascii="Times New Roman" w:hAnsi="Times New Roman" w:cs="Times New Roman"/>
          <w:sz w:val="26"/>
          <w:szCs w:val="26"/>
        </w:rPr>
        <w:t>«2.2.1.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ОИВ/Организации, ГБУ ЛО «МФЦ» с использованием информационных технологий</w:t>
      </w:r>
      <w:r w:rsidRPr="00B92F50">
        <w:rPr>
          <w:rFonts w:ascii="Times New Roman" w:hAnsi="Times New Roman" w:cs="Times New Roman"/>
          <w:sz w:val="26"/>
          <w:szCs w:val="26"/>
        </w:rPr>
        <w:t xml:space="preserve">, </w:t>
      </w:r>
      <w:r w:rsidRPr="00B92F50">
        <w:rPr>
          <w:rFonts w:ascii="Times New Roman" w:hAnsi="Times New Roman"/>
          <w:sz w:val="26"/>
          <w:szCs w:val="26"/>
          <w:lang w:eastAsia="zh-CN"/>
        </w:rPr>
        <w:t>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</w:t>
      </w:r>
      <w:r w:rsidRPr="009E22E5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возможности).</w:t>
      </w:r>
    </w:p>
    <w:p w14:paraId="006A8252" w14:textId="77777777" w:rsidR="009E22E5" w:rsidRPr="009E22E5" w:rsidRDefault="009E22E5" w:rsidP="009E2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2E5">
        <w:rPr>
          <w:rFonts w:ascii="Times New Roman" w:hAnsi="Times New Roman" w:cs="Times New Roman"/>
          <w:sz w:val="26"/>
          <w:szCs w:val="26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111638FE" w14:textId="77777777" w:rsidR="009E22E5" w:rsidRPr="009E22E5" w:rsidRDefault="009E22E5" w:rsidP="009E2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2E5">
        <w:rPr>
          <w:rFonts w:ascii="Times New Roman" w:hAnsi="Times New Roman" w:cs="Times New Roman"/>
          <w:sz w:val="26"/>
          <w:szCs w:val="26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C951A67" w14:textId="77777777" w:rsidR="009E22E5" w:rsidRDefault="009E22E5" w:rsidP="009E2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2E5">
        <w:rPr>
          <w:rFonts w:ascii="Times New Roman" w:hAnsi="Times New Roman" w:cs="Times New Roman"/>
          <w:sz w:val="26"/>
          <w:szCs w:val="26"/>
        </w:rPr>
        <w:t xml:space="preserve">2) </w:t>
      </w:r>
      <w:r w:rsidRPr="00B92F50">
        <w:rPr>
          <w:rFonts w:ascii="Times New Roman" w:hAnsi="Times New Roman" w:cs="Times New Roman"/>
          <w:sz w:val="26"/>
          <w:szCs w:val="26"/>
        </w:rPr>
        <w:t>информационных технологий, предусмотренных статьями 9, 10 и 14 Федерального закона от 29.12.2022 № 572-ФЗ</w:t>
      </w:r>
      <w:r w:rsidRPr="009E22E5">
        <w:rPr>
          <w:rFonts w:ascii="Times New Roman" w:hAnsi="Times New Roman" w:cs="Times New Roman"/>
          <w:sz w:val="26"/>
          <w:szCs w:val="26"/>
        </w:rPr>
        <w:t>.</w:t>
      </w:r>
      <w:r w:rsidR="00B92F50">
        <w:rPr>
          <w:rFonts w:ascii="Times New Roman" w:hAnsi="Times New Roman" w:cs="Times New Roman"/>
          <w:sz w:val="26"/>
          <w:szCs w:val="26"/>
        </w:rPr>
        <w:t>»;</w:t>
      </w:r>
    </w:p>
    <w:p w14:paraId="1F22B441" w14:textId="77777777" w:rsidR="00B92F50" w:rsidRPr="009E22E5" w:rsidRDefault="00B92F50" w:rsidP="009E2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169E0BE" w14:textId="77777777" w:rsidR="00B92F50" w:rsidRDefault="00B92F50" w:rsidP="00B92F5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2378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2378F">
        <w:rPr>
          <w:rFonts w:ascii="Times New Roman" w:hAnsi="Times New Roman" w:cs="Times New Roman"/>
          <w:sz w:val="26"/>
          <w:szCs w:val="26"/>
        </w:rPr>
        <w:t>.) пункт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32378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5.</w:t>
      </w:r>
      <w:r w:rsidRPr="0032378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14:paraId="25DFA0EB" w14:textId="77777777" w:rsidR="002041D7" w:rsidRP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2041D7">
        <w:rPr>
          <w:rFonts w:ascii="Times New Roman" w:hAnsi="Times New Roman" w:cs="Times New Roman"/>
          <w:sz w:val="26"/>
          <w:szCs w:val="26"/>
        </w:rPr>
        <w:t>2.5. Правовые основания для предоставления муниципальной услуги.</w:t>
      </w:r>
    </w:p>
    <w:p w14:paraId="0F2D28EF" w14:textId="77777777" w:rsidR="002041D7" w:rsidRPr="002041D7" w:rsidRDefault="002041D7" w:rsidP="00204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41D7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 услуги:</w:t>
      </w:r>
    </w:p>
    <w:p w14:paraId="52881494" w14:textId="77777777" w:rsidR="002041D7" w:rsidRP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1D7">
        <w:rPr>
          <w:rFonts w:ascii="Times New Roman" w:hAnsi="Times New Roman" w:cs="Times New Roman"/>
          <w:sz w:val="26"/>
          <w:szCs w:val="26"/>
        </w:rPr>
        <w:t xml:space="preserve">- </w:t>
      </w:r>
      <w:hyperlink r:id="rId11" w:history="1">
        <w:r w:rsidRPr="002041D7">
          <w:rPr>
            <w:rFonts w:ascii="Times New Roman" w:hAnsi="Times New Roman" w:cs="Times New Roman"/>
            <w:sz w:val="26"/>
            <w:szCs w:val="26"/>
          </w:rPr>
          <w:t>Конституция</w:t>
        </w:r>
      </w:hyperlink>
      <w:r w:rsidRPr="002041D7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14:paraId="498A595B" w14:textId="77777777" w:rsidR="002041D7" w:rsidRP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1D7">
        <w:rPr>
          <w:rFonts w:ascii="Times New Roman" w:hAnsi="Times New Roman" w:cs="Times New Roman"/>
          <w:sz w:val="26"/>
          <w:szCs w:val="26"/>
        </w:rPr>
        <w:t>- Гражданский кодекс Российской Федерации (часть первая);</w:t>
      </w:r>
    </w:p>
    <w:p w14:paraId="5B92C349" w14:textId="77777777" w:rsidR="002041D7" w:rsidRP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1D7">
        <w:rPr>
          <w:rFonts w:ascii="Times New Roman" w:hAnsi="Times New Roman" w:cs="Times New Roman"/>
          <w:sz w:val="26"/>
          <w:szCs w:val="26"/>
        </w:rPr>
        <w:t>- Гражданский кодекс Российской Федерации (часть вторая);</w:t>
      </w:r>
    </w:p>
    <w:p w14:paraId="285AAF72" w14:textId="77777777" w:rsidR="002041D7" w:rsidRP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1D7">
        <w:rPr>
          <w:rFonts w:ascii="Times New Roman" w:hAnsi="Times New Roman" w:cs="Times New Roman"/>
          <w:sz w:val="26"/>
          <w:szCs w:val="26"/>
        </w:rPr>
        <w:t>- Федеральный закон от 26.07.2006 № 135-ФЗ «О защите конкуренции»;</w:t>
      </w:r>
    </w:p>
    <w:p w14:paraId="3A097FC8" w14:textId="77777777" w:rsid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1D7">
        <w:rPr>
          <w:rFonts w:ascii="Times New Roman" w:hAnsi="Times New Roman" w:cs="Times New Roman"/>
          <w:sz w:val="26"/>
          <w:szCs w:val="26"/>
        </w:rPr>
        <w:t>- 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14:paraId="1977ED8E" w14:textId="77777777" w:rsidR="002041D7" w:rsidRDefault="0058148F" w:rsidP="00581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877A4">
        <w:rPr>
          <w:rFonts w:ascii="Times New Roman" w:hAnsi="Times New Roman" w:cs="Times New Roman"/>
          <w:sz w:val="26"/>
          <w:szCs w:val="26"/>
        </w:rPr>
        <w:t xml:space="preserve">- </w:t>
      </w:r>
      <w:r w:rsidRPr="0058148F">
        <w:rPr>
          <w:rFonts w:ascii="Times New Roman" w:hAnsi="Times New Roman" w:cs="Times New Roman"/>
          <w:sz w:val="26"/>
          <w:szCs w:val="26"/>
        </w:rPr>
        <w:t xml:space="preserve">нормативные правовые акты </w:t>
      </w:r>
      <w:r>
        <w:rPr>
          <w:rFonts w:ascii="Times New Roman" w:hAnsi="Times New Roman" w:cs="Times New Roman"/>
          <w:sz w:val="26"/>
          <w:szCs w:val="26"/>
        </w:rPr>
        <w:t xml:space="preserve">Ломоносовского </w:t>
      </w:r>
      <w:r w:rsidRPr="0058148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Pr="0058148F">
        <w:rPr>
          <w:rFonts w:ascii="Times New Roman" w:hAnsi="Times New Roman" w:cs="Times New Roman"/>
          <w:sz w:val="26"/>
          <w:szCs w:val="26"/>
        </w:rPr>
        <w:t>.</w:t>
      </w:r>
      <w:r w:rsidR="009815D6">
        <w:rPr>
          <w:rFonts w:ascii="Times New Roman" w:hAnsi="Times New Roman" w:cs="Times New Roman"/>
          <w:sz w:val="26"/>
          <w:szCs w:val="26"/>
        </w:rPr>
        <w:t>»;</w:t>
      </w:r>
    </w:p>
    <w:p w14:paraId="28E12885" w14:textId="77777777" w:rsidR="001877A4" w:rsidRPr="0058148F" w:rsidRDefault="001877A4" w:rsidP="00581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DC382D" w14:textId="77777777" w:rsidR="002041D7" w:rsidRP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1.4.) пункты 2.6.1.1. -</w:t>
      </w:r>
      <w:r w:rsidR="007F1E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2.6.1.3 изложить в следующей редакции:</w:t>
      </w:r>
    </w:p>
    <w:p w14:paraId="7B640996" w14:textId="77777777" w:rsidR="00DD074C" w:rsidRPr="00DD074C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 xml:space="preserve">         «2.6.1.1. Для юридических лиц и их уполномоченных представителей:</w:t>
      </w:r>
    </w:p>
    <w:p w14:paraId="47D0A745" w14:textId="77777777" w:rsidR="00DD074C" w:rsidRPr="00DD074C" w:rsidRDefault="00DD074C" w:rsidP="00DD074C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 xml:space="preserve">копии учредительных документов юридического лица (Устав (Положение) со всеми зарегистрированными изменениями и дополнениями, свидетельство о государственной регистрации юридического лица и последующие изменения, документ об избрании (назначении) руководителя, справка о банковских </w:t>
      </w:r>
      <w:r w:rsidRPr="00DD074C">
        <w:rPr>
          <w:rFonts w:ascii="Times New Roman" w:hAnsi="Times New Roman" w:cs="Times New Roman"/>
          <w:sz w:val="26"/>
          <w:szCs w:val="26"/>
        </w:rPr>
        <w:lastRenderedPageBreak/>
        <w:t>реквизитах);</w:t>
      </w:r>
    </w:p>
    <w:p w14:paraId="2AADCB93" w14:textId="77777777" w:rsidR="00DD074C" w:rsidRPr="00DD074C" w:rsidRDefault="00DD074C" w:rsidP="00DD074C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выписка из протокола об избрании или приказ о назначении на должность руководителя лица, действующего в силу закона, Устава (Положения) от имени юридического лица без доверенности;</w:t>
      </w:r>
    </w:p>
    <w:p w14:paraId="68678125" w14:textId="77777777" w:rsidR="00DD074C" w:rsidRPr="00DD074C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заявитель или представитель заявителя из числа уполномоченных лиц дополнительно представляет нотариально заверенные учредительные документы юридического лица (Устав (Положение) со всеми зарегистрированными изменениями и дополнениями, свидетельство о государственной регистрации юридического лица и последующие изменения, документ об избрании (назначении) руководителя, справка о банковских реквизитах)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1"/>
      </w:r>
      <w:r w:rsidRPr="00DD074C">
        <w:rPr>
          <w:rFonts w:ascii="Times New Roman" w:hAnsi="Times New Roman" w:cs="Times New Roman"/>
          <w:sz w:val="26"/>
          <w:szCs w:val="26"/>
        </w:rPr>
        <w:t>;</w:t>
      </w:r>
    </w:p>
    <w:p w14:paraId="65D251DD" w14:textId="77777777" w:rsidR="00DD074C" w:rsidRPr="00DD074C" w:rsidRDefault="00DD074C" w:rsidP="00DD074C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доверенность, выданная юридическим лицом за подписью его руководителя и скрепленная печатью организации (в случае если заявление подается представителем);</w:t>
      </w:r>
    </w:p>
    <w:p w14:paraId="509B7AED" w14:textId="77777777" w:rsidR="00DD074C" w:rsidRPr="00DD074C" w:rsidRDefault="00DD074C" w:rsidP="00DD074C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лица, имеющего право действовать от имени заявителя без доверенности, либо его доверенного лица в случае, если интересы заявителя представляет доверенное лицо, и оригинал для сверки;</w:t>
      </w:r>
    </w:p>
    <w:p w14:paraId="77C7C8A9" w14:textId="77777777" w:rsidR="00DD074C" w:rsidRPr="00DD074C" w:rsidRDefault="00DD074C" w:rsidP="00DD074C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копии документов, подтверждающих право юридического лица на получение объектов в пользование без процедуры торгов:</w:t>
      </w:r>
    </w:p>
    <w:p w14:paraId="4669F12F" w14:textId="77777777" w:rsidR="00DD074C" w:rsidRPr="00DD074C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- копия лицензии, выданной в порядке, установленном законодательством Российской Федерации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2"/>
      </w:r>
      <w:r w:rsidRPr="00DD074C">
        <w:rPr>
          <w:rFonts w:ascii="Times New Roman" w:hAnsi="Times New Roman" w:cs="Times New Roman"/>
          <w:sz w:val="26"/>
          <w:szCs w:val="26"/>
        </w:rPr>
        <w:t>;</w:t>
      </w:r>
    </w:p>
    <w:p w14:paraId="6956603A" w14:textId="77777777" w:rsidR="00DD074C" w:rsidRPr="00DD074C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- копии документов, подтверждающих право владения и (или) пользования заявителя сетью инженерно-технического обеспечения, копии документов, подтверждающих,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газоснабжения)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3"/>
      </w:r>
      <w:r w:rsidRPr="00DD074C">
        <w:rPr>
          <w:rFonts w:ascii="Times New Roman" w:hAnsi="Times New Roman" w:cs="Times New Roman"/>
          <w:sz w:val="26"/>
          <w:szCs w:val="26"/>
        </w:rPr>
        <w:t>;</w:t>
      </w:r>
    </w:p>
    <w:p w14:paraId="31B68E34" w14:textId="77777777" w:rsidR="00DD074C" w:rsidRPr="00DD074C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 xml:space="preserve">- перечень видов деятельности, осуществляемых и(или) осуществлявшихся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и(или) подтверждавших право на осуществление указанных видов деятельности, если в соответствии с </w:t>
      </w:r>
      <w:r w:rsidRPr="00DD074C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 для их осуществления требуются</w:t>
      </w:r>
      <w:r w:rsidRPr="00DD074C">
        <w:rPr>
          <w:rFonts w:ascii="Times New Roman" w:hAnsi="Times New Roman" w:cs="Times New Roman"/>
          <w:sz w:val="28"/>
          <w:szCs w:val="28"/>
        </w:rPr>
        <w:t xml:space="preserve"> и(или) </w:t>
      </w:r>
      <w:r w:rsidRPr="00DD074C">
        <w:rPr>
          <w:rFonts w:ascii="Times New Roman" w:hAnsi="Times New Roman" w:cs="Times New Roman"/>
          <w:sz w:val="26"/>
          <w:szCs w:val="26"/>
        </w:rPr>
        <w:t>требовались специальные разрешения (документ представляется в свободной форме)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4"/>
      </w:r>
      <w:r w:rsidRPr="00DD074C">
        <w:rPr>
          <w:rFonts w:ascii="Times New Roman" w:hAnsi="Times New Roman" w:cs="Times New Roman"/>
          <w:sz w:val="26"/>
          <w:szCs w:val="26"/>
        </w:rPr>
        <w:t>;</w:t>
      </w:r>
    </w:p>
    <w:p w14:paraId="437A2167" w14:textId="77777777" w:rsidR="00DD074C" w:rsidRPr="00DD074C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- справка о наименовании видов товаров, объеме товаров, произведенных и(или) реализованных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5"/>
      </w:r>
      <w:r w:rsidRPr="00DD074C">
        <w:rPr>
          <w:rFonts w:ascii="Times New Roman" w:hAnsi="Times New Roman" w:cs="Times New Roman"/>
          <w:sz w:val="26"/>
          <w:szCs w:val="26"/>
        </w:rPr>
        <w:t>;</w:t>
      </w:r>
    </w:p>
    <w:p w14:paraId="3F605551" w14:textId="77777777" w:rsidR="00DD074C" w:rsidRPr="00DD074C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- бухгалтерский баланс заявителя по состоянию на последнюю отчетную дату, предшествующую дате подачи заявления, либо если заявитель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 (Книга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Книга учета доходов и расходов организаций и индивидуальных предпринимателей, применяющих упрощенную систему налогообложения, Книга учета доходов индивидуальных предпринимателей, применяющих патентную систему налогообложения, налоговая декларация по единому сельскохозяйственному налогу, налоговая декларация по налогу, уплачиваемому в связи с применением упрощенной системы налогообложения и т.д.)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6"/>
      </w:r>
      <w:r w:rsidRPr="00DD074C">
        <w:rPr>
          <w:rFonts w:ascii="Times New Roman" w:hAnsi="Times New Roman" w:cs="Times New Roman"/>
          <w:sz w:val="26"/>
          <w:szCs w:val="26"/>
        </w:rPr>
        <w:t>;</w:t>
      </w:r>
    </w:p>
    <w:p w14:paraId="6DB5E9A7" w14:textId="77777777" w:rsidR="00DD074C" w:rsidRPr="00DD074C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- перечень лиц, входящих в одну группу лиц с заявителем, с указанием оснований для вхождения таких лиц в эту группу по форме, установленной Приказом ФАС России № 293 (документ предоставляется на бумажном носителе и на электронном носителе одним файлом в формате электронной таблицы).</w:t>
      </w:r>
    </w:p>
    <w:p w14:paraId="76D194B7" w14:textId="77777777" w:rsidR="00DD074C" w:rsidRPr="00DD074C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 xml:space="preserve">В представляемых документах не допускаются </w:t>
      </w:r>
      <w:proofErr w:type="spellStart"/>
      <w:r w:rsidRPr="00DD074C">
        <w:rPr>
          <w:rFonts w:ascii="Times New Roman" w:hAnsi="Times New Roman" w:cs="Times New Roman"/>
          <w:sz w:val="26"/>
          <w:szCs w:val="26"/>
        </w:rPr>
        <w:t>неудостоверенные</w:t>
      </w:r>
      <w:proofErr w:type="spellEnd"/>
      <w:r w:rsidRPr="00DD074C">
        <w:rPr>
          <w:rFonts w:ascii="Times New Roman" w:hAnsi="Times New Roman" w:cs="Times New Roman"/>
          <w:sz w:val="26"/>
          <w:szCs w:val="26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содержание;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7"/>
      </w:r>
    </w:p>
    <w:p w14:paraId="614323CB" w14:textId="77777777" w:rsidR="00DD074C" w:rsidRPr="00DD074C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4C">
        <w:rPr>
          <w:rFonts w:ascii="Times New Roman" w:hAnsi="Times New Roman" w:cs="Times New Roman"/>
          <w:sz w:val="26"/>
          <w:szCs w:val="26"/>
        </w:rPr>
        <w:t>- копия муниципального контракта,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</w:t>
      </w:r>
      <w:r w:rsidRPr="00DD074C">
        <w:rPr>
          <w:rFonts w:ascii="Times New Roman" w:hAnsi="Times New Roman" w:cs="Times New Roman"/>
          <w:sz w:val="28"/>
          <w:szCs w:val="28"/>
        </w:rPr>
        <w:t xml:space="preserve"> договора; </w:t>
      </w:r>
      <w:r w:rsidRPr="00DD074C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</w:p>
    <w:p w14:paraId="67C11190" w14:textId="77777777" w:rsidR="00DD074C" w:rsidRPr="00DD074C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lastRenderedPageBreak/>
        <w:t>- копия документа, подтверждающего технологическую и функциональную</w:t>
      </w:r>
      <w:r w:rsidRPr="00DD074C">
        <w:rPr>
          <w:rFonts w:ascii="Times New Roman" w:hAnsi="Times New Roman" w:cs="Times New Roman"/>
          <w:sz w:val="28"/>
          <w:szCs w:val="28"/>
        </w:rPr>
        <w:t xml:space="preserve"> </w:t>
      </w:r>
      <w:r w:rsidRPr="00DD074C">
        <w:rPr>
          <w:rFonts w:ascii="Times New Roman" w:hAnsi="Times New Roman" w:cs="Times New Roman"/>
          <w:sz w:val="26"/>
          <w:szCs w:val="26"/>
        </w:rPr>
        <w:t>связь Объекта с приватизированным имуществом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9"/>
      </w:r>
      <w:r w:rsidRPr="00DD074C">
        <w:rPr>
          <w:rFonts w:ascii="Times New Roman" w:hAnsi="Times New Roman" w:cs="Times New Roman"/>
          <w:sz w:val="26"/>
          <w:szCs w:val="26"/>
        </w:rPr>
        <w:t>;</w:t>
      </w:r>
    </w:p>
    <w:p w14:paraId="74CBB3F3" w14:textId="77777777" w:rsidR="00DD074C" w:rsidRPr="00F218A6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C36E08" w14:textId="77777777" w:rsidR="00DD074C" w:rsidRPr="00E210BB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2.6.1.2. Для индивидуальных предпринимателей и их уполномоченных представителей:</w:t>
      </w:r>
    </w:p>
    <w:p w14:paraId="75611360" w14:textId="77777777" w:rsidR="00DD074C" w:rsidRPr="00E210BB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- копия документа, удостоверяющего личность заявителя, либо его доверенного лица в случае, если интересы заявителя представляет доверенное лицо, и оригинал для сверки;</w:t>
      </w:r>
    </w:p>
    <w:p w14:paraId="28314E5A" w14:textId="77777777" w:rsidR="00DD074C" w:rsidRPr="00E210BB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представитель заявителя из числа уполномоченных лиц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(доверенность, удостоверенная нотариально, либо доверенность, подписанная индивидуальным предпринимателем и скрепленная печатью (при наличии);</w:t>
      </w:r>
    </w:p>
    <w:p w14:paraId="06978B92" w14:textId="77777777" w:rsidR="00DD074C" w:rsidRPr="00E210BB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заявитель или представитель заявителя из числа уполномоченных лиц дополнительно представляет нотариально заверенную копию свидетельства о постановке на учет в налоговом органе на территории Российской Федерации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0"/>
      </w:r>
      <w:r w:rsidRPr="00E210BB">
        <w:rPr>
          <w:rFonts w:ascii="Times New Roman" w:hAnsi="Times New Roman" w:cs="Times New Roman"/>
          <w:sz w:val="26"/>
          <w:szCs w:val="26"/>
        </w:rPr>
        <w:t>;</w:t>
      </w:r>
    </w:p>
    <w:p w14:paraId="7ED20E57" w14:textId="77777777" w:rsidR="00DD074C" w:rsidRPr="00E210BB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- копии документов, подтверждающих право индивидуального предпринимателя на получение объектов в пользование без процедуры торгов:</w:t>
      </w:r>
    </w:p>
    <w:p w14:paraId="5B7D298C" w14:textId="77777777" w:rsidR="00DD074C" w:rsidRPr="00E210BB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- копия лицензии, выданной в порядке, установленном законодательством Российской Федерации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1"/>
      </w:r>
      <w:r w:rsidRPr="00E210BB">
        <w:rPr>
          <w:rFonts w:ascii="Times New Roman" w:hAnsi="Times New Roman" w:cs="Times New Roman"/>
          <w:sz w:val="26"/>
          <w:szCs w:val="26"/>
        </w:rPr>
        <w:t>;</w:t>
      </w:r>
    </w:p>
    <w:p w14:paraId="6BAFC922" w14:textId="77777777" w:rsidR="00DD074C" w:rsidRPr="00E210BB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- копии документов, подтверждающих право владения и (или) пользования заявителя сетью инженерно-технического обеспечения, копии документов, подтверждающих,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газоснабжения)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2"/>
      </w:r>
      <w:r w:rsidRPr="00E210BB">
        <w:rPr>
          <w:rFonts w:ascii="Times New Roman" w:hAnsi="Times New Roman" w:cs="Times New Roman"/>
          <w:sz w:val="26"/>
          <w:szCs w:val="26"/>
        </w:rPr>
        <w:t>;</w:t>
      </w:r>
    </w:p>
    <w:p w14:paraId="51C3FF0F" w14:textId="77777777" w:rsidR="00DD074C" w:rsidRPr="00E210BB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 xml:space="preserve">- перечень видов деятельности, осуществляемых и(или) осуществлявшихся заявителем в течение двух лет, предшествующих дате подачи заявления, либо в </w:t>
      </w:r>
      <w:r w:rsidRPr="00E210BB">
        <w:rPr>
          <w:rFonts w:ascii="Times New Roman" w:hAnsi="Times New Roman" w:cs="Times New Roman"/>
          <w:sz w:val="26"/>
          <w:szCs w:val="26"/>
        </w:rPr>
        <w:lastRenderedPageBreak/>
        <w:t>течение срока осуществления деятельности, если он</w:t>
      </w:r>
      <w:r w:rsidRPr="00E210BB">
        <w:rPr>
          <w:rFonts w:ascii="Times New Roman" w:hAnsi="Times New Roman" w:cs="Times New Roman"/>
          <w:sz w:val="28"/>
          <w:szCs w:val="28"/>
        </w:rPr>
        <w:t xml:space="preserve"> </w:t>
      </w:r>
      <w:r w:rsidRPr="00E210BB">
        <w:rPr>
          <w:rFonts w:ascii="Times New Roman" w:hAnsi="Times New Roman" w:cs="Times New Roman"/>
          <w:sz w:val="26"/>
          <w:szCs w:val="26"/>
        </w:rPr>
        <w:t>составляет менее чем два</w:t>
      </w:r>
      <w:r w:rsidRPr="00E210BB">
        <w:rPr>
          <w:rFonts w:ascii="Times New Roman" w:hAnsi="Times New Roman" w:cs="Times New Roman"/>
          <w:sz w:val="28"/>
          <w:szCs w:val="28"/>
        </w:rPr>
        <w:t xml:space="preserve"> </w:t>
      </w:r>
      <w:r w:rsidRPr="00E210BB">
        <w:rPr>
          <w:rFonts w:ascii="Times New Roman" w:hAnsi="Times New Roman" w:cs="Times New Roman"/>
          <w:sz w:val="26"/>
          <w:szCs w:val="26"/>
        </w:rPr>
        <w:t>года,</w:t>
      </w:r>
      <w:r w:rsidRPr="00E210BB">
        <w:rPr>
          <w:rFonts w:ascii="Times New Roman" w:hAnsi="Times New Roman" w:cs="Times New Roman"/>
          <w:sz w:val="28"/>
          <w:szCs w:val="28"/>
        </w:rPr>
        <w:t xml:space="preserve"> </w:t>
      </w:r>
      <w:r w:rsidRPr="00E210BB">
        <w:rPr>
          <w:rFonts w:ascii="Times New Roman" w:hAnsi="Times New Roman" w:cs="Times New Roman"/>
          <w:sz w:val="26"/>
          <w:szCs w:val="26"/>
        </w:rPr>
        <w:t>а также копии документов, подтверждающих и(или)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и(или) требовались специальные разрешения (документ представляется в свободной форме)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3"/>
      </w:r>
      <w:r w:rsidRPr="00E210BB">
        <w:rPr>
          <w:rFonts w:ascii="Times New Roman" w:hAnsi="Times New Roman" w:cs="Times New Roman"/>
          <w:sz w:val="26"/>
          <w:szCs w:val="26"/>
        </w:rPr>
        <w:t>;</w:t>
      </w:r>
    </w:p>
    <w:p w14:paraId="671CB6E4" w14:textId="77777777" w:rsidR="00DD074C" w:rsidRPr="00E210BB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- справка о наименовании видов товаров, объеме товаров, произведенных и(или) реализованных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4"/>
      </w:r>
      <w:r w:rsidRPr="00E210BB">
        <w:rPr>
          <w:rFonts w:ascii="Times New Roman" w:hAnsi="Times New Roman" w:cs="Times New Roman"/>
          <w:sz w:val="26"/>
          <w:szCs w:val="26"/>
        </w:rPr>
        <w:t>;</w:t>
      </w:r>
    </w:p>
    <w:p w14:paraId="53A13DDE" w14:textId="77777777" w:rsidR="00DD074C" w:rsidRPr="00E210BB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- бухгалтерский баланс заявителя по состоянию на последнюю отчетную дату, предшествующую дате подачи заявления, либо если заявитель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 (Книга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Книга учета доходов и расходов организаций и индивидуальных предпринимателей, применяющих упрощенную систему налогообложения, Книга учета доходов индивидуальных предпринимателей, применяющих патентную систему налогообложения, налоговая декларация по единому сельскохозяйственному налогу, налоговая декларация по налогу, уплачиваемому в связи с применением упрощенной системы налогообложения и т.д.)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5"/>
      </w:r>
      <w:r w:rsidRPr="00E210BB">
        <w:rPr>
          <w:rFonts w:ascii="Times New Roman" w:hAnsi="Times New Roman" w:cs="Times New Roman"/>
          <w:sz w:val="26"/>
          <w:szCs w:val="26"/>
        </w:rPr>
        <w:t>;</w:t>
      </w:r>
    </w:p>
    <w:p w14:paraId="6BCF3CD8" w14:textId="77777777" w:rsidR="00DD074C" w:rsidRPr="00E210BB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- перечень лиц, входящих в одну группу лиц с заявителем, с указанием оснований для вхождения таких лиц в эту группу по форме, установленной Приказом ФАС России № 293 (документ предоставляется на бумажном носителе и на электронном носителе одним файлом в формате электронной таблицы).</w:t>
      </w:r>
    </w:p>
    <w:p w14:paraId="085E2A73" w14:textId="77777777" w:rsidR="00DD074C" w:rsidRPr="00E210BB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 xml:space="preserve">В представляемых документах не допускаются </w:t>
      </w:r>
      <w:proofErr w:type="spellStart"/>
      <w:r w:rsidRPr="00E210BB">
        <w:rPr>
          <w:rFonts w:ascii="Times New Roman" w:hAnsi="Times New Roman" w:cs="Times New Roman"/>
          <w:sz w:val="26"/>
          <w:szCs w:val="26"/>
        </w:rPr>
        <w:t>неудостоверенные</w:t>
      </w:r>
      <w:proofErr w:type="spellEnd"/>
      <w:r w:rsidRPr="00E210BB">
        <w:rPr>
          <w:rFonts w:ascii="Times New Roman" w:hAnsi="Times New Roman" w:cs="Times New Roman"/>
          <w:sz w:val="26"/>
          <w:szCs w:val="26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содержание;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6"/>
      </w:r>
    </w:p>
    <w:p w14:paraId="1F8F3A8C" w14:textId="77777777" w:rsidR="00DD074C" w:rsidRPr="00E210BB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- копия муниципального контракта,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</w:t>
      </w:r>
      <w:r w:rsidRPr="00E210BB">
        <w:rPr>
          <w:rFonts w:ascii="Times New Roman" w:hAnsi="Times New Roman" w:cs="Times New Roman"/>
          <w:sz w:val="28"/>
          <w:szCs w:val="28"/>
        </w:rPr>
        <w:t xml:space="preserve">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 или аукциона, проведенного в соответствии с Федеральным законом от 18 июля 2011 года № 223-ФЗ «О закупках товаров, работ, услуг </w:t>
      </w:r>
      <w:r w:rsidRPr="00E210BB">
        <w:rPr>
          <w:rFonts w:ascii="Times New Roman" w:hAnsi="Times New Roman" w:cs="Times New Roman"/>
          <w:sz w:val="28"/>
          <w:szCs w:val="28"/>
        </w:rPr>
        <w:lastRenderedPageBreak/>
        <w:t xml:space="preserve">отдельными видами юридических лиц», если предоставление </w:t>
      </w:r>
      <w:r w:rsidRPr="00E210BB">
        <w:rPr>
          <w:rFonts w:ascii="Times New Roman" w:hAnsi="Times New Roman" w:cs="Times New Roman"/>
          <w:sz w:val="26"/>
          <w:szCs w:val="26"/>
        </w:rPr>
        <w:t xml:space="preserve">указанных прав было предусмотрено документацией о закупке для целей исполнения этого договора; 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7"/>
      </w:r>
    </w:p>
    <w:p w14:paraId="54C5CC3F" w14:textId="77777777" w:rsidR="00DD074C" w:rsidRPr="009D329A" w:rsidRDefault="00DD074C" w:rsidP="009D329A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- копия документа, подтверждающего технологическую и функциональную связь Объекта с приватизированным имуществом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8"/>
      </w:r>
      <w:r w:rsidRPr="00E210BB">
        <w:rPr>
          <w:rFonts w:ascii="Times New Roman" w:hAnsi="Times New Roman" w:cs="Times New Roman"/>
          <w:sz w:val="26"/>
          <w:szCs w:val="26"/>
        </w:rPr>
        <w:t>.</w:t>
      </w:r>
    </w:p>
    <w:p w14:paraId="4339805A" w14:textId="77777777" w:rsidR="00DD074C" w:rsidRPr="009D329A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05"/>
      <w:bookmarkEnd w:id="0"/>
      <w:r w:rsidRPr="009D329A">
        <w:rPr>
          <w:rFonts w:ascii="Times New Roman" w:hAnsi="Times New Roman" w:cs="Times New Roman"/>
          <w:sz w:val="26"/>
          <w:szCs w:val="26"/>
        </w:rPr>
        <w:t>2.6.1.3. Для физических лиц и их уполномоченных представителей:</w:t>
      </w:r>
    </w:p>
    <w:p w14:paraId="0FFDD304" w14:textId="77777777" w:rsidR="00DD074C" w:rsidRPr="009D329A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>- документ, удостоверяющий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 Документ предоставляется в оригинале, сканируется в электронное дело, к комплекту документов приобщается в копии;</w:t>
      </w:r>
    </w:p>
    <w:p w14:paraId="1794FD86" w14:textId="77777777" w:rsidR="00DD074C" w:rsidRPr="009D329A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>- представитель заявителя из числа уполномоченных лиц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действий);</w:t>
      </w:r>
    </w:p>
    <w:p w14:paraId="49CEB294" w14:textId="77777777" w:rsidR="00DD074C" w:rsidRPr="009D329A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>- копии документов, подтверждающих право индивидуального предпринимателя на получение объектов в пользование без процедуры торгов:</w:t>
      </w:r>
    </w:p>
    <w:p w14:paraId="19A5BAC0" w14:textId="77777777" w:rsidR="00DD074C" w:rsidRPr="009D329A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>- копия лицензии, выданной в порядке, установленном законодательством Российской Федерации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19"/>
      </w:r>
      <w:r w:rsidRPr="009D329A">
        <w:rPr>
          <w:rFonts w:ascii="Times New Roman" w:hAnsi="Times New Roman" w:cs="Times New Roman"/>
          <w:sz w:val="26"/>
          <w:szCs w:val="26"/>
        </w:rPr>
        <w:t>;</w:t>
      </w:r>
    </w:p>
    <w:p w14:paraId="05FA0935" w14:textId="77777777" w:rsidR="00DD074C" w:rsidRPr="009D329A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>- копии документов, подтверждающих право владения и (или) пользования заявителя сетью инженерно-технического обеспечения, копии документов, подтверждающих,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газоснабжения)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20"/>
      </w:r>
      <w:r w:rsidRPr="009D329A">
        <w:rPr>
          <w:rFonts w:ascii="Times New Roman" w:hAnsi="Times New Roman" w:cs="Times New Roman"/>
          <w:sz w:val="26"/>
          <w:szCs w:val="26"/>
        </w:rPr>
        <w:t>;</w:t>
      </w:r>
    </w:p>
    <w:p w14:paraId="643FE53B" w14:textId="77777777" w:rsidR="00DD074C" w:rsidRPr="009D329A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lastRenderedPageBreak/>
        <w:t>- перечень видов деятельности, осуществляемых и(или) осуществлявшихся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и(или) требовались специальные разрешения (документ представляется в свободной форме)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21"/>
      </w:r>
      <w:r w:rsidRPr="009D329A">
        <w:rPr>
          <w:rFonts w:ascii="Times New Roman" w:hAnsi="Times New Roman" w:cs="Times New Roman"/>
          <w:sz w:val="26"/>
          <w:szCs w:val="26"/>
        </w:rPr>
        <w:t>;</w:t>
      </w:r>
    </w:p>
    <w:p w14:paraId="024A045E" w14:textId="77777777" w:rsidR="00DD074C" w:rsidRPr="009D329A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>- справка о наименовании видов товаров, объеме товаров, произведенных и(или) реализованных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22"/>
      </w:r>
      <w:r w:rsidRPr="009D329A">
        <w:rPr>
          <w:rFonts w:ascii="Times New Roman" w:hAnsi="Times New Roman" w:cs="Times New Roman"/>
          <w:sz w:val="26"/>
          <w:szCs w:val="26"/>
        </w:rPr>
        <w:t>;</w:t>
      </w:r>
    </w:p>
    <w:p w14:paraId="6C964E42" w14:textId="77777777" w:rsidR="00DD074C" w:rsidRPr="009D329A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>- бухгалтерский баланс заявителя по состоянию на последнюю отчетную дату, предшествующую дате подачи заявления, либо если заявитель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 (Книга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Книга учета доходов и расходов организаций и индивидуальных предпринимателей, применяющих упрощенную систему налогообложения, Книга учета доходов индивидуальных предпринимателей, применяющих патентную систему налогообложения, налоговая декларация по единому сельскохозяйственному налогу, налоговая декларация по налогу, уплачиваемому в связи с применением упрощенной системы налогообложения и т.д.)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23"/>
      </w:r>
      <w:r w:rsidRPr="009D329A">
        <w:rPr>
          <w:rFonts w:ascii="Times New Roman" w:hAnsi="Times New Roman" w:cs="Times New Roman"/>
          <w:sz w:val="26"/>
          <w:szCs w:val="26"/>
        </w:rPr>
        <w:t>;</w:t>
      </w:r>
    </w:p>
    <w:p w14:paraId="5D451816" w14:textId="77777777" w:rsidR="00DD074C" w:rsidRPr="009D329A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>- перечень лиц, входящих в одну группу лиц с заявителем, с указанием оснований для вхождения таких лиц в эту группу по форме, установленной Приказом ФАС России № 293 (документ предоставляется на бумажном носителе и на электронном носителе одним файлом в формате электронной таблицы).</w:t>
      </w:r>
    </w:p>
    <w:p w14:paraId="3EB9FA4E" w14:textId="77777777" w:rsidR="00DD074C" w:rsidRPr="009D329A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 xml:space="preserve">В представляемых документах не допускаются </w:t>
      </w:r>
      <w:proofErr w:type="spellStart"/>
      <w:r w:rsidRPr="009D329A">
        <w:rPr>
          <w:rFonts w:ascii="Times New Roman" w:hAnsi="Times New Roman" w:cs="Times New Roman"/>
          <w:sz w:val="26"/>
          <w:szCs w:val="26"/>
        </w:rPr>
        <w:t>неудостоверенные</w:t>
      </w:r>
      <w:proofErr w:type="spellEnd"/>
      <w:r w:rsidRPr="009D329A">
        <w:rPr>
          <w:rFonts w:ascii="Times New Roman" w:hAnsi="Times New Roman" w:cs="Times New Roman"/>
          <w:sz w:val="26"/>
          <w:szCs w:val="26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содержание;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24"/>
      </w:r>
    </w:p>
    <w:p w14:paraId="7FC454E7" w14:textId="77777777" w:rsidR="00DD074C" w:rsidRPr="009D329A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 xml:space="preserve">- копия муниципального контракта,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</w:t>
      </w:r>
      <w:r w:rsidRPr="009D329A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договора; 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25"/>
      </w:r>
    </w:p>
    <w:p w14:paraId="29FA2891" w14:textId="77777777" w:rsidR="00DD074C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>- копия документа, подтверждающего технологическую и функциональную связь Объекта с приватизированным имуществом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26"/>
      </w:r>
      <w:r w:rsidR="00C92284">
        <w:rPr>
          <w:rFonts w:ascii="Times New Roman" w:hAnsi="Times New Roman" w:cs="Times New Roman"/>
          <w:sz w:val="26"/>
          <w:szCs w:val="26"/>
        </w:rPr>
        <w:t>.»;</w:t>
      </w:r>
    </w:p>
    <w:p w14:paraId="7CF305E2" w14:textId="77777777" w:rsidR="00C92284" w:rsidRPr="009D329A" w:rsidRDefault="00C92284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35ACAF" w14:textId="77777777" w:rsidR="009D329A" w:rsidRDefault="009D329A" w:rsidP="009D329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2378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2378F">
        <w:rPr>
          <w:rFonts w:ascii="Times New Roman" w:hAnsi="Times New Roman" w:cs="Times New Roman"/>
          <w:sz w:val="26"/>
          <w:szCs w:val="26"/>
        </w:rPr>
        <w:t>.) пункт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32378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12.</w:t>
      </w:r>
      <w:r w:rsidRPr="0032378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14:paraId="302E7989" w14:textId="77777777" w:rsidR="00D03179" w:rsidRDefault="00D03179" w:rsidP="00D031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79">
        <w:rPr>
          <w:rFonts w:ascii="Times New Roman" w:eastAsia="Times New Roman" w:hAnsi="Times New Roman" w:cs="Times New Roman"/>
          <w:sz w:val="26"/>
          <w:szCs w:val="26"/>
          <w:lang w:eastAsia="ru-RU"/>
        </w:rPr>
        <w:t>«2.12.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услуги, в случае обращения заявителя неп</w:t>
      </w:r>
      <w:r w:rsidR="008176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осредственно в</w:t>
      </w:r>
      <w:r w:rsidRPr="00D03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ГБУ ЛО «МФЦ»,  составляет не более 15 минут.»;</w:t>
      </w:r>
    </w:p>
    <w:p w14:paraId="01F94CF2" w14:textId="77777777" w:rsidR="009212C4" w:rsidRDefault="009212C4" w:rsidP="00D031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09A107" w14:textId="77777777" w:rsidR="009212C4" w:rsidRDefault="009212C4" w:rsidP="00D031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1.6.) пункт 2.14. изложить в следующей редакции:</w:t>
      </w:r>
    </w:p>
    <w:p w14:paraId="10735D78" w14:textId="77777777" w:rsidR="009212C4" w:rsidRDefault="009212C4" w:rsidP="00921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2C4">
        <w:rPr>
          <w:rFonts w:ascii="Times New Roman" w:eastAsia="Times New Roman" w:hAnsi="Times New Roman" w:cs="Times New Roman"/>
          <w:sz w:val="26"/>
          <w:szCs w:val="26"/>
          <w:lang w:eastAsia="ru-RU"/>
        </w:rPr>
        <w:t>«2.14. 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услуги.»;</w:t>
      </w:r>
    </w:p>
    <w:p w14:paraId="34D5797E" w14:textId="77777777" w:rsidR="00A94307" w:rsidRDefault="00A94307" w:rsidP="00921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A2B9C0" w14:textId="77777777" w:rsidR="00A94307" w:rsidRPr="009212C4" w:rsidRDefault="00A94307" w:rsidP="00921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1.7.) пункты 3.1.3.2. и 3.1.3.3. изложить в следующей редакции:</w:t>
      </w:r>
    </w:p>
    <w:p w14:paraId="09BCF8EF" w14:textId="77777777" w:rsidR="009212C4" w:rsidRPr="00D03179" w:rsidRDefault="009212C4" w:rsidP="00D031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A697CE" w14:textId="77777777" w:rsidR="00A94307" w:rsidRPr="00A94307" w:rsidRDefault="00A94307" w:rsidP="00A9430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94307">
        <w:rPr>
          <w:rFonts w:ascii="Times New Roman" w:hAnsi="Times New Roman" w:cs="Times New Roman"/>
          <w:sz w:val="26"/>
          <w:szCs w:val="26"/>
        </w:rPr>
        <w:t xml:space="preserve">3.1.3.2. </w:t>
      </w:r>
      <w:r w:rsidRPr="00A94307">
        <w:rPr>
          <w:rFonts w:ascii="Times New Roman" w:eastAsia="Calibri" w:hAnsi="Times New Roman" w:cs="Times New Roman"/>
          <w:sz w:val="26"/>
          <w:szCs w:val="26"/>
        </w:rPr>
        <w:t>Содержание административного действия (административных действий), продолжительность и (или) максимальный срок его (их) выполнения:</w:t>
      </w:r>
    </w:p>
    <w:p w14:paraId="5F1A8F67" w14:textId="77777777" w:rsidR="00A94307" w:rsidRPr="00A94307" w:rsidRDefault="00A94307" w:rsidP="00A9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43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 действие:</w:t>
      </w:r>
      <w:r w:rsidRPr="00A943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</w:t>
      </w:r>
    </w:p>
    <w:p w14:paraId="18FC4CE5" w14:textId="77777777" w:rsidR="00A94307" w:rsidRPr="00A94307" w:rsidRDefault="00A94307" w:rsidP="00A9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43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 действие:</w:t>
      </w:r>
      <w:r w:rsidRPr="00A943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процедуры;</w:t>
      </w:r>
    </w:p>
    <w:p w14:paraId="221EA4F1" w14:textId="77777777" w:rsidR="00A94307" w:rsidRPr="00A94307" w:rsidRDefault="00A94307" w:rsidP="00A9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307">
        <w:rPr>
          <w:rFonts w:ascii="Times New Roman" w:hAnsi="Times New Roman" w:cs="Times New Roman"/>
          <w:sz w:val="26"/>
          <w:szCs w:val="26"/>
          <w:u w:val="single"/>
        </w:rPr>
        <w:t>3 действие:</w:t>
      </w:r>
      <w:r w:rsidRPr="00A94307">
        <w:rPr>
          <w:rFonts w:ascii="Times New Roman" w:hAnsi="Times New Roman" w:cs="Times New Roman"/>
          <w:sz w:val="26"/>
          <w:szCs w:val="26"/>
        </w:rPr>
        <w:t xml:space="preserve"> направление должностному лицу Администрации, отвечающему за подготовку проекта решения и документов о предоставлении муниципальной услуги либо проекта решения об отказе в предоставлении муниципальной услуги.</w:t>
      </w:r>
    </w:p>
    <w:p w14:paraId="0CAA6A6D" w14:textId="77777777" w:rsidR="00A94307" w:rsidRPr="00A94307" w:rsidRDefault="00A94307" w:rsidP="00A9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307">
        <w:rPr>
          <w:rFonts w:ascii="Times New Roman" w:hAnsi="Times New Roman" w:cs="Times New Roman"/>
          <w:sz w:val="26"/>
          <w:szCs w:val="26"/>
        </w:rPr>
        <w:t>Общий срок выполнения административных действий: не более 30 дней.</w:t>
      </w:r>
    </w:p>
    <w:p w14:paraId="00C185E8" w14:textId="77777777" w:rsidR="00A94307" w:rsidRDefault="00A94307" w:rsidP="00A9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307">
        <w:rPr>
          <w:rFonts w:ascii="Times New Roman" w:hAnsi="Times New Roman" w:cs="Times New Roman"/>
          <w:sz w:val="26"/>
          <w:szCs w:val="26"/>
        </w:rPr>
        <w:t xml:space="preserve">3.1.3.3. Лицо, ответственное за выполнение административной процедуры: </w:t>
      </w:r>
      <w:r w:rsidRPr="00A94307">
        <w:rPr>
          <w:rFonts w:ascii="Times New Roman" w:hAnsi="Times New Roman" w:cs="Times New Roman"/>
          <w:strike/>
          <w:sz w:val="26"/>
          <w:szCs w:val="26"/>
        </w:rPr>
        <w:t xml:space="preserve"> </w:t>
      </w:r>
      <w:r w:rsidRPr="00A94307">
        <w:rPr>
          <w:rFonts w:ascii="Times New Roman" w:hAnsi="Times New Roman" w:cs="Times New Roman"/>
          <w:sz w:val="26"/>
          <w:szCs w:val="26"/>
        </w:rPr>
        <w:t xml:space="preserve">должностное лицо Администрации, отвечающее за подготовку проекта решения и </w:t>
      </w:r>
      <w:r w:rsidRPr="00A94307">
        <w:rPr>
          <w:rFonts w:ascii="Times New Roman" w:hAnsi="Times New Roman" w:cs="Times New Roman"/>
          <w:sz w:val="26"/>
          <w:szCs w:val="26"/>
        </w:rPr>
        <w:lastRenderedPageBreak/>
        <w:t>документов о предоставлении муниципальной услуги.</w:t>
      </w:r>
      <w:r w:rsidR="003A0330">
        <w:rPr>
          <w:rFonts w:ascii="Times New Roman" w:hAnsi="Times New Roman" w:cs="Times New Roman"/>
          <w:sz w:val="26"/>
          <w:szCs w:val="26"/>
        </w:rPr>
        <w:t>»;</w:t>
      </w:r>
    </w:p>
    <w:p w14:paraId="1B3AD280" w14:textId="77777777" w:rsidR="003A0330" w:rsidRPr="00A94307" w:rsidRDefault="003A0330" w:rsidP="00A9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1.8.) пункт 3.1.3.5. изложить в следующей редакции:</w:t>
      </w:r>
    </w:p>
    <w:p w14:paraId="3AAA3B56" w14:textId="77777777" w:rsidR="003A0330" w:rsidRPr="003A0330" w:rsidRDefault="003A0330" w:rsidP="003A0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3A0330">
        <w:rPr>
          <w:rFonts w:ascii="Times New Roman" w:eastAsia="Calibri" w:hAnsi="Times New Roman" w:cs="Times New Roman"/>
          <w:sz w:val="26"/>
          <w:szCs w:val="26"/>
          <w:lang w:eastAsia="ru-RU"/>
        </w:rPr>
        <w:t>3.1.3.5. Результат выполнения административной процедуры:</w:t>
      </w:r>
    </w:p>
    <w:p w14:paraId="2FB3387C" w14:textId="77777777" w:rsidR="003A0330" w:rsidRPr="003A0330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1" w:name="Par363"/>
      <w:bookmarkEnd w:id="1"/>
      <w:r w:rsidRPr="003A0330">
        <w:rPr>
          <w:rFonts w:ascii="Times New Roman" w:hAnsi="Times New Roman" w:cs="Times New Roman"/>
          <w:sz w:val="26"/>
          <w:szCs w:val="26"/>
        </w:rPr>
        <w:t>- направление должностному лицу Администрации, отвечающему за  принятие и подписание соответствующего решения о предоставлении муниципальной услуги;</w:t>
      </w:r>
    </w:p>
    <w:p w14:paraId="098AADF0" w14:textId="77777777" w:rsidR="003A0330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A0330">
        <w:rPr>
          <w:rFonts w:ascii="Times New Roman" w:hAnsi="Times New Roman" w:cs="Times New Roman"/>
          <w:sz w:val="26"/>
          <w:szCs w:val="26"/>
        </w:rPr>
        <w:t>- подготовка проекта решения об отказе в предоставлении муниципальной услуги.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283F8F34" w14:textId="77777777" w:rsidR="003A0330" w:rsidRPr="003A0330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1.9.) пункты 3.1.4. – 3.1.5.5.изложить в следующей редакции:</w:t>
      </w:r>
    </w:p>
    <w:p w14:paraId="29658E84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«3.1.4. Принятие решения о предоставлении муниципальной услуги или об отказе в предоставлении муниципальной услуги.</w:t>
      </w:r>
    </w:p>
    <w:p w14:paraId="38192283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3.1.4.1. Основание для начала административной процедуры: представление заявления и документов, а также проекта решения должностному лицу Администрации, ответственному за принятие и подписание соответствующего решения.</w:t>
      </w:r>
    </w:p>
    <w:p w14:paraId="374DDD26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3.1.4.2. Содержание административного действия (административных действий), продолжительность и (или) максимальный срок его (их) выполнения:</w:t>
      </w:r>
    </w:p>
    <w:p w14:paraId="4129C150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  <w:u w:val="single"/>
        </w:rPr>
        <w:t>1 действие:</w:t>
      </w:r>
      <w:r w:rsidRPr="00F67218">
        <w:rPr>
          <w:rFonts w:ascii="Times New Roman" w:hAnsi="Times New Roman" w:cs="Times New Roman"/>
          <w:sz w:val="26"/>
          <w:szCs w:val="26"/>
        </w:rPr>
        <w:t xml:space="preserve"> рассмотрение заявления и документов, а также проекта решения;</w:t>
      </w:r>
    </w:p>
    <w:p w14:paraId="79E9F0FA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  <w:u w:val="single"/>
        </w:rPr>
        <w:t>2 действие:</w:t>
      </w:r>
      <w:r w:rsidRPr="00F67218">
        <w:rPr>
          <w:rFonts w:ascii="Times New Roman" w:hAnsi="Times New Roman" w:cs="Times New Roman"/>
          <w:sz w:val="26"/>
          <w:szCs w:val="26"/>
        </w:rPr>
        <w:t xml:space="preserve"> подготовка и издание правового акта о передаче имущества казны муниципального образования в аренду, безвозмездное пользование, доверительное управление без проведения торгов или решения об отказе в предоставлении муниципальной услуги.</w:t>
      </w:r>
    </w:p>
    <w:p w14:paraId="1ECE9BA3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 xml:space="preserve">3.1.4.3. Лицо, ответственное за выполнение административной процедуры: должностное лицо Администрации, ответственное за принятие и подписание соответствующего решения, должностное лицо Администрации, ответственное за подготовку правового акта. </w:t>
      </w:r>
    </w:p>
    <w:p w14:paraId="77357695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3.1.4.4. Критерии принятия решения: наличие либо отсутствие у заявителя права на получение муниципальной услуги.</w:t>
      </w:r>
    </w:p>
    <w:p w14:paraId="59131F13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3.1.4.5. Результат выполнения административной процедуры:</w:t>
      </w:r>
    </w:p>
    <w:p w14:paraId="4D9BF9F0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- издание правового акта Администрации о передаче имущества казны муниципального образования в аренду, безвозмездное пользование, доверительное управление без проведения торгов;</w:t>
      </w:r>
    </w:p>
    <w:p w14:paraId="73D04473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- подписание решения об отказе в предоставлении муниципальной услуги.</w:t>
      </w:r>
    </w:p>
    <w:p w14:paraId="17DEEEEF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8103BD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3.1.5. Заключение договора о передаче имущества казны муниципального образования в аренду, безвозмездное пользование, доверительное управление</w:t>
      </w:r>
      <w:r w:rsidRPr="00F67218">
        <w:rPr>
          <w:sz w:val="26"/>
          <w:szCs w:val="26"/>
        </w:rPr>
        <w:t xml:space="preserve"> </w:t>
      </w:r>
      <w:r w:rsidRPr="00F67218">
        <w:rPr>
          <w:rFonts w:ascii="Times New Roman" w:hAnsi="Times New Roman" w:cs="Times New Roman"/>
          <w:sz w:val="26"/>
          <w:szCs w:val="26"/>
        </w:rPr>
        <w:t xml:space="preserve">без проведения торгов. </w:t>
      </w:r>
    </w:p>
    <w:p w14:paraId="16795D5A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FF0A8E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3.1.5.1. Основание для начала административной процедуры: издание правового акта Администрации о заключении договора.</w:t>
      </w:r>
    </w:p>
    <w:p w14:paraId="7B44C0A6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3.1.5.2. Содержание административного действия, продолжительность и(или) максимальный срок его выполнения:</w:t>
      </w:r>
    </w:p>
    <w:p w14:paraId="179FA30F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  <w:u w:val="single"/>
        </w:rPr>
        <w:t>1 действие:</w:t>
      </w:r>
      <w:r w:rsidRPr="00F67218">
        <w:rPr>
          <w:rFonts w:ascii="Times New Roman" w:hAnsi="Times New Roman" w:cs="Times New Roman"/>
          <w:sz w:val="26"/>
          <w:szCs w:val="26"/>
        </w:rPr>
        <w:t xml:space="preserve"> подготовка и направление проекта договора в адрес заявителя для подписания;</w:t>
      </w:r>
    </w:p>
    <w:p w14:paraId="623F2893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  <w:u w:val="single"/>
        </w:rPr>
        <w:t>2 действие</w:t>
      </w:r>
      <w:r w:rsidRPr="00F67218">
        <w:rPr>
          <w:rFonts w:ascii="Times New Roman" w:hAnsi="Times New Roman" w:cs="Times New Roman"/>
          <w:sz w:val="26"/>
          <w:szCs w:val="26"/>
        </w:rPr>
        <w:t xml:space="preserve"> представление заявителем подписанных экземпляров договора в Администрацию в течение 15 (пятнадцати) дней со дня их направления заявителю;</w:t>
      </w:r>
    </w:p>
    <w:p w14:paraId="2C047D19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  <w:u w:val="single"/>
        </w:rPr>
        <w:t>3 действие:</w:t>
      </w:r>
      <w:r w:rsidRPr="00F67218">
        <w:rPr>
          <w:rFonts w:ascii="Times New Roman" w:hAnsi="Times New Roman" w:cs="Times New Roman"/>
          <w:sz w:val="26"/>
          <w:szCs w:val="26"/>
        </w:rPr>
        <w:t xml:space="preserve"> оформление реквизитов подписанного договора либо оформление реквизитов решения об отказе в предоставлении муниципальной услуги.</w:t>
      </w:r>
    </w:p>
    <w:p w14:paraId="433FFEED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lastRenderedPageBreak/>
        <w:t>Общий срок выполнения административных действий: не более 25 дней.</w:t>
      </w:r>
    </w:p>
    <w:p w14:paraId="09239195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 xml:space="preserve">3.1.5.3. Лицо, ответственное за выполнение административной процедуры: работник Администрации, ответственный за подготовку проекта договора. </w:t>
      </w:r>
    </w:p>
    <w:p w14:paraId="3494BF8C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3.1.5.4. Критерии принятия решения: поступление либо не поступление в Администрацию в установленные сроки подписанного заявителем договора.</w:t>
      </w:r>
    </w:p>
    <w:p w14:paraId="49851D19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 xml:space="preserve">3.1.5.5. Результат выполнения административной процедуры: </w:t>
      </w:r>
    </w:p>
    <w:p w14:paraId="12BA2D9D" w14:textId="77777777"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- оформленный договор о передаче имущества казны муниципального образования в аренду, безвозмездное пользование, доверительное управление без проведения торгов;</w:t>
      </w:r>
    </w:p>
    <w:p w14:paraId="0B74983C" w14:textId="77777777" w:rsidR="003A0330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- оформленное решение об отказе в предоставлении муниципальной услуги.</w:t>
      </w:r>
    </w:p>
    <w:p w14:paraId="1300F21E" w14:textId="77777777" w:rsidR="00A9481E" w:rsidRPr="00F67218" w:rsidRDefault="007800FC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</w:t>
      </w:r>
      <w:r w:rsidR="00A9481E">
        <w:rPr>
          <w:rFonts w:ascii="Times New Roman" w:hAnsi="Times New Roman" w:cs="Times New Roman"/>
          <w:sz w:val="26"/>
          <w:szCs w:val="26"/>
        </w:rPr>
        <w:t>.) пункты 3.1.6. – 3.1.6.4. изложить в следующей редакции:</w:t>
      </w:r>
    </w:p>
    <w:p w14:paraId="265524D8" w14:textId="77777777" w:rsidR="00A9481E" w:rsidRPr="00A9481E" w:rsidRDefault="0058148F" w:rsidP="00A948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A9481E"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t>3.1.6. Выдача результата.</w:t>
      </w:r>
    </w:p>
    <w:p w14:paraId="2B7331EF" w14:textId="77777777" w:rsidR="00A9481E" w:rsidRPr="00A9481E" w:rsidRDefault="00A9481E" w:rsidP="00A94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t>3.1.6.1. Основание для начала административной процедуры: подписание соответствующего решения, являющегося результатом предоставления муниципальной услуги.</w:t>
      </w:r>
    </w:p>
    <w:p w14:paraId="7D4F71E4" w14:textId="77777777" w:rsidR="00A9481E" w:rsidRPr="00A9481E" w:rsidRDefault="00A9481E" w:rsidP="00A94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3.1.6.2. Содержание административного действия, продолжительность </w:t>
      </w: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и (или) максимальный срок его выполнения: регистрация и направление результата предоставления муниципальной услуги способом, указанным </w:t>
      </w: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заявлении, в течение 2 дней.</w:t>
      </w:r>
    </w:p>
    <w:p w14:paraId="6BD13063" w14:textId="77777777" w:rsidR="00A9481E" w:rsidRPr="00A9481E" w:rsidRDefault="00A9481E" w:rsidP="00A94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t>3.1.6.3. Лицо, ответственное за выполнение административной процедуры: работник канцелярии Администрации.</w:t>
      </w:r>
    </w:p>
    <w:p w14:paraId="533A29D8" w14:textId="77777777" w:rsidR="00A9481E" w:rsidRPr="00A9481E" w:rsidRDefault="00A9481E" w:rsidP="00A94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3.1.6.4. Результат выполнения административной процедуры: направление результата предоставления муниципальной услуги способом, указанным </w:t>
      </w: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заявлении.</w:t>
      </w:r>
      <w:r w:rsidR="0058148F">
        <w:rPr>
          <w:rFonts w:ascii="Times New Roman" w:eastAsia="Calibri" w:hAnsi="Times New Roman" w:cs="Times New Roman"/>
          <w:sz w:val="26"/>
          <w:szCs w:val="26"/>
          <w:lang w:eastAsia="ru-RU"/>
        </w:rPr>
        <w:t>»;</w:t>
      </w:r>
    </w:p>
    <w:p w14:paraId="79642240" w14:textId="77777777" w:rsidR="007800FC" w:rsidRDefault="00924F09" w:rsidP="00DD074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800FC">
        <w:rPr>
          <w:rFonts w:ascii="Times New Roman" w:hAnsi="Times New Roman" w:cs="Times New Roman"/>
          <w:sz w:val="26"/>
          <w:szCs w:val="26"/>
        </w:rPr>
        <w:t>1.1</w:t>
      </w:r>
      <w:r w:rsidR="0060474C">
        <w:rPr>
          <w:rFonts w:ascii="Times New Roman" w:hAnsi="Times New Roman" w:cs="Times New Roman"/>
          <w:sz w:val="26"/>
          <w:szCs w:val="26"/>
        </w:rPr>
        <w:t>1</w:t>
      </w:r>
      <w:r w:rsidR="007800FC">
        <w:rPr>
          <w:rFonts w:ascii="Times New Roman" w:hAnsi="Times New Roman" w:cs="Times New Roman"/>
          <w:sz w:val="26"/>
          <w:szCs w:val="26"/>
        </w:rPr>
        <w:t>.) пункт 3.2.1. изложить в следующей редакции:</w:t>
      </w:r>
    </w:p>
    <w:p w14:paraId="1182E8D7" w14:textId="77777777" w:rsidR="0060474C" w:rsidRDefault="0060474C" w:rsidP="006047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«3.2.1. Предоставление муниципальной услуги на ЕПГУ и ПГУ ЛО осуществляется в соответствии с Федеральным </w:t>
      </w:r>
      <w:hyperlink r:id="rId12" w:history="1">
        <w:r w:rsidRPr="00652F6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65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13" w:history="1">
        <w:r w:rsidRPr="00652F6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65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27.07.2006 № 149-ФЗ «Об информации, информационных технологиях и о защите информации», </w:t>
      </w:r>
      <w:hyperlink r:id="rId14" w:history="1">
        <w:r w:rsidRPr="00652F6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</w:t>
        </w:r>
      </w:hyperlink>
      <w:r w:rsidRPr="0065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услуг», </w:t>
      </w:r>
      <w:r w:rsidRPr="00652F6F">
        <w:rPr>
          <w:rFonts w:ascii="Times New Roman" w:hAnsi="Times New Roman" w:cs="Times New Roman"/>
          <w:sz w:val="26"/>
          <w:szCs w:val="26"/>
        </w:rPr>
        <w:t>Федеральным законом от 29.12.2022 № 572-ФЗ</w:t>
      </w:r>
      <w:r w:rsidRPr="00652F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52F6F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662B2FAF" w14:textId="77777777" w:rsidR="006A011D" w:rsidRDefault="006A011D" w:rsidP="006047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D13387" w14:textId="77777777" w:rsidR="006A011D" w:rsidRDefault="006A011D" w:rsidP="006047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1.12.) пункт 3.3.1. изложить в следующей редакции:</w:t>
      </w:r>
    </w:p>
    <w:p w14:paraId="71B28B8B" w14:textId="77777777" w:rsidR="00924F09" w:rsidRDefault="00924F09" w:rsidP="00924F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«3.3.1.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</w:t>
      </w:r>
      <w:r w:rsidRPr="00924F09">
        <w:rPr>
          <w:rFonts w:ascii="Times New Roman" w:hAnsi="Times New Roman" w:cs="Times New Roman"/>
          <w:sz w:val="26"/>
          <w:szCs w:val="26"/>
        </w:rPr>
        <w:t xml:space="preserve">простой </w:t>
      </w:r>
      <w:r w:rsidRPr="00924F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подписью заявление о необходимости исправления допущенных опечаток и (или) ошибок с изложением сути допущенных опечатки и (или) ошибки и приложением копии документа, содержащего опечатки и (или) ошибки.»;</w:t>
      </w:r>
    </w:p>
    <w:p w14:paraId="69A05AF7" w14:textId="77777777" w:rsidR="00E526BD" w:rsidRPr="00924F09" w:rsidRDefault="00E526BD" w:rsidP="00924F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CE9F28" w14:textId="77777777" w:rsidR="005945F6" w:rsidRDefault="005945F6" w:rsidP="00DD074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1.13.)</w:t>
      </w:r>
      <w:r w:rsidR="00CA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 6.1. изложить в следующей редакции:</w:t>
      </w:r>
    </w:p>
    <w:p w14:paraId="5CBC8ACF" w14:textId="77777777" w:rsidR="00CA4FA5" w:rsidRDefault="00CA4FA5" w:rsidP="00CA4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Pr="00E526B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526BD">
        <w:rPr>
          <w:rFonts w:ascii="Times New Roman" w:hAnsi="Times New Roman" w:cs="Times New Roman"/>
          <w:sz w:val="26"/>
          <w:szCs w:val="26"/>
        </w:rPr>
        <w:t>6.1. Предоставление муниципальной услуги посредством МФЦ осуществляется в подразделениях ГБУ ЛО «МФЦ» при наличии вступившего в силу соглашения о взаимодействии между ГБУ ЛО «МФЦ» и Администрацией.</w:t>
      </w:r>
      <w:r w:rsidR="00E526BD">
        <w:rPr>
          <w:rFonts w:ascii="Times New Roman" w:hAnsi="Times New Roman" w:cs="Times New Roman"/>
          <w:sz w:val="26"/>
          <w:szCs w:val="26"/>
        </w:rPr>
        <w:t>»;</w:t>
      </w:r>
    </w:p>
    <w:p w14:paraId="482619C4" w14:textId="77777777" w:rsidR="00E526BD" w:rsidRDefault="00E526BD" w:rsidP="00CA4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1.14.) пункт 6.3. изложить в следующей редакции:</w:t>
      </w:r>
    </w:p>
    <w:p w14:paraId="78B743A0" w14:textId="77777777" w:rsidR="00AE2618" w:rsidRPr="00AE2618" w:rsidRDefault="00AE2618" w:rsidP="00AE2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618">
        <w:rPr>
          <w:rFonts w:ascii="Times New Roman" w:hAnsi="Times New Roman" w:cs="Times New Roman"/>
          <w:sz w:val="26"/>
          <w:szCs w:val="26"/>
        </w:rPr>
        <w:t>«6.3.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14:paraId="29AA3FA5" w14:textId="77777777" w:rsidR="00AE2618" w:rsidRPr="00AE2618" w:rsidRDefault="00AE2618" w:rsidP="00AE2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618">
        <w:rPr>
          <w:rFonts w:ascii="Times New Roman" w:hAnsi="Times New Roman" w:cs="Times New Roman"/>
          <w:sz w:val="26"/>
          <w:szCs w:val="26"/>
        </w:rPr>
        <w:t>- в электронной форме в течение 1 рабочего дня со дня принятия решения о предоставлении (отказе в предоставлении) муниципальной услуги заявителю;</w:t>
      </w:r>
    </w:p>
    <w:p w14:paraId="035873CA" w14:textId="77777777" w:rsidR="00AE2618" w:rsidRPr="00AE2618" w:rsidRDefault="00AE2618" w:rsidP="00AE2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618">
        <w:rPr>
          <w:rFonts w:ascii="Times New Roman" w:hAnsi="Times New Roman" w:cs="Times New Roman"/>
          <w:sz w:val="26"/>
          <w:szCs w:val="26"/>
        </w:rPr>
        <w:t>- на бумажном носителе  – в срок не более 3 рабочих дней со дня принятия решения о предоставлении (отказе в предоставлении) муниципальной услуги заявителю, но не позднее двух рабочих дней до окончания срока предоставления услуги.</w:t>
      </w:r>
    </w:p>
    <w:p w14:paraId="735EAD80" w14:textId="77777777" w:rsidR="00AE2618" w:rsidRPr="00AE2618" w:rsidRDefault="00AE2618" w:rsidP="00AE2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618">
        <w:rPr>
          <w:rFonts w:ascii="Times New Roman" w:hAnsi="Times New Roman" w:cs="Times New Roman"/>
          <w:sz w:val="26"/>
          <w:szCs w:val="26"/>
        </w:rPr>
        <w:t>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от Администрации сообщает заявителю о принятом решении по телефону (с записью даты и времени телефонного звонка, посредством автоинформирования по телефону, либо посредством СМС-информирования или информирования по электронной почте, или посредством автоинформирования через социальную сеть "ВКонтакте"), а также о возможности получения документов в МФЦ.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1232EC48" w14:textId="77777777" w:rsidR="00AE2618" w:rsidRDefault="00AE2618" w:rsidP="00CA4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9F4578" w14:textId="77777777" w:rsidR="00E526BD" w:rsidRPr="00E526BD" w:rsidRDefault="00E526BD" w:rsidP="00CA4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6738F916" w14:textId="77777777" w:rsidR="00CA4FA5" w:rsidRDefault="00CA4FA5" w:rsidP="00DD074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B8C1CC" w14:textId="77777777" w:rsidR="00CA4FA5" w:rsidRPr="002041D7" w:rsidRDefault="00CA4FA5" w:rsidP="00DD074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3DEF6BCD" w14:textId="77777777" w:rsidR="009E22E5" w:rsidRPr="009E22E5" w:rsidRDefault="009E22E5" w:rsidP="00360D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25077642" w14:textId="77777777" w:rsidR="0032378F" w:rsidRDefault="0032378F"/>
    <w:sectPr w:rsidR="0032378F" w:rsidSect="00590A6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1B72" w14:textId="77777777" w:rsidR="00583E7D" w:rsidRDefault="00583E7D" w:rsidP="00732167">
      <w:pPr>
        <w:spacing w:after="0" w:line="240" w:lineRule="auto"/>
      </w:pPr>
      <w:r>
        <w:separator/>
      </w:r>
    </w:p>
  </w:endnote>
  <w:endnote w:type="continuationSeparator" w:id="0">
    <w:p w14:paraId="6ED44DBA" w14:textId="77777777" w:rsidR="00583E7D" w:rsidRDefault="00583E7D" w:rsidP="0073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A7FD" w14:textId="77777777" w:rsidR="00583E7D" w:rsidRDefault="00583E7D" w:rsidP="00732167">
      <w:pPr>
        <w:spacing w:after="0" w:line="240" w:lineRule="auto"/>
      </w:pPr>
      <w:r>
        <w:separator/>
      </w:r>
    </w:p>
  </w:footnote>
  <w:footnote w:type="continuationSeparator" w:id="0">
    <w:p w14:paraId="19EF314E" w14:textId="77777777" w:rsidR="00583E7D" w:rsidRDefault="00583E7D" w:rsidP="00732167">
      <w:pPr>
        <w:spacing w:after="0" w:line="240" w:lineRule="auto"/>
      </w:pPr>
      <w:r>
        <w:continuationSeparator/>
      </w:r>
    </w:p>
  </w:footnote>
  <w:footnote w:id="1">
    <w:p w14:paraId="20C0F4B4" w14:textId="77777777" w:rsidR="00DD074C" w:rsidRPr="00DD074C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D074C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DD074C">
        <w:rPr>
          <w:rFonts w:ascii="Times New Roman" w:hAnsi="Times New Roman" w:cs="Times New Roman"/>
          <w:sz w:val="22"/>
          <w:szCs w:val="22"/>
        </w:rPr>
        <w:t xml:space="preserve"> Данные документы предоставляются в случае, если основанием предоставления Объекта без проведения торгов является пункт 9 </w:t>
      </w:r>
      <w:hyperlink r:id="rId1" w:anchor="A840NE" w:history="1">
        <w:r w:rsidRPr="00DD074C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DD074C">
        <w:rPr>
          <w:rFonts w:ascii="Times New Roman" w:hAnsi="Times New Roman" w:cs="Times New Roman"/>
          <w:sz w:val="22"/>
          <w:szCs w:val="22"/>
        </w:rPr>
        <w:t>;</w:t>
      </w:r>
    </w:p>
  </w:footnote>
  <w:footnote w:id="2">
    <w:p w14:paraId="25784FAB" w14:textId="77777777" w:rsidR="00DD074C" w:rsidRPr="00DD074C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D074C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DD074C">
        <w:rPr>
          <w:rFonts w:ascii="Times New Roman" w:hAnsi="Times New Roman" w:cs="Times New Roman"/>
          <w:sz w:val="22"/>
          <w:szCs w:val="22"/>
        </w:rPr>
        <w:t xml:space="preserve"> Данные документы предоставляются в случае, если основанием предоставления Объекта без проведения торгов является пункт 6 </w:t>
      </w:r>
      <w:hyperlink r:id="rId2" w:anchor="A840NE" w:history="1">
        <w:r w:rsidRPr="00DD074C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DD074C">
        <w:rPr>
          <w:rFonts w:ascii="Times New Roman" w:hAnsi="Times New Roman" w:cs="Times New Roman"/>
          <w:sz w:val="22"/>
          <w:szCs w:val="22"/>
        </w:rPr>
        <w:t>;</w:t>
      </w:r>
    </w:p>
  </w:footnote>
  <w:footnote w:id="3">
    <w:p w14:paraId="13952864" w14:textId="77777777" w:rsidR="00DD074C" w:rsidRPr="00DD074C" w:rsidRDefault="00DD074C" w:rsidP="00DD074C">
      <w:pPr>
        <w:pStyle w:val="ConsPlusNorma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DD074C">
        <w:rPr>
          <w:rStyle w:val="ab"/>
        </w:rPr>
        <w:footnoteRef/>
      </w:r>
      <w:r w:rsidRPr="00DD074C">
        <w:t xml:space="preserve"> </w:t>
      </w:r>
      <w:r w:rsidRPr="00DD074C">
        <w:rPr>
          <w:rFonts w:ascii="Times New Roman" w:hAnsi="Times New Roman" w:cs="Times New Roman"/>
        </w:rPr>
        <w:t>Данные документы предоставляются в случае, если основанием предоставления Объекта без проведения торгов является </w:t>
      </w:r>
      <w:hyperlink r:id="rId3" w:anchor="A840NE" w:history="1">
        <w:r w:rsidRPr="00DD074C">
          <w:rPr>
            <w:rFonts w:ascii="Times New Roman" w:hAnsi="Times New Roman" w:cs="Times New Roman"/>
          </w:rPr>
          <w:t>пункт 8 части 1 статьи 17.1 Федерального закона № 135-ФЗ</w:t>
        </w:r>
      </w:hyperlink>
      <w:r w:rsidRPr="00DD074C">
        <w:rPr>
          <w:rFonts w:ascii="Times New Roman" w:hAnsi="Times New Roman" w:cs="Times New Roman"/>
        </w:rPr>
        <w:t>. Документами о технологическом присоединении в соответствии с </w:t>
      </w:r>
      <w:hyperlink r:id="rId4" w:anchor="65E0IS" w:history="1">
        <w:r w:rsidRPr="00DD074C">
          <w:rPr>
            <w:rFonts w:ascii="Times New Roman" w:hAnsi="Times New Roman" w:cs="Times New Roman"/>
          </w:rPr>
          <w:t>пунктом 2 Правил недискриминационного доступа к услугам по передаче электрической энергии и оказания этих услуг</w:t>
        </w:r>
      </w:hyperlink>
      <w:r w:rsidRPr="00DD074C">
        <w:rPr>
          <w:rFonts w:ascii="Times New Roman" w:hAnsi="Times New Roman" w:cs="Times New Roman"/>
        </w:rPr>
        <w:t>, утвержденных </w:t>
      </w:r>
      <w:hyperlink r:id="rId5" w:anchor="64U0IK" w:history="1">
        <w:r w:rsidRPr="00DD074C">
          <w:rPr>
            <w:rFonts w:ascii="Times New Roman" w:hAnsi="Times New Roman" w:cs="Times New Roman"/>
          </w:rPr>
          <w:t>постановлением Правительства Российской Федерации от 27.12.2004 № 861</w:t>
        </w:r>
      </w:hyperlink>
      <w:r w:rsidRPr="00DD074C">
        <w:rPr>
          <w:rFonts w:ascii="Times New Roman" w:hAnsi="Times New Roman" w:cs="Times New Roman"/>
        </w:rPr>
        <w:t> являются документы, составляемые (составленные) в процессе технологического присоединения (после завершения технологического присоединения) энергопринимающих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сторон.</w:t>
      </w:r>
    </w:p>
  </w:footnote>
  <w:footnote w:id="4">
    <w:p w14:paraId="5C3B52ED" w14:textId="77777777" w:rsidR="00DD074C" w:rsidRPr="00DD074C" w:rsidRDefault="00DD074C" w:rsidP="00DD074C">
      <w:pPr>
        <w:pStyle w:val="a9"/>
        <w:ind w:firstLine="709"/>
        <w:jc w:val="both"/>
      </w:pPr>
      <w:r w:rsidRPr="00DD074C">
        <w:rPr>
          <w:rStyle w:val="ab"/>
        </w:rPr>
        <w:footnoteRef/>
      </w:r>
      <w:r w:rsidRPr="00DD074C">
        <w:t xml:space="preserve"> </w:t>
      </w:r>
      <w:r w:rsidRPr="00DD074C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6" w:anchor="A840NE" w:history="1">
        <w:r w:rsidRPr="00DD074C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DD074C">
        <w:rPr>
          <w:rFonts w:ascii="Times New Roman" w:hAnsi="Times New Roman" w:cs="Times New Roman"/>
          <w:sz w:val="22"/>
          <w:szCs w:val="22"/>
        </w:rPr>
        <w:t>;</w:t>
      </w:r>
    </w:p>
  </w:footnote>
  <w:footnote w:id="5">
    <w:p w14:paraId="6AE93CB1" w14:textId="77777777" w:rsidR="00DD074C" w:rsidRPr="00DD074C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D074C">
        <w:rPr>
          <w:rStyle w:val="ab"/>
        </w:rPr>
        <w:footnoteRef/>
      </w:r>
      <w:r w:rsidRPr="00DD074C">
        <w:t xml:space="preserve"> </w:t>
      </w:r>
      <w:r w:rsidRPr="00DD074C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7" w:anchor="A840NE" w:history="1">
        <w:r w:rsidRPr="00DD074C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DD074C">
        <w:rPr>
          <w:rFonts w:ascii="Times New Roman" w:hAnsi="Times New Roman" w:cs="Times New Roman"/>
          <w:sz w:val="22"/>
          <w:szCs w:val="22"/>
        </w:rPr>
        <w:t>;</w:t>
      </w:r>
    </w:p>
  </w:footnote>
  <w:footnote w:id="6">
    <w:p w14:paraId="10CA300A" w14:textId="77777777" w:rsidR="00DD074C" w:rsidRPr="00DD074C" w:rsidRDefault="00DD074C" w:rsidP="00DD074C">
      <w:pPr>
        <w:pStyle w:val="a9"/>
        <w:ind w:firstLine="709"/>
        <w:jc w:val="both"/>
      </w:pPr>
      <w:r w:rsidRPr="00DD074C">
        <w:rPr>
          <w:rStyle w:val="ab"/>
        </w:rPr>
        <w:footnoteRef/>
      </w:r>
      <w:r w:rsidRPr="00DD074C">
        <w:t xml:space="preserve"> </w:t>
      </w:r>
      <w:r w:rsidRPr="00DD074C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8" w:anchor="A840NE" w:history="1">
        <w:r w:rsidRPr="00DD074C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DD074C">
        <w:rPr>
          <w:rFonts w:ascii="Times New Roman" w:hAnsi="Times New Roman" w:cs="Times New Roman"/>
          <w:sz w:val="22"/>
          <w:szCs w:val="22"/>
        </w:rPr>
        <w:t>;</w:t>
      </w:r>
    </w:p>
  </w:footnote>
  <w:footnote w:id="7">
    <w:p w14:paraId="37A1AC1A" w14:textId="77777777" w:rsidR="00DD074C" w:rsidRPr="00DD074C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D074C">
        <w:rPr>
          <w:rStyle w:val="ab"/>
        </w:rPr>
        <w:footnoteRef/>
      </w:r>
      <w:r w:rsidRPr="00DD074C">
        <w:t xml:space="preserve"> </w:t>
      </w:r>
      <w:r w:rsidRPr="00DD074C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9" w:anchor="A840NE" w:history="1">
        <w:r w:rsidRPr="00DD074C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DD074C">
        <w:rPr>
          <w:rFonts w:ascii="Times New Roman" w:hAnsi="Times New Roman" w:cs="Times New Roman"/>
          <w:sz w:val="22"/>
          <w:szCs w:val="22"/>
        </w:rPr>
        <w:t>;</w:t>
      </w:r>
    </w:p>
  </w:footnote>
  <w:footnote w:id="8">
    <w:p w14:paraId="50542B53" w14:textId="77777777" w:rsidR="00DD074C" w:rsidRPr="00651BD1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D074C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DD074C">
        <w:rPr>
          <w:rFonts w:ascii="Times New Roman" w:hAnsi="Times New Roman" w:cs="Times New Roman"/>
          <w:sz w:val="22"/>
          <w:szCs w:val="22"/>
        </w:rPr>
        <w:t xml:space="preserve"> Данный документ представляется в случае, если основанием предоставления Объекта без проведения торгов является пункт 10 части 1 статьи 17.1 Федерального закона № 135-ФЗ.</w:t>
      </w:r>
    </w:p>
  </w:footnote>
  <w:footnote w:id="9">
    <w:p w14:paraId="480EECBD" w14:textId="77777777" w:rsidR="00DD074C" w:rsidRPr="00E210BB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10B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E210BB">
        <w:rPr>
          <w:rFonts w:ascii="Times New Roman" w:hAnsi="Times New Roman" w:cs="Times New Roman"/>
          <w:sz w:val="22"/>
          <w:szCs w:val="22"/>
        </w:rPr>
        <w:t xml:space="preserve"> Данный документ представляется в случае, если основанием предоставления Объекта без проведения торгов является пункт 13 части 1 статьи 17.1 Федерального закона N 135-ФЗ.</w:t>
      </w:r>
    </w:p>
  </w:footnote>
  <w:footnote w:id="10">
    <w:p w14:paraId="7F9CE37A" w14:textId="77777777" w:rsidR="00DD074C" w:rsidRPr="00E210BB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10B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E210BB">
        <w:rPr>
          <w:rFonts w:ascii="Times New Roman" w:hAnsi="Times New Roman" w:cs="Times New Roman"/>
          <w:sz w:val="22"/>
          <w:szCs w:val="22"/>
        </w:rPr>
        <w:t xml:space="preserve"> Данный документ предоставляется в случае, если основанием предоставления Объекта без проведения торгов является пункт 9 </w:t>
      </w:r>
      <w:hyperlink r:id="rId10" w:anchor="A840NE" w:history="1">
        <w:r w:rsidRPr="00E210BB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E210BB">
        <w:rPr>
          <w:rFonts w:ascii="Times New Roman" w:hAnsi="Times New Roman" w:cs="Times New Roman"/>
          <w:sz w:val="22"/>
          <w:szCs w:val="22"/>
        </w:rPr>
        <w:t>;</w:t>
      </w:r>
    </w:p>
  </w:footnote>
  <w:footnote w:id="11">
    <w:p w14:paraId="40CFB0D6" w14:textId="77777777" w:rsidR="00DD074C" w:rsidRPr="00E210BB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10B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E210BB">
        <w:rPr>
          <w:rFonts w:ascii="Times New Roman" w:hAnsi="Times New Roman" w:cs="Times New Roman"/>
          <w:sz w:val="22"/>
          <w:szCs w:val="22"/>
        </w:rPr>
        <w:t xml:space="preserve"> Данные документы предоставляются в случае, если основанием предоставления Объекта без проведения торгов является пункт 6 </w:t>
      </w:r>
      <w:hyperlink r:id="rId11" w:anchor="A840NE" w:history="1">
        <w:r w:rsidRPr="00E210BB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E210BB">
        <w:rPr>
          <w:rFonts w:ascii="Times New Roman" w:hAnsi="Times New Roman" w:cs="Times New Roman"/>
          <w:sz w:val="22"/>
          <w:szCs w:val="22"/>
        </w:rPr>
        <w:t>;</w:t>
      </w:r>
    </w:p>
  </w:footnote>
  <w:footnote w:id="12">
    <w:p w14:paraId="7ABFE2C5" w14:textId="77777777" w:rsidR="00DD074C" w:rsidRPr="008F2E6B" w:rsidRDefault="00DD074C" w:rsidP="00DD074C">
      <w:pPr>
        <w:pStyle w:val="ConsPlusNorma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210BB">
        <w:rPr>
          <w:rStyle w:val="ab"/>
        </w:rPr>
        <w:footnoteRef/>
      </w:r>
      <w:r w:rsidRPr="00E210BB">
        <w:t xml:space="preserve"> </w:t>
      </w:r>
      <w:r w:rsidRPr="00E210BB">
        <w:rPr>
          <w:rFonts w:ascii="Times New Roman" w:hAnsi="Times New Roman" w:cs="Times New Roman"/>
        </w:rPr>
        <w:t>Данные документы предоставляются в случае, если основанием предоставления Объекта без проведения торгов является </w:t>
      </w:r>
      <w:hyperlink r:id="rId12" w:anchor="A840NE" w:history="1">
        <w:r w:rsidRPr="00E210BB">
          <w:rPr>
            <w:rFonts w:ascii="Times New Roman" w:hAnsi="Times New Roman" w:cs="Times New Roman"/>
          </w:rPr>
          <w:t>пункт 8 части 1 статьи 17.1 Федерального закона № 135-ФЗ</w:t>
        </w:r>
      </w:hyperlink>
      <w:r w:rsidRPr="00E210BB">
        <w:rPr>
          <w:rFonts w:ascii="Times New Roman" w:hAnsi="Times New Roman" w:cs="Times New Roman"/>
        </w:rPr>
        <w:t>. Документами о технологическом присоединении в соответствии с </w:t>
      </w:r>
      <w:hyperlink r:id="rId13" w:anchor="65E0IS" w:history="1">
        <w:r w:rsidRPr="00E210BB">
          <w:rPr>
            <w:rFonts w:ascii="Times New Roman" w:hAnsi="Times New Roman" w:cs="Times New Roman"/>
          </w:rPr>
          <w:t>пунктом 2 Правил недискриминационного доступа к услугам по передаче электрической энергии и оказания этих услуг</w:t>
        </w:r>
      </w:hyperlink>
      <w:r w:rsidRPr="00E210BB">
        <w:rPr>
          <w:rFonts w:ascii="Times New Roman" w:hAnsi="Times New Roman" w:cs="Times New Roman"/>
        </w:rPr>
        <w:t>, утвержденных </w:t>
      </w:r>
      <w:hyperlink r:id="rId14" w:anchor="64U0IK" w:history="1">
        <w:r w:rsidRPr="00E210BB">
          <w:rPr>
            <w:rFonts w:ascii="Times New Roman" w:hAnsi="Times New Roman" w:cs="Times New Roman"/>
          </w:rPr>
          <w:t>постановлением Правительства Российской Федерации от 27.12.2004 № 861</w:t>
        </w:r>
      </w:hyperlink>
      <w:r w:rsidRPr="00E210BB">
        <w:rPr>
          <w:rFonts w:ascii="Times New Roman" w:hAnsi="Times New Roman" w:cs="Times New Roman"/>
        </w:rPr>
        <w:t> являются документы, составляемые (составленные) в процессе технологического присоединения (после завершения технологического присоединения) энергопринимающих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сторон.</w:t>
      </w:r>
    </w:p>
  </w:footnote>
  <w:footnote w:id="13">
    <w:p w14:paraId="2E6BA863" w14:textId="77777777" w:rsidR="00DD074C" w:rsidRPr="00E210BB" w:rsidRDefault="00DD074C" w:rsidP="00DD074C">
      <w:pPr>
        <w:pStyle w:val="a9"/>
        <w:ind w:firstLine="709"/>
        <w:jc w:val="both"/>
      </w:pPr>
      <w:r w:rsidRPr="00E210BB">
        <w:rPr>
          <w:rStyle w:val="ab"/>
        </w:rPr>
        <w:footnoteRef/>
      </w:r>
      <w:r w:rsidRPr="00E210BB">
        <w:t xml:space="preserve"> </w:t>
      </w:r>
      <w:r w:rsidRPr="00E210BB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15" w:anchor="A840NE" w:history="1">
        <w:r w:rsidRPr="00E210BB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E210BB">
        <w:rPr>
          <w:rFonts w:ascii="Times New Roman" w:hAnsi="Times New Roman" w:cs="Times New Roman"/>
          <w:sz w:val="22"/>
          <w:szCs w:val="22"/>
        </w:rPr>
        <w:t>;</w:t>
      </w:r>
    </w:p>
  </w:footnote>
  <w:footnote w:id="14">
    <w:p w14:paraId="7327AB83" w14:textId="77777777" w:rsidR="00DD074C" w:rsidRPr="00E210BB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10BB">
        <w:rPr>
          <w:rStyle w:val="ab"/>
        </w:rPr>
        <w:footnoteRef/>
      </w:r>
      <w:r w:rsidRPr="00E210BB">
        <w:t xml:space="preserve"> </w:t>
      </w:r>
      <w:r w:rsidRPr="00E210BB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16" w:anchor="A840NE" w:history="1">
        <w:r w:rsidRPr="00E210BB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E210BB">
        <w:rPr>
          <w:rFonts w:ascii="Times New Roman" w:hAnsi="Times New Roman" w:cs="Times New Roman"/>
          <w:sz w:val="22"/>
          <w:szCs w:val="22"/>
        </w:rPr>
        <w:t>;</w:t>
      </w:r>
    </w:p>
  </w:footnote>
  <w:footnote w:id="15">
    <w:p w14:paraId="53EBC0B7" w14:textId="77777777" w:rsidR="00DD074C" w:rsidRPr="00E210BB" w:rsidRDefault="00DD074C" w:rsidP="00DD074C">
      <w:pPr>
        <w:pStyle w:val="a9"/>
        <w:ind w:firstLine="709"/>
        <w:jc w:val="both"/>
      </w:pPr>
      <w:r w:rsidRPr="00E210BB">
        <w:rPr>
          <w:rStyle w:val="ab"/>
        </w:rPr>
        <w:footnoteRef/>
      </w:r>
      <w:r w:rsidRPr="00E210BB">
        <w:t xml:space="preserve"> </w:t>
      </w:r>
      <w:r w:rsidRPr="00E210BB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17" w:anchor="A840NE" w:history="1">
        <w:r w:rsidRPr="00E210BB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E210BB">
        <w:rPr>
          <w:rFonts w:ascii="Times New Roman" w:hAnsi="Times New Roman" w:cs="Times New Roman"/>
          <w:sz w:val="22"/>
          <w:szCs w:val="22"/>
        </w:rPr>
        <w:t>;</w:t>
      </w:r>
    </w:p>
  </w:footnote>
  <w:footnote w:id="16">
    <w:p w14:paraId="164D1DB3" w14:textId="77777777" w:rsidR="00DD074C" w:rsidRPr="00E210BB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10BB">
        <w:rPr>
          <w:rStyle w:val="ab"/>
        </w:rPr>
        <w:footnoteRef/>
      </w:r>
      <w:r w:rsidRPr="00E210BB">
        <w:t xml:space="preserve"> </w:t>
      </w:r>
      <w:r w:rsidRPr="00E210BB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18" w:anchor="A840NE" w:history="1">
        <w:r w:rsidRPr="00E210BB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E210BB">
        <w:rPr>
          <w:rFonts w:ascii="Times New Roman" w:hAnsi="Times New Roman" w:cs="Times New Roman"/>
          <w:sz w:val="22"/>
          <w:szCs w:val="22"/>
        </w:rPr>
        <w:t>;</w:t>
      </w:r>
    </w:p>
  </w:footnote>
  <w:footnote w:id="17">
    <w:p w14:paraId="2779211D" w14:textId="77777777" w:rsidR="00DD074C" w:rsidRPr="009D329A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29A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9D329A">
        <w:rPr>
          <w:rFonts w:ascii="Times New Roman" w:hAnsi="Times New Roman" w:cs="Times New Roman"/>
          <w:sz w:val="22"/>
          <w:szCs w:val="22"/>
        </w:rPr>
        <w:t xml:space="preserve"> Данный документ представляется в случае, если основанием предоставления Объекта без проведения торгов является пункт 10 части 1 статьи 17.1 Федерального закона № 135-ФЗ.</w:t>
      </w:r>
    </w:p>
  </w:footnote>
  <w:footnote w:id="18">
    <w:p w14:paraId="6CF81B24" w14:textId="77777777" w:rsidR="00DD074C" w:rsidRPr="009D329A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29A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9D329A">
        <w:rPr>
          <w:rFonts w:ascii="Times New Roman" w:hAnsi="Times New Roman" w:cs="Times New Roman"/>
          <w:sz w:val="22"/>
          <w:szCs w:val="22"/>
        </w:rPr>
        <w:t xml:space="preserve"> Данный документ представляется в случае, если основанием предоставления Объекта без проведения торгов является пункт 13 части 1 статьи 17.1 Федерального закона N 135-ФЗ.</w:t>
      </w:r>
    </w:p>
  </w:footnote>
  <w:footnote w:id="19">
    <w:p w14:paraId="05362A78" w14:textId="77777777" w:rsidR="00DD074C" w:rsidRPr="009D329A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29A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9D329A">
        <w:rPr>
          <w:rFonts w:ascii="Times New Roman" w:hAnsi="Times New Roman" w:cs="Times New Roman"/>
          <w:sz w:val="22"/>
          <w:szCs w:val="22"/>
        </w:rPr>
        <w:t xml:space="preserve"> Данные документы предоставляются в случае, если основанием предоставления Объекта без проведения торгов является пункт 6 </w:t>
      </w:r>
      <w:hyperlink r:id="rId19" w:anchor="A840NE" w:history="1">
        <w:r w:rsidRPr="009D329A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9D329A">
        <w:rPr>
          <w:rFonts w:ascii="Times New Roman" w:hAnsi="Times New Roman" w:cs="Times New Roman"/>
          <w:sz w:val="22"/>
          <w:szCs w:val="22"/>
        </w:rPr>
        <w:t>;</w:t>
      </w:r>
    </w:p>
  </w:footnote>
  <w:footnote w:id="20">
    <w:p w14:paraId="0A07F0C6" w14:textId="77777777" w:rsidR="00DD074C" w:rsidRPr="009D329A" w:rsidRDefault="00DD074C" w:rsidP="00DD074C">
      <w:pPr>
        <w:pStyle w:val="ConsPlusNorma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9D329A">
        <w:rPr>
          <w:rStyle w:val="ab"/>
        </w:rPr>
        <w:footnoteRef/>
      </w:r>
      <w:r w:rsidRPr="009D329A">
        <w:t xml:space="preserve"> </w:t>
      </w:r>
      <w:r w:rsidRPr="009D329A">
        <w:rPr>
          <w:rFonts w:ascii="Times New Roman" w:hAnsi="Times New Roman" w:cs="Times New Roman"/>
        </w:rPr>
        <w:t>Данные документы предоставляются в случае, если основанием предоставления Объекта без проведения торгов является </w:t>
      </w:r>
      <w:hyperlink r:id="rId20" w:anchor="A840NE" w:history="1">
        <w:r w:rsidRPr="009D329A">
          <w:rPr>
            <w:rFonts w:ascii="Times New Roman" w:hAnsi="Times New Roman" w:cs="Times New Roman"/>
          </w:rPr>
          <w:t>пункт 8 части 1 статьи 17.1 Федерального закона № 135-ФЗ</w:t>
        </w:r>
      </w:hyperlink>
      <w:r w:rsidRPr="009D329A">
        <w:rPr>
          <w:rFonts w:ascii="Times New Roman" w:hAnsi="Times New Roman" w:cs="Times New Roman"/>
        </w:rPr>
        <w:t>. Документами о технологическом присоединении в соответствии с </w:t>
      </w:r>
      <w:hyperlink r:id="rId21" w:anchor="65E0IS" w:history="1">
        <w:r w:rsidRPr="009D329A">
          <w:rPr>
            <w:rFonts w:ascii="Times New Roman" w:hAnsi="Times New Roman" w:cs="Times New Roman"/>
          </w:rPr>
          <w:t>пунктом 2 Правил недискриминационного доступа к услугам по передаче электрической энергии и оказания этих услуг</w:t>
        </w:r>
      </w:hyperlink>
      <w:r w:rsidRPr="009D329A">
        <w:rPr>
          <w:rFonts w:ascii="Times New Roman" w:hAnsi="Times New Roman" w:cs="Times New Roman"/>
        </w:rPr>
        <w:t>, утвержденных </w:t>
      </w:r>
      <w:hyperlink r:id="rId22" w:anchor="64U0IK" w:history="1">
        <w:r w:rsidRPr="009D329A">
          <w:rPr>
            <w:rFonts w:ascii="Times New Roman" w:hAnsi="Times New Roman" w:cs="Times New Roman"/>
          </w:rPr>
          <w:t>постановлением Правительства Российской Федерации от 27.12.2004 № 861</w:t>
        </w:r>
      </w:hyperlink>
      <w:r w:rsidRPr="009D329A">
        <w:rPr>
          <w:rFonts w:ascii="Times New Roman" w:hAnsi="Times New Roman" w:cs="Times New Roman"/>
        </w:rPr>
        <w:t> являются документы, составляемые (составленные) в процессе технологического присоединения (после завершения технологического присоединения) энергопринимающих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сторон.</w:t>
      </w:r>
    </w:p>
  </w:footnote>
  <w:footnote w:id="21">
    <w:p w14:paraId="6DAC91BA" w14:textId="77777777" w:rsidR="00DD074C" w:rsidRPr="009D329A" w:rsidRDefault="00DD074C" w:rsidP="00DD074C">
      <w:pPr>
        <w:pStyle w:val="a9"/>
        <w:ind w:firstLine="709"/>
        <w:jc w:val="both"/>
      </w:pPr>
      <w:r w:rsidRPr="009D329A">
        <w:rPr>
          <w:rStyle w:val="ab"/>
        </w:rPr>
        <w:footnoteRef/>
      </w:r>
      <w:r w:rsidRPr="009D329A">
        <w:t xml:space="preserve"> </w:t>
      </w:r>
      <w:r w:rsidRPr="009D329A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23" w:anchor="A840NE" w:history="1">
        <w:r w:rsidRPr="009D329A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9D329A">
        <w:rPr>
          <w:rFonts w:ascii="Times New Roman" w:hAnsi="Times New Roman" w:cs="Times New Roman"/>
          <w:sz w:val="22"/>
          <w:szCs w:val="22"/>
        </w:rPr>
        <w:t>;</w:t>
      </w:r>
    </w:p>
  </w:footnote>
  <w:footnote w:id="22">
    <w:p w14:paraId="105F7672" w14:textId="77777777" w:rsidR="00DD074C" w:rsidRPr="009D329A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29A">
        <w:rPr>
          <w:rStyle w:val="ab"/>
        </w:rPr>
        <w:footnoteRef/>
      </w:r>
      <w:r w:rsidRPr="009D329A">
        <w:t xml:space="preserve"> </w:t>
      </w:r>
      <w:r w:rsidRPr="009D329A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24" w:anchor="A840NE" w:history="1">
        <w:r w:rsidRPr="009D329A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9D329A">
        <w:rPr>
          <w:rFonts w:ascii="Times New Roman" w:hAnsi="Times New Roman" w:cs="Times New Roman"/>
          <w:sz w:val="22"/>
          <w:szCs w:val="22"/>
        </w:rPr>
        <w:t>;</w:t>
      </w:r>
    </w:p>
  </w:footnote>
  <w:footnote w:id="23">
    <w:p w14:paraId="394FC037" w14:textId="77777777" w:rsidR="00DD074C" w:rsidRPr="009D329A" w:rsidRDefault="00DD074C" w:rsidP="00DD074C">
      <w:pPr>
        <w:pStyle w:val="a9"/>
        <w:ind w:firstLine="709"/>
        <w:jc w:val="both"/>
      </w:pPr>
      <w:r w:rsidRPr="009D329A">
        <w:rPr>
          <w:rStyle w:val="ab"/>
        </w:rPr>
        <w:footnoteRef/>
      </w:r>
      <w:r w:rsidRPr="009D329A">
        <w:t xml:space="preserve"> </w:t>
      </w:r>
      <w:r w:rsidRPr="009D329A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25" w:anchor="A840NE" w:history="1">
        <w:r w:rsidRPr="009D329A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9D329A">
        <w:rPr>
          <w:rFonts w:ascii="Times New Roman" w:hAnsi="Times New Roman" w:cs="Times New Roman"/>
          <w:sz w:val="22"/>
          <w:szCs w:val="22"/>
        </w:rPr>
        <w:t>;</w:t>
      </w:r>
    </w:p>
  </w:footnote>
  <w:footnote w:id="24">
    <w:p w14:paraId="438DDECA" w14:textId="77777777" w:rsidR="00DD074C" w:rsidRPr="009D329A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29A">
        <w:rPr>
          <w:rStyle w:val="ab"/>
        </w:rPr>
        <w:footnoteRef/>
      </w:r>
      <w:r w:rsidRPr="009D329A">
        <w:t xml:space="preserve"> </w:t>
      </w:r>
      <w:r w:rsidRPr="009D329A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26" w:anchor="A840NE" w:history="1">
        <w:r w:rsidRPr="009D329A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9D329A">
        <w:rPr>
          <w:rFonts w:ascii="Times New Roman" w:hAnsi="Times New Roman" w:cs="Times New Roman"/>
          <w:sz w:val="22"/>
          <w:szCs w:val="22"/>
        </w:rPr>
        <w:t>;</w:t>
      </w:r>
    </w:p>
  </w:footnote>
  <w:footnote w:id="25">
    <w:p w14:paraId="34A8B8EF" w14:textId="77777777" w:rsidR="00DD074C" w:rsidRPr="009D329A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29A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9D329A">
        <w:rPr>
          <w:rFonts w:ascii="Times New Roman" w:hAnsi="Times New Roman" w:cs="Times New Roman"/>
          <w:sz w:val="22"/>
          <w:szCs w:val="22"/>
        </w:rPr>
        <w:t xml:space="preserve"> Данный документ представляется в случае, если основанием предоставления Объекта без проведения торгов является пункт 10 части 1 статьи 17.1 Федерального закона № 135-ФЗ.</w:t>
      </w:r>
    </w:p>
  </w:footnote>
  <w:footnote w:id="26">
    <w:p w14:paraId="47CB8297" w14:textId="77777777" w:rsidR="00DD074C" w:rsidRPr="00651BD1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29A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9D329A">
        <w:rPr>
          <w:rFonts w:ascii="Times New Roman" w:hAnsi="Times New Roman" w:cs="Times New Roman"/>
          <w:sz w:val="22"/>
          <w:szCs w:val="22"/>
        </w:rPr>
        <w:t xml:space="preserve"> Данный документ представляется в случае, если основанием предоставления Объекта без проведения торгов является пункт 13 части 1 статьи 17.1 Федерального закона N 135-ФЗ.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76C"/>
    <w:multiLevelType w:val="hybridMultilevel"/>
    <w:tmpl w:val="8BCEF1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00790441">
    <w:abstractNumId w:val="1"/>
  </w:num>
  <w:num w:numId="2" w16cid:durableId="166470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3D"/>
    <w:rsid w:val="00017D0C"/>
    <w:rsid w:val="000345B2"/>
    <w:rsid w:val="00050C05"/>
    <w:rsid w:val="000822A9"/>
    <w:rsid w:val="000C4ABA"/>
    <w:rsid w:val="000F398F"/>
    <w:rsid w:val="001056CE"/>
    <w:rsid w:val="00113E2C"/>
    <w:rsid w:val="001271AF"/>
    <w:rsid w:val="00147614"/>
    <w:rsid w:val="00181ED3"/>
    <w:rsid w:val="001877A4"/>
    <w:rsid w:val="001D0477"/>
    <w:rsid w:val="002041D7"/>
    <w:rsid w:val="00210A2A"/>
    <w:rsid w:val="00211E9B"/>
    <w:rsid w:val="00213BA3"/>
    <w:rsid w:val="002258C9"/>
    <w:rsid w:val="00234808"/>
    <w:rsid w:val="0025270F"/>
    <w:rsid w:val="002613B9"/>
    <w:rsid w:val="0026159A"/>
    <w:rsid w:val="00284D8D"/>
    <w:rsid w:val="00295385"/>
    <w:rsid w:val="002B5E8F"/>
    <w:rsid w:val="0032378F"/>
    <w:rsid w:val="0035577D"/>
    <w:rsid w:val="00360D34"/>
    <w:rsid w:val="003650C7"/>
    <w:rsid w:val="003820D4"/>
    <w:rsid w:val="00386D72"/>
    <w:rsid w:val="003A0330"/>
    <w:rsid w:val="003D1E82"/>
    <w:rsid w:val="003F3AFA"/>
    <w:rsid w:val="004940CE"/>
    <w:rsid w:val="004A6BCA"/>
    <w:rsid w:val="00511680"/>
    <w:rsid w:val="00524A03"/>
    <w:rsid w:val="0054193D"/>
    <w:rsid w:val="005462FB"/>
    <w:rsid w:val="0056528A"/>
    <w:rsid w:val="0058148F"/>
    <w:rsid w:val="00583B87"/>
    <w:rsid w:val="00583E7D"/>
    <w:rsid w:val="00587252"/>
    <w:rsid w:val="00590A63"/>
    <w:rsid w:val="005945F6"/>
    <w:rsid w:val="005B3764"/>
    <w:rsid w:val="005C7647"/>
    <w:rsid w:val="0060474C"/>
    <w:rsid w:val="00606B52"/>
    <w:rsid w:val="00635260"/>
    <w:rsid w:val="00641D97"/>
    <w:rsid w:val="00652F6F"/>
    <w:rsid w:val="00695159"/>
    <w:rsid w:val="006969A1"/>
    <w:rsid w:val="006A011D"/>
    <w:rsid w:val="006A7D8E"/>
    <w:rsid w:val="006B19C0"/>
    <w:rsid w:val="006F769A"/>
    <w:rsid w:val="00732167"/>
    <w:rsid w:val="007800FC"/>
    <w:rsid w:val="007873F4"/>
    <w:rsid w:val="007A09A9"/>
    <w:rsid w:val="007F1E83"/>
    <w:rsid w:val="007F61E0"/>
    <w:rsid w:val="007F7AFA"/>
    <w:rsid w:val="007F7CF1"/>
    <w:rsid w:val="008176D6"/>
    <w:rsid w:val="00821D48"/>
    <w:rsid w:val="00822840"/>
    <w:rsid w:val="00843B0F"/>
    <w:rsid w:val="00876BA7"/>
    <w:rsid w:val="008A19F0"/>
    <w:rsid w:val="008F4D46"/>
    <w:rsid w:val="00907539"/>
    <w:rsid w:val="009212C4"/>
    <w:rsid w:val="00924F09"/>
    <w:rsid w:val="00955695"/>
    <w:rsid w:val="00972819"/>
    <w:rsid w:val="009777C3"/>
    <w:rsid w:val="009815D6"/>
    <w:rsid w:val="009879F4"/>
    <w:rsid w:val="009C6046"/>
    <w:rsid w:val="009D329A"/>
    <w:rsid w:val="009E22E5"/>
    <w:rsid w:val="00A355C0"/>
    <w:rsid w:val="00A94307"/>
    <w:rsid w:val="00A9481E"/>
    <w:rsid w:val="00A96DCA"/>
    <w:rsid w:val="00AB2DF1"/>
    <w:rsid w:val="00AD634A"/>
    <w:rsid w:val="00AE2618"/>
    <w:rsid w:val="00B75525"/>
    <w:rsid w:val="00B92F50"/>
    <w:rsid w:val="00BF58BD"/>
    <w:rsid w:val="00C222C6"/>
    <w:rsid w:val="00C30849"/>
    <w:rsid w:val="00C44563"/>
    <w:rsid w:val="00C56943"/>
    <w:rsid w:val="00C71384"/>
    <w:rsid w:val="00C76806"/>
    <w:rsid w:val="00C92284"/>
    <w:rsid w:val="00C97AE8"/>
    <w:rsid w:val="00CA4FA5"/>
    <w:rsid w:val="00CC18CE"/>
    <w:rsid w:val="00CE0DE6"/>
    <w:rsid w:val="00D03179"/>
    <w:rsid w:val="00D477AF"/>
    <w:rsid w:val="00D812F7"/>
    <w:rsid w:val="00D926FA"/>
    <w:rsid w:val="00DD034E"/>
    <w:rsid w:val="00DD074C"/>
    <w:rsid w:val="00DF4D33"/>
    <w:rsid w:val="00E210BB"/>
    <w:rsid w:val="00E264CD"/>
    <w:rsid w:val="00E346E3"/>
    <w:rsid w:val="00E526BD"/>
    <w:rsid w:val="00E64C48"/>
    <w:rsid w:val="00E806C4"/>
    <w:rsid w:val="00E9577C"/>
    <w:rsid w:val="00EB61DD"/>
    <w:rsid w:val="00ED68BA"/>
    <w:rsid w:val="00EF4C71"/>
    <w:rsid w:val="00F67218"/>
    <w:rsid w:val="00F70AB7"/>
    <w:rsid w:val="00FF1DA1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0D48B7"/>
  <w15:docId w15:val="{2E862F97-1B00-427E-8022-38B666BB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93D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4193D"/>
    <w:pPr>
      <w:spacing w:after="0" w:line="273" w:lineRule="exact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4193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4193D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4193D"/>
    <w:rPr>
      <w:rFonts w:ascii="Calibri" w:eastAsia="Times New Roman" w:hAnsi="Calibri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4193D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193D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5419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6">
    <w:name w:val="Название проектного документа"/>
    <w:basedOn w:val="a"/>
    <w:rsid w:val="0054193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7">
    <w:name w:val="Сноска_"/>
    <w:basedOn w:val="a0"/>
    <w:link w:val="a8"/>
    <w:rsid w:val="00732167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732167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8">
    <w:name w:val="Сноска"/>
    <w:basedOn w:val="a"/>
    <w:link w:val="a7"/>
    <w:rsid w:val="007321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732167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3216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216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32167"/>
    <w:rPr>
      <w:vertAlign w:val="superscript"/>
    </w:rPr>
  </w:style>
  <w:style w:type="character" w:customStyle="1" w:styleId="ac">
    <w:name w:val="Основной текст_"/>
    <w:basedOn w:val="a0"/>
    <w:link w:val="1"/>
    <w:rsid w:val="00732167"/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732167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7321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732167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">
    <w:name w:val="Основной текст1"/>
    <w:basedOn w:val="a"/>
    <w:link w:val="ac"/>
    <w:rsid w:val="00732167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3216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732167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32167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2348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34808"/>
    <w:rPr>
      <w:rFonts w:ascii="Calibri" w:eastAsiaTheme="minorEastAsia" w:hAnsi="Calibri" w:cs="Calibri"/>
      <w:lang w:eastAsia="ru-RU"/>
    </w:rPr>
  </w:style>
  <w:style w:type="table" w:styleId="ad">
    <w:name w:val="Table Grid"/>
    <w:basedOn w:val="a1"/>
    <w:uiPriority w:val="59"/>
    <w:rsid w:val="0023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590A63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787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E661085ED54F412FA5CA6470B032C1BB0390056F0E46493D44858794BC2CR1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61085ED54F412FA5CA6470B032C1BB03910D6B0F4F493D44858794BC2CR1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1D342E2012CCEB072205A01E9A9804567FA13DB706CF490581B3BDf7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E661085ED54F412FA5CA6470B032C1BB0094086E0444493D44858794BC2CR1L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89534" TargetMode="External"/><Relationship Id="rId13" Type="http://schemas.openxmlformats.org/officeDocument/2006/relationships/hyperlink" Target="https://docs.cntd.ru/document/901919551" TargetMode="External"/><Relationship Id="rId18" Type="http://schemas.openxmlformats.org/officeDocument/2006/relationships/hyperlink" Target="https://docs.cntd.ru/document/901989534" TargetMode="External"/><Relationship Id="rId26" Type="http://schemas.openxmlformats.org/officeDocument/2006/relationships/hyperlink" Target="https://docs.cntd.ru/document/901989534" TargetMode="External"/><Relationship Id="rId3" Type="http://schemas.openxmlformats.org/officeDocument/2006/relationships/hyperlink" Target="https://docs.cntd.ru/document/901989534" TargetMode="External"/><Relationship Id="rId21" Type="http://schemas.openxmlformats.org/officeDocument/2006/relationships/hyperlink" Target="https://docs.cntd.ru/document/901919551" TargetMode="External"/><Relationship Id="rId7" Type="http://schemas.openxmlformats.org/officeDocument/2006/relationships/hyperlink" Target="https://docs.cntd.ru/document/901989534" TargetMode="External"/><Relationship Id="rId12" Type="http://schemas.openxmlformats.org/officeDocument/2006/relationships/hyperlink" Target="https://docs.cntd.ru/document/901989534" TargetMode="External"/><Relationship Id="rId17" Type="http://schemas.openxmlformats.org/officeDocument/2006/relationships/hyperlink" Target="https://docs.cntd.ru/document/901989534" TargetMode="External"/><Relationship Id="rId25" Type="http://schemas.openxmlformats.org/officeDocument/2006/relationships/hyperlink" Target="https://docs.cntd.ru/document/901989534" TargetMode="External"/><Relationship Id="rId2" Type="http://schemas.openxmlformats.org/officeDocument/2006/relationships/hyperlink" Target="https://docs.cntd.ru/document/901989534" TargetMode="External"/><Relationship Id="rId16" Type="http://schemas.openxmlformats.org/officeDocument/2006/relationships/hyperlink" Target="https://docs.cntd.ru/document/901989534" TargetMode="External"/><Relationship Id="rId20" Type="http://schemas.openxmlformats.org/officeDocument/2006/relationships/hyperlink" Target="https://docs.cntd.ru/document/901989534" TargetMode="External"/><Relationship Id="rId1" Type="http://schemas.openxmlformats.org/officeDocument/2006/relationships/hyperlink" Target="https://docs.cntd.ru/document/901989534" TargetMode="External"/><Relationship Id="rId6" Type="http://schemas.openxmlformats.org/officeDocument/2006/relationships/hyperlink" Target="https://docs.cntd.ru/document/901989534" TargetMode="External"/><Relationship Id="rId11" Type="http://schemas.openxmlformats.org/officeDocument/2006/relationships/hyperlink" Target="https://docs.cntd.ru/document/901989534" TargetMode="External"/><Relationship Id="rId24" Type="http://schemas.openxmlformats.org/officeDocument/2006/relationships/hyperlink" Target="https://docs.cntd.ru/document/901989534" TargetMode="External"/><Relationship Id="rId5" Type="http://schemas.openxmlformats.org/officeDocument/2006/relationships/hyperlink" Target="https://docs.cntd.ru/document/901919551" TargetMode="External"/><Relationship Id="rId15" Type="http://schemas.openxmlformats.org/officeDocument/2006/relationships/hyperlink" Target="https://docs.cntd.ru/document/901989534" TargetMode="External"/><Relationship Id="rId23" Type="http://schemas.openxmlformats.org/officeDocument/2006/relationships/hyperlink" Target="https://docs.cntd.ru/document/901989534" TargetMode="External"/><Relationship Id="rId10" Type="http://schemas.openxmlformats.org/officeDocument/2006/relationships/hyperlink" Target="https://docs.cntd.ru/document/901989534" TargetMode="External"/><Relationship Id="rId19" Type="http://schemas.openxmlformats.org/officeDocument/2006/relationships/hyperlink" Target="https://docs.cntd.ru/document/901989534" TargetMode="External"/><Relationship Id="rId4" Type="http://schemas.openxmlformats.org/officeDocument/2006/relationships/hyperlink" Target="https://docs.cntd.ru/document/901919551" TargetMode="External"/><Relationship Id="rId9" Type="http://schemas.openxmlformats.org/officeDocument/2006/relationships/hyperlink" Target="https://docs.cntd.ru/document/901989534" TargetMode="External"/><Relationship Id="rId14" Type="http://schemas.openxmlformats.org/officeDocument/2006/relationships/hyperlink" Target="https://docs.cntd.ru/document/901919551" TargetMode="External"/><Relationship Id="rId22" Type="http://schemas.openxmlformats.org/officeDocument/2006/relationships/hyperlink" Target="https://docs.cntd.ru/document/901919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80BF6-B3CC-4591-AAFB-4B22F2C6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14</Pages>
  <Words>4963</Words>
  <Characters>28291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вербицкая_мп</dc:creator>
  <cp:lastModifiedBy>Хватова Ольга Андреевна</cp:lastModifiedBy>
  <cp:revision>36</cp:revision>
  <cp:lastPrinted>2025-08-26T06:04:00Z</cp:lastPrinted>
  <dcterms:created xsi:type="dcterms:W3CDTF">2025-07-31T07:39:00Z</dcterms:created>
  <dcterms:modified xsi:type="dcterms:W3CDTF">2025-09-08T11:50:00Z</dcterms:modified>
</cp:coreProperties>
</file>