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0" w:rsidRDefault="005B2E60" w:rsidP="005B2E60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45pt;height:71.1pt" o:ole="" fillcolor="window">
            <v:imagedata r:id="rId5" o:title="" blacklevel="6554f"/>
          </v:shape>
          <o:OLEObject Type="Embed" ProgID="Word.Picture.8" ShapeID="_x0000_i1025" DrawAspect="Content" ObjectID="_1774249665" r:id="rId6"/>
        </w:object>
      </w:r>
    </w:p>
    <w:p w:rsidR="005B2E60" w:rsidRPr="00416B7F" w:rsidRDefault="005B2E60" w:rsidP="005B2E60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5B2E60" w:rsidRDefault="005B2E60" w:rsidP="005B2E60">
      <w:pPr>
        <w:spacing w:line="273" w:lineRule="exact"/>
        <w:jc w:val="center"/>
        <w:rPr>
          <w:b/>
          <w:sz w:val="28"/>
          <w:szCs w:val="28"/>
        </w:rPr>
      </w:pPr>
    </w:p>
    <w:p w:rsidR="005B2E60" w:rsidRPr="00416B7F" w:rsidRDefault="005B2E60" w:rsidP="005B2E60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5B2E60" w:rsidRPr="00726532" w:rsidRDefault="005B2E60" w:rsidP="005B2E60">
      <w:pPr>
        <w:spacing w:line="273" w:lineRule="exact"/>
      </w:pPr>
      <w:r>
        <w:t>о</w:t>
      </w:r>
      <w:r w:rsidRPr="00327D65">
        <w:t xml:space="preserve">т </w:t>
      </w:r>
      <w:r w:rsidR="00F42140">
        <w:t>10.04.2024</w:t>
      </w:r>
      <w:r w:rsidRPr="00327D65">
        <w:t xml:space="preserve">                                                                   </w:t>
      </w:r>
      <w:r w:rsidR="00F42140">
        <w:t xml:space="preserve">                   </w:t>
      </w:r>
      <w:r>
        <w:t xml:space="preserve">                          №</w:t>
      </w:r>
      <w:r w:rsidR="00F42140">
        <w:t xml:space="preserve"> 587/24</w:t>
      </w:r>
    </w:p>
    <w:p w:rsidR="00617059" w:rsidRDefault="00617059" w:rsidP="00617059">
      <w:pPr>
        <w:jc w:val="center"/>
      </w:pPr>
      <w:r>
        <w:t xml:space="preserve">   </w:t>
      </w:r>
    </w:p>
    <w:p w:rsidR="00D15FE0" w:rsidRDefault="00D15FE0" w:rsidP="00D15FE0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617059" w:rsidRDefault="00617059" w:rsidP="00D15FE0">
      <w:pPr>
        <w:tabs>
          <w:tab w:val="left" w:pos="93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выжигания сухой растительности, проведения неконтролируемых сельскохозяйственных палов на территории </w:t>
      </w:r>
      <w:r w:rsidR="006F303E">
        <w:rPr>
          <w:sz w:val="28"/>
          <w:szCs w:val="28"/>
        </w:rPr>
        <w:t>Ломоносовского муниципального</w:t>
      </w:r>
      <w:r>
        <w:rPr>
          <w:sz w:val="28"/>
          <w:szCs w:val="28"/>
        </w:rPr>
        <w:t xml:space="preserve"> район</w:t>
      </w:r>
      <w:r w:rsidR="006F30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617059" w:rsidRDefault="00617059" w:rsidP="00617059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</w:p>
    <w:p w:rsidR="00617059" w:rsidRDefault="00617059" w:rsidP="00617059">
      <w:pPr>
        <w:tabs>
          <w:tab w:val="left" w:pos="5103"/>
        </w:tabs>
        <w:ind w:right="-2"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В соответствии с Федеральными законами от 21.12.1994 № 69-ФЗ «О пожарной безопасности», от </w:t>
      </w:r>
      <w:r>
        <w:rPr>
          <w:rFonts w:eastAsia="Arial"/>
          <w:color w:val="000000"/>
          <w:sz w:val="28"/>
          <w:szCs w:val="28"/>
          <w:lang w:eastAsia="ar-SA"/>
        </w:rPr>
        <w:t xml:space="preserve">21.12.1994 № 68-ФЗ «О защите населения и территорий от чрезвычайных ситуаций природного и техногенного </w:t>
      </w:r>
      <w:proofErr w:type="gramStart"/>
      <w:r>
        <w:rPr>
          <w:rFonts w:eastAsia="Arial"/>
          <w:color w:val="000000"/>
          <w:sz w:val="28"/>
          <w:szCs w:val="28"/>
          <w:lang w:eastAsia="ar-SA"/>
        </w:rPr>
        <w:t xml:space="preserve">характера», </w:t>
      </w:r>
      <w:r>
        <w:rPr>
          <w:rFonts w:eastAsia="Arial"/>
          <w:sz w:val="28"/>
          <w:szCs w:val="28"/>
          <w:lang w:eastAsia="ar-SA"/>
        </w:rPr>
        <w:t>постановлени</w:t>
      </w:r>
      <w:r w:rsidR="00683C40">
        <w:rPr>
          <w:rFonts w:eastAsia="Arial"/>
          <w:sz w:val="28"/>
          <w:szCs w:val="28"/>
          <w:lang w:eastAsia="ar-SA"/>
        </w:rPr>
        <w:t>ями</w:t>
      </w:r>
      <w:r>
        <w:rPr>
          <w:rFonts w:eastAsia="Arial"/>
          <w:sz w:val="28"/>
          <w:szCs w:val="28"/>
          <w:lang w:eastAsia="ar-SA"/>
        </w:rPr>
        <w:t xml:space="preserve"> Правительства Российской Федерации</w:t>
      </w:r>
      <w:r w:rsidR="008531CF">
        <w:rPr>
          <w:rFonts w:eastAsia="Arial"/>
          <w:sz w:val="28"/>
          <w:szCs w:val="28"/>
          <w:lang w:eastAsia="ar-SA"/>
        </w:rPr>
        <w:t xml:space="preserve"> </w:t>
      </w:r>
      <w:r w:rsidR="00305CE7">
        <w:rPr>
          <w:rFonts w:eastAsia="Arial"/>
          <w:sz w:val="28"/>
          <w:szCs w:val="28"/>
          <w:lang w:eastAsia="ar-SA"/>
        </w:rPr>
        <w:t xml:space="preserve">от </w:t>
      </w:r>
      <w:r w:rsidR="002C411A">
        <w:rPr>
          <w:rFonts w:eastAsia="Arial"/>
          <w:sz w:val="28"/>
          <w:szCs w:val="28"/>
          <w:lang w:eastAsia="ar-SA"/>
        </w:rPr>
        <w:t xml:space="preserve">16.09.2020 № 1479 </w:t>
      </w:r>
      <w:r w:rsidR="00E86B2E">
        <w:rPr>
          <w:rFonts w:eastAsia="Arial"/>
          <w:sz w:val="28"/>
          <w:szCs w:val="28"/>
          <w:lang w:eastAsia="ar-SA"/>
        </w:rPr>
        <w:t xml:space="preserve"> «Об утверждении Правил противопожарного режима в Российской Федерации», </w:t>
      </w:r>
      <w:r w:rsidR="008531CF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lang w:eastAsia="ar-SA"/>
        </w:rPr>
        <w:t>0</w:t>
      </w:r>
      <w:r w:rsidR="008531CF">
        <w:rPr>
          <w:rFonts w:eastAsia="Arial"/>
          <w:sz w:val="28"/>
          <w:szCs w:val="28"/>
          <w:lang w:eastAsia="ar-SA"/>
        </w:rPr>
        <w:t>7</w:t>
      </w:r>
      <w:r>
        <w:rPr>
          <w:rFonts w:eastAsia="Arial"/>
          <w:sz w:val="28"/>
          <w:szCs w:val="28"/>
          <w:lang w:eastAsia="ar-SA"/>
        </w:rPr>
        <w:t>.</w:t>
      </w:r>
      <w:r w:rsidR="008531CF">
        <w:rPr>
          <w:rFonts w:eastAsia="Arial"/>
          <w:sz w:val="28"/>
          <w:szCs w:val="28"/>
          <w:lang w:eastAsia="ar-SA"/>
        </w:rPr>
        <w:t>1</w:t>
      </w:r>
      <w:r>
        <w:rPr>
          <w:rFonts w:eastAsia="Arial"/>
          <w:sz w:val="28"/>
          <w:szCs w:val="28"/>
          <w:lang w:eastAsia="ar-SA"/>
        </w:rPr>
        <w:t>0.20</w:t>
      </w:r>
      <w:r w:rsidR="008531CF">
        <w:rPr>
          <w:rFonts w:eastAsia="Arial"/>
          <w:sz w:val="28"/>
          <w:szCs w:val="28"/>
          <w:lang w:eastAsia="ar-SA"/>
        </w:rPr>
        <w:t>2</w:t>
      </w:r>
      <w:r>
        <w:rPr>
          <w:rFonts w:eastAsia="Arial"/>
          <w:sz w:val="28"/>
          <w:szCs w:val="28"/>
          <w:lang w:eastAsia="ar-SA"/>
        </w:rPr>
        <w:t>0</w:t>
      </w:r>
      <w:r w:rsidR="008531CF">
        <w:rPr>
          <w:rFonts w:eastAsia="Arial"/>
          <w:sz w:val="28"/>
          <w:szCs w:val="28"/>
          <w:lang w:eastAsia="ar-SA"/>
        </w:rPr>
        <w:t xml:space="preserve"> №</w:t>
      </w:r>
      <w:r>
        <w:rPr>
          <w:rFonts w:eastAsia="Arial"/>
          <w:sz w:val="28"/>
          <w:szCs w:val="28"/>
          <w:lang w:eastAsia="ar-SA"/>
        </w:rPr>
        <w:t>1</w:t>
      </w:r>
      <w:r w:rsidR="008531CF">
        <w:rPr>
          <w:rFonts w:eastAsia="Arial"/>
          <w:sz w:val="28"/>
          <w:szCs w:val="28"/>
          <w:lang w:eastAsia="ar-SA"/>
        </w:rPr>
        <w:t>614</w:t>
      </w:r>
      <w:r w:rsidR="00B9029F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«Об утверждении Правил пожарной безопасности в лесах» </w:t>
      </w:r>
      <w:r w:rsidR="00683C40">
        <w:rPr>
          <w:rFonts w:eastAsia="Arial"/>
          <w:sz w:val="28"/>
          <w:szCs w:val="28"/>
          <w:lang w:eastAsia="ar-SA"/>
        </w:rPr>
        <w:t xml:space="preserve">и от 18.08.2016 № 807 «О внесении изменений в некоторые </w:t>
      </w:r>
      <w:proofErr w:type="gramEnd"/>
      <w:r w:rsidR="00683C40">
        <w:rPr>
          <w:rFonts w:eastAsia="Arial"/>
          <w:sz w:val="28"/>
          <w:szCs w:val="28"/>
          <w:lang w:eastAsia="ar-SA"/>
        </w:rPr>
        <w:t xml:space="preserve">акты Правительства Российской Федерации по вопросу обеспечения пожарной безопасности территорий» </w:t>
      </w:r>
      <w:r>
        <w:rPr>
          <w:rFonts w:eastAsia="Arial"/>
          <w:sz w:val="28"/>
          <w:szCs w:val="28"/>
          <w:lang w:eastAsia="ar-SA"/>
        </w:rPr>
        <w:t xml:space="preserve">и в целях профилактики возникновения природных пожаров на территории </w:t>
      </w:r>
      <w:r w:rsidR="006F303E">
        <w:rPr>
          <w:sz w:val="28"/>
          <w:szCs w:val="28"/>
        </w:rPr>
        <w:t>Ломоносовского муниципального</w:t>
      </w:r>
      <w:r>
        <w:rPr>
          <w:sz w:val="28"/>
          <w:szCs w:val="28"/>
        </w:rPr>
        <w:t xml:space="preserve"> район</w:t>
      </w:r>
      <w:r w:rsidR="006F303E">
        <w:rPr>
          <w:sz w:val="28"/>
          <w:szCs w:val="28"/>
        </w:rPr>
        <w:t>а</w:t>
      </w:r>
      <w:r>
        <w:rPr>
          <w:sz w:val="28"/>
          <w:szCs w:val="28"/>
        </w:rPr>
        <w:t>, а</w:t>
      </w:r>
      <w:r>
        <w:rPr>
          <w:rFonts w:eastAsia="Arial"/>
          <w:sz w:val="28"/>
          <w:szCs w:val="28"/>
          <w:lang w:eastAsia="ar-SA"/>
        </w:rPr>
        <w:t xml:space="preserve">дминистрация </w:t>
      </w:r>
      <w:r w:rsidR="006F303E">
        <w:rPr>
          <w:sz w:val="28"/>
          <w:szCs w:val="28"/>
        </w:rPr>
        <w:t>Ломоносовского муниципального</w:t>
      </w:r>
      <w:r>
        <w:rPr>
          <w:sz w:val="28"/>
          <w:szCs w:val="28"/>
        </w:rPr>
        <w:t xml:space="preserve"> район</w:t>
      </w:r>
      <w:r w:rsidR="006F303E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</w:t>
      </w:r>
    </w:p>
    <w:p w:rsidR="00617059" w:rsidRDefault="00617059" w:rsidP="00617059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617059" w:rsidRDefault="00617059" w:rsidP="00617059">
      <w:pPr>
        <w:tabs>
          <w:tab w:val="left" w:pos="5103"/>
        </w:tabs>
        <w:ind w:right="-2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постановляет:</w:t>
      </w:r>
    </w:p>
    <w:p w:rsidR="00617059" w:rsidRDefault="00683C40" w:rsidP="00683C40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1. Рекомендовать главам местных администраций (администраций) городских и сельских поселений Ломоносовского муниципального района, юридическим лицам, независимо от их организационно</w:t>
      </w:r>
      <w:r w:rsidR="00581D50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- правовых форм и форм собственности, крестьянским (фермерским) хозяйствам, общественным объединениям, индивидуальным предпринимателям, должностным и физическим лицам в период нахождения (проживания) на территории Ломоносовского муниципального района усилить выполнение противопожарных мероприятий</w:t>
      </w:r>
      <w:r w:rsidR="001D655D">
        <w:rPr>
          <w:rFonts w:eastAsia="Arial"/>
          <w:sz w:val="28"/>
          <w:szCs w:val="28"/>
          <w:lang w:eastAsia="ar-SA"/>
        </w:rPr>
        <w:t>.</w:t>
      </w:r>
    </w:p>
    <w:p w:rsidR="00617059" w:rsidRDefault="00683C40" w:rsidP="00617059">
      <w:pPr>
        <w:tabs>
          <w:tab w:val="left" w:pos="5103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577EF6">
        <w:rPr>
          <w:sz w:val="28"/>
          <w:szCs w:val="28"/>
          <w:lang w:eastAsia="ar-SA"/>
        </w:rPr>
        <w:t xml:space="preserve">. </w:t>
      </w:r>
      <w:proofErr w:type="gramStart"/>
      <w:r w:rsidR="002C411A">
        <w:rPr>
          <w:sz w:val="28"/>
          <w:szCs w:val="28"/>
          <w:lang w:eastAsia="ar-SA"/>
        </w:rPr>
        <w:t>С</w:t>
      </w:r>
      <w:r w:rsidR="000D4126">
        <w:rPr>
          <w:sz w:val="28"/>
          <w:szCs w:val="28"/>
          <w:lang w:eastAsia="ar-SA"/>
        </w:rPr>
        <w:t xml:space="preserve"> </w:t>
      </w:r>
      <w:r w:rsidR="003A6304">
        <w:rPr>
          <w:color w:val="000000" w:themeColor="text1"/>
          <w:sz w:val="28"/>
          <w:szCs w:val="28"/>
          <w:lang w:eastAsia="ar-SA"/>
        </w:rPr>
        <w:t>0</w:t>
      </w:r>
      <w:r w:rsidR="003A6304" w:rsidRPr="003A6304">
        <w:rPr>
          <w:color w:val="000000" w:themeColor="text1"/>
          <w:sz w:val="28"/>
          <w:szCs w:val="28"/>
          <w:lang w:eastAsia="ar-SA"/>
        </w:rPr>
        <w:t>8</w:t>
      </w:r>
      <w:r w:rsidR="00577EF6" w:rsidRPr="00BE026F">
        <w:rPr>
          <w:color w:val="000000" w:themeColor="text1"/>
          <w:sz w:val="28"/>
          <w:szCs w:val="28"/>
          <w:lang w:eastAsia="ar-SA"/>
        </w:rPr>
        <w:t xml:space="preserve"> апреля</w:t>
      </w:r>
      <w:r w:rsidR="00617059" w:rsidRPr="00BE026F">
        <w:rPr>
          <w:color w:val="000000" w:themeColor="text1"/>
          <w:sz w:val="28"/>
          <w:szCs w:val="28"/>
          <w:lang w:eastAsia="ar-SA"/>
        </w:rPr>
        <w:t xml:space="preserve"> 202</w:t>
      </w:r>
      <w:r w:rsidR="000D4126" w:rsidRPr="00BE026F">
        <w:rPr>
          <w:color w:val="000000" w:themeColor="text1"/>
          <w:sz w:val="28"/>
          <w:szCs w:val="28"/>
          <w:lang w:eastAsia="ar-SA"/>
        </w:rPr>
        <w:t>4</w:t>
      </w:r>
      <w:r w:rsidRPr="00BE026F">
        <w:rPr>
          <w:color w:val="000000" w:themeColor="text1"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д</w:t>
      </w:r>
      <w:r w:rsidR="00617059">
        <w:rPr>
          <w:sz w:val="28"/>
          <w:szCs w:val="28"/>
          <w:lang w:eastAsia="ar-SA"/>
        </w:rPr>
        <w:t xml:space="preserve">о </w:t>
      </w:r>
      <w:r>
        <w:rPr>
          <w:sz w:val="28"/>
          <w:szCs w:val="28"/>
          <w:lang w:eastAsia="ar-SA"/>
        </w:rPr>
        <w:t>установления устойчивой дождливой осенней погоды</w:t>
      </w:r>
      <w:r w:rsidR="00617059">
        <w:rPr>
          <w:sz w:val="28"/>
          <w:szCs w:val="28"/>
          <w:lang w:eastAsia="ar-SA"/>
        </w:rPr>
        <w:t xml:space="preserve"> </w:t>
      </w:r>
      <w:r w:rsidR="002C411A">
        <w:rPr>
          <w:sz w:val="28"/>
          <w:szCs w:val="28"/>
          <w:lang w:eastAsia="ar-SA"/>
        </w:rPr>
        <w:t>при выжигании</w:t>
      </w:r>
      <w:r w:rsidR="00617059">
        <w:rPr>
          <w:sz w:val="28"/>
          <w:szCs w:val="28"/>
          <w:lang w:eastAsia="ar-SA"/>
        </w:rPr>
        <w:t xml:space="preserve"> сухой трав</w:t>
      </w:r>
      <w:r w:rsidR="002C411A">
        <w:rPr>
          <w:sz w:val="28"/>
          <w:szCs w:val="28"/>
          <w:lang w:eastAsia="ar-SA"/>
        </w:rPr>
        <w:t xml:space="preserve">янистой растительности </w:t>
      </w:r>
      <w:r w:rsidR="00617059">
        <w:rPr>
          <w:sz w:val="28"/>
          <w:szCs w:val="28"/>
          <w:lang w:eastAsia="ar-SA"/>
        </w:rPr>
        <w:t xml:space="preserve">на территории </w:t>
      </w:r>
      <w:r w:rsidR="00BE026F">
        <w:rPr>
          <w:sz w:val="28"/>
          <w:szCs w:val="28"/>
        </w:rPr>
        <w:t>Ломоносовского муниципального</w:t>
      </w:r>
      <w:r w:rsidR="00617059">
        <w:rPr>
          <w:sz w:val="28"/>
          <w:szCs w:val="28"/>
        </w:rPr>
        <w:t xml:space="preserve"> район</w:t>
      </w:r>
      <w:r w:rsidR="00BE026F">
        <w:rPr>
          <w:sz w:val="28"/>
          <w:szCs w:val="28"/>
        </w:rPr>
        <w:t>а</w:t>
      </w:r>
      <w:r w:rsidR="00617059">
        <w:rPr>
          <w:sz w:val="28"/>
          <w:szCs w:val="28"/>
        </w:rPr>
        <w:t xml:space="preserve"> </w:t>
      </w:r>
      <w:r w:rsidR="005A20CE">
        <w:rPr>
          <w:sz w:val="28"/>
          <w:szCs w:val="28"/>
        </w:rPr>
        <w:t xml:space="preserve">за границами городских и сельских поселений </w:t>
      </w:r>
      <w:r w:rsidR="002C411A">
        <w:rPr>
          <w:sz w:val="28"/>
          <w:szCs w:val="28"/>
        </w:rPr>
        <w:t xml:space="preserve">(за исключением участков, находящихся на торфяных почвах) руководствоваться п. 63 Правил противопожарного </w:t>
      </w:r>
      <w:r w:rsidR="002C411A">
        <w:rPr>
          <w:sz w:val="28"/>
          <w:szCs w:val="28"/>
        </w:rPr>
        <w:lastRenderedPageBreak/>
        <w:t>режима в Российской Федерации,  утвержденных постановлением Правительства Российской Федерации № 1479 от 16.09.2020 г</w:t>
      </w:r>
      <w:r w:rsidR="00617059">
        <w:rPr>
          <w:sz w:val="28"/>
          <w:szCs w:val="28"/>
        </w:rPr>
        <w:t>.</w:t>
      </w:r>
      <w:proofErr w:type="gramEnd"/>
    </w:p>
    <w:p w:rsidR="00617059" w:rsidRDefault="00F1109D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>. Рекомендовать главам местных администраций (администраций) городских и сельских поселений Ломоносовского муниципального района:</w:t>
      </w:r>
    </w:p>
    <w:p w:rsidR="00617059" w:rsidRDefault="00104EE6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 xml:space="preserve">.1. Принять нормативные правовые акты о </w:t>
      </w:r>
      <w:r w:rsidR="00E86B2E">
        <w:rPr>
          <w:sz w:val="28"/>
          <w:szCs w:val="28"/>
          <w:lang w:eastAsia="ar-SA"/>
        </w:rPr>
        <w:t>соблюдении противопожарного режима при</w:t>
      </w:r>
      <w:r w:rsidR="00617059">
        <w:rPr>
          <w:sz w:val="28"/>
          <w:szCs w:val="28"/>
          <w:lang w:eastAsia="ar-SA"/>
        </w:rPr>
        <w:t xml:space="preserve"> выжигани</w:t>
      </w:r>
      <w:r w:rsidR="00E86B2E">
        <w:rPr>
          <w:sz w:val="28"/>
          <w:szCs w:val="28"/>
          <w:lang w:eastAsia="ar-SA"/>
        </w:rPr>
        <w:t>и</w:t>
      </w:r>
      <w:r w:rsidR="00617059">
        <w:rPr>
          <w:sz w:val="28"/>
          <w:szCs w:val="28"/>
          <w:lang w:eastAsia="ar-SA"/>
        </w:rPr>
        <w:t xml:space="preserve"> сухой травы на территории поселения. </w:t>
      </w:r>
    </w:p>
    <w:p w:rsidR="00617059" w:rsidRDefault="00104EE6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>.2. Провести мероприятия по недопущению несанкционированного выжигания сухой травы на обочинах дорог, газонах и сжигания бытового мусора жителями.</w:t>
      </w:r>
    </w:p>
    <w:p w:rsidR="00617059" w:rsidRDefault="00104EE6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>.3. Привести в готовность добровольные пожарные дружины, организовать патрулирование, противопожарную пропаганду, разъяснительную работу среди населения и юридических лиц о недопущении выжигания сухой растительности, проведения сельскохозяйственных палов и применения открытого огня в непосредственной близости от лесных массивов, а также обучение населения мерам пожарной безопасности.</w:t>
      </w:r>
    </w:p>
    <w:p w:rsidR="00617059" w:rsidRDefault="00104EE6" w:rsidP="00617059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17059">
        <w:rPr>
          <w:sz w:val="28"/>
          <w:szCs w:val="28"/>
          <w:lang w:eastAsia="ar-SA"/>
        </w:rPr>
        <w:t>.4. В случае обнаружения очагов возгорания растительности обеспечить мероприятия по тушению пожара и предотвращению распространения огня на лесной фонд</w:t>
      </w:r>
      <w:r w:rsidR="00F1109D">
        <w:rPr>
          <w:sz w:val="28"/>
          <w:szCs w:val="28"/>
          <w:lang w:eastAsia="ar-SA"/>
        </w:rPr>
        <w:t xml:space="preserve"> из населенных пунктов</w:t>
      </w:r>
      <w:r w:rsidR="00617059">
        <w:rPr>
          <w:sz w:val="28"/>
          <w:szCs w:val="28"/>
          <w:lang w:eastAsia="ar-SA"/>
        </w:rPr>
        <w:t>.</w:t>
      </w:r>
    </w:p>
    <w:p w:rsidR="00617059" w:rsidRDefault="00104EE6" w:rsidP="00617059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3</w:t>
      </w:r>
      <w:r w:rsidR="00617059">
        <w:rPr>
          <w:color w:val="000000"/>
          <w:sz w:val="28"/>
          <w:szCs w:val="28"/>
        </w:rPr>
        <w:t>.5. Организовать проведение мероприятий по мониторингу случаев выжигания сухой растительности на территориях муниципальных образований.</w:t>
      </w:r>
    </w:p>
    <w:p w:rsidR="00617059" w:rsidRDefault="00104EE6" w:rsidP="0061705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7059">
        <w:rPr>
          <w:color w:val="000000"/>
          <w:sz w:val="28"/>
          <w:szCs w:val="28"/>
        </w:rPr>
        <w:t>.6. Определить порядок утилизации сухой растительности с использованием технологий, позволяющих избежать выжигания и предусматривающих вторичное использование растительных и послеуборочных остатков.</w:t>
      </w:r>
    </w:p>
    <w:p w:rsidR="00104EE6" w:rsidRDefault="00104EE6" w:rsidP="00617059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3.7. Совместно с владельцами и пользователями сельскохозяйственных угодий обустроить минерализованные полосы, препятствующие распространению огня с сельскохозяйственных угодий в населенные пункты.</w:t>
      </w:r>
    </w:p>
    <w:p w:rsidR="00617059" w:rsidRDefault="00104EE6" w:rsidP="0061705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70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="00BE026F">
        <w:rPr>
          <w:color w:val="000000"/>
          <w:sz w:val="28"/>
          <w:szCs w:val="28"/>
        </w:rPr>
        <w:t xml:space="preserve">. </w:t>
      </w:r>
      <w:r w:rsidR="00617059">
        <w:rPr>
          <w:color w:val="000000"/>
          <w:sz w:val="28"/>
          <w:szCs w:val="28"/>
        </w:rPr>
        <w:t>Организовать «горячую линию» по приему от населения информации о выжигании сухой растительности.</w:t>
      </w:r>
    </w:p>
    <w:p w:rsidR="00104EE6" w:rsidRDefault="00104EE6" w:rsidP="00617059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4. Рекомендовать лицам, владеющим, пользующимся и (или) распоряжающимся территорией, прилегающей к лесу, обеспечить её очистку от сухой травянистой растительности, пожнивных остатков, валежника, порубочных остатков, мусора 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617059" w:rsidRDefault="00B831F2" w:rsidP="00617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617059">
        <w:rPr>
          <w:sz w:val="28"/>
          <w:szCs w:val="28"/>
          <w:lang w:eastAsia="ar-SA"/>
        </w:rPr>
        <w:t xml:space="preserve">. </w:t>
      </w:r>
      <w:r w:rsidR="00617059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BE026F" w:rsidRDefault="00B831F2" w:rsidP="00617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17059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577EF6">
        <w:rPr>
          <w:sz w:val="28"/>
          <w:szCs w:val="28"/>
        </w:rPr>
        <w:t xml:space="preserve"> </w:t>
      </w:r>
      <w:r w:rsidR="00617059">
        <w:rPr>
          <w:sz w:val="28"/>
          <w:szCs w:val="28"/>
        </w:rPr>
        <w:t xml:space="preserve">заместителя главы администрации </w:t>
      </w:r>
      <w:r w:rsidR="00581D50">
        <w:rPr>
          <w:sz w:val="28"/>
          <w:szCs w:val="28"/>
        </w:rPr>
        <w:t xml:space="preserve">по безопасности и ЖКХ </w:t>
      </w:r>
      <w:r w:rsidR="00617059">
        <w:rPr>
          <w:sz w:val="28"/>
          <w:szCs w:val="28"/>
        </w:rPr>
        <w:t>А.</w:t>
      </w:r>
      <w:r w:rsidR="00581D50">
        <w:rPr>
          <w:sz w:val="28"/>
          <w:szCs w:val="28"/>
        </w:rPr>
        <w:t>А</w:t>
      </w:r>
      <w:r w:rsidR="00617059">
        <w:rPr>
          <w:sz w:val="28"/>
          <w:szCs w:val="28"/>
        </w:rPr>
        <w:t xml:space="preserve">. </w:t>
      </w:r>
      <w:r w:rsidR="00581D50">
        <w:rPr>
          <w:sz w:val="28"/>
          <w:szCs w:val="28"/>
        </w:rPr>
        <w:t>Писцова</w:t>
      </w:r>
      <w:r w:rsidR="00617059">
        <w:rPr>
          <w:sz w:val="28"/>
          <w:szCs w:val="28"/>
        </w:rPr>
        <w:t>.</w:t>
      </w:r>
    </w:p>
    <w:p w:rsidR="00BE026F" w:rsidRDefault="00BE026F" w:rsidP="00617059">
      <w:pPr>
        <w:ind w:firstLine="567"/>
        <w:jc w:val="both"/>
        <w:rPr>
          <w:sz w:val="28"/>
          <w:szCs w:val="28"/>
        </w:rPr>
      </w:pPr>
    </w:p>
    <w:p w:rsidR="00617059" w:rsidRDefault="00617059" w:rsidP="006170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059" w:rsidRDefault="00617059" w:rsidP="00617059">
      <w:pPr>
        <w:jc w:val="both"/>
        <w:rPr>
          <w:sz w:val="28"/>
          <w:szCs w:val="28"/>
        </w:rPr>
      </w:pPr>
    </w:p>
    <w:p w:rsidR="00617059" w:rsidRDefault="00BE026F" w:rsidP="0061705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1705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7059">
        <w:rPr>
          <w:sz w:val="28"/>
          <w:szCs w:val="28"/>
        </w:rPr>
        <w:t xml:space="preserve"> администрации                                    </w:t>
      </w:r>
      <w:r>
        <w:rPr>
          <w:sz w:val="28"/>
          <w:szCs w:val="28"/>
        </w:rPr>
        <w:t xml:space="preserve">                   Р.О. </w:t>
      </w:r>
      <w:proofErr w:type="spellStart"/>
      <w:r>
        <w:rPr>
          <w:sz w:val="28"/>
          <w:szCs w:val="28"/>
        </w:rPr>
        <w:t>Дерендяев</w:t>
      </w:r>
      <w:proofErr w:type="spellEnd"/>
      <w:r>
        <w:rPr>
          <w:sz w:val="28"/>
          <w:szCs w:val="28"/>
        </w:rPr>
        <w:t xml:space="preserve"> </w:t>
      </w:r>
    </w:p>
    <w:p w:rsidR="00617059" w:rsidRDefault="00617059" w:rsidP="00617059">
      <w:pPr>
        <w:ind w:left="709" w:hanging="1"/>
        <w:jc w:val="both"/>
        <w:rPr>
          <w:sz w:val="28"/>
          <w:szCs w:val="28"/>
        </w:rPr>
      </w:pPr>
    </w:p>
    <w:p w:rsidR="00617059" w:rsidRDefault="00617059" w:rsidP="00617059">
      <w:pPr>
        <w:ind w:left="709" w:hanging="1"/>
        <w:jc w:val="center"/>
        <w:rPr>
          <w:sz w:val="28"/>
          <w:szCs w:val="28"/>
        </w:rPr>
      </w:pPr>
    </w:p>
    <w:p w:rsidR="00617059" w:rsidRDefault="00617059" w:rsidP="00617059">
      <w:pPr>
        <w:pStyle w:val="a3"/>
        <w:ind w:firstLine="567"/>
        <w:jc w:val="both"/>
        <w:rPr>
          <w:spacing w:val="10"/>
          <w:sz w:val="28"/>
          <w:szCs w:val="28"/>
        </w:rPr>
      </w:pPr>
    </w:p>
    <w:p w:rsidR="00617059" w:rsidRDefault="00617059" w:rsidP="00617059">
      <w:pPr>
        <w:pStyle w:val="a3"/>
        <w:ind w:firstLine="567"/>
        <w:jc w:val="both"/>
        <w:rPr>
          <w:spacing w:val="10"/>
          <w:sz w:val="28"/>
          <w:szCs w:val="28"/>
        </w:rPr>
      </w:pPr>
    </w:p>
    <w:p w:rsidR="00617059" w:rsidRDefault="00617059" w:rsidP="00617059">
      <w:pPr>
        <w:jc w:val="both"/>
        <w:rPr>
          <w:sz w:val="28"/>
          <w:szCs w:val="28"/>
        </w:rPr>
      </w:pPr>
    </w:p>
    <w:p w:rsidR="00617059" w:rsidRDefault="00617059" w:rsidP="00617059">
      <w:pPr>
        <w:jc w:val="both"/>
        <w:rPr>
          <w:sz w:val="28"/>
          <w:szCs w:val="28"/>
        </w:rPr>
      </w:pPr>
    </w:p>
    <w:p w:rsidR="00617059" w:rsidRDefault="00617059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p w:rsidR="00E11544" w:rsidRDefault="00E11544" w:rsidP="00617059">
      <w:pPr>
        <w:jc w:val="both"/>
        <w:rPr>
          <w:sz w:val="28"/>
          <w:szCs w:val="28"/>
        </w:rPr>
      </w:pPr>
    </w:p>
    <w:sectPr w:rsidR="00E11544" w:rsidSect="00D15FE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17059"/>
    <w:rsid w:val="000D4126"/>
    <w:rsid w:val="000F5F21"/>
    <w:rsid w:val="00104EE6"/>
    <w:rsid w:val="00117CAA"/>
    <w:rsid w:val="001D655D"/>
    <w:rsid w:val="002C411A"/>
    <w:rsid w:val="00305CE7"/>
    <w:rsid w:val="00352E1D"/>
    <w:rsid w:val="00377A45"/>
    <w:rsid w:val="003A6304"/>
    <w:rsid w:val="003B16AF"/>
    <w:rsid w:val="00421A89"/>
    <w:rsid w:val="00577EF6"/>
    <w:rsid w:val="00581D50"/>
    <w:rsid w:val="005A20CE"/>
    <w:rsid w:val="005B2E60"/>
    <w:rsid w:val="00617059"/>
    <w:rsid w:val="00683C40"/>
    <w:rsid w:val="006F303E"/>
    <w:rsid w:val="007043A7"/>
    <w:rsid w:val="007E37EB"/>
    <w:rsid w:val="00840170"/>
    <w:rsid w:val="008531CF"/>
    <w:rsid w:val="00934FAF"/>
    <w:rsid w:val="00985102"/>
    <w:rsid w:val="009A6370"/>
    <w:rsid w:val="00AE5749"/>
    <w:rsid w:val="00B831F2"/>
    <w:rsid w:val="00B9029F"/>
    <w:rsid w:val="00BE026F"/>
    <w:rsid w:val="00C001FA"/>
    <w:rsid w:val="00C50CD0"/>
    <w:rsid w:val="00CF0B17"/>
    <w:rsid w:val="00D15FE0"/>
    <w:rsid w:val="00DE4D3F"/>
    <w:rsid w:val="00E1145F"/>
    <w:rsid w:val="00E11544"/>
    <w:rsid w:val="00E86B2E"/>
    <w:rsid w:val="00E90985"/>
    <w:rsid w:val="00F1109D"/>
    <w:rsid w:val="00F40D5D"/>
    <w:rsid w:val="00F42140"/>
    <w:rsid w:val="00FE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0D84A-7F39-4A84-8657-5601999C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хватова_оа</cp:lastModifiedBy>
  <cp:revision>2</cp:revision>
  <cp:lastPrinted>2022-03-24T08:55:00Z</cp:lastPrinted>
  <dcterms:created xsi:type="dcterms:W3CDTF">2024-04-10T07:21:00Z</dcterms:created>
  <dcterms:modified xsi:type="dcterms:W3CDTF">2024-04-10T07:21:00Z</dcterms:modified>
</cp:coreProperties>
</file>