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5B" w:rsidRDefault="00B3055B" w:rsidP="00B3055B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3pt" o:ole="" fillcolor="window">
            <v:imagedata r:id="rId6" o:title="" blacklevel="6554f"/>
          </v:shape>
          <o:OLEObject Type="Embed" ProgID="Word.Picture.8" ShapeID="_x0000_i1025" DrawAspect="Content" ObjectID="_1770557712" r:id="rId7"/>
        </w:object>
      </w:r>
    </w:p>
    <w:p w:rsidR="00B3055B" w:rsidRPr="00B3055B" w:rsidRDefault="00B3055B" w:rsidP="00B3055B">
      <w:pPr>
        <w:spacing w:line="273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55B">
        <w:rPr>
          <w:rFonts w:ascii="Times New Roman" w:hAnsi="Times New Roman" w:cs="Times New Roman"/>
          <w:b/>
          <w:sz w:val="24"/>
          <w:szCs w:val="24"/>
        </w:rPr>
        <w:t>АДМИНИСТРАЦИЯ ЛОМОНОСОВСКОГО МУНИЦИПАЛЬНОГО РАЙОНА ЛЕНИНГРАДСКОЙ ОБЛАСТИ</w:t>
      </w:r>
    </w:p>
    <w:p w:rsidR="00B3055B" w:rsidRPr="00B3055B" w:rsidRDefault="00B3055B" w:rsidP="00B3055B">
      <w:pPr>
        <w:spacing w:line="27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55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42F7B" w:rsidRPr="00B3055B" w:rsidRDefault="00B3055B" w:rsidP="00B3055B">
      <w:pPr>
        <w:spacing w:line="273" w:lineRule="exact"/>
        <w:rPr>
          <w:rFonts w:ascii="Times New Roman" w:hAnsi="Times New Roman" w:cs="Times New Roman"/>
          <w:sz w:val="24"/>
          <w:szCs w:val="24"/>
        </w:rPr>
      </w:pPr>
      <w:r w:rsidRPr="00B3055B">
        <w:rPr>
          <w:rFonts w:ascii="Times New Roman" w:hAnsi="Times New Roman" w:cs="Times New Roman"/>
          <w:sz w:val="24"/>
          <w:szCs w:val="24"/>
        </w:rPr>
        <w:t xml:space="preserve">от  </w:t>
      </w:r>
      <w:r w:rsidR="000E5308">
        <w:rPr>
          <w:rFonts w:ascii="Times New Roman" w:hAnsi="Times New Roman" w:cs="Times New Roman"/>
          <w:sz w:val="24"/>
          <w:szCs w:val="24"/>
        </w:rPr>
        <w:t>27.02.2024</w:t>
      </w:r>
      <w:r w:rsidRPr="00B305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№</w:t>
      </w:r>
      <w:r w:rsidR="000E5308">
        <w:rPr>
          <w:rFonts w:ascii="Times New Roman" w:hAnsi="Times New Roman" w:cs="Times New Roman"/>
          <w:sz w:val="24"/>
          <w:szCs w:val="24"/>
        </w:rPr>
        <w:t xml:space="preserve"> 342/24</w:t>
      </w:r>
    </w:p>
    <w:p w:rsidR="00427239" w:rsidRDefault="00427239" w:rsidP="00B3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</w:t>
      </w:r>
      <w:r w:rsidR="004B5D70">
        <w:rPr>
          <w:rFonts w:ascii="Times New Roman" w:hAnsi="Times New Roman" w:cs="Times New Roman"/>
          <w:sz w:val="28"/>
          <w:szCs w:val="28"/>
        </w:rPr>
        <w:t>есении изменений в постановление</w:t>
      </w:r>
    </w:p>
    <w:p w:rsidR="00B3055B" w:rsidRDefault="00427239" w:rsidP="00B3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55B">
        <w:rPr>
          <w:rFonts w:ascii="Times New Roman" w:hAnsi="Times New Roman" w:cs="Times New Roman"/>
          <w:sz w:val="28"/>
          <w:szCs w:val="28"/>
        </w:rPr>
        <w:t>образовании</w:t>
      </w:r>
    </w:p>
    <w:p w:rsidR="00427239" w:rsidRDefault="003A7CCB" w:rsidP="00B3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C5C">
        <w:rPr>
          <w:rFonts w:ascii="Times New Roman" w:hAnsi="Times New Roman" w:cs="Times New Roman"/>
          <w:sz w:val="28"/>
          <w:szCs w:val="28"/>
        </w:rPr>
        <w:t>Ломоносовский муниципальный район</w:t>
      </w:r>
      <w:r w:rsidR="006150A6" w:rsidRPr="00BE6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239" w:rsidRPr="00427239" w:rsidRDefault="003A7CCB" w:rsidP="00B3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C5C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427239">
        <w:rPr>
          <w:rFonts w:ascii="Times New Roman" w:hAnsi="Times New Roman" w:cs="Times New Roman"/>
          <w:sz w:val="28"/>
          <w:szCs w:val="28"/>
        </w:rPr>
        <w:t xml:space="preserve">от 21.02.2023 №203/23 </w:t>
      </w:r>
    </w:p>
    <w:p w:rsidR="00B3055B" w:rsidRDefault="00427239" w:rsidP="00B3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23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Об утверждении бюджетного прогноза</w:t>
      </w:r>
      <w:r w:rsidR="002C5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D76" w:rsidRDefault="00B3055B" w:rsidP="00B3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D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="002C5D76">
        <w:rPr>
          <w:rFonts w:ascii="Times New Roman" w:hAnsi="Times New Roman" w:cs="Times New Roman"/>
          <w:sz w:val="28"/>
          <w:szCs w:val="28"/>
        </w:rPr>
        <w:t>Ломоносовский</w:t>
      </w:r>
      <w:proofErr w:type="gramEnd"/>
    </w:p>
    <w:p w:rsidR="002C5D76" w:rsidRDefault="00B3055B" w:rsidP="00B3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D76">
        <w:rPr>
          <w:rFonts w:ascii="Times New Roman" w:hAnsi="Times New Roman" w:cs="Times New Roman"/>
          <w:sz w:val="28"/>
          <w:szCs w:val="28"/>
        </w:rPr>
        <w:t>муниципальный район Ленинградской области</w:t>
      </w:r>
    </w:p>
    <w:p w:rsidR="006150A6" w:rsidRPr="00D17E04" w:rsidRDefault="002C5D76" w:rsidP="00B3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239" w:rsidRPr="00BE6C5C">
        <w:rPr>
          <w:rFonts w:ascii="Times New Roman" w:hAnsi="Times New Roman" w:cs="Times New Roman"/>
          <w:sz w:val="28"/>
          <w:szCs w:val="28"/>
        </w:rPr>
        <w:t>на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239" w:rsidRPr="00BE6C5C">
        <w:rPr>
          <w:rFonts w:ascii="Times New Roman" w:hAnsi="Times New Roman" w:cs="Times New Roman"/>
          <w:sz w:val="28"/>
          <w:szCs w:val="28"/>
        </w:rPr>
        <w:t xml:space="preserve"> до 2028 год</w:t>
      </w:r>
      <w:r w:rsidR="00427239">
        <w:rPr>
          <w:rFonts w:ascii="Times New Roman" w:hAnsi="Times New Roman" w:cs="Times New Roman"/>
          <w:sz w:val="28"/>
          <w:szCs w:val="28"/>
        </w:rPr>
        <w:t>а</w:t>
      </w:r>
      <w:r w:rsidR="00427239" w:rsidRPr="00427239">
        <w:rPr>
          <w:rFonts w:ascii="Times New Roman" w:hAnsi="Times New Roman" w:cs="Times New Roman"/>
          <w:sz w:val="28"/>
          <w:szCs w:val="28"/>
        </w:rPr>
        <w:t>”</w:t>
      </w:r>
      <w:r w:rsidR="00427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CCB" w:rsidRDefault="00427239" w:rsidP="006B230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F7B" w:rsidRPr="005956B0" w:rsidRDefault="006150A6" w:rsidP="00D17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6B0">
        <w:rPr>
          <w:rFonts w:ascii="Times New Roman" w:hAnsi="Times New Roman" w:cs="Times New Roman"/>
          <w:sz w:val="28"/>
          <w:szCs w:val="28"/>
        </w:rPr>
        <w:t>В соответствии с пунктом 6 статьи 170.1 Бюджетного Кодекса Ро</w:t>
      </w:r>
      <w:r w:rsidR="006B1858" w:rsidRPr="005956B0">
        <w:rPr>
          <w:rFonts w:ascii="Times New Roman" w:hAnsi="Times New Roman" w:cs="Times New Roman"/>
          <w:sz w:val="28"/>
          <w:szCs w:val="28"/>
        </w:rPr>
        <w:t>ссийской Федерации,</w:t>
      </w:r>
      <w:r w:rsidR="004B5D70">
        <w:rPr>
          <w:rFonts w:ascii="Times New Roman" w:hAnsi="Times New Roman" w:cs="Times New Roman"/>
          <w:sz w:val="28"/>
          <w:szCs w:val="28"/>
        </w:rPr>
        <w:t xml:space="preserve"> </w:t>
      </w:r>
      <w:r w:rsidR="006B1858" w:rsidRPr="005956B0">
        <w:rPr>
          <w:rFonts w:ascii="Times New Roman" w:hAnsi="Times New Roman" w:cs="Times New Roman"/>
          <w:sz w:val="28"/>
          <w:szCs w:val="28"/>
        </w:rPr>
        <w:t xml:space="preserve"> </w:t>
      </w:r>
      <w:r w:rsidR="002C5D76" w:rsidRPr="005956B0">
        <w:rPr>
          <w:rFonts w:ascii="Times New Roman" w:hAnsi="Times New Roman" w:cs="Times New Roman"/>
          <w:sz w:val="28"/>
          <w:szCs w:val="28"/>
        </w:rPr>
        <w:t>решением Совета депутатов Ломоносовского муниципального района Ленинградской области  от 14.12.2023 №37 “О бюджет</w:t>
      </w:r>
      <w:r w:rsidR="005956B0" w:rsidRPr="005956B0">
        <w:rPr>
          <w:rFonts w:ascii="Times New Roman" w:hAnsi="Times New Roman" w:cs="Times New Roman"/>
          <w:sz w:val="28"/>
          <w:szCs w:val="28"/>
        </w:rPr>
        <w:t xml:space="preserve">е муниципального образования Ломоносовский муниципальный район Ленинградской области </w:t>
      </w:r>
      <w:r w:rsidR="004B5D70">
        <w:rPr>
          <w:rFonts w:ascii="Times New Roman" w:hAnsi="Times New Roman" w:cs="Times New Roman"/>
          <w:sz w:val="28"/>
          <w:szCs w:val="28"/>
        </w:rPr>
        <w:t xml:space="preserve">на 2024 год и плановый период 2025 и 2026 годов </w:t>
      </w:r>
      <w:r w:rsidR="005956B0" w:rsidRPr="005956B0">
        <w:rPr>
          <w:rFonts w:ascii="Times New Roman" w:hAnsi="Times New Roman" w:cs="Times New Roman"/>
          <w:sz w:val="28"/>
          <w:szCs w:val="28"/>
        </w:rPr>
        <w:t>во втором (окончательном) чтении”, постановлением администрации муниципального образования Ломоносовский  муниципальный район Ленинградской области</w:t>
      </w:r>
      <w:r w:rsidR="005956B0">
        <w:rPr>
          <w:rFonts w:ascii="Times New Roman" w:hAnsi="Times New Roman" w:cs="Times New Roman"/>
          <w:sz w:val="28"/>
          <w:szCs w:val="28"/>
        </w:rPr>
        <w:t xml:space="preserve"> от 28.11.2022 №1949/22 </w:t>
      </w:r>
      <w:r w:rsidR="005956B0" w:rsidRPr="005956B0">
        <w:rPr>
          <w:rFonts w:ascii="Times New Roman" w:hAnsi="Times New Roman" w:cs="Times New Roman"/>
          <w:sz w:val="28"/>
          <w:szCs w:val="28"/>
        </w:rPr>
        <w:t>“</w:t>
      </w:r>
      <w:r w:rsidR="005956B0">
        <w:rPr>
          <w:rFonts w:ascii="Times New Roman" w:hAnsi="Times New Roman" w:cs="Times New Roman"/>
          <w:sz w:val="28"/>
          <w:szCs w:val="28"/>
        </w:rPr>
        <w:t>Об утверждении</w:t>
      </w:r>
      <w:proofErr w:type="gramEnd"/>
      <w:r w:rsidR="005956B0">
        <w:rPr>
          <w:rFonts w:ascii="Times New Roman" w:hAnsi="Times New Roman" w:cs="Times New Roman"/>
          <w:sz w:val="28"/>
          <w:szCs w:val="28"/>
        </w:rPr>
        <w:t xml:space="preserve"> порядка разработки </w:t>
      </w:r>
      <w:r w:rsidR="00713591">
        <w:rPr>
          <w:rFonts w:ascii="Times New Roman" w:hAnsi="Times New Roman" w:cs="Times New Roman"/>
          <w:sz w:val="28"/>
          <w:szCs w:val="28"/>
        </w:rPr>
        <w:t xml:space="preserve">и </w:t>
      </w:r>
      <w:r w:rsidR="005956B0">
        <w:rPr>
          <w:rFonts w:ascii="Times New Roman" w:hAnsi="Times New Roman" w:cs="Times New Roman"/>
          <w:sz w:val="28"/>
          <w:szCs w:val="28"/>
        </w:rPr>
        <w:t>утверждения бюджетного прогноза муниципального образования Ломоносовский муниципальный район Ленинградской области на долгосрочный период</w:t>
      </w:r>
      <w:r w:rsidR="005956B0" w:rsidRPr="005956B0">
        <w:rPr>
          <w:rFonts w:ascii="Times New Roman" w:hAnsi="Times New Roman" w:cs="Times New Roman"/>
          <w:sz w:val="28"/>
          <w:szCs w:val="28"/>
        </w:rPr>
        <w:t>”</w:t>
      </w:r>
      <w:r w:rsidR="004B5D70">
        <w:rPr>
          <w:rFonts w:ascii="Times New Roman" w:hAnsi="Times New Roman" w:cs="Times New Roman"/>
          <w:sz w:val="28"/>
          <w:szCs w:val="28"/>
        </w:rPr>
        <w:t xml:space="preserve">, </w:t>
      </w:r>
      <w:r w:rsidR="004B5D70" w:rsidRPr="004B5D70">
        <w:rPr>
          <w:rFonts w:ascii="Times New Roman" w:hAnsi="Times New Roman" w:cs="Times New Roman"/>
          <w:sz w:val="28"/>
          <w:szCs w:val="28"/>
        </w:rPr>
        <w:t xml:space="preserve"> </w:t>
      </w:r>
      <w:r w:rsidR="004B5D70" w:rsidRPr="005956B0">
        <w:rPr>
          <w:rFonts w:ascii="Times New Roman" w:hAnsi="Times New Roman" w:cs="Times New Roman"/>
          <w:sz w:val="28"/>
          <w:szCs w:val="28"/>
        </w:rPr>
        <w:t>администрация Ломоносовского муниципального района Ленинградской области</w:t>
      </w:r>
    </w:p>
    <w:p w:rsidR="006B1858" w:rsidRDefault="006B1858" w:rsidP="00D17E04">
      <w:pPr>
        <w:pStyle w:val="20"/>
        <w:shd w:val="clear" w:color="auto" w:fill="auto"/>
        <w:spacing w:before="0" w:after="0" w:line="360" w:lineRule="auto"/>
        <w:ind w:firstLine="709"/>
        <w:rPr>
          <w:rStyle w:val="21"/>
          <w:sz w:val="28"/>
          <w:szCs w:val="28"/>
        </w:rPr>
      </w:pPr>
      <w:proofErr w:type="gramStart"/>
      <w:r w:rsidRPr="006B1858">
        <w:rPr>
          <w:rStyle w:val="21"/>
          <w:sz w:val="28"/>
          <w:szCs w:val="28"/>
        </w:rPr>
        <w:t>п</w:t>
      </w:r>
      <w:proofErr w:type="gramEnd"/>
      <w:r w:rsidRPr="006B1858">
        <w:rPr>
          <w:rStyle w:val="21"/>
          <w:sz w:val="28"/>
          <w:szCs w:val="28"/>
        </w:rPr>
        <w:t xml:space="preserve"> о с т а н о в л я е т:</w:t>
      </w:r>
    </w:p>
    <w:p w:rsidR="00427239" w:rsidRPr="00427239" w:rsidRDefault="00427239" w:rsidP="00D17E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50A6" w:rsidRDefault="00427239" w:rsidP="00D17E0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Ломоносовский муниципальный район Ленинградской области от 21.02.2023 №203/23 </w:t>
      </w:r>
      <w:r w:rsidRPr="0042723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Об утверждении бюджетного прогноза</w:t>
      </w:r>
      <w:r w:rsidR="004B5D70" w:rsidRPr="004B5D70">
        <w:rPr>
          <w:rFonts w:ascii="Times New Roman" w:hAnsi="Times New Roman" w:cs="Times New Roman"/>
          <w:sz w:val="28"/>
          <w:szCs w:val="28"/>
        </w:rPr>
        <w:t xml:space="preserve"> </w:t>
      </w:r>
      <w:r w:rsidR="004B5D70">
        <w:rPr>
          <w:rFonts w:ascii="Times New Roman" w:hAnsi="Times New Roman" w:cs="Times New Roman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427239">
        <w:rPr>
          <w:rFonts w:ascii="Times New Roman" w:hAnsi="Times New Roman" w:cs="Times New Roman"/>
          <w:sz w:val="28"/>
          <w:szCs w:val="28"/>
        </w:rPr>
        <w:t xml:space="preserve"> </w:t>
      </w:r>
      <w:r w:rsidRPr="00BE6C5C">
        <w:rPr>
          <w:rFonts w:ascii="Times New Roman" w:hAnsi="Times New Roman" w:cs="Times New Roman"/>
          <w:sz w:val="28"/>
          <w:szCs w:val="28"/>
        </w:rPr>
        <w:t>на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C5C">
        <w:rPr>
          <w:rFonts w:ascii="Times New Roman" w:hAnsi="Times New Roman" w:cs="Times New Roman"/>
          <w:sz w:val="28"/>
          <w:szCs w:val="28"/>
        </w:rPr>
        <w:t xml:space="preserve">до 2028 </w:t>
      </w:r>
      <w:r w:rsidRPr="00BE6C5C">
        <w:rPr>
          <w:rFonts w:ascii="Times New Roman" w:hAnsi="Times New Roman" w:cs="Times New Roman"/>
          <w:sz w:val="28"/>
          <w:szCs w:val="28"/>
        </w:rPr>
        <w:lastRenderedPageBreak/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723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CE2">
        <w:rPr>
          <w:rFonts w:ascii="Times New Roman" w:hAnsi="Times New Roman" w:cs="Times New Roman"/>
          <w:sz w:val="28"/>
          <w:szCs w:val="28"/>
        </w:rPr>
        <w:t xml:space="preserve">изменение, изложив приложение (Бюджетный прогноз муниципального образования Ломоносовский муниципальный район Ленинградской области на период до 2028 года) </w:t>
      </w:r>
      <w:r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6B1858">
        <w:rPr>
          <w:rFonts w:ascii="Times New Roman" w:hAnsi="Times New Roman" w:cs="Times New Roman"/>
          <w:sz w:val="28"/>
          <w:szCs w:val="28"/>
        </w:rPr>
        <w:t>согласно</w:t>
      </w:r>
      <w:r w:rsidR="009F72AA">
        <w:rPr>
          <w:rFonts w:ascii="Times New Roman" w:hAnsi="Times New Roman" w:cs="Times New Roman"/>
          <w:sz w:val="28"/>
          <w:szCs w:val="28"/>
        </w:rPr>
        <w:t xml:space="preserve">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9F72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7239" w:rsidRPr="00DF0CE2" w:rsidRDefault="004B5D70" w:rsidP="00D17E0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F121E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EF121E" w:rsidRPr="00EF121E">
        <w:rPr>
          <w:rFonts w:ascii="Times New Roman" w:hAnsi="Times New Roman" w:cs="Times New Roman"/>
          <w:sz w:val="28"/>
          <w:szCs w:val="28"/>
        </w:rPr>
        <w:t xml:space="preserve">настоящее постановление в средствах массовой информации и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F121E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EF121E" w:rsidRPr="00EF121E">
        <w:rPr>
          <w:rFonts w:ascii="Times New Roman" w:hAnsi="Times New Roman" w:cs="Times New Roman"/>
          <w:sz w:val="28"/>
          <w:szCs w:val="28"/>
        </w:rPr>
        <w:t>на официальном сайте Ломоносовского муниципального района в информационно-телекоммуникационной сети “Интернет”.</w:t>
      </w:r>
    </w:p>
    <w:p w:rsidR="00FF300D" w:rsidRDefault="00EF121E" w:rsidP="00D17E0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2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121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 комитета финансов </w:t>
      </w:r>
      <w:r w:rsidR="00992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А.Г. Сорокин</w:t>
      </w:r>
      <w:r w:rsidR="009929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2AA" w:rsidRPr="00EF121E" w:rsidRDefault="009F72AA" w:rsidP="00D17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C5C" w:rsidRPr="00D17E04" w:rsidRDefault="00BE6C5C" w:rsidP="00D17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0A6" w:rsidRDefault="00F24242" w:rsidP="00D17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</w:t>
      </w:r>
      <w:r w:rsidR="00D17E0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E6C5C" w:rsidRPr="00BE6C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А.О. Кондрашов</w:t>
      </w:r>
    </w:p>
    <w:p w:rsidR="00F24242" w:rsidRDefault="00F24242" w:rsidP="00D17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242" w:rsidRDefault="00F24242" w:rsidP="00D17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242" w:rsidRDefault="00F24242" w:rsidP="00D17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C5C" w:rsidRDefault="00BE6C5C" w:rsidP="00D17E0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F0CE2" w:rsidRDefault="00DF0CE2" w:rsidP="00D17E0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F0CE2" w:rsidRDefault="00DF0CE2" w:rsidP="00D17E0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F0CE2" w:rsidRDefault="00DF0CE2" w:rsidP="00D17E0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F0CE2" w:rsidRDefault="00DF0CE2" w:rsidP="00D17E0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F0CE2" w:rsidRDefault="00DF0CE2" w:rsidP="00D17E0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F0CE2" w:rsidRDefault="00DF0CE2" w:rsidP="00D17E0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F0CE2" w:rsidRDefault="00DF0CE2" w:rsidP="00D17E0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F0CE2" w:rsidRDefault="00DF0CE2" w:rsidP="00D17E0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F0CE2" w:rsidRDefault="00DF0CE2" w:rsidP="00D17E0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F0CE2" w:rsidRDefault="00DF0CE2" w:rsidP="00D17E0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F0CE2" w:rsidRDefault="00DF0CE2" w:rsidP="00D17E0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F0CE2" w:rsidRDefault="00DF0CE2" w:rsidP="00D17E0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F0CE2" w:rsidRDefault="00DF0CE2" w:rsidP="00D17E0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F0CE2" w:rsidRDefault="00DF0CE2" w:rsidP="00D17E0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F0CE2" w:rsidRDefault="00DF0CE2" w:rsidP="00D17E0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F0CE2" w:rsidRDefault="00DF0CE2" w:rsidP="00D17E0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24DD1" w:rsidRDefault="00D24DD1" w:rsidP="00D17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242" w:rsidRPr="00F24242" w:rsidRDefault="00F24242" w:rsidP="00BE6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Pr="00F24242">
        <w:rPr>
          <w:rFonts w:ascii="Times New Roman" w:hAnsi="Times New Roman" w:cs="Times New Roman"/>
          <w:sz w:val="28"/>
          <w:szCs w:val="28"/>
        </w:rPr>
        <w:t>:</w:t>
      </w:r>
    </w:p>
    <w:p w:rsidR="00F24242" w:rsidRPr="00F24242" w:rsidRDefault="00F24242" w:rsidP="00BE6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424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F0CE2" w:rsidRDefault="00DF0CE2" w:rsidP="00BE6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24242" w:rsidRPr="00F24242" w:rsidRDefault="00DF0CE2" w:rsidP="00BE6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Ломоносовский муниципальный</w:t>
      </w:r>
    </w:p>
    <w:p w:rsidR="00F24242" w:rsidRPr="00F24242" w:rsidRDefault="00F24242" w:rsidP="00BE6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4242">
        <w:rPr>
          <w:rFonts w:ascii="Times New Roman" w:hAnsi="Times New Roman" w:cs="Times New Roman"/>
          <w:sz w:val="28"/>
          <w:szCs w:val="28"/>
        </w:rPr>
        <w:t>район Ленинградской области</w:t>
      </w:r>
    </w:p>
    <w:p w:rsidR="00F24242" w:rsidRDefault="007C0A62" w:rsidP="00BE6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21.02.2023 № 203/23</w:t>
      </w:r>
    </w:p>
    <w:p w:rsidR="007C0A62" w:rsidRDefault="007C0A62" w:rsidP="00BE6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</w:t>
      </w:r>
      <w:proofErr w:type="gramEnd"/>
    </w:p>
    <w:p w:rsidR="007C0A62" w:rsidRDefault="007C0A62" w:rsidP="00BE6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Ломоносовского муниципального района</w:t>
      </w:r>
    </w:p>
    <w:p w:rsidR="007C0A62" w:rsidRPr="00F24242" w:rsidRDefault="007C0A62" w:rsidP="00BE6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F0CE2">
        <w:rPr>
          <w:rFonts w:ascii="Times New Roman" w:hAnsi="Times New Roman" w:cs="Times New Roman"/>
          <w:sz w:val="28"/>
          <w:szCs w:val="28"/>
        </w:rPr>
        <w:t xml:space="preserve"> от  </w:t>
      </w:r>
      <w:r w:rsidR="00F2072A">
        <w:rPr>
          <w:rFonts w:ascii="Times New Roman" w:hAnsi="Times New Roman" w:cs="Times New Roman"/>
          <w:sz w:val="28"/>
          <w:szCs w:val="28"/>
        </w:rPr>
        <w:t>27.02.2024</w:t>
      </w:r>
      <w:r w:rsidR="00DF0CE2">
        <w:rPr>
          <w:rFonts w:ascii="Times New Roman" w:hAnsi="Times New Roman" w:cs="Times New Roman"/>
          <w:sz w:val="28"/>
          <w:szCs w:val="28"/>
        </w:rPr>
        <w:t xml:space="preserve">    № </w:t>
      </w:r>
      <w:r w:rsidR="00F2072A">
        <w:rPr>
          <w:rFonts w:ascii="Times New Roman" w:hAnsi="Times New Roman" w:cs="Times New Roman"/>
          <w:sz w:val="28"/>
          <w:szCs w:val="28"/>
        </w:rPr>
        <w:t>342/24</w:t>
      </w:r>
      <w:r w:rsidR="00DF0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150A6" w:rsidRDefault="00F24242" w:rsidP="00BE6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4242">
        <w:rPr>
          <w:rFonts w:ascii="Times New Roman" w:hAnsi="Times New Roman" w:cs="Times New Roman"/>
          <w:sz w:val="28"/>
          <w:szCs w:val="28"/>
        </w:rPr>
        <w:t>(Приложение)</w:t>
      </w:r>
    </w:p>
    <w:p w:rsidR="00F24242" w:rsidRDefault="00F24242" w:rsidP="00BE6C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242" w:rsidRDefault="00F24242" w:rsidP="00F24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242" w:rsidRPr="00F24242" w:rsidRDefault="00F24242" w:rsidP="00F242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242">
        <w:rPr>
          <w:rFonts w:ascii="Times New Roman" w:hAnsi="Times New Roman" w:cs="Times New Roman"/>
          <w:b/>
          <w:sz w:val="28"/>
          <w:szCs w:val="28"/>
        </w:rPr>
        <w:t>Бюджетный прогноз</w:t>
      </w:r>
    </w:p>
    <w:p w:rsidR="00F24242" w:rsidRPr="00F24242" w:rsidRDefault="00F24242" w:rsidP="00F242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24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gramStart"/>
      <w:r w:rsidRPr="00F24242">
        <w:rPr>
          <w:rFonts w:ascii="Times New Roman" w:hAnsi="Times New Roman" w:cs="Times New Roman"/>
          <w:b/>
          <w:sz w:val="28"/>
          <w:szCs w:val="28"/>
        </w:rPr>
        <w:t>Ломоносовский</w:t>
      </w:r>
      <w:proofErr w:type="gramEnd"/>
      <w:r w:rsidRPr="00F242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4242" w:rsidRPr="00F24242" w:rsidRDefault="00F24242" w:rsidP="00F242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242">
        <w:rPr>
          <w:rFonts w:ascii="Times New Roman" w:hAnsi="Times New Roman" w:cs="Times New Roman"/>
          <w:b/>
          <w:sz w:val="28"/>
          <w:szCs w:val="28"/>
        </w:rPr>
        <w:t xml:space="preserve">муниципальный район Ленинградской области </w:t>
      </w:r>
    </w:p>
    <w:p w:rsidR="006150A6" w:rsidRPr="00F24242" w:rsidRDefault="00F24242" w:rsidP="00F242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242">
        <w:rPr>
          <w:rFonts w:ascii="Times New Roman" w:hAnsi="Times New Roman" w:cs="Times New Roman"/>
          <w:b/>
          <w:sz w:val="28"/>
          <w:szCs w:val="28"/>
        </w:rPr>
        <w:t>на период до 2028 год</w:t>
      </w:r>
      <w:r w:rsidR="00DF0CE2">
        <w:rPr>
          <w:rFonts w:ascii="Times New Roman" w:hAnsi="Times New Roman" w:cs="Times New Roman"/>
          <w:b/>
          <w:sz w:val="28"/>
          <w:szCs w:val="28"/>
        </w:rPr>
        <w:t>а</w:t>
      </w:r>
    </w:p>
    <w:p w:rsidR="00F24242" w:rsidRDefault="00F24242" w:rsidP="00F24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CCB" w:rsidRDefault="003A7CCB" w:rsidP="00BE6C5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4AD2">
        <w:rPr>
          <w:rFonts w:ascii="Times New Roman" w:hAnsi="Times New Roman" w:cs="Times New Roman"/>
          <w:b/>
          <w:sz w:val="28"/>
          <w:szCs w:val="28"/>
        </w:rPr>
        <w:t>Условия формирования Бюджетного прогноза</w:t>
      </w:r>
    </w:p>
    <w:p w:rsidR="00515BA0" w:rsidRPr="00515BA0" w:rsidRDefault="00515BA0" w:rsidP="006B23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A0">
        <w:rPr>
          <w:rFonts w:ascii="Times New Roman" w:hAnsi="Times New Roman" w:cs="Times New Roman"/>
          <w:sz w:val="28"/>
          <w:szCs w:val="28"/>
        </w:rPr>
        <w:t xml:space="preserve"> Бюджетный прогноз разработан с учетом  основных показателей прогноза социально-экономического развития муниципального образования Ломоносовский муниципальный район Ленинградской области на период до 2028 года.</w:t>
      </w:r>
    </w:p>
    <w:p w:rsidR="00515BA0" w:rsidRPr="00515BA0" w:rsidRDefault="00515BA0" w:rsidP="006B23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A0">
        <w:rPr>
          <w:rFonts w:ascii="Times New Roman" w:hAnsi="Times New Roman" w:cs="Times New Roman"/>
          <w:sz w:val="28"/>
          <w:szCs w:val="28"/>
        </w:rPr>
        <w:t xml:space="preserve">Формирование  бюджетного прогноза осуществляется в условиях рисков, связанных с внешним давлением со стороны недружественных государств, проводимой жесткой </w:t>
      </w:r>
      <w:proofErr w:type="spellStart"/>
      <w:r w:rsidRPr="00515BA0">
        <w:rPr>
          <w:rFonts w:ascii="Times New Roman" w:hAnsi="Times New Roman" w:cs="Times New Roman"/>
          <w:sz w:val="28"/>
          <w:szCs w:val="28"/>
        </w:rPr>
        <w:t>санкционной</w:t>
      </w:r>
      <w:proofErr w:type="spellEnd"/>
      <w:r w:rsidRPr="00515BA0">
        <w:rPr>
          <w:rFonts w:ascii="Times New Roman" w:hAnsi="Times New Roman" w:cs="Times New Roman"/>
          <w:sz w:val="28"/>
          <w:szCs w:val="28"/>
        </w:rPr>
        <w:t xml:space="preserve"> политикой в отношении  России. </w:t>
      </w:r>
    </w:p>
    <w:p w:rsidR="00515BA0" w:rsidRPr="00515BA0" w:rsidRDefault="00515BA0" w:rsidP="006B23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BA0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района предполагается в условиях проводимой Правительством Ленинградской области и администрацией Ломоносовского муниципального района </w:t>
      </w:r>
      <w:r w:rsidR="0056561D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515BA0">
        <w:rPr>
          <w:rFonts w:ascii="Times New Roman" w:hAnsi="Times New Roman" w:cs="Times New Roman"/>
          <w:sz w:val="28"/>
          <w:szCs w:val="28"/>
        </w:rPr>
        <w:t xml:space="preserve">политики, направленной на поддержку реального сектора экономики и улучшение инвестиционного климата, на повышение эффективности расходов бюджета в целях улучшения качества жизни населения, а также с учетом ожидаемых внешних условий и принимаемых мер экономической политики. </w:t>
      </w:r>
      <w:proofErr w:type="gramEnd"/>
    </w:p>
    <w:p w:rsidR="00515BA0" w:rsidRPr="00515BA0" w:rsidRDefault="00515BA0" w:rsidP="006B23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A0">
        <w:rPr>
          <w:rFonts w:ascii="Times New Roman" w:hAnsi="Times New Roman" w:cs="Times New Roman"/>
          <w:sz w:val="28"/>
          <w:szCs w:val="28"/>
        </w:rPr>
        <w:t xml:space="preserve">Основными подходами к формированию бюджетного прогноза в этих условиях является “сдержанность”   планирования расходной части бюджетов, </w:t>
      </w:r>
      <w:proofErr w:type="spellStart"/>
      <w:r w:rsidRPr="00515BA0">
        <w:rPr>
          <w:rFonts w:ascii="Times New Roman" w:hAnsi="Times New Roman" w:cs="Times New Roman"/>
          <w:sz w:val="28"/>
          <w:szCs w:val="28"/>
        </w:rPr>
        <w:t>приоритизация</w:t>
      </w:r>
      <w:proofErr w:type="spellEnd"/>
      <w:r w:rsidRPr="00515BA0">
        <w:rPr>
          <w:rFonts w:ascii="Times New Roman" w:hAnsi="Times New Roman" w:cs="Times New Roman"/>
          <w:sz w:val="28"/>
          <w:szCs w:val="28"/>
        </w:rPr>
        <w:t xml:space="preserve"> расходов, сбалансированность бюджетов, снижение долговой нагрузки. </w:t>
      </w:r>
    </w:p>
    <w:p w:rsidR="00515BA0" w:rsidRPr="00515BA0" w:rsidRDefault="00515BA0" w:rsidP="006B23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A0">
        <w:rPr>
          <w:rFonts w:ascii="Times New Roman" w:hAnsi="Times New Roman" w:cs="Times New Roman"/>
          <w:sz w:val="28"/>
          <w:szCs w:val="28"/>
        </w:rPr>
        <w:t>Тем не менее, по итогам 2022 года, оценки текущего года и в перспективе на 2024-2028 годы прогнозируется позитивная динамика социально-</w:t>
      </w:r>
      <w:r w:rsidRPr="00515BA0">
        <w:rPr>
          <w:rFonts w:ascii="Times New Roman" w:hAnsi="Times New Roman" w:cs="Times New Roman"/>
          <w:sz w:val="28"/>
          <w:szCs w:val="28"/>
        </w:rPr>
        <w:lastRenderedPageBreak/>
        <w:t>экономического развития муниципального  образования Ломоносовский муниципальный район Ленинградской области.</w:t>
      </w:r>
    </w:p>
    <w:p w:rsidR="00515BA0" w:rsidRPr="00515BA0" w:rsidRDefault="00515BA0" w:rsidP="006B23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A0">
        <w:rPr>
          <w:rFonts w:ascii="Times New Roman" w:hAnsi="Times New Roman" w:cs="Times New Roman"/>
          <w:sz w:val="28"/>
          <w:szCs w:val="28"/>
        </w:rPr>
        <w:t xml:space="preserve"> В 2022 году Ломоносовский муниципальный район сохранил положительную тенденцию в развитии экономики.</w:t>
      </w:r>
    </w:p>
    <w:p w:rsidR="00515BA0" w:rsidRPr="00515BA0" w:rsidRDefault="00515BA0" w:rsidP="006B23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A0">
        <w:rPr>
          <w:rFonts w:ascii="Times New Roman" w:hAnsi="Times New Roman" w:cs="Times New Roman"/>
          <w:sz w:val="28"/>
          <w:szCs w:val="28"/>
        </w:rPr>
        <w:t xml:space="preserve"> Итоги 2022 года по результатам деятельности крупных и средних предприятий (в том числе в сравнении с данными за 2021 год):</w:t>
      </w:r>
    </w:p>
    <w:p w:rsidR="00515BA0" w:rsidRPr="00515BA0" w:rsidRDefault="00515BA0" w:rsidP="00515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BA0">
        <w:rPr>
          <w:rFonts w:ascii="Times New Roman" w:hAnsi="Times New Roman" w:cs="Times New Roman"/>
          <w:sz w:val="28"/>
          <w:szCs w:val="28"/>
        </w:rPr>
        <w:t xml:space="preserve">     -оборот по крупным и средним предприятиям в 2022 году составил 349,8 млрд. руб., темп роста 108%;</w:t>
      </w:r>
    </w:p>
    <w:p w:rsidR="00515BA0" w:rsidRPr="00515BA0" w:rsidRDefault="00515BA0" w:rsidP="00515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BA0">
        <w:rPr>
          <w:rFonts w:ascii="Times New Roman" w:hAnsi="Times New Roman" w:cs="Times New Roman"/>
          <w:sz w:val="28"/>
          <w:szCs w:val="28"/>
        </w:rPr>
        <w:t xml:space="preserve"> -среднесписочная численность занятых на крупных и средних предприятиях – 19 072 чел., темп роста 110,5%;</w:t>
      </w:r>
    </w:p>
    <w:p w:rsidR="00515BA0" w:rsidRPr="00515BA0" w:rsidRDefault="00515BA0" w:rsidP="00515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BA0">
        <w:rPr>
          <w:rFonts w:ascii="Times New Roman" w:hAnsi="Times New Roman" w:cs="Times New Roman"/>
          <w:sz w:val="28"/>
          <w:szCs w:val="28"/>
        </w:rPr>
        <w:t>- среднемесячная заработная плата работников списочного состава – 83 654,6 руб., темп роста 106,6%;</w:t>
      </w:r>
    </w:p>
    <w:p w:rsidR="00515BA0" w:rsidRPr="00515BA0" w:rsidRDefault="00515BA0" w:rsidP="00515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BA0">
        <w:rPr>
          <w:rFonts w:ascii="Times New Roman" w:hAnsi="Times New Roman" w:cs="Times New Roman"/>
          <w:sz w:val="28"/>
          <w:szCs w:val="28"/>
        </w:rPr>
        <w:t>-сальдированный финансовый результат деятельности организаций – 96 413,9 млн</w:t>
      </w:r>
      <w:proofErr w:type="gramStart"/>
      <w:r w:rsidRPr="00515BA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15BA0">
        <w:rPr>
          <w:rFonts w:ascii="Times New Roman" w:hAnsi="Times New Roman" w:cs="Times New Roman"/>
          <w:sz w:val="28"/>
          <w:szCs w:val="28"/>
        </w:rPr>
        <w:t>уб., темп роста 129,6%;</w:t>
      </w:r>
    </w:p>
    <w:p w:rsidR="00515BA0" w:rsidRPr="00515BA0" w:rsidRDefault="00515BA0" w:rsidP="00515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BA0">
        <w:rPr>
          <w:rFonts w:ascii="Times New Roman" w:hAnsi="Times New Roman" w:cs="Times New Roman"/>
          <w:sz w:val="28"/>
          <w:szCs w:val="28"/>
        </w:rPr>
        <w:t>-число введенных квартир – 7 005, темп роста 102,4%.</w:t>
      </w:r>
    </w:p>
    <w:p w:rsidR="00515BA0" w:rsidRPr="00515BA0" w:rsidRDefault="00515BA0" w:rsidP="006B23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A0">
        <w:rPr>
          <w:rFonts w:ascii="Times New Roman" w:hAnsi="Times New Roman" w:cs="Times New Roman"/>
          <w:sz w:val="28"/>
          <w:szCs w:val="28"/>
        </w:rPr>
        <w:t>По величине объема отгруженных товаров собственного производства крупных и средних предприятий Ломоносовский</w:t>
      </w:r>
      <w:r w:rsidR="00DF0CE2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515BA0">
        <w:rPr>
          <w:rFonts w:ascii="Times New Roman" w:hAnsi="Times New Roman" w:cs="Times New Roman"/>
          <w:sz w:val="28"/>
          <w:szCs w:val="28"/>
        </w:rPr>
        <w:t xml:space="preserve"> район занимает третье место в регионе (за 2022 год – 269,1 млрд</w:t>
      </w:r>
      <w:proofErr w:type="gramStart"/>
      <w:r w:rsidRPr="00515BA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15BA0">
        <w:rPr>
          <w:rFonts w:ascii="Times New Roman" w:hAnsi="Times New Roman" w:cs="Times New Roman"/>
          <w:sz w:val="28"/>
          <w:szCs w:val="28"/>
        </w:rPr>
        <w:t xml:space="preserve">уб.), в том числе в отраслевом разрезе: 87,4% суммарного объема обеспечивают предприятия промышленного производства, 1% - АПК, 2,1% - строительство, 3% - оптовая и розничная торговля, 2,2% - </w:t>
      </w:r>
      <w:proofErr w:type="spellStart"/>
      <w:r w:rsidRPr="00515BA0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515BA0">
        <w:rPr>
          <w:rFonts w:ascii="Times New Roman" w:hAnsi="Times New Roman" w:cs="Times New Roman"/>
          <w:sz w:val="28"/>
          <w:szCs w:val="28"/>
        </w:rPr>
        <w:t xml:space="preserve"> организации, 1,3% - предприятия транспортно-логистической сферы деятельности, 3% - прочие.</w:t>
      </w:r>
    </w:p>
    <w:p w:rsidR="00515BA0" w:rsidRPr="00515BA0" w:rsidRDefault="00515BA0" w:rsidP="006B23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A0">
        <w:rPr>
          <w:rFonts w:ascii="Times New Roman" w:hAnsi="Times New Roman" w:cs="Times New Roman"/>
          <w:sz w:val="28"/>
          <w:szCs w:val="28"/>
        </w:rPr>
        <w:t xml:space="preserve">  В статистическом регистре Росстата по Ломоносовскому муниципальному району на 01.01.2023 года зарегистрировано:</w:t>
      </w:r>
    </w:p>
    <w:p w:rsidR="00515BA0" w:rsidRPr="00515BA0" w:rsidRDefault="00515BA0" w:rsidP="00515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BA0">
        <w:rPr>
          <w:rFonts w:ascii="Times New Roman" w:hAnsi="Times New Roman" w:cs="Times New Roman"/>
          <w:sz w:val="28"/>
          <w:szCs w:val="28"/>
        </w:rPr>
        <w:tab/>
        <w:t>2 537 юридических лиц (на 01.01.2022 – 2467 ед.);</w:t>
      </w:r>
    </w:p>
    <w:p w:rsidR="00515BA0" w:rsidRPr="00515BA0" w:rsidRDefault="00515BA0" w:rsidP="00515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BA0">
        <w:rPr>
          <w:rFonts w:ascii="Times New Roman" w:hAnsi="Times New Roman" w:cs="Times New Roman"/>
          <w:sz w:val="28"/>
          <w:szCs w:val="28"/>
        </w:rPr>
        <w:tab/>
        <w:t>3 285 индивидуальных предпринимателей (на 01.01.2022 – 2794 ед.).</w:t>
      </w:r>
    </w:p>
    <w:p w:rsidR="00515BA0" w:rsidRPr="00515BA0" w:rsidRDefault="00515BA0" w:rsidP="006B23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A0">
        <w:rPr>
          <w:rFonts w:ascii="Times New Roman" w:hAnsi="Times New Roman" w:cs="Times New Roman"/>
          <w:sz w:val="28"/>
          <w:szCs w:val="28"/>
        </w:rPr>
        <w:t>Промышленность является ведущей отраслью экономики Ломоносовского муниципального района. На протяжении ряда последних лет наблюдался устойчивый рост объемов выпускаемой продукции, высокое качество которой было обусловлено стабильным спросом на местном и региональном уровнях.</w:t>
      </w:r>
    </w:p>
    <w:p w:rsidR="00515BA0" w:rsidRPr="00515BA0" w:rsidRDefault="00515BA0" w:rsidP="006B23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A0">
        <w:rPr>
          <w:rFonts w:ascii="Times New Roman" w:hAnsi="Times New Roman" w:cs="Times New Roman"/>
          <w:sz w:val="28"/>
          <w:szCs w:val="28"/>
        </w:rPr>
        <w:t xml:space="preserve">В удельном весе на долю промышленности приходится 87,4% объема отгруженных </w:t>
      </w:r>
      <w:proofErr w:type="gramStart"/>
      <w:r w:rsidRPr="00515BA0">
        <w:rPr>
          <w:rFonts w:ascii="Times New Roman" w:hAnsi="Times New Roman" w:cs="Times New Roman"/>
          <w:sz w:val="28"/>
          <w:szCs w:val="28"/>
        </w:rPr>
        <w:t>товаров собственного производства предприятий всех отраслей экономики Ломоносовского муниципального района</w:t>
      </w:r>
      <w:proofErr w:type="gramEnd"/>
      <w:r w:rsidRPr="00515BA0">
        <w:rPr>
          <w:rFonts w:ascii="Times New Roman" w:hAnsi="Times New Roman" w:cs="Times New Roman"/>
          <w:sz w:val="28"/>
          <w:szCs w:val="28"/>
        </w:rPr>
        <w:t xml:space="preserve">. По величине объема отгруженной продукции промышленности Ломоносовский </w:t>
      </w:r>
      <w:r w:rsidR="00DF0CE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515BA0">
        <w:rPr>
          <w:rFonts w:ascii="Times New Roman" w:hAnsi="Times New Roman" w:cs="Times New Roman"/>
          <w:sz w:val="28"/>
          <w:szCs w:val="28"/>
        </w:rPr>
        <w:t xml:space="preserve">район занимает лидирующее третье место (после </w:t>
      </w:r>
      <w:proofErr w:type="spellStart"/>
      <w:r w:rsidRPr="00515BA0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515BA0">
        <w:rPr>
          <w:rFonts w:ascii="Times New Roman" w:hAnsi="Times New Roman" w:cs="Times New Roman"/>
          <w:sz w:val="28"/>
          <w:szCs w:val="28"/>
        </w:rPr>
        <w:t xml:space="preserve"> и Всеволожского муниципальных районов).</w:t>
      </w:r>
    </w:p>
    <w:p w:rsidR="00515BA0" w:rsidRPr="00515BA0" w:rsidRDefault="00515BA0" w:rsidP="006B23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A0">
        <w:rPr>
          <w:rFonts w:ascii="Times New Roman" w:hAnsi="Times New Roman" w:cs="Times New Roman"/>
          <w:sz w:val="28"/>
          <w:szCs w:val="28"/>
        </w:rPr>
        <w:t xml:space="preserve">По виду деятельности «обрабатывающие производства» Ломоносовский </w:t>
      </w:r>
      <w:r w:rsidR="00DF0CE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515BA0">
        <w:rPr>
          <w:rFonts w:ascii="Times New Roman" w:hAnsi="Times New Roman" w:cs="Times New Roman"/>
          <w:sz w:val="28"/>
          <w:szCs w:val="28"/>
        </w:rPr>
        <w:t xml:space="preserve">район обеспечивает 16% объема выпускаемой продукции региона. По объему оборота промышленных предприятий (253,8 млрд. руб.) в </w:t>
      </w:r>
      <w:r w:rsidRPr="00515BA0">
        <w:rPr>
          <w:rFonts w:ascii="Times New Roman" w:hAnsi="Times New Roman" w:cs="Times New Roman"/>
          <w:sz w:val="28"/>
          <w:szCs w:val="28"/>
        </w:rPr>
        <w:lastRenderedPageBreak/>
        <w:t xml:space="preserve">2022 году Ломоносовский муниципальный район занял второе место по Ленинградской области (опережает </w:t>
      </w:r>
      <w:proofErr w:type="spellStart"/>
      <w:r w:rsidRPr="00515BA0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Pr="00515BA0">
        <w:rPr>
          <w:rFonts w:ascii="Times New Roman" w:hAnsi="Times New Roman" w:cs="Times New Roman"/>
          <w:sz w:val="28"/>
          <w:szCs w:val="28"/>
        </w:rPr>
        <w:t xml:space="preserve"> муниципальный район).</w:t>
      </w:r>
    </w:p>
    <w:p w:rsidR="00515BA0" w:rsidRPr="00515BA0" w:rsidRDefault="00515BA0" w:rsidP="006B23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A0">
        <w:rPr>
          <w:rFonts w:ascii="Times New Roman" w:hAnsi="Times New Roman" w:cs="Times New Roman"/>
          <w:sz w:val="28"/>
          <w:szCs w:val="28"/>
        </w:rPr>
        <w:t>За 2022 год крупными и средними предприятиями обрабатывающих производств отгружено товаров собственного производства, выполнено работ и услуг на сумму 235,3 млрд. руб., что составило 126,3% к уровню 2021 года.</w:t>
      </w:r>
    </w:p>
    <w:p w:rsidR="00515BA0" w:rsidRPr="00515BA0" w:rsidRDefault="00515BA0" w:rsidP="006B23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A0">
        <w:rPr>
          <w:rFonts w:ascii="Times New Roman" w:hAnsi="Times New Roman" w:cs="Times New Roman"/>
          <w:sz w:val="28"/>
          <w:szCs w:val="28"/>
        </w:rPr>
        <w:t>Прогноз развития отрасли на среднесрочную перспективу формировался с учетом анализа работы промышленного комплекса в отчетном периоде и за период 1 полугодия 2023 года, а также с применением индексов дефляторов.</w:t>
      </w:r>
    </w:p>
    <w:p w:rsidR="00515BA0" w:rsidRPr="00515BA0" w:rsidRDefault="00515BA0" w:rsidP="006B23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A0">
        <w:rPr>
          <w:rFonts w:ascii="Times New Roman" w:hAnsi="Times New Roman" w:cs="Times New Roman"/>
          <w:sz w:val="28"/>
          <w:szCs w:val="28"/>
        </w:rPr>
        <w:t xml:space="preserve">По оценке 2023 года объем отгруженных товаров собственного производства, выполненных работ и услуг собственными силами производителями промышленной продукции в сопоставимых ценах ожидается в сумме 263,5 млрд. руб., индекс промышленного производства составит 112% к уровню 2022 года.     </w:t>
      </w:r>
    </w:p>
    <w:p w:rsidR="00515BA0" w:rsidRPr="00515BA0" w:rsidRDefault="00515BA0" w:rsidP="006B23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A0" w:rsidRPr="00515BA0" w:rsidRDefault="00515BA0" w:rsidP="006B23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A0">
        <w:rPr>
          <w:rFonts w:ascii="Times New Roman" w:hAnsi="Times New Roman" w:cs="Times New Roman"/>
          <w:sz w:val="28"/>
          <w:szCs w:val="28"/>
        </w:rPr>
        <w:t xml:space="preserve"> По прогнозу в 2024 году объем отгруженных товаров в сопоставимых ценах составит 261,3 млрд. руб., индекс производства – 99,1% к оценке 2023 года. К 2026 году индекс промышленного производства составит 99,7%.  В 2022 году в развитии промышленности Ломоносовского</w:t>
      </w:r>
      <w:r w:rsidR="00DF0CE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515BA0">
        <w:rPr>
          <w:rFonts w:ascii="Times New Roman" w:hAnsi="Times New Roman" w:cs="Times New Roman"/>
          <w:sz w:val="28"/>
          <w:szCs w:val="28"/>
        </w:rPr>
        <w:t xml:space="preserve"> района в целом сохранилась положительная динамика.</w:t>
      </w:r>
    </w:p>
    <w:p w:rsidR="00515BA0" w:rsidRPr="00515BA0" w:rsidRDefault="00515BA0" w:rsidP="006B23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A0">
        <w:rPr>
          <w:rFonts w:ascii="Times New Roman" w:hAnsi="Times New Roman" w:cs="Times New Roman"/>
          <w:sz w:val="28"/>
          <w:szCs w:val="28"/>
        </w:rPr>
        <w:t>Сельское хозяйство Ломоносовского муниципального района имеет выраженную пригородную специализацию, ведущие отрасли – молочное животноводство, возделывание зерновых культур, картофелеводство и овощеводство. При этом продукция животноводства преобладает над растениеводством.</w:t>
      </w:r>
    </w:p>
    <w:p w:rsidR="00515BA0" w:rsidRPr="00515BA0" w:rsidRDefault="00515BA0" w:rsidP="006B23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A0">
        <w:rPr>
          <w:rFonts w:ascii="Times New Roman" w:hAnsi="Times New Roman" w:cs="Times New Roman"/>
          <w:sz w:val="28"/>
          <w:szCs w:val="28"/>
        </w:rPr>
        <w:t xml:space="preserve">Основу агропромышленного комплекса Ломоносовского муниципального района составляют 12 сельскохозяйственных предприятий, 4 производственных и обслуживающих предприятия, 20 крестьянских (фермерских) хозяйств и 14 564 личных подсобных хозяйств (по данным </w:t>
      </w:r>
      <w:proofErr w:type="spellStart"/>
      <w:r w:rsidRPr="00515BA0">
        <w:rPr>
          <w:rFonts w:ascii="Times New Roman" w:hAnsi="Times New Roman" w:cs="Times New Roman"/>
          <w:sz w:val="28"/>
          <w:szCs w:val="28"/>
        </w:rPr>
        <w:t>Петростата</w:t>
      </w:r>
      <w:proofErr w:type="spellEnd"/>
      <w:r w:rsidRPr="00515BA0">
        <w:rPr>
          <w:rFonts w:ascii="Times New Roman" w:hAnsi="Times New Roman" w:cs="Times New Roman"/>
          <w:sz w:val="28"/>
          <w:szCs w:val="28"/>
        </w:rPr>
        <w:t xml:space="preserve">). Преимущество в производстве товарной продукции остается за </w:t>
      </w:r>
      <w:proofErr w:type="spellStart"/>
      <w:r w:rsidRPr="00515BA0">
        <w:rPr>
          <w:rFonts w:ascii="Times New Roman" w:hAnsi="Times New Roman" w:cs="Times New Roman"/>
          <w:sz w:val="28"/>
          <w:szCs w:val="28"/>
        </w:rPr>
        <w:t>крупнотоварным</w:t>
      </w:r>
      <w:proofErr w:type="spellEnd"/>
      <w:r w:rsidRPr="00515BA0">
        <w:rPr>
          <w:rFonts w:ascii="Times New Roman" w:hAnsi="Times New Roman" w:cs="Times New Roman"/>
          <w:sz w:val="28"/>
          <w:szCs w:val="28"/>
        </w:rPr>
        <w:t xml:space="preserve"> сектором.</w:t>
      </w:r>
    </w:p>
    <w:p w:rsidR="00515BA0" w:rsidRPr="00515BA0" w:rsidRDefault="00515BA0" w:rsidP="006B23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A0">
        <w:rPr>
          <w:rFonts w:ascii="Times New Roman" w:hAnsi="Times New Roman" w:cs="Times New Roman"/>
          <w:sz w:val="28"/>
          <w:szCs w:val="28"/>
        </w:rPr>
        <w:t>По итогам работы за 2022 год выручка от реализации продукции и услуг сельского хозяйства составила 1,7 млрд. руб. Среднесписочная численность работающих в сельском хозяйстве 900 чел. Среднемесячная заработная плата составила 38 900,0 руб.</w:t>
      </w:r>
    </w:p>
    <w:p w:rsidR="00515BA0" w:rsidRPr="00515BA0" w:rsidRDefault="00515BA0" w:rsidP="006B23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A0">
        <w:rPr>
          <w:rFonts w:ascii="Times New Roman" w:hAnsi="Times New Roman" w:cs="Times New Roman"/>
          <w:sz w:val="28"/>
          <w:szCs w:val="28"/>
        </w:rPr>
        <w:t>Потребительский рынок Ломоносовского муниципального района является важным сектором жизнеобеспечения, а также источником занятости населения и пополнения бюджета района.</w:t>
      </w:r>
    </w:p>
    <w:p w:rsidR="00515BA0" w:rsidRPr="00515BA0" w:rsidRDefault="00515BA0" w:rsidP="006B23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A0">
        <w:rPr>
          <w:rFonts w:ascii="Times New Roman" w:hAnsi="Times New Roman" w:cs="Times New Roman"/>
          <w:sz w:val="28"/>
          <w:szCs w:val="28"/>
        </w:rPr>
        <w:t xml:space="preserve">На территории Ломоносовского муниципального района Ленинградской области осуществляют деятельность свыше 400 объектов розничной торговли, в том числе около 40 продуктовых магазинов федеральных сетей («Пятерочка», </w:t>
      </w:r>
      <w:r w:rsidRPr="00515BA0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515BA0">
        <w:rPr>
          <w:rFonts w:ascii="Times New Roman" w:hAnsi="Times New Roman" w:cs="Times New Roman"/>
          <w:sz w:val="28"/>
          <w:szCs w:val="28"/>
        </w:rPr>
        <w:t>Дикси</w:t>
      </w:r>
      <w:proofErr w:type="spellEnd"/>
      <w:r w:rsidRPr="00515BA0">
        <w:rPr>
          <w:rFonts w:ascii="Times New Roman" w:hAnsi="Times New Roman" w:cs="Times New Roman"/>
          <w:sz w:val="28"/>
          <w:szCs w:val="28"/>
        </w:rPr>
        <w:t>», «Верный», «Магнит»), гипермаркет «</w:t>
      </w:r>
      <w:proofErr w:type="spellStart"/>
      <w:r w:rsidRPr="00515BA0">
        <w:rPr>
          <w:rFonts w:ascii="Times New Roman" w:hAnsi="Times New Roman" w:cs="Times New Roman"/>
          <w:sz w:val="28"/>
          <w:szCs w:val="28"/>
        </w:rPr>
        <w:t>О’Кей</w:t>
      </w:r>
      <w:proofErr w:type="spellEnd"/>
      <w:r w:rsidRPr="00515BA0">
        <w:rPr>
          <w:rFonts w:ascii="Times New Roman" w:hAnsi="Times New Roman" w:cs="Times New Roman"/>
          <w:sz w:val="28"/>
          <w:szCs w:val="28"/>
        </w:rPr>
        <w:t>», а также «Торговый Дом «</w:t>
      </w:r>
      <w:proofErr w:type="spellStart"/>
      <w:r w:rsidRPr="00515BA0">
        <w:rPr>
          <w:rFonts w:ascii="Times New Roman" w:hAnsi="Times New Roman" w:cs="Times New Roman"/>
          <w:sz w:val="28"/>
          <w:szCs w:val="28"/>
        </w:rPr>
        <w:t>Стройудача</w:t>
      </w:r>
      <w:proofErr w:type="spellEnd"/>
      <w:r w:rsidRPr="00515BA0">
        <w:rPr>
          <w:rFonts w:ascii="Times New Roman" w:hAnsi="Times New Roman" w:cs="Times New Roman"/>
          <w:sz w:val="28"/>
          <w:szCs w:val="28"/>
        </w:rPr>
        <w:t>».</w:t>
      </w:r>
    </w:p>
    <w:p w:rsidR="00515BA0" w:rsidRPr="00515BA0" w:rsidRDefault="00515BA0" w:rsidP="006B23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A0">
        <w:rPr>
          <w:rFonts w:ascii="Times New Roman" w:hAnsi="Times New Roman" w:cs="Times New Roman"/>
          <w:sz w:val="28"/>
          <w:szCs w:val="28"/>
        </w:rPr>
        <w:t>В 2022 году на территории Ломоносовского</w:t>
      </w:r>
      <w:r w:rsidR="00DF0CE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515BA0">
        <w:rPr>
          <w:rFonts w:ascii="Times New Roman" w:hAnsi="Times New Roman" w:cs="Times New Roman"/>
          <w:sz w:val="28"/>
          <w:szCs w:val="28"/>
        </w:rPr>
        <w:t xml:space="preserve"> района осуществляли деятельность в различных сферах экономики более 4 879 субъектов малого и среднего предпринимательства (МСП), число </w:t>
      </w:r>
      <w:proofErr w:type="spellStart"/>
      <w:r w:rsidRPr="00515BA0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515BA0">
        <w:rPr>
          <w:rFonts w:ascii="Times New Roman" w:hAnsi="Times New Roman" w:cs="Times New Roman"/>
          <w:sz w:val="28"/>
          <w:szCs w:val="28"/>
        </w:rPr>
        <w:t xml:space="preserve"> граждан – 6 780 чел.</w:t>
      </w:r>
    </w:p>
    <w:p w:rsidR="00515BA0" w:rsidRPr="00515BA0" w:rsidRDefault="00515BA0" w:rsidP="006B23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A0">
        <w:rPr>
          <w:rFonts w:ascii="Times New Roman" w:hAnsi="Times New Roman" w:cs="Times New Roman"/>
          <w:sz w:val="28"/>
          <w:szCs w:val="28"/>
        </w:rPr>
        <w:t>В рамках реализации мероприятий национального проекта «Малое и среднее предпринимательство и поддержка индивидуальной предпринимательской инициативы» в 2022 году на территории Ломоносовского района численность занятых работников на предприятиях малого и среднего бизнеса составила 18 674 чел. По исполнению данного показателя среди всех 18-ти районов Ломоносовский муниципальный район входит в пятерку лидеров.</w:t>
      </w:r>
    </w:p>
    <w:p w:rsidR="00515BA0" w:rsidRPr="00515BA0" w:rsidRDefault="00515BA0" w:rsidP="006B23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A0">
        <w:rPr>
          <w:rFonts w:ascii="Times New Roman" w:hAnsi="Times New Roman" w:cs="Times New Roman"/>
          <w:sz w:val="28"/>
          <w:szCs w:val="28"/>
        </w:rPr>
        <w:t xml:space="preserve">В Ленинградской области с 01.01.2020 введен специальный налоговый режим для </w:t>
      </w:r>
      <w:proofErr w:type="spellStart"/>
      <w:r w:rsidRPr="00515BA0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515BA0">
        <w:rPr>
          <w:rFonts w:ascii="Times New Roman" w:hAnsi="Times New Roman" w:cs="Times New Roman"/>
          <w:sz w:val="28"/>
          <w:szCs w:val="28"/>
        </w:rPr>
        <w:t xml:space="preserve"> граждан (Федеральный закон от 27.11.2018 № 422-ФЗ «О проведении эксперимента по установлению специального налогового режима «Налог на профессиональный доход»).</w:t>
      </w:r>
    </w:p>
    <w:p w:rsidR="00515BA0" w:rsidRPr="00515BA0" w:rsidRDefault="00515BA0" w:rsidP="006B23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BA0">
        <w:rPr>
          <w:rFonts w:ascii="Times New Roman" w:hAnsi="Times New Roman" w:cs="Times New Roman"/>
          <w:sz w:val="28"/>
          <w:szCs w:val="28"/>
        </w:rPr>
        <w:t>В 2022 году в Ломоносовском муниципальном районе количество налогоплательщиков на профессиональных доход составило 3903 ед., темп роста к 2021 году - 120,4%.</w:t>
      </w:r>
      <w:proofErr w:type="gramEnd"/>
    </w:p>
    <w:p w:rsidR="00515BA0" w:rsidRPr="00515BA0" w:rsidRDefault="00515BA0" w:rsidP="006B23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A0">
        <w:rPr>
          <w:rFonts w:ascii="Times New Roman" w:hAnsi="Times New Roman" w:cs="Times New Roman"/>
          <w:sz w:val="28"/>
          <w:szCs w:val="28"/>
        </w:rPr>
        <w:t xml:space="preserve">Ломоносовский муниципальный район является экономически развитым и </w:t>
      </w:r>
      <w:proofErr w:type="spellStart"/>
      <w:r w:rsidRPr="00515BA0">
        <w:rPr>
          <w:rFonts w:ascii="Times New Roman" w:hAnsi="Times New Roman" w:cs="Times New Roman"/>
          <w:sz w:val="28"/>
          <w:szCs w:val="28"/>
        </w:rPr>
        <w:t>инвестиционно</w:t>
      </w:r>
      <w:proofErr w:type="spellEnd"/>
      <w:r w:rsidR="00DF0CE2">
        <w:rPr>
          <w:rFonts w:ascii="Times New Roman" w:hAnsi="Times New Roman" w:cs="Times New Roman"/>
          <w:sz w:val="28"/>
          <w:szCs w:val="28"/>
        </w:rPr>
        <w:t xml:space="preserve"> </w:t>
      </w:r>
      <w:r w:rsidRPr="00515BA0">
        <w:rPr>
          <w:rFonts w:ascii="Times New Roman" w:hAnsi="Times New Roman" w:cs="Times New Roman"/>
          <w:sz w:val="28"/>
          <w:szCs w:val="28"/>
        </w:rPr>
        <w:t>- привлекательным районом Ленинградской области, а также обладает выгодным экономико-географическим положением и потенциалом для дальнейшего сбалансированного развития.</w:t>
      </w:r>
    </w:p>
    <w:p w:rsidR="00515BA0" w:rsidRPr="00515BA0" w:rsidRDefault="00515BA0" w:rsidP="006B23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A0">
        <w:rPr>
          <w:rFonts w:ascii="Times New Roman" w:hAnsi="Times New Roman" w:cs="Times New Roman"/>
          <w:sz w:val="28"/>
          <w:szCs w:val="28"/>
        </w:rPr>
        <w:t>Численность населения Ломоносовского муниципального района на 01.01.2022 составила 81 817 чел., на 01.01.2021 – 78 421 чел.</w:t>
      </w:r>
    </w:p>
    <w:p w:rsidR="00515BA0" w:rsidRPr="00515BA0" w:rsidRDefault="00515BA0" w:rsidP="006B23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A0">
        <w:rPr>
          <w:rFonts w:ascii="Times New Roman" w:hAnsi="Times New Roman" w:cs="Times New Roman"/>
          <w:sz w:val="28"/>
          <w:szCs w:val="28"/>
        </w:rPr>
        <w:t xml:space="preserve">За 2022 год по данным </w:t>
      </w:r>
      <w:proofErr w:type="spellStart"/>
      <w:r w:rsidRPr="00515BA0">
        <w:rPr>
          <w:rFonts w:ascii="Times New Roman" w:hAnsi="Times New Roman" w:cs="Times New Roman"/>
          <w:sz w:val="28"/>
          <w:szCs w:val="28"/>
        </w:rPr>
        <w:t>Петростата</w:t>
      </w:r>
      <w:proofErr w:type="spellEnd"/>
      <w:r w:rsidRPr="00515BA0">
        <w:rPr>
          <w:rFonts w:ascii="Times New Roman" w:hAnsi="Times New Roman" w:cs="Times New Roman"/>
          <w:sz w:val="28"/>
          <w:szCs w:val="28"/>
        </w:rPr>
        <w:t xml:space="preserve"> миграционный прирост составил 5 468 чел. (12 месяцев 2021 года – 4 058 чел.), темп роста 134,7%. Коэффициент миграционного прироста за отчетный период составил 66,8 на 1 000 чел., за СППГ 51,7, увеличение на 22,6%.</w:t>
      </w:r>
    </w:p>
    <w:p w:rsidR="00515BA0" w:rsidRPr="00515BA0" w:rsidRDefault="00515BA0" w:rsidP="006B23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A0">
        <w:rPr>
          <w:rFonts w:ascii="Times New Roman" w:hAnsi="Times New Roman" w:cs="Times New Roman"/>
          <w:sz w:val="28"/>
          <w:szCs w:val="28"/>
        </w:rPr>
        <w:t xml:space="preserve">Прогноз демографического развития на 2024-2026 годы представлен исходя из сложившейся за последние годы динамики роста рождаемости, а также продолжающейся миграции для постоянного места жительства в Ломоносовском </w:t>
      </w:r>
      <w:r w:rsidR="00DF0CE2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515BA0">
        <w:rPr>
          <w:rFonts w:ascii="Times New Roman" w:hAnsi="Times New Roman" w:cs="Times New Roman"/>
          <w:sz w:val="28"/>
          <w:szCs w:val="28"/>
        </w:rPr>
        <w:t>районе, благодаря его территориальной привлекательности, близости к Санкт-Петербургу, хорошей транспортной доступности, а также развитию жилищного строительства на территории района.</w:t>
      </w:r>
    </w:p>
    <w:p w:rsidR="00515BA0" w:rsidRPr="00515BA0" w:rsidRDefault="00515BA0" w:rsidP="006B23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A0">
        <w:rPr>
          <w:rFonts w:ascii="Times New Roman" w:hAnsi="Times New Roman" w:cs="Times New Roman"/>
          <w:sz w:val="28"/>
          <w:szCs w:val="28"/>
        </w:rPr>
        <w:t xml:space="preserve">Основные территории многоэтажной застройки - </w:t>
      </w:r>
      <w:proofErr w:type="gramStart"/>
      <w:r w:rsidRPr="00515BA0">
        <w:rPr>
          <w:rFonts w:ascii="Times New Roman" w:hAnsi="Times New Roman" w:cs="Times New Roman"/>
          <w:sz w:val="28"/>
          <w:szCs w:val="28"/>
        </w:rPr>
        <w:t>Аннинское</w:t>
      </w:r>
      <w:proofErr w:type="gramEnd"/>
      <w:r w:rsidRPr="00515B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15BA0">
        <w:rPr>
          <w:rFonts w:ascii="Times New Roman" w:hAnsi="Times New Roman" w:cs="Times New Roman"/>
          <w:sz w:val="28"/>
          <w:szCs w:val="28"/>
        </w:rPr>
        <w:t>Виллозское</w:t>
      </w:r>
      <w:proofErr w:type="spellEnd"/>
      <w:r w:rsidRPr="00515BA0">
        <w:rPr>
          <w:rFonts w:ascii="Times New Roman" w:hAnsi="Times New Roman" w:cs="Times New Roman"/>
          <w:sz w:val="28"/>
          <w:szCs w:val="28"/>
        </w:rPr>
        <w:t xml:space="preserve"> городские поселения. По предварительным данным численность жителей </w:t>
      </w:r>
      <w:proofErr w:type="spellStart"/>
      <w:r w:rsidRPr="00515BA0">
        <w:rPr>
          <w:rFonts w:ascii="Times New Roman" w:hAnsi="Times New Roman" w:cs="Times New Roman"/>
          <w:sz w:val="28"/>
          <w:szCs w:val="28"/>
        </w:rPr>
        <w:t>Виллозского</w:t>
      </w:r>
      <w:proofErr w:type="spellEnd"/>
      <w:r w:rsidRPr="00515BA0">
        <w:rPr>
          <w:rFonts w:ascii="Times New Roman" w:hAnsi="Times New Roman" w:cs="Times New Roman"/>
          <w:sz w:val="28"/>
          <w:szCs w:val="28"/>
        </w:rPr>
        <w:t xml:space="preserve"> городского поселения к 2026 году составит 16,9 тыс. чел., число </w:t>
      </w:r>
      <w:r w:rsidRPr="00515BA0">
        <w:rPr>
          <w:rFonts w:ascii="Times New Roman" w:hAnsi="Times New Roman" w:cs="Times New Roman"/>
          <w:sz w:val="28"/>
          <w:szCs w:val="28"/>
        </w:rPr>
        <w:lastRenderedPageBreak/>
        <w:t>жителей Аннинского городского поселения - 22,4 тыс. чел., что в сумме превышает уровень 2023 года на 11,3 тыс. чел.</w:t>
      </w:r>
    </w:p>
    <w:p w:rsidR="006B2304" w:rsidRDefault="00515BA0" w:rsidP="006B23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A0">
        <w:rPr>
          <w:rFonts w:ascii="Times New Roman" w:hAnsi="Times New Roman" w:cs="Times New Roman"/>
          <w:sz w:val="28"/>
          <w:szCs w:val="28"/>
        </w:rPr>
        <w:t>Приоритет социальной политики государства - это обеспечение граждан доступным и комфортным жильем. В Ломоносовском муниципальном районе в этом направлении ведется активная работа. Основным показателем её является ввод жилья в эксплуатацию.</w:t>
      </w:r>
    </w:p>
    <w:p w:rsidR="00515BA0" w:rsidRPr="00515BA0" w:rsidRDefault="00515BA0" w:rsidP="006B23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A0">
        <w:rPr>
          <w:rFonts w:ascii="Times New Roman" w:hAnsi="Times New Roman" w:cs="Times New Roman"/>
          <w:sz w:val="28"/>
          <w:szCs w:val="28"/>
        </w:rPr>
        <w:t xml:space="preserve"> В 2022 году на территории Ломоносовского муниципального района за счет всех источников финансирования осуществлен ввод:</w:t>
      </w:r>
    </w:p>
    <w:p w:rsidR="00515BA0" w:rsidRPr="00515BA0" w:rsidRDefault="00515BA0" w:rsidP="00515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BA0">
        <w:rPr>
          <w:rFonts w:ascii="Times New Roman" w:hAnsi="Times New Roman" w:cs="Times New Roman"/>
          <w:sz w:val="28"/>
          <w:szCs w:val="28"/>
        </w:rPr>
        <w:t>-649,56 тыс</w:t>
      </w:r>
      <w:proofErr w:type="gramStart"/>
      <w:r w:rsidRPr="00515BA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15BA0">
        <w:rPr>
          <w:rFonts w:ascii="Times New Roman" w:hAnsi="Times New Roman" w:cs="Times New Roman"/>
          <w:sz w:val="28"/>
          <w:szCs w:val="28"/>
        </w:rPr>
        <w:t>2, в том числе ИЖС 479,98 тыс.м2, темп роста к аналогичному периоду прошлого года – 111%;</w:t>
      </w:r>
    </w:p>
    <w:p w:rsidR="00515BA0" w:rsidRPr="00515BA0" w:rsidRDefault="00515BA0" w:rsidP="00515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BA0">
        <w:rPr>
          <w:rFonts w:ascii="Times New Roman" w:hAnsi="Times New Roman" w:cs="Times New Roman"/>
          <w:sz w:val="28"/>
          <w:szCs w:val="28"/>
        </w:rPr>
        <w:t>-7005 квартир, темп роста к аналогичному периоду прошлого года составил 111%.</w:t>
      </w:r>
    </w:p>
    <w:p w:rsidR="00515BA0" w:rsidRPr="00515BA0" w:rsidRDefault="00515BA0" w:rsidP="006B23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A0">
        <w:rPr>
          <w:rFonts w:ascii="Times New Roman" w:hAnsi="Times New Roman" w:cs="Times New Roman"/>
          <w:sz w:val="28"/>
          <w:szCs w:val="28"/>
        </w:rPr>
        <w:t>Ломоносовский муниципальный район занимает второе место среди районов Ленинградской области по вводу в действие жилых домов (доля района в общем вводе жилья по Ленинградской области – 16,4% кв.м., доля ИЖС – 18,5% кв.м.). Размещение объектов жилищного строительства, площади территорий под застройку, виды застройки конкретно определены генеральными планами городских и сельских поселений. Задача на перспективу - к</w:t>
      </w:r>
      <w:r>
        <w:rPr>
          <w:rFonts w:ascii="Times New Roman" w:hAnsi="Times New Roman" w:cs="Times New Roman"/>
          <w:sz w:val="28"/>
          <w:szCs w:val="28"/>
        </w:rPr>
        <w:t>омплексное освоение территорий.</w:t>
      </w:r>
    </w:p>
    <w:p w:rsidR="00515BA0" w:rsidRPr="00515BA0" w:rsidRDefault="00515BA0" w:rsidP="00515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BA0" w:rsidRPr="00323CAA" w:rsidRDefault="00323CAA" w:rsidP="00515B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CAA">
        <w:rPr>
          <w:rFonts w:ascii="Times New Roman" w:hAnsi="Times New Roman" w:cs="Times New Roman"/>
          <w:b/>
          <w:sz w:val="28"/>
          <w:szCs w:val="28"/>
        </w:rPr>
        <w:t xml:space="preserve">     2.</w:t>
      </w:r>
      <w:r w:rsidR="00515BA0" w:rsidRPr="00323CAA">
        <w:rPr>
          <w:rFonts w:ascii="Times New Roman" w:hAnsi="Times New Roman" w:cs="Times New Roman"/>
          <w:b/>
          <w:sz w:val="28"/>
          <w:szCs w:val="28"/>
        </w:rPr>
        <w:tab/>
        <w:t>Прогноз основных параметров бюджета муниципального образования Ломоносовский муниципальный  район Ленинградской области и консолидированного бюджета Ломоносовского муниципального района.</w:t>
      </w:r>
    </w:p>
    <w:p w:rsidR="00515BA0" w:rsidRPr="00515BA0" w:rsidRDefault="00515BA0" w:rsidP="006B23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A0">
        <w:rPr>
          <w:rFonts w:ascii="Times New Roman" w:hAnsi="Times New Roman" w:cs="Times New Roman"/>
          <w:sz w:val="28"/>
          <w:szCs w:val="28"/>
        </w:rPr>
        <w:t xml:space="preserve"> Прогноз собственных доходов бюджета муниципального образования Ломоносовский муниципальный район Ленинградской области до 2028 года рассчитан исходя из основных показателей социально-экономического развития Ломоносовского муниципального района (на среднесрочный период) и ожидаемого поступления налоговых и неналоговых доходов  в 2023 году.</w:t>
      </w:r>
    </w:p>
    <w:p w:rsidR="00515BA0" w:rsidRPr="00515BA0" w:rsidRDefault="00515BA0" w:rsidP="006B23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BA0">
        <w:rPr>
          <w:rFonts w:ascii="Times New Roman" w:hAnsi="Times New Roman" w:cs="Times New Roman"/>
          <w:sz w:val="28"/>
          <w:szCs w:val="28"/>
        </w:rPr>
        <w:t>Прогноз поступлений по основным доходным источникам произведен на основании расчетов, представленных главными администраторами доходов бюджета муниципального образования Ломоносовский муниципальный район Ленинградской области, в соответствии с методиками прогнозирования администрируемых доходов, разработанных в соответствии с пунктом 1 статьи 160.1 Бюджетного Кодекса Российской Федерации            и постановления Правительства Российской Федерации от 23.06.2016г. №574 «Об общих требованиях к методике прогнозирования поступлений доходов в бюджеты</w:t>
      </w:r>
      <w:proofErr w:type="gramEnd"/>
      <w:r w:rsidRPr="00515BA0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Федерации». </w:t>
      </w:r>
    </w:p>
    <w:p w:rsidR="00515BA0" w:rsidRPr="00515BA0" w:rsidRDefault="00515BA0" w:rsidP="006B23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BA0">
        <w:rPr>
          <w:rFonts w:ascii="Times New Roman" w:hAnsi="Times New Roman" w:cs="Times New Roman"/>
          <w:sz w:val="28"/>
          <w:szCs w:val="28"/>
        </w:rPr>
        <w:t xml:space="preserve">При формировании бюджетного прогноза до 2028 года учитывались положения Бюджетного кодекса Российской Федерации, нормы налогового законодательства, действующее на момент составления проекта бюджета, а также </w:t>
      </w:r>
      <w:r w:rsidRPr="00515BA0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планируемые изменения и дополнения в законодательство Российской Федерации и законодательство Ленинградской области в налоговой и бюджетной сферах, вступающие в действие с 1 января 2024 года. </w:t>
      </w:r>
      <w:proofErr w:type="gramEnd"/>
    </w:p>
    <w:p w:rsidR="00515BA0" w:rsidRPr="00515BA0" w:rsidRDefault="00515BA0" w:rsidP="006B23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A0">
        <w:rPr>
          <w:rFonts w:ascii="Times New Roman" w:hAnsi="Times New Roman" w:cs="Times New Roman"/>
          <w:sz w:val="28"/>
          <w:szCs w:val="28"/>
        </w:rPr>
        <w:t xml:space="preserve">В рамках реализации бюджетной политики Ленинградской области на 2024-2028 годы сохранен размер действующих единых нормативов отчислений в бюджеты муниципальных районов (городского округа) от налога на доходы физических лиц в размере 15% и налога, взимаемого в связи с применением упрощенной системы налогообложения в размере 100%.                            </w:t>
      </w:r>
    </w:p>
    <w:p w:rsidR="00515BA0" w:rsidRPr="00515BA0" w:rsidRDefault="00515BA0" w:rsidP="006B23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A0">
        <w:rPr>
          <w:rFonts w:ascii="Times New Roman" w:hAnsi="Times New Roman" w:cs="Times New Roman"/>
          <w:sz w:val="28"/>
          <w:szCs w:val="28"/>
        </w:rPr>
        <w:t>Оценка поступлений налоговых и неналоговых доходов в консолидированный бюдж</w:t>
      </w:r>
      <w:r w:rsidR="004A7FCC">
        <w:rPr>
          <w:rFonts w:ascii="Times New Roman" w:hAnsi="Times New Roman" w:cs="Times New Roman"/>
          <w:sz w:val="28"/>
          <w:szCs w:val="28"/>
        </w:rPr>
        <w:t>ет в 2023 году составляет 3884,5</w:t>
      </w:r>
      <w:r w:rsidRPr="00515BA0">
        <w:rPr>
          <w:rFonts w:ascii="Times New Roman" w:hAnsi="Times New Roman" w:cs="Times New Roman"/>
          <w:sz w:val="28"/>
          <w:szCs w:val="28"/>
        </w:rPr>
        <w:t xml:space="preserve"> млн. рублей,  </w:t>
      </w:r>
      <w:r w:rsidR="004A7FCC">
        <w:rPr>
          <w:rFonts w:ascii="Times New Roman" w:hAnsi="Times New Roman" w:cs="Times New Roman"/>
          <w:sz w:val="28"/>
          <w:szCs w:val="28"/>
        </w:rPr>
        <w:t>прогнозируемые поступления в 2024 году 3078,8 тыс. рублей</w:t>
      </w:r>
      <w:r w:rsidRPr="00515BA0">
        <w:rPr>
          <w:rFonts w:ascii="Times New Roman" w:hAnsi="Times New Roman" w:cs="Times New Roman"/>
          <w:sz w:val="28"/>
          <w:szCs w:val="28"/>
        </w:rPr>
        <w:t>.</w:t>
      </w:r>
    </w:p>
    <w:p w:rsidR="00515BA0" w:rsidRPr="00515BA0" w:rsidRDefault="00515BA0" w:rsidP="006B23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A0">
        <w:rPr>
          <w:rFonts w:ascii="Times New Roman" w:hAnsi="Times New Roman" w:cs="Times New Roman"/>
          <w:sz w:val="28"/>
          <w:szCs w:val="28"/>
        </w:rPr>
        <w:t>Основными доходными источниками консолидированного бюджета  муниципального образования  Ломоносовский муниципальный район Ленинградской области являются: налог на доходы физических лиц (удельный вес в объеме ожидаемых поступлений налоговых и неналоговых доходов  консолидированный бюджет в 2023 году составляет 40%). Так же высокий процент от поступлений земельного налога (удельный вес в объеме ожидаемых поступлений налоговых и неналоговых доходов  консолидированный бюджет в 2022 году составляет 17%).</w:t>
      </w:r>
    </w:p>
    <w:p w:rsidR="00515BA0" w:rsidRPr="00515BA0" w:rsidRDefault="00515BA0" w:rsidP="006B23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A0">
        <w:rPr>
          <w:rFonts w:ascii="Times New Roman" w:hAnsi="Times New Roman" w:cs="Times New Roman"/>
          <w:sz w:val="28"/>
          <w:szCs w:val="28"/>
        </w:rPr>
        <w:t xml:space="preserve">Доля налоговых платежей консолидированного </w:t>
      </w:r>
      <w:r w:rsidR="00254DC5">
        <w:rPr>
          <w:rFonts w:ascii="Times New Roman" w:hAnsi="Times New Roman" w:cs="Times New Roman"/>
          <w:sz w:val="28"/>
          <w:szCs w:val="28"/>
        </w:rPr>
        <w:t>бюджета  в 2023 году составит 79</w:t>
      </w:r>
      <w:r w:rsidRPr="00515BA0">
        <w:rPr>
          <w:rFonts w:ascii="Times New Roman" w:hAnsi="Times New Roman" w:cs="Times New Roman"/>
          <w:sz w:val="28"/>
          <w:szCs w:val="28"/>
        </w:rPr>
        <w:t xml:space="preserve">% общего объема налоговых и неналоговых доходов муниципального района. Доля </w:t>
      </w:r>
      <w:r w:rsidR="00254DC5">
        <w:rPr>
          <w:rFonts w:ascii="Times New Roman" w:hAnsi="Times New Roman" w:cs="Times New Roman"/>
          <w:sz w:val="28"/>
          <w:szCs w:val="28"/>
        </w:rPr>
        <w:t>неналоговых доходов составит  21</w:t>
      </w:r>
      <w:r w:rsidRPr="00515BA0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515BA0" w:rsidRPr="00515BA0" w:rsidRDefault="00515BA0" w:rsidP="006B23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A0">
        <w:rPr>
          <w:rFonts w:ascii="Times New Roman" w:hAnsi="Times New Roman" w:cs="Times New Roman"/>
          <w:sz w:val="28"/>
          <w:szCs w:val="28"/>
        </w:rPr>
        <w:t>Для бюджетного прогноза расходной части использовались  следующие основные подходы:</w:t>
      </w:r>
    </w:p>
    <w:p w:rsidR="00515BA0" w:rsidRPr="00515BA0" w:rsidRDefault="00515BA0" w:rsidP="00515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BA0">
        <w:rPr>
          <w:rFonts w:ascii="Times New Roman" w:hAnsi="Times New Roman" w:cs="Times New Roman"/>
          <w:sz w:val="28"/>
          <w:szCs w:val="28"/>
        </w:rPr>
        <w:t>-в  качестве "базовых" объемов бюджетных ассигнований на 2024 год приняты бюджетные ассигнования, утвержденные на 2023 год решением Совета депутатов</w:t>
      </w:r>
      <w:r w:rsidR="002A66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Ломоносовский муниципальный район Ленинградской области от 21.12.2022 №42 </w:t>
      </w:r>
      <w:r w:rsidRPr="00515BA0">
        <w:rPr>
          <w:rFonts w:ascii="Times New Roman" w:hAnsi="Times New Roman" w:cs="Times New Roman"/>
          <w:sz w:val="28"/>
          <w:szCs w:val="28"/>
        </w:rPr>
        <w:t xml:space="preserve"> “О бюджете </w:t>
      </w:r>
      <w:r w:rsidR="002A6677" w:rsidRPr="005956B0">
        <w:rPr>
          <w:rFonts w:ascii="Times New Roman" w:hAnsi="Times New Roman" w:cs="Times New Roman"/>
          <w:sz w:val="28"/>
          <w:szCs w:val="28"/>
        </w:rPr>
        <w:t>муниципального образования Ломоносовский муниципальный район Ленинградской области во втором (окончательном) чтении</w:t>
      </w:r>
      <w:r w:rsidR="002A6677" w:rsidRPr="00515BA0">
        <w:rPr>
          <w:rFonts w:ascii="Times New Roman" w:hAnsi="Times New Roman" w:cs="Times New Roman"/>
          <w:sz w:val="28"/>
          <w:szCs w:val="28"/>
        </w:rPr>
        <w:t xml:space="preserve"> </w:t>
      </w:r>
      <w:r w:rsidRPr="00515BA0">
        <w:rPr>
          <w:rFonts w:ascii="Times New Roman" w:hAnsi="Times New Roman" w:cs="Times New Roman"/>
          <w:sz w:val="28"/>
          <w:szCs w:val="28"/>
        </w:rPr>
        <w:t>” (с изменениями по состоянию на 01 сентября и планируемые изменения в сентябре), за исключением “разовых выплат” из бюджета</w:t>
      </w:r>
      <w:proofErr w:type="gramEnd"/>
      <w:r w:rsidRPr="00515BA0">
        <w:rPr>
          <w:rFonts w:ascii="Times New Roman" w:hAnsi="Times New Roman" w:cs="Times New Roman"/>
          <w:sz w:val="28"/>
          <w:szCs w:val="28"/>
        </w:rPr>
        <w:t>, таких как оплата ремонтов, бюджетные инвестиции  и т.д.;</w:t>
      </w:r>
    </w:p>
    <w:p w:rsidR="00515BA0" w:rsidRPr="00515BA0" w:rsidRDefault="00515BA0" w:rsidP="00515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BA0">
        <w:rPr>
          <w:rFonts w:ascii="Times New Roman" w:hAnsi="Times New Roman" w:cs="Times New Roman"/>
          <w:sz w:val="28"/>
          <w:szCs w:val="28"/>
        </w:rPr>
        <w:t>-должностные оклады работников муниципальных бюджетных учреждений, муниципальных казенных учреждений и ежемесячное денежное вознаграждение работников муниципальных органов власти  с 01.01.2024 проиндексированы на прогнозный уровень инфляции (4,6%);</w:t>
      </w:r>
    </w:p>
    <w:p w:rsidR="00515BA0" w:rsidRPr="00515BA0" w:rsidRDefault="00515BA0" w:rsidP="00515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BA0">
        <w:rPr>
          <w:rFonts w:ascii="Times New Roman" w:hAnsi="Times New Roman" w:cs="Times New Roman"/>
          <w:sz w:val="28"/>
          <w:szCs w:val="28"/>
        </w:rPr>
        <w:t>- в соответствии Указами Президента Российской Федерации обеспечено повышение оплаты труда отдельным категориям работников в соответствии с заключенными “дорожными картами”;</w:t>
      </w:r>
    </w:p>
    <w:p w:rsidR="00515BA0" w:rsidRPr="00515BA0" w:rsidRDefault="00515BA0" w:rsidP="00515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BA0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515BA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515BA0">
        <w:rPr>
          <w:rFonts w:ascii="Times New Roman" w:hAnsi="Times New Roman" w:cs="Times New Roman"/>
          <w:sz w:val="28"/>
          <w:szCs w:val="28"/>
        </w:rPr>
        <w:t xml:space="preserve"> расходов для участия в государственных программах запланировано в полном объеме (проект областного бюджета в первом чтении);</w:t>
      </w:r>
    </w:p>
    <w:p w:rsidR="00515BA0" w:rsidRPr="00515BA0" w:rsidRDefault="00515BA0" w:rsidP="00515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BA0">
        <w:rPr>
          <w:rFonts w:ascii="Times New Roman" w:hAnsi="Times New Roman" w:cs="Times New Roman"/>
          <w:sz w:val="28"/>
          <w:szCs w:val="28"/>
        </w:rPr>
        <w:t xml:space="preserve"> -дорожный фонд сформирован в </w:t>
      </w:r>
      <w:proofErr w:type="gramStart"/>
      <w:r w:rsidRPr="00515BA0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515BA0">
        <w:rPr>
          <w:rFonts w:ascii="Times New Roman" w:hAnsi="Times New Roman" w:cs="Times New Roman"/>
          <w:sz w:val="28"/>
          <w:szCs w:val="28"/>
        </w:rPr>
        <w:t xml:space="preserve"> превышающем доходы, формирующие дорожный фонд; </w:t>
      </w:r>
    </w:p>
    <w:p w:rsidR="00515BA0" w:rsidRPr="00515BA0" w:rsidRDefault="00515BA0" w:rsidP="00515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BA0">
        <w:rPr>
          <w:rFonts w:ascii="Times New Roman" w:hAnsi="Times New Roman" w:cs="Times New Roman"/>
          <w:sz w:val="28"/>
          <w:szCs w:val="28"/>
        </w:rPr>
        <w:t xml:space="preserve">-условно утвержденные расходы, не распределенные в плановом периоде 2025 и 2026 годов  в объеме 2,5% от общего объема расходов, в 2026 году - 5,0%. </w:t>
      </w:r>
    </w:p>
    <w:p w:rsidR="00515BA0" w:rsidRPr="00515BA0" w:rsidRDefault="00515BA0" w:rsidP="00515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BA0">
        <w:rPr>
          <w:rFonts w:ascii="Times New Roman" w:hAnsi="Times New Roman" w:cs="Times New Roman"/>
          <w:sz w:val="28"/>
          <w:szCs w:val="28"/>
        </w:rPr>
        <w:t>-на 2027-2028 года в проекте бюджетного прогноза не учтены безвозмездные поступления;</w:t>
      </w:r>
    </w:p>
    <w:p w:rsidR="00515BA0" w:rsidRPr="00515BA0" w:rsidRDefault="00515BA0" w:rsidP="00515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BA0">
        <w:rPr>
          <w:rFonts w:ascii="Times New Roman" w:hAnsi="Times New Roman" w:cs="Times New Roman"/>
          <w:sz w:val="28"/>
          <w:szCs w:val="28"/>
        </w:rPr>
        <w:t>-на последующие года применены индексы-дефляторы;</w:t>
      </w:r>
    </w:p>
    <w:p w:rsidR="00515BA0" w:rsidRPr="00515BA0" w:rsidRDefault="00515BA0" w:rsidP="00515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BA0">
        <w:rPr>
          <w:rFonts w:ascii="Times New Roman" w:hAnsi="Times New Roman" w:cs="Times New Roman"/>
          <w:sz w:val="28"/>
          <w:szCs w:val="28"/>
        </w:rPr>
        <w:t>-“сдержанный подход” при планировании расходов;</w:t>
      </w:r>
    </w:p>
    <w:p w:rsidR="00515BA0" w:rsidRPr="00515BA0" w:rsidRDefault="00515BA0" w:rsidP="00515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B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15BA0">
        <w:rPr>
          <w:rFonts w:ascii="Times New Roman" w:hAnsi="Times New Roman" w:cs="Times New Roman"/>
          <w:sz w:val="28"/>
          <w:szCs w:val="28"/>
        </w:rPr>
        <w:t>приоритизация</w:t>
      </w:r>
      <w:proofErr w:type="spellEnd"/>
      <w:r w:rsidRPr="00515BA0">
        <w:rPr>
          <w:rFonts w:ascii="Times New Roman" w:hAnsi="Times New Roman" w:cs="Times New Roman"/>
          <w:sz w:val="28"/>
          <w:szCs w:val="28"/>
        </w:rPr>
        <w:t xml:space="preserve"> расходов;</w:t>
      </w:r>
    </w:p>
    <w:p w:rsidR="00515BA0" w:rsidRPr="00515BA0" w:rsidRDefault="00515BA0" w:rsidP="00515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BA0">
        <w:rPr>
          <w:rFonts w:ascii="Times New Roman" w:hAnsi="Times New Roman" w:cs="Times New Roman"/>
          <w:sz w:val="28"/>
          <w:szCs w:val="28"/>
        </w:rPr>
        <w:t xml:space="preserve">-обеспечение принятых расходных обязательств и не допущение принятия новых расходных обязательств без доходных источников покрытия. </w:t>
      </w:r>
    </w:p>
    <w:p w:rsidR="00515BA0" w:rsidRPr="00515BA0" w:rsidRDefault="00515BA0" w:rsidP="003F35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A0">
        <w:rPr>
          <w:rFonts w:ascii="Times New Roman" w:hAnsi="Times New Roman" w:cs="Times New Roman"/>
          <w:sz w:val="28"/>
          <w:szCs w:val="28"/>
        </w:rPr>
        <w:t xml:space="preserve"> В целом, показатели бюджета муниципального образования  Ломоносовский муниципальный район Ленинградской области достаточно сбалансированы вплоть до 2028 года. Таким образом, дефицит  бюджета имеет стабильные показатели.</w:t>
      </w:r>
    </w:p>
    <w:p w:rsidR="00741510" w:rsidRPr="00945959" w:rsidRDefault="00515BA0" w:rsidP="003F35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A0">
        <w:rPr>
          <w:rFonts w:ascii="Times New Roman" w:hAnsi="Times New Roman" w:cs="Times New Roman"/>
          <w:sz w:val="28"/>
          <w:szCs w:val="28"/>
        </w:rPr>
        <w:t xml:space="preserve">Дефицит консолидированного бюджета Ломоносовского муниципального района имеет тенденцию к снижению, при этом отсутствует долговая нагрузка. </w:t>
      </w:r>
    </w:p>
    <w:p w:rsidR="00741510" w:rsidRPr="008B1A5D" w:rsidRDefault="00741510" w:rsidP="003F352C">
      <w:pPr>
        <w:tabs>
          <w:tab w:val="left" w:pos="8364"/>
          <w:tab w:val="left" w:pos="992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740" w:rsidRPr="00E520D9" w:rsidRDefault="00E520D9" w:rsidP="00D17E04">
      <w:pPr>
        <w:pStyle w:val="a3"/>
        <w:spacing w:after="0" w:line="240" w:lineRule="auto"/>
        <w:ind w:left="0" w:firstLine="51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</w:t>
      </w:r>
      <w:r w:rsidR="00783740" w:rsidRPr="00E52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финансового обеспечения муниципальных программ  муниципального образования Ломоносовский муниципальный район Ленинградской области.</w:t>
      </w:r>
    </w:p>
    <w:p w:rsidR="00FB2871" w:rsidRDefault="00FB2871" w:rsidP="0078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740" w:rsidRDefault="00783740" w:rsidP="0078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Ломоносовского муниципального района Ленинградской области  </w:t>
      </w:r>
      <w:r w:rsidR="00C8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2024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действуют </w:t>
      </w:r>
      <w:r w:rsidR="00C847C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12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муниципальных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83740" w:rsidRPr="00E520D9" w:rsidRDefault="00783740" w:rsidP="00E520D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образование в Ломоносовском муниципальном районе. </w:t>
      </w:r>
    </w:p>
    <w:p w:rsidR="00783740" w:rsidRDefault="00783740" w:rsidP="00E520D9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культуры и туризма в Ломоносовском муниципальном районе. </w:t>
      </w:r>
    </w:p>
    <w:p w:rsidR="00783740" w:rsidRDefault="00783740" w:rsidP="0078374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Лом</w:t>
      </w:r>
      <w:r w:rsidR="00B23B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оносовском муниципальном районе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740" w:rsidRDefault="00783740" w:rsidP="0078374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 и среднего предпринимательства  в Ломоносовском муниципальном районе.</w:t>
      </w:r>
    </w:p>
    <w:p w:rsidR="00B23B9E" w:rsidRPr="00B23B9E" w:rsidRDefault="00783740" w:rsidP="00B23B9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автомобильных дорог в Ломоносовском муниципальном районе.</w:t>
      </w:r>
    </w:p>
    <w:p w:rsidR="00783740" w:rsidRDefault="00783740" w:rsidP="0078374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сельского хозяйства в Ломоносовском муниципальном районе.</w:t>
      </w:r>
    </w:p>
    <w:p w:rsidR="00B23B9E" w:rsidRDefault="000018FE" w:rsidP="0078374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социально - </w:t>
      </w:r>
      <w:bookmarkStart w:id="0" w:name="_GoBack"/>
      <w:bookmarkEnd w:id="0"/>
      <w:r w:rsidR="00B23B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ориентированных некоммерческих организаций Ломоносовского муниципального района.</w:t>
      </w:r>
    </w:p>
    <w:p w:rsidR="00783740" w:rsidRDefault="00783740" w:rsidP="0078374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муниципальными финансами Ломоносовского муниципального района.</w:t>
      </w:r>
    </w:p>
    <w:p w:rsidR="00783740" w:rsidRDefault="00783740" w:rsidP="0078374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меры социальной поддержки населения в Ломоносовском муниципальном районе. </w:t>
      </w:r>
    </w:p>
    <w:p w:rsidR="00783740" w:rsidRDefault="00E520D9" w:rsidP="0078374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7837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 w:rsidR="00B23B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развитие социальной</w:t>
      </w:r>
      <w:r w:rsidR="0078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инфраструктуры муниципального образования Ломоносовский муниципальный район Ленинградской области.</w:t>
      </w:r>
    </w:p>
    <w:p w:rsidR="00741510" w:rsidRDefault="00E520D9" w:rsidP="00B23B9E">
      <w:pPr>
        <w:pStyle w:val="a3"/>
        <w:numPr>
          <w:ilvl w:val="0"/>
          <w:numId w:val="8"/>
        </w:numPr>
        <w:tabs>
          <w:tab w:val="left" w:pos="8364"/>
          <w:tab w:val="lef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B9E">
        <w:rPr>
          <w:rFonts w:ascii="Times New Roman" w:hAnsi="Times New Roman" w:cs="Times New Roman"/>
          <w:sz w:val="28"/>
          <w:szCs w:val="28"/>
        </w:rPr>
        <w:t>Управление земельными ресурсами на территории муниципального образования Ломоносовский муниципальный район Ленинградской области.</w:t>
      </w:r>
    </w:p>
    <w:p w:rsidR="00B23B9E" w:rsidRPr="0086408F" w:rsidRDefault="00E520D9" w:rsidP="00B23B9E">
      <w:pPr>
        <w:pStyle w:val="a3"/>
        <w:numPr>
          <w:ilvl w:val="0"/>
          <w:numId w:val="8"/>
        </w:numPr>
        <w:tabs>
          <w:tab w:val="left" w:pos="8364"/>
          <w:tab w:val="lef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B9E" w:rsidRPr="00B23B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="00B2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молодежной политики,  физической культуры и </w:t>
      </w:r>
      <w:r w:rsidR="00B23B9E" w:rsidRPr="00B2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</w:t>
      </w:r>
      <w:r w:rsidR="00B23B9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Ломоносовского муниципального района.</w:t>
      </w:r>
    </w:p>
    <w:p w:rsidR="0086408F" w:rsidRPr="006558DE" w:rsidRDefault="0086408F" w:rsidP="008640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До 01.01.2024 года действовала муниципальная программа </w:t>
      </w:r>
      <w:r w:rsidRPr="0086408F">
        <w:rPr>
          <w:rFonts w:ascii="Times New Roman" w:eastAsia="Times New Roman" w:hAnsi="Times New Roman" w:cs="Times New Roman"/>
          <w:sz w:val="28"/>
          <w:szCs w:val="28"/>
          <w:lang w:eastAsia="ru-RU"/>
        </w:rPr>
        <w:t>“Развитие молодежной политики, культуры, физической культуры, спорта и туризма и поддержка социально ориентированных некоммерческих организаций в Ломоносовском муниципальном районе”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которая, по сути,  в 2024 году была разделена на три программы.</w:t>
      </w:r>
    </w:p>
    <w:p w:rsidR="0086408F" w:rsidRDefault="0086408F" w:rsidP="00B23B9E">
      <w:pPr>
        <w:pStyle w:val="a3"/>
        <w:tabs>
          <w:tab w:val="left" w:pos="8364"/>
          <w:tab w:val="lef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01.01.2024 года действуют новые муниципальные программы:</w:t>
      </w:r>
    </w:p>
    <w:p w:rsidR="0086408F" w:rsidRDefault="0086408F" w:rsidP="00B23B9E">
      <w:pPr>
        <w:pStyle w:val="a3"/>
        <w:tabs>
          <w:tab w:val="left" w:pos="8364"/>
          <w:tab w:val="left" w:pos="992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Pr="0086408F">
        <w:rPr>
          <w:rFonts w:ascii="Times New Roman" w:eastAsia="Times New Roman" w:hAnsi="Times New Roman" w:cs="Times New Roman"/>
          <w:sz w:val="28"/>
          <w:szCs w:val="28"/>
          <w:lang w:eastAsia="ru-RU"/>
        </w:rPr>
        <w:t>“Управление земельными ресурсами</w:t>
      </w:r>
      <w:r w:rsidRPr="00864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Ломоносовский муниципальный район Ленинградской области</w:t>
      </w:r>
      <w:r w:rsidRPr="0086408F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3B9E" w:rsidRPr="0086408F" w:rsidRDefault="0086408F" w:rsidP="00B23B9E">
      <w:pPr>
        <w:pStyle w:val="a3"/>
        <w:tabs>
          <w:tab w:val="left" w:pos="8364"/>
          <w:tab w:val="lef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</w:t>
      </w:r>
      <w:r w:rsidRPr="0086408F">
        <w:rPr>
          <w:rFonts w:ascii="Times New Roman" w:eastAsia="Times New Roman" w:hAnsi="Times New Roman" w:cs="Times New Roman"/>
          <w:sz w:val="28"/>
          <w:szCs w:val="28"/>
          <w:lang w:eastAsia="ru-RU"/>
        </w:rPr>
        <w:t>.“Поддержка социально-ориентированных некоммерческих организаций Ломоносовского муниципального района”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352C" w:rsidRPr="0086408F" w:rsidRDefault="0086408F" w:rsidP="00741510">
      <w:pPr>
        <w:tabs>
          <w:tab w:val="left" w:pos="8364"/>
          <w:tab w:val="lef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</w:t>
      </w:r>
      <w:r w:rsidRPr="009A0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08F">
        <w:rPr>
          <w:rFonts w:ascii="Times New Roman" w:eastAsia="Times New Roman" w:hAnsi="Times New Roman" w:cs="Times New Roman"/>
          <w:sz w:val="28"/>
          <w:szCs w:val="28"/>
          <w:lang w:eastAsia="ru-RU"/>
        </w:rPr>
        <w:t>“Развитие молодежной политики, физической культуры и спорта на территории Ломоносовского муниципального района”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352C" w:rsidRDefault="003F352C" w:rsidP="00741510">
      <w:pPr>
        <w:tabs>
          <w:tab w:val="left" w:pos="8364"/>
          <w:tab w:val="lef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52C" w:rsidRDefault="003F352C" w:rsidP="00741510">
      <w:pPr>
        <w:tabs>
          <w:tab w:val="left" w:pos="8364"/>
          <w:tab w:val="lef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52C" w:rsidRDefault="003F352C" w:rsidP="00741510">
      <w:pPr>
        <w:tabs>
          <w:tab w:val="left" w:pos="8364"/>
          <w:tab w:val="lef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52C" w:rsidRDefault="003F352C" w:rsidP="00741510">
      <w:pPr>
        <w:tabs>
          <w:tab w:val="left" w:pos="8364"/>
          <w:tab w:val="lef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52C" w:rsidRDefault="003F352C" w:rsidP="00741510">
      <w:pPr>
        <w:tabs>
          <w:tab w:val="left" w:pos="8364"/>
          <w:tab w:val="lef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52C" w:rsidRDefault="003F352C" w:rsidP="00741510">
      <w:pPr>
        <w:tabs>
          <w:tab w:val="left" w:pos="8364"/>
          <w:tab w:val="lef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52C" w:rsidRDefault="003F352C" w:rsidP="00741510">
      <w:pPr>
        <w:tabs>
          <w:tab w:val="left" w:pos="8364"/>
          <w:tab w:val="lef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52C" w:rsidRDefault="003F352C" w:rsidP="00741510">
      <w:pPr>
        <w:tabs>
          <w:tab w:val="left" w:pos="8364"/>
          <w:tab w:val="lef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52C" w:rsidRDefault="003F352C" w:rsidP="00741510">
      <w:pPr>
        <w:tabs>
          <w:tab w:val="left" w:pos="8364"/>
          <w:tab w:val="lef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52C" w:rsidRDefault="003F352C" w:rsidP="00741510">
      <w:pPr>
        <w:tabs>
          <w:tab w:val="left" w:pos="8364"/>
          <w:tab w:val="lef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52C" w:rsidRDefault="003F352C" w:rsidP="00741510">
      <w:pPr>
        <w:tabs>
          <w:tab w:val="left" w:pos="8364"/>
          <w:tab w:val="lef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52C" w:rsidRDefault="003F352C" w:rsidP="00741510">
      <w:pPr>
        <w:tabs>
          <w:tab w:val="left" w:pos="8364"/>
          <w:tab w:val="lef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52C" w:rsidRPr="00E520D9" w:rsidRDefault="003F352C" w:rsidP="00741510">
      <w:pPr>
        <w:tabs>
          <w:tab w:val="left" w:pos="8364"/>
          <w:tab w:val="lef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8DE" w:rsidRPr="00E520D9" w:rsidRDefault="006558DE" w:rsidP="00741510">
      <w:pPr>
        <w:tabs>
          <w:tab w:val="left" w:pos="8364"/>
          <w:tab w:val="lef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8DE" w:rsidRPr="00E520D9" w:rsidRDefault="006558DE" w:rsidP="00741510">
      <w:pPr>
        <w:tabs>
          <w:tab w:val="left" w:pos="8364"/>
          <w:tab w:val="lef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8DE" w:rsidRPr="00E520D9" w:rsidRDefault="006558DE" w:rsidP="00741510">
      <w:pPr>
        <w:tabs>
          <w:tab w:val="left" w:pos="8364"/>
          <w:tab w:val="lef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8DE" w:rsidRPr="00E520D9" w:rsidRDefault="006558DE" w:rsidP="00741510">
      <w:pPr>
        <w:tabs>
          <w:tab w:val="left" w:pos="8364"/>
          <w:tab w:val="lef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8DE" w:rsidRPr="00E520D9" w:rsidRDefault="006558DE" w:rsidP="00741510">
      <w:pPr>
        <w:tabs>
          <w:tab w:val="left" w:pos="8364"/>
          <w:tab w:val="lef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510" w:rsidRPr="00680216" w:rsidRDefault="00E71FB7" w:rsidP="00E71FB7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</w:t>
      </w:r>
      <w:r w:rsidR="007415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1510" w:rsidRPr="00680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Приложению</w:t>
      </w:r>
    </w:p>
    <w:p w:rsidR="00741510" w:rsidRDefault="00741510" w:rsidP="00741510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0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 основных параметров</w:t>
      </w:r>
      <w:r w:rsidRPr="00680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Ломоносовский муниципальный район </w:t>
      </w:r>
      <w:r w:rsidRPr="00680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</w:p>
    <w:p w:rsidR="00741510" w:rsidRPr="00680216" w:rsidRDefault="00741510" w:rsidP="00741510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0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долгосрочный период</w:t>
      </w:r>
    </w:p>
    <w:p w:rsidR="00741510" w:rsidRPr="00244A00" w:rsidRDefault="00741510" w:rsidP="00741510">
      <w:pPr>
        <w:spacing w:after="0" w:line="330" w:lineRule="atLeast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44A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млн</w:t>
      </w:r>
      <w:proofErr w:type="gramStart"/>
      <w:r w:rsidRPr="00244A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.р</w:t>
      </w:r>
      <w:proofErr w:type="gramEnd"/>
      <w:r w:rsidRPr="00244A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уб.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24"/>
        <w:gridCol w:w="958"/>
        <w:gridCol w:w="1095"/>
        <w:gridCol w:w="992"/>
        <w:gridCol w:w="993"/>
        <w:gridCol w:w="1035"/>
        <w:gridCol w:w="1091"/>
        <w:gridCol w:w="1027"/>
      </w:tblGrid>
      <w:tr w:rsidR="00741510" w:rsidRPr="00603C90" w:rsidTr="001533B1">
        <w:trPr>
          <w:trHeight w:val="15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510" w:rsidRPr="00603C90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510" w:rsidRPr="00603C90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510" w:rsidRPr="00603C90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510" w:rsidRPr="00603C90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510" w:rsidRPr="00603C90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41510" w:rsidRPr="00603C90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510" w:rsidRPr="00603C90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741510" w:rsidRPr="00603C90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41510" w:rsidRPr="00603C90" w:rsidTr="001533B1">
        <w:trPr>
          <w:trHeight w:val="278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510" w:rsidRDefault="00741510" w:rsidP="00153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510" w:rsidRDefault="00741510" w:rsidP="00153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</w:tr>
      <w:tr w:rsidR="00741510" w:rsidRPr="00603C90" w:rsidTr="001533B1">
        <w:trPr>
          <w:trHeight w:val="263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10086" w:rsidRDefault="00610086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4001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10086" w:rsidRDefault="00610086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353,0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BB4368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4023,9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BB4368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4044,8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510" w:rsidRPr="00BB4368" w:rsidRDefault="00741510" w:rsidP="001533B1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3 967,8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BB4368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1 381,3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510" w:rsidRPr="00BB4368" w:rsidRDefault="00741510" w:rsidP="001533B1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1 408,9</w:t>
            </w:r>
          </w:p>
        </w:tc>
      </w:tr>
      <w:tr w:rsidR="00741510" w:rsidRPr="00603C90" w:rsidTr="001533B1">
        <w:trPr>
          <w:trHeight w:val="263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Налоговые доходы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10086" w:rsidRDefault="00610086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361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BB4368" w:rsidRDefault="00610086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1 734,8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BB4368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1 452,8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BB4368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1 516,0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510" w:rsidRPr="00BB4368" w:rsidRDefault="00741510" w:rsidP="001533B1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1 541,4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BB4368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1 153,6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510" w:rsidRPr="00BB4368" w:rsidRDefault="00741510" w:rsidP="001533B1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1 176,7</w:t>
            </w:r>
          </w:p>
        </w:tc>
      </w:tr>
      <w:tr w:rsidR="00741510" w:rsidRPr="00603C90" w:rsidTr="001533B1">
        <w:trPr>
          <w:trHeight w:val="278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BB4368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BB4368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BB4368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BB4368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510" w:rsidRPr="00BB4368" w:rsidRDefault="00741510" w:rsidP="001533B1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BB4368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510" w:rsidRPr="00BB4368" w:rsidRDefault="00741510" w:rsidP="001533B1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510" w:rsidRPr="00603C90" w:rsidTr="001533B1">
        <w:trPr>
          <w:trHeight w:val="541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10086" w:rsidRDefault="00610086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675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BB4368" w:rsidRDefault="00610086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907,6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BB4368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719,7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BB4368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747,0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510" w:rsidRPr="00BB4368" w:rsidRDefault="00741510" w:rsidP="001533B1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772,2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BB4368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611,5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510" w:rsidRPr="00BB4368" w:rsidRDefault="00741510" w:rsidP="001533B1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636,0</w:t>
            </w:r>
          </w:p>
        </w:tc>
      </w:tr>
      <w:tr w:rsidR="00741510" w:rsidRPr="00603C90" w:rsidTr="001533B1">
        <w:trPr>
          <w:trHeight w:val="526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Неналоговые доходы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10086" w:rsidRDefault="00610086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BB4368" w:rsidRDefault="00610086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573,4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BB4368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BB4368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261,0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510" w:rsidRPr="00BB4368" w:rsidRDefault="00741510" w:rsidP="001533B1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249,5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BB4368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227,7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510" w:rsidRPr="00BB4368" w:rsidRDefault="00741510" w:rsidP="001533B1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232,2</w:t>
            </w:r>
          </w:p>
        </w:tc>
      </w:tr>
      <w:tr w:rsidR="00741510" w:rsidRPr="00603C90" w:rsidTr="001533B1">
        <w:trPr>
          <w:trHeight w:val="541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Безвозмездные поступления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10086" w:rsidRDefault="00610086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2 362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BB4368" w:rsidRDefault="00610086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2044,8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BB4368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2 304,7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BB4368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2 267,8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510" w:rsidRPr="00BB4368" w:rsidRDefault="00741510" w:rsidP="001533B1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2 177,0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BB4368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510" w:rsidRPr="00BB4368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510" w:rsidRPr="00603C90" w:rsidTr="001533B1">
        <w:trPr>
          <w:trHeight w:val="278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BB4368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BB4368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BB4368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BB4368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510" w:rsidRPr="00BB4368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BB4368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510" w:rsidRPr="00BB4368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510" w:rsidRPr="00603C90" w:rsidTr="001533B1">
        <w:trPr>
          <w:trHeight w:val="263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10086" w:rsidRDefault="00610086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BB4368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BB4368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BB4368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510" w:rsidRPr="00BB4368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11,2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BB4368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510" w:rsidRPr="00BB4368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510" w:rsidRPr="00603C90" w:rsidTr="001533B1">
        <w:trPr>
          <w:trHeight w:val="263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10086" w:rsidRDefault="00610086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843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BB4368" w:rsidRDefault="00610086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229,3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BB4368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BB4368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204,4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510" w:rsidRPr="00BB4368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199,5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BB4368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510" w:rsidRPr="00BB4368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510" w:rsidRPr="00603C90" w:rsidTr="001533B1">
        <w:trPr>
          <w:trHeight w:val="278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BB4368" w:rsidRDefault="00610086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1 460,6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BB4368" w:rsidRDefault="00610086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1 883,2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BB4368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2 048,3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BB4368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2 052,8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510" w:rsidRPr="00BB4368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1 965,7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BB4368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510" w:rsidRPr="00BB4368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510" w:rsidRPr="00603C90" w:rsidTr="001533B1">
        <w:trPr>
          <w:trHeight w:val="263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BB4368" w:rsidRDefault="00610086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3 629,9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BB4368" w:rsidRDefault="00610086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3 810,6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BB4368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4 192,3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BB4368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4 266,8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510" w:rsidRPr="00BB4368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4 174,8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BB4368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1 519,4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510" w:rsidRPr="00BB4368" w:rsidRDefault="00741510" w:rsidP="001533B1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1 549,8</w:t>
            </w:r>
          </w:p>
        </w:tc>
      </w:tr>
      <w:tr w:rsidR="00741510" w:rsidRPr="00603C90" w:rsidTr="001533B1">
        <w:trPr>
          <w:trHeight w:val="278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Дефицит/профицит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BB4368" w:rsidRDefault="00610086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371,1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BB4368" w:rsidRDefault="00610086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542,4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BB4368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-168,4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BB4368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-222,0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510" w:rsidRPr="00BB4368" w:rsidRDefault="00741510" w:rsidP="001533B1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-207,0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BB4368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-138,1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510" w:rsidRPr="00BB4368" w:rsidRDefault="00741510" w:rsidP="001533B1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-140,9</w:t>
            </w:r>
          </w:p>
        </w:tc>
      </w:tr>
    </w:tbl>
    <w:p w:rsidR="00741510" w:rsidRDefault="00741510" w:rsidP="00741510">
      <w:pPr>
        <w:tabs>
          <w:tab w:val="left" w:pos="8364"/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1510" w:rsidRDefault="00741510" w:rsidP="001B1366">
      <w:pPr>
        <w:tabs>
          <w:tab w:val="left" w:pos="8364"/>
          <w:tab w:val="left" w:pos="992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03E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71FB7">
        <w:rPr>
          <w:rFonts w:ascii="Times New Roman" w:hAnsi="Times New Roman" w:cs="Times New Roman"/>
          <w:sz w:val="28"/>
          <w:szCs w:val="28"/>
        </w:rPr>
        <w:t xml:space="preserve"> Таблица 2</w:t>
      </w:r>
    </w:p>
    <w:p w:rsidR="00E71FB7" w:rsidRDefault="00E71FB7" w:rsidP="001B1366">
      <w:pPr>
        <w:tabs>
          <w:tab w:val="left" w:pos="8364"/>
          <w:tab w:val="left" w:pos="992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к Приложению</w:t>
      </w:r>
    </w:p>
    <w:p w:rsidR="00E71FB7" w:rsidRDefault="00E71FB7" w:rsidP="00E71FB7">
      <w:pPr>
        <w:tabs>
          <w:tab w:val="left" w:pos="8364"/>
          <w:tab w:val="lef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510" w:rsidRDefault="00741510" w:rsidP="00741510">
      <w:pPr>
        <w:spacing w:after="0" w:line="330" w:lineRule="atLeast"/>
        <w:ind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 основных параметров</w:t>
      </w:r>
      <w:r w:rsidRPr="00EF2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консолидированного бюджета Ломоносовского муниципального района  на долгосрочный период</w:t>
      </w:r>
    </w:p>
    <w:p w:rsidR="00741510" w:rsidRPr="00244A00" w:rsidRDefault="00741510" w:rsidP="00741510">
      <w:pPr>
        <w:spacing w:after="0" w:line="330" w:lineRule="atLeast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44A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млн</w:t>
      </w:r>
      <w:proofErr w:type="gramStart"/>
      <w:r w:rsidRPr="00244A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.р</w:t>
      </w:r>
      <w:proofErr w:type="gramEnd"/>
      <w:r w:rsidRPr="00244A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уб.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77"/>
        <w:gridCol w:w="1018"/>
        <w:gridCol w:w="1087"/>
        <w:gridCol w:w="1018"/>
        <w:gridCol w:w="1018"/>
        <w:gridCol w:w="1091"/>
        <w:gridCol w:w="1018"/>
        <w:gridCol w:w="995"/>
      </w:tblGrid>
      <w:tr w:rsidR="00741510" w:rsidRPr="00603C90" w:rsidTr="001533B1">
        <w:trPr>
          <w:trHeight w:val="15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510" w:rsidRPr="00603C90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510" w:rsidRPr="00603C90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510" w:rsidRPr="00603C90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510" w:rsidRPr="00603C90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510" w:rsidRPr="00603C90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1510" w:rsidRPr="00603C90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510" w:rsidRPr="00603C90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741510" w:rsidRPr="00603C90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41510" w:rsidRPr="00603C90" w:rsidTr="001533B1">
        <w:trPr>
          <w:trHeight w:val="278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510" w:rsidRDefault="00741510" w:rsidP="00153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510" w:rsidRDefault="00741510" w:rsidP="001533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</w:tr>
      <w:tr w:rsidR="00741510" w:rsidRPr="00603C90" w:rsidTr="001533B1">
        <w:trPr>
          <w:trHeight w:val="263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610086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5 815,7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610086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6 709,0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5 619,1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5 608,1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510" w:rsidRPr="00603C90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5 487,8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2 603,8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510" w:rsidRPr="00603C90" w:rsidRDefault="00741510" w:rsidP="001533B1">
            <w:pPr>
              <w:spacing w:after="0" w:line="240" w:lineRule="auto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2 657,6</w:t>
            </w:r>
          </w:p>
        </w:tc>
      </w:tr>
      <w:tr w:rsidR="00741510" w:rsidRPr="00603C90" w:rsidTr="001533B1">
        <w:trPr>
          <w:trHeight w:val="263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Налоговые доходы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610086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2 522,2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610086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3 076,1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2 641,8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2 723,9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510" w:rsidRPr="00603C90" w:rsidRDefault="00741510" w:rsidP="001533B1">
            <w:pPr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2 250,0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510" w:rsidRPr="00603C90" w:rsidRDefault="00741510" w:rsidP="001533B1">
            <w:pPr>
              <w:spacing w:after="0" w:line="240" w:lineRule="auto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2 297,8</w:t>
            </w:r>
          </w:p>
        </w:tc>
      </w:tr>
      <w:tr w:rsidR="00741510" w:rsidRPr="00603C90" w:rsidTr="001533B1">
        <w:trPr>
          <w:trHeight w:val="278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510" w:rsidRPr="00603C90" w:rsidRDefault="00741510" w:rsidP="001533B1">
            <w:pPr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510" w:rsidRPr="00603C90" w:rsidRDefault="00741510" w:rsidP="001533B1">
            <w:pPr>
              <w:spacing w:after="0" w:line="240" w:lineRule="auto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510" w:rsidRPr="00603C90" w:rsidTr="001533B1">
        <w:trPr>
          <w:trHeight w:val="541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610086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1145,1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610086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1 541,6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1 226,3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510" w:rsidRPr="00603C90" w:rsidRDefault="00741510" w:rsidP="001533B1">
            <w:pPr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1 309,4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1 83,9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510" w:rsidRPr="00603C90" w:rsidRDefault="00741510" w:rsidP="001533B1">
            <w:pPr>
              <w:spacing w:after="0" w:line="240" w:lineRule="auto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1 120,2</w:t>
            </w:r>
          </w:p>
        </w:tc>
      </w:tr>
      <w:tr w:rsidR="00741510" w:rsidRPr="00603C90" w:rsidTr="001533B1">
        <w:trPr>
          <w:trHeight w:val="526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Неналоговые доходы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610086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610086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510" w:rsidRPr="00603C90" w:rsidRDefault="00741510" w:rsidP="001533B1">
            <w:pPr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353,8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510" w:rsidRPr="00603C90" w:rsidRDefault="00741510" w:rsidP="001533B1">
            <w:pPr>
              <w:spacing w:after="0" w:line="240" w:lineRule="auto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359,8</w:t>
            </w:r>
          </w:p>
        </w:tc>
      </w:tr>
      <w:tr w:rsidR="00741510" w:rsidRPr="00603C90" w:rsidTr="001533B1">
        <w:trPr>
          <w:trHeight w:val="541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Безвозмездные поступления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610086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2 854,9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610086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2 824,5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2 540,3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2 477,2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510" w:rsidRPr="00603C90" w:rsidRDefault="00741510" w:rsidP="001533B1">
            <w:pPr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2 330,6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510" w:rsidRPr="00603C90" w:rsidRDefault="00741510" w:rsidP="001533B1">
            <w:pPr>
              <w:spacing w:after="0" w:line="240" w:lineRule="auto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510" w:rsidRPr="00603C90" w:rsidTr="001533B1">
        <w:trPr>
          <w:trHeight w:val="278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510" w:rsidRPr="00603C90" w:rsidRDefault="00741510" w:rsidP="001533B1">
            <w:pPr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510" w:rsidRPr="00603C90" w:rsidRDefault="00741510" w:rsidP="001533B1">
            <w:pPr>
              <w:spacing w:after="0" w:line="240" w:lineRule="auto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510" w:rsidRPr="00603C90" w:rsidTr="001533B1">
        <w:trPr>
          <w:trHeight w:val="263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610086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610086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510" w:rsidRPr="00603C90" w:rsidRDefault="00741510" w:rsidP="001533B1">
            <w:pPr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510" w:rsidRPr="00603C90" w:rsidRDefault="00741510" w:rsidP="001533B1">
            <w:pPr>
              <w:spacing w:after="0" w:line="240" w:lineRule="auto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510" w:rsidRPr="00603C90" w:rsidTr="001533B1">
        <w:trPr>
          <w:trHeight w:val="263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610086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1339,9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610086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510" w:rsidRPr="00603C90" w:rsidRDefault="00741510" w:rsidP="001533B1">
            <w:pPr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510" w:rsidRPr="00603C90" w:rsidRDefault="00741510" w:rsidP="001533B1">
            <w:pPr>
              <w:spacing w:after="0" w:line="240" w:lineRule="auto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510" w:rsidRPr="00603C90" w:rsidTr="001533B1">
        <w:trPr>
          <w:trHeight w:val="278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610086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1 465,3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1D70DD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1 888,1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2 053,1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510" w:rsidRPr="00603C90" w:rsidRDefault="00741510" w:rsidP="001533B1">
            <w:pPr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1 965,8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510" w:rsidRPr="00603C90" w:rsidRDefault="00741510" w:rsidP="001533B1">
            <w:pPr>
              <w:spacing w:after="0" w:line="240" w:lineRule="auto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510" w:rsidRPr="00603C90" w:rsidTr="001533B1">
        <w:trPr>
          <w:trHeight w:val="263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610086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5 493,5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1D70DD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5 854,8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6 082,4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5 868,9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510" w:rsidRPr="00603C90" w:rsidRDefault="00741510" w:rsidP="001533B1">
            <w:pPr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5 729,7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2 864,1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510" w:rsidRPr="00603C90" w:rsidRDefault="00741510" w:rsidP="001533B1">
            <w:pPr>
              <w:spacing w:after="0" w:line="240" w:lineRule="auto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2 923,4</w:t>
            </w:r>
          </w:p>
        </w:tc>
      </w:tr>
      <w:tr w:rsidR="00741510" w:rsidRPr="00603C90" w:rsidTr="001533B1">
        <w:trPr>
          <w:trHeight w:val="278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Дефицит/профицит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610086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1D70DD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854,1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-463,3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510" w:rsidRPr="00603C90" w:rsidRDefault="00741510" w:rsidP="001533B1">
            <w:pPr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510" w:rsidRPr="00603C90" w:rsidRDefault="00741510" w:rsidP="001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-260,3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510" w:rsidRPr="00603C90" w:rsidRDefault="00741510" w:rsidP="001533B1">
            <w:pPr>
              <w:spacing w:after="0" w:line="240" w:lineRule="auto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-265,8</w:t>
            </w:r>
          </w:p>
        </w:tc>
      </w:tr>
    </w:tbl>
    <w:p w:rsidR="001E1967" w:rsidRPr="00680216" w:rsidRDefault="001B1366" w:rsidP="001B13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r w:rsidR="001E19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  <w:r w:rsidR="001E1967" w:rsidRPr="00680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                                  </w:t>
      </w:r>
      <w:r w:rsidR="001E196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Приложению</w:t>
      </w:r>
    </w:p>
    <w:p w:rsidR="00A34668" w:rsidRPr="001422B3" w:rsidRDefault="00A34668" w:rsidP="00BE6C5C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2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Показатели финансового обеспечения муниципальных программ муниципального образования Ломоносовский муниципальный район Ленинградской области</w:t>
      </w:r>
    </w:p>
    <w:p w:rsidR="00D42CBC" w:rsidRDefault="00D42CBC" w:rsidP="00BE6C5C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уб.</w:t>
      </w:r>
    </w:p>
    <w:p w:rsidR="00A34668" w:rsidRPr="00603C90" w:rsidRDefault="00A34668" w:rsidP="00BE6C5C">
      <w:pPr>
        <w:spacing w:after="0" w:line="240" w:lineRule="auto"/>
        <w:ind w:firstLine="480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58"/>
        <w:gridCol w:w="1018"/>
        <w:gridCol w:w="1114"/>
        <w:gridCol w:w="1018"/>
        <w:gridCol w:w="958"/>
        <w:gridCol w:w="958"/>
        <w:gridCol w:w="840"/>
        <w:gridCol w:w="958"/>
      </w:tblGrid>
      <w:tr w:rsidR="00A55E54" w:rsidRPr="00603C90" w:rsidTr="009A0742">
        <w:trPr>
          <w:trHeight w:val="15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5E54" w:rsidRPr="00603C90" w:rsidTr="009A0742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1E1967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967" w:rsidRPr="00603C90" w:rsidRDefault="001E1967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967" w:rsidRPr="00603C90" w:rsidRDefault="001E1967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967" w:rsidRPr="00603C90" w:rsidRDefault="001E1967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967" w:rsidRPr="00603C90" w:rsidRDefault="001E1967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967" w:rsidRPr="00603C90" w:rsidRDefault="001E1967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67" w:rsidRPr="00603C90" w:rsidRDefault="001E1967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967" w:rsidRPr="00603C90" w:rsidRDefault="001E1967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</w:tr>
      <w:tr w:rsidR="00A55E54" w:rsidRPr="002809B0" w:rsidTr="00E752AD">
        <w:trPr>
          <w:trHeight w:val="399"/>
        </w:trPr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1E1967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967" w:rsidRPr="002809B0" w:rsidRDefault="004749F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3629,9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967" w:rsidRPr="002809B0" w:rsidRDefault="004749F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3810,6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2809B0" w:rsidRDefault="002809B0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09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4 192</w:t>
            </w:r>
            <w:r w:rsidRPr="0028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809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2809B0" w:rsidRDefault="002809B0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09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4217</w:t>
            </w:r>
            <w:r w:rsidRPr="0028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809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2809B0" w:rsidRDefault="002809B0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4079</w:t>
            </w:r>
            <w:r w:rsidRPr="0028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67" w:rsidRPr="002809B0" w:rsidRDefault="007862B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1 519,4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2809B0" w:rsidRDefault="007862B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1549,8</w:t>
            </w:r>
          </w:p>
        </w:tc>
      </w:tr>
      <w:tr w:rsidR="00A55E54" w:rsidRPr="00603C90" w:rsidTr="00E752AD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1E1967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Программные расходы, всего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967" w:rsidRPr="00603C90" w:rsidRDefault="004749F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3158,0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967" w:rsidRPr="00603C90" w:rsidRDefault="004749F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3124,7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451BC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3426,7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251E73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3509,9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A840B0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3368,3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E54" w:rsidRPr="00603C90" w:rsidTr="00E752AD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1E1967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</w:t>
            </w:r>
            <w:proofErr w:type="gramStart"/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967" w:rsidRPr="00603C90" w:rsidRDefault="004749F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967" w:rsidRPr="00603C90" w:rsidRDefault="004749F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E752A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A840B0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A840B0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E54" w:rsidRPr="00603C90" w:rsidTr="00E752AD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AD22B1" w:rsidRDefault="001E1967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Муниципальная </w:t>
            </w:r>
            <w:r w:rsid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="00AD22B1" w:rsidRP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образование в Ломоносовском муниципальном районе</w:t>
            </w:r>
            <w:r w:rsidR="00AD22B1" w:rsidRP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967" w:rsidRPr="00A55E54" w:rsidRDefault="004749F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2 127,2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967" w:rsidRPr="00603C90" w:rsidRDefault="004749F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2 553,6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2809B0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2902,0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2809B0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2916,6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2809B0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2876,0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E54" w:rsidRPr="00603C90" w:rsidTr="00E752AD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B41B54" w:rsidRDefault="00B41B54" w:rsidP="00B4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  <w:r w:rsidR="00044D1B" w:rsidRPr="00B4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(действовала до 01.01.2024г) </w:t>
            </w:r>
            <w:r w:rsidR="001E1967" w:rsidRPr="00B4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AD22B1" w:rsidRPr="00B4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“Развитие молодежной политики, культуры, физической культуры, спорта и туризма</w:t>
            </w:r>
            <w:r w:rsidRPr="00B4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поддержка социально ориентированных некоммерческих организаций </w:t>
            </w:r>
            <w:r w:rsidR="00AD22B1" w:rsidRPr="00B4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Ломоносовском муниципальном районе”</w:t>
            </w:r>
            <w:r w:rsidRPr="00B4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1B54" w:rsidRDefault="00B41B54" w:rsidP="00B4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01.01.2024 </w:t>
            </w:r>
          </w:p>
          <w:p w:rsidR="00044D1B" w:rsidRPr="00B41B54" w:rsidRDefault="00044D1B" w:rsidP="0004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“Развитие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 </w:t>
            </w:r>
            <w:r w:rsidRPr="00B4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туризма в Ломоносовском муниципальном районе”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967" w:rsidRPr="00603C90" w:rsidRDefault="004749F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967" w:rsidRPr="00603C90" w:rsidRDefault="004749F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297,6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D1B" w:rsidRDefault="00044D1B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D1B" w:rsidRDefault="00044D1B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D1B" w:rsidRDefault="00044D1B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D1B" w:rsidRDefault="00044D1B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D1B" w:rsidRDefault="00044D1B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D1B" w:rsidRDefault="00044D1B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D1B" w:rsidRDefault="00044D1B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D1B" w:rsidRDefault="00044D1B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D1B" w:rsidRDefault="00044D1B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D1B" w:rsidRDefault="00044D1B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D1B" w:rsidRDefault="00044D1B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D1B" w:rsidRDefault="00044D1B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D1B" w:rsidRDefault="00044D1B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D1B" w:rsidRDefault="00044D1B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D1B" w:rsidRDefault="00044D1B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D1B" w:rsidRDefault="00044D1B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967" w:rsidRPr="00603C90" w:rsidRDefault="002809B0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255,6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D1B" w:rsidRDefault="00044D1B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D1B" w:rsidRDefault="00044D1B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D1B" w:rsidRDefault="00044D1B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D1B" w:rsidRDefault="00044D1B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D1B" w:rsidRDefault="00044D1B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D1B" w:rsidRDefault="00044D1B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D1B" w:rsidRDefault="00044D1B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D1B" w:rsidRDefault="00044D1B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D1B" w:rsidRDefault="00044D1B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D1B" w:rsidRDefault="00044D1B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D1B" w:rsidRDefault="00044D1B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D1B" w:rsidRDefault="00044D1B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D1B" w:rsidRDefault="00044D1B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D1B" w:rsidRDefault="00044D1B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D1B" w:rsidRDefault="00044D1B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D1B" w:rsidRDefault="00044D1B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967" w:rsidRPr="00603C90" w:rsidRDefault="002809B0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D1B" w:rsidRDefault="00044D1B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D1B" w:rsidRDefault="00044D1B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D1B" w:rsidRDefault="00044D1B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D1B" w:rsidRDefault="00044D1B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D1B" w:rsidRDefault="00044D1B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D1B" w:rsidRDefault="00044D1B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D1B" w:rsidRDefault="00044D1B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D1B" w:rsidRDefault="00044D1B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D1B" w:rsidRDefault="00044D1B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D1B" w:rsidRDefault="00044D1B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D1B" w:rsidRDefault="00044D1B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D1B" w:rsidRDefault="00044D1B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D1B" w:rsidRDefault="00044D1B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D1B" w:rsidRDefault="00044D1B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D1B" w:rsidRDefault="00044D1B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D1B" w:rsidRDefault="00044D1B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967" w:rsidRPr="00603C90" w:rsidRDefault="002809B0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250,9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E54" w:rsidRPr="00603C90" w:rsidTr="00E752AD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AD22B1" w:rsidRDefault="001E1967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="00AD22B1" w:rsidRP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в Ломоносовском муниципальном районе</w:t>
            </w:r>
            <w:r w:rsidR="00AD22B1" w:rsidRP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967" w:rsidRPr="00603C90" w:rsidRDefault="004749F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967" w:rsidRPr="00603C90" w:rsidRDefault="004749F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451BC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2809B0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67" w:rsidRPr="00603C90" w:rsidRDefault="002809B0" w:rsidP="0028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2809B0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</w:t>
            </w:r>
          </w:p>
        </w:tc>
      </w:tr>
      <w:tr w:rsidR="00AD22B1" w:rsidRPr="00603C90" w:rsidTr="009A0742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2B1" w:rsidRPr="00603C90" w:rsidRDefault="00AD22B1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P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Муниципальная программа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малого и среднего предпринимательства в</w:t>
            </w:r>
            <w:r w:rsidRP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Ломоносовском муниципальном районе”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2B1" w:rsidRPr="00603C90" w:rsidRDefault="004749F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2B1" w:rsidRPr="00603C90" w:rsidRDefault="004749F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2B1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2B1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2B1" w:rsidRPr="00603C90" w:rsidRDefault="0031388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2B1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2B1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2B1" w:rsidRPr="00603C90" w:rsidTr="009A0742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2B1" w:rsidRPr="00603C90" w:rsidRDefault="00AD22B1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  <w:r w:rsidRP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Муниципальная программа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автомобильных дорог в</w:t>
            </w:r>
            <w:r w:rsidRP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Ломоносовском муниципальном районе”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2B1" w:rsidRPr="00603C90" w:rsidRDefault="004749F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2B1" w:rsidRPr="00603C90" w:rsidRDefault="004749F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2B1" w:rsidRPr="00603C90" w:rsidRDefault="0031388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2B1" w:rsidRPr="00603C90" w:rsidRDefault="0031388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2B1" w:rsidRPr="00603C90" w:rsidRDefault="0031388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2B1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2B1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91" w:rsidRPr="00603C90" w:rsidTr="009A0742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r w:rsidRP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Муниципальная программа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сельского хозяйства в</w:t>
            </w:r>
            <w:r w:rsidRP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Ломоносовском муниципальном районе”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4749F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4749F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31388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88F" w:rsidRPr="00603C90" w:rsidTr="009A0742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388F" w:rsidRPr="0031388F" w:rsidRDefault="0031388F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r w:rsidRPr="0066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социально-ориентированных некоммерческих организаций Ломоносовского муниципального района</w:t>
            </w:r>
            <w:r w:rsidRPr="0031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388F" w:rsidRDefault="0031388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388F" w:rsidRDefault="0031388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388F" w:rsidRDefault="0031388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388F" w:rsidRDefault="0031388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388F" w:rsidRDefault="0031388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88F" w:rsidRPr="00603C90" w:rsidRDefault="0031388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388F" w:rsidRPr="00603C90" w:rsidRDefault="0031388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91" w:rsidRPr="00603C90" w:rsidTr="009A0742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  <w:r w:rsidRPr="0066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Муниципальная программа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муниципальными финансами   Ломоносовского муниципального района</w:t>
            </w:r>
            <w:r w:rsidRPr="0066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4749F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4749F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9A0742" w:rsidRDefault="009A074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9A074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133,4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9A074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742" w:rsidRPr="00603C90" w:rsidTr="009A0742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742" w:rsidRDefault="009A0742" w:rsidP="009A0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 Муниципальная программа “Дополнительные меры социальной поддержки населения в Ломо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носовском муниципальном районе</w:t>
            </w:r>
            <w:r w:rsidRPr="009A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Pr="009A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742" w:rsidRDefault="00AE1D8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742" w:rsidRDefault="00AE1D8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742" w:rsidRDefault="009A074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742" w:rsidRDefault="009A074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742" w:rsidRPr="00603C90" w:rsidRDefault="009A074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742" w:rsidRPr="00603C90" w:rsidRDefault="009A074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742" w:rsidRPr="00603C90" w:rsidRDefault="009A074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91" w:rsidRPr="00603C90" w:rsidTr="009A0742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9A0742" w:rsidP="00B11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  <w:r w:rsidR="00667591" w:rsidRPr="0066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Муниципальная программа “</w:t>
            </w:r>
            <w:r w:rsidR="0066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социальной инфраструктуры муниципального образования Ло</w:t>
            </w:r>
            <w:r w:rsidR="0050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моносовский муниципальный район</w:t>
            </w:r>
            <w:r w:rsidR="00667591" w:rsidRPr="0066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AE1D8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AE1D8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9A074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9A074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9A074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742" w:rsidRPr="00603C90" w:rsidTr="009A0742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742" w:rsidRPr="009A0742" w:rsidRDefault="009A0742" w:rsidP="005022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  <w:r w:rsidRPr="0066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земельными ресурсами</w:t>
            </w:r>
            <w:r w:rsidR="00127309" w:rsidRPr="0012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муниципального образования Ломоносовский муниципальный район </w:t>
            </w:r>
            <w:r w:rsidR="0012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Ленинградской области</w:t>
            </w:r>
            <w:r w:rsidRPr="009A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742" w:rsidRDefault="009A074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742" w:rsidRPr="00603C90" w:rsidRDefault="009A074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742" w:rsidRDefault="009A074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742" w:rsidRDefault="009A074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742" w:rsidRDefault="009A074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742" w:rsidRPr="00603C90" w:rsidRDefault="009A074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742" w:rsidRPr="00603C90" w:rsidRDefault="009A074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742" w:rsidRPr="00603C90" w:rsidTr="009A0742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742" w:rsidRPr="009A0742" w:rsidRDefault="009A0742" w:rsidP="009A0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1.12</w:t>
            </w:r>
            <w:r w:rsidRPr="0066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Муниципальная программа</w:t>
            </w:r>
            <w:r w:rsidRPr="009A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молодежной политики, физической культуры и спорта на территории Ломоносовского муниципального района</w:t>
            </w:r>
            <w:r w:rsidRPr="009A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”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742" w:rsidRDefault="009A074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742" w:rsidRPr="00603C90" w:rsidRDefault="009A074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742" w:rsidRDefault="009A074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742" w:rsidRDefault="009A074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742" w:rsidRDefault="009A074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742" w:rsidRPr="00603C90" w:rsidRDefault="009A074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742" w:rsidRPr="00603C90" w:rsidRDefault="009A074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E54" w:rsidRPr="00603C90" w:rsidTr="00E752AD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7591" w:rsidRPr="00603C90" w:rsidRDefault="00667591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Непрограммные расходы, всего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4749F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4749F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685,9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7591" w:rsidRPr="00603C90" w:rsidRDefault="009A074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765,6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7591" w:rsidRPr="00603C90" w:rsidRDefault="00A840B0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707,9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7591" w:rsidRPr="00603C90" w:rsidRDefault="009A074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710,8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91" w:rsidRPr="00603C90" w:rsidRDefault="007862B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1519,4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7591" w:rsidRPr="00603C90" w:rsidRDefault="007862B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1549,8</w:t>
            </w:r>
          </w:p>
        </w:tc>
      </w:tr>
      <w:tr w:rsidR="00A55E54" w:rsidRPr="00603C90" w:rsidTr="00E752AD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7591" w:rsidRPr="00603C90" w:rsidRDefault="00667591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</w:t>
            </w:r>
            <w:proofErr w:type="gramStart"/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4749F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4749F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7591" w:rsidRPr="00603C90" w:rsidRDefault="00451BC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7591" w:rsidRPr="00603C90" w:rsidRDefault="00A840B0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7591" w:rsidRPr="00603C90" w:rsidRDefault="006315D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91" w:rsidRPr="00603C90" w:rsidRDefault="00B2696C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7591" w:rsidRPr="00603C90" w:rsidRDefault="00B2696C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A34668" w:rsidRPr="003A7CCB" w:rsidRDefault="00A34668" w:rsidP="00BE6C5C">
      <w:pPr>
        <w:tabs>
          <w:tab w:val="left" w:pos="8364"/>
          <w:tab w:val="left" w:pos="992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C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sectPr w:rsidR="00A34668" w:rsidRPr="003A7CCB" w:rsidSect="003A7C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1304"/>
    <w:multiLevelType w:val="hybridMultilevel"/>
    <w:tmpl w:val="D89A07EE"/>
    <w:lvl w:ilvl="0" w:tplc="9DB00E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32B81"/>
    <w:multiLevelType w:val="hybridMultilevel"/>
    <w:tmpl w:val="404C1A1C"/>
    <w:lvl w:ilvl="0" w:tplc="BC4073EA">
      <w:start w:val="5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2A65CA"/>
    <w:multiLevelType w:val="hybridMultilevel"/>
    <w:tmpl w:val="551A4EA2"/>
    <w:lvl w:ilvl="0" w:tplc="4092B0C8">
      <w:start w:val="3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3E394B0D"/>
    <w:multiLevelType w:val="hybridMultilevel"/>
    <w:tmpl w:val="7F4049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332EF"/>
    <w:multiLevelType w:val="multilevel"/>
    <w:tmpl w:val="16540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807444"/>
    <w:multiLevelType w:val="hybridMultilevel"/>
    <w:tmpl w:val="49B6534E"/>
    <w:lvl w:ilvl="0" w:tplc="7446FF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5F74E6A"/>
    <w:multiLevelType w:val="hybridMultilevel"/>
    <w:tmpl w:val="A71ED21A"/>
    <w:lvl w:ilvl="0" w:tplc="184207E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3558"/>
    <w:rsid w:val="000018FE"/>
    <w:rsid w:val="0000605F"/>
    <w:rsid w:val="00044D1B"/>
    <w:rsid w:val="000540F4"/>
    <w:rsid w:val="000E13D3"/>
    <w:rsid w:val="000E5308"/>
    <w:rsid w:val="000F6EBC"/>
    <w:rsid w:val="00127309"/>
    <w:rsid w:val="00195161"/>
    <w:rsid w:val="001B1366"/>
    <w:rsid w:val="001D70DD"/>
    <w:rsid w:val="001E1967"/>
    <w:rsid w:val="00241387"/>
    <w:rsid w:val="00244A00"/>
    <w:rsid w:val="00251E73"/>
    <w:rsid w:val="00254DC5"/>
    <w:rsid w:val="00265ECA"/>
    <w:rsid w:val="00266C70"/>
    <w:rsid w:val="002809B0"/>
    <w:rsid w:val="00282997"/>
    <w:rsid w:val="002A6677"/>
    <w:rsid w:val="002B7EF7"/>
    <w:rsid w:val="002C5D76"/>
    <w:rsid w:val="002D1F27"/>
    <w:rsid w:val="002D239D"/>
    <w:rsid w:val="0031388F"/>
    <w:rsid w:val="00323CAA"/>
    <w:rsid w:val="003705DD"/>
    <w:rsid w:val="0037787C"/>
    <w:rsid w:val="00390FE2"/>
    <w:rsid w:val="003A14EC"/>
    <w:rsid w:val="003A7CCB"/>
    <w:rsid w:val="003F352C"/>
    <w:rsid w:val="00427239"/>
    <w:rsid w:val="00451BC8"/>
    <w:rsid w:val="004749F1"/>
    <w:rsid w:val="004850B2"/>
    <w:rsid w:val="0049701F"/>
    <w:rsid w:val="004A7FCC"/>
    <w:rsid w:val="004B5D70"/>
    <w:rsid w:val="004D707C"/>
    <w:rsid w:val="00502299"/>
    <w:rsid w:val="005050E5"/>
    <w:rsid w:val="00515BA0"/>
    <w:rsid w:val="0052160D"/>
    <w:rsid w:val="00537080"/>
    <w:rsid w:val="00542F7B"/>
    <w:rsid w:val="00546942"/>
    <w:rsid w:val="0055447D"/>
    <w:rsid w:val="0056561D"/>
    <w:rsid w:val="00577320"/>
    <w:rsid w:val="00584F05"/>
    <w:rsid w:val="005956B0"/>
    <w:rsid w:val="005C2A2D"/>
    <w:rsid w:val="005D6B12"/>
    <w:rsid w:val="00610086"/>
    <w:rsid w:val="006150A6"/>
    <w:rsid w:val="006315D2"/>
    <w:rsid w:val="006337C1"/>
    <w:rsid w:val="00641638"/>
    <w:rsid w:val="006512F2"/>
    <w:rsid w:val="00651A92"/>
    <w:rsid w:val="006558DE"/>
    <w:rsid w:val="00667591"/>
    <w:rsid w:val="006B03EF"/>
    <w:rsid w:val="006B1858"/>
    <w:rsid w:val="006B2304"/>
    <w:rsid w:val="0070633D"/>
    <w:rsid w:val="00713591"/>
    <w:rsid w:val="00723628"/>
    <w:rsid w:val="0072408F"/>
    <w:rsid w:val="00741510"/>
    <w:rsid w:val="00755A4B"/>
    <w:rsid w:val="00771420"/>
    <w:rsid w:val="00777CFC"/>
    <w:rsid w:val="00783740"/>
    <w:rsid w:val="007862B2"/>
    <w:rsid w:val="007C0A62"/>
    <w:rsid w:val="007C7374"/>
    <w:rsid w:val="007F732B"/>
    <w:rsid w:val="0086408F"/>
    <w:rsid w:val="00865762"/>
    <w:rsid w:val="008A5B01"/>
    <w:rsid w:val="008B1A5D"/>
    <w:rsid w:val="008C3C91"/>
    <w:rsid w:val="00945959"/>
    <w:rsid w:val="00952F39"/>
    <w:rsid w:val="00963B09"/>
    <w:rsid w:val="009929D2"/>
    <w:rsid w:val="00994AD2"/>
    <w:rsid w:val="009A0742"/>
    <w:rsid w:val="009C5CB0"/>
    <w:rsid w:val="009C655E"/>
    <w:rsid w:val="009D1FC0"/>
    <w:rsid w:val="009F07F8"/>
    <w:rsid w:val="009F72AA"/>
    <w:rsid w:val="00A100EC"/>
    <w:rsid w:val="00A34668"/>
    <w:rsid w:val="00A55E54"/>
    <w:rsid w:val="00A840B0"/>
    <w:rsid w:val="00A86DB7"/>
    <w:rsid w:val="00AC251B"/>
    <w:rsid w:val="00AC58C7"/>
    <w:rsid w:val="00AD0A30"/>
    <w:rsid w:val="00AD22B1"/>
    <w:rsid w:val="00AE1D8F"/>
    <w:rsid w:val="00B11B96"/>
    <w:rsid w:val="00B13FBA"/>
    <w:rsid w:val="00B15C58"/>
    <w:rsid w:val="00B23B9E"/>
    <w:rsid w:val="00B2696C"/>
    <w:rsid w:val="00B3055B"/>
    <w:rsid w:val="00B41B54"/>
    <w:rsid w:val="00BB4368"/>
    <w:rsid w:val="00BE623C"/>
    <w:rsid w:val="00BE6C5C"/>
    <w:rsid w:val="00C71D51"/>
    <w:rsid w:val="00C847C3"/>
    <w:rsid w:val="00CA5A4A"/>
    <w:rsid w:val="00CB3C1C"/>
    <w:rsid w:val="00CD7E25"/>
    <w:rsid w:val="00D03339"/>
    <w:rsid w:val="00D17E04"/>
    <w:rsid w:val="00D24DD1"/>
    <w:rsid w:val="00D42CBC"/>
    <w:rsid w:val="00D6028A"/>
    <w:rsid w:val="00D73558"/>
    <w:rsid w:val="00D84E11"/>
    <w:rsid w:val="00D966C3"/>
    <w:rsid w:val="00DD5E10"/>
    <w:rsid w:val="00DE7160"/>
    <w:rsid w:val="00DF0CE2"/>
    <w:rsid w:val="00E25E6C"/>
    <w:rsid w:val="00E520D9"/>
    <w:rsid w:val="00E6021D"/>
    <w:rsid w:val="00E712FC"/>
    <w:rsid w:val="00E71FB7"/>
    <w:rsid w:val="00E752AD"/>
    <w:rsid w:val="00EE1252"/>
    <w:rsid w:val="00EF121E"/>
    <w:rsid w:val="00F0195C"/>
    <w:rsid w:val="00F13E80"/>
    <w:rsid w:val="00F2072A"/>
    <w:rsid w:val="00F24242"/>
    <w:rsid w:val="00F56FE6"/>
    <w:rsid w:val="00F646C3"/>
    <w:rsid w:val="00FB2871"/>
    <w:rsid w:val="00FF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CCB"/>
    <w:pPr>
      <w:ind w:left="720"/>
      <w:contextualSpacing/>
    </w:pPr>
  </w:style>
  <w:style w:type="paragraph" w:styleId="a4">
    <w:name w:val="No Spacing"/>
    <w:link w:val="a5"/>
    <w:qFormat/>
    <w:rsid w:val="0072408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5">
    <w:name w:val="Без интервала Знак"/>
    <w:link w:val="a4"/>
    <w:locked/>
    <w:rsid w:val="0072408F"/>
    <w:rPr>
      <w:rFonts w:ascii="Times New Roman" w:eastAsia="Calibri" w:hAnsi="Times New Roman" w:cs="Times New Roman"/>
      <w:sz w:val="24"/>
    </w:rPr>
  </w:style>
  <w:style w:type="character" w:customStyle="1" w:styleId="2">
    <w:name w:val="Основной текст (2)_"/>
    <w:basedOn w:val="a0"/>
    <w:link w:val="20"/>
    <w:rsid w:val="006B185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B18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B1858"/>
    <w:pPr>
      <w:widowControl w:val="0"/>
      <w:shd w:val="clear" w:color="auto" w:fill="FFFFFF"/>
      <w:spacing w:before="180" w:after="360" w:line="250" w:lineRule="exact"/>
      <w:jc w:val="center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E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CCB"/>
    <w:pPr>
      <w:ind w:left="720"/>
      <w:contextualSpacing/>
    </w:pPr>
  </w:style>
  <w:style w:type="paragraph" w:styleId="a4">
    <w:name w:val="No Spacing"/>
    <w:link w:val="a5"/>
    <w:qFormat/>
    <w:rsid w:val="0072408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5">
    <w:name w:val="Без интервала Знак"/>
    <w:link w:val="a4"/>
    <w:locked/>
    <w:rsid w:val="0072408F"/>
    <w:rPr>
      <w:rFonts w:ascii="Times New Roman" w:eastAsia="Calibri" w:hAnsi="Times New Roman" w:cs="Times New Roman"/>
      <w:sz w:val="24"/>
    </w:rPr>
  </w:style>
  <w:style w:type="character" w:customStyle="1" w:styleId="2">
    <w:name w:val="Основной текст (2)_"/>
    <w:basedOn w:val="a0"/>
    <w:link w:val="20"/>
    <w:rsid w:val="006B185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B18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B1858"/>
    <w:pPr>
      <w:widowControl w:val="0"/>
      <w:shd w:val="clear" w:color="auto" w:fill="FFFFFF"/>
      <w:spacing w:before="180" w:after="360" w:line="250" w:lineRule="exact"/>
      <w:jc w:val="center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E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E204C-DFFD-448F-BB7B-F8EDD342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3629</Words>
  <Characters>20688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Екатерина Анатольевна</dc:creator>
  <cp:lastModifiedBy>хватова_оа</cp:lastModifiedBy>
  <cp:revision>2</cp:revision>
  <cp:lastPrinted>2024-02-27T13:47:00Z</cp:lastPrinted>
  <dcterms:created xsi:type="dcterms:W3CDTF">2024-02-27T13:49:00Z</dcterms:created>
  <dcterms:modified xsi:type="dcterms:W3CDTF">2024-02-27T13:49:00Z</dcterms:modified>
</cp:coreProperties>
</file>