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16" w:rsidRDefault="00A91F16" w:rsidP="00A91F16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5pt;height:71.5pt" o:ole="" fillcolor="window">
            <v:imagedata r:id="rId8" o:title="" blacklevel="6554f"/>
          </v:shape>
          <o:OLEObject Type="Embed" ProgID="Word.Picture.8" ShapeID="_x0000_i1025" DrawAspect="Content" ObjectID="_1687336801" r:id="rId9"/>
        </w:object>
      </w:r>
      <w:r>
        <w:t xml:space="preserve">   </w:t>
      </w:r>
    </w:p>
    <w:p w:rsidR="00A91F16" w:rsidRPr="00A91F16" w:rsidRDefault="00A91F16" w:rsidP="00A91F16">
      <w:pPr>
        <w:spacing w:line="273" w:lineRule="exact"/>
        <w:jc w:val="center"/>
        <w:rPr>
          <w:b/>
          <w:sz w:val="24"/>
          <w:szCs w:val="24"/>
        </w:rPr>
      </w:pPr>
      <w:r w:rsidRPr="00A91F16">
        <w:rPr>
          <w:b/>
          <w:sz w:val="24"/>
          <w:szCs w:val="24"/>
        </w:rPr>
        <w:t xml:space="preserve">АДМИНИСТРАЦИЯ МУНИЦИПАЛЬНОГО ОБРАЗОВАНИЯ </w:t>
      </w:r>
    </w:p>
    <w:p w:rsidR="00A91F16" w:rsidRPr="00A91F16" w:rsidRDefault="00A91F16" w:rsidP="00A91F16">
      <w:pPr>
        <w:spacing w:line="273" w:lineRule="exact"/>
        <w:rPr>
          <w:b/>
          <w:sz w:val="24"/>
          <w:szCs w:val="24"/>
        </w:rPr>
      </w:pPr>
      <w:r w:rsidRPr="00A91F16">
        <w:rPr>
          <w:b/>
          <w:sz w:val="24"/>
          <w:szCs w:val="24"/>
        </w:rPr>
        <w:t>ЛОМОНОСОВСКИЙ МУНИЦИПАЛЬНЫЙ РАЙОН ЛЕНИНГРАДСКОЙ ОБЛАСТИ</w:t>
      </w:r>
    </w:p>
    <w:p w:rsidR="00A91F16" w:rsidRPr="00A91F16" w:rsidRDefault="00A91F16" w:rsidP="006E4BAB">
      <w:pPr>
        <w:spacing w:line="273" w:lineRule="exact"/>
        <w:jc w:val="center"/>
        <w:rPr>
          <w:b/>
          <w:sz w:val="28"/>
          <w:szCs w:val="28"/>
        </w:rPr>
      </w:pPr>
      <w:r w:rsidRPr="00A91F16">
        <w:rPr>
          <w:b/>
          <w:sz w:val="28"/>
          <w:szCs w:val="28"/>
        </w:rPr>
        <w:t>ПОСТАНОВЛЕНИЕ</w:t>
      </w:r>
    </w:p>
    <w:p w:rsidR="00FD7EBF" w:rsidRDefault="00FD7EBF" w:rsidP="00A91F16">
      <w:pPr>
        <w:spacing w:line="273" w:lineRule="exact"/>
        <w:rPr>
          <w:sz w:val="24"/>
          <w:szCs w:val="24"/>
        </w:rPr>
      </w:pPr>
    </w:p>
    <w:p w:rsidR="00A91F16" w:rsidRPr="00FD7EBF" w:rsidRDefault="00A91F16" w:rsidP="00A91F16">
      <w:pPr>
        <w:spacing w:line="273" w:lineRule="exact"/>
        <w:rPr>
          <w:sz w:val="24"/>
          <w:szCs w:val="24"/>
        </w:rPr>
      </w:pPr>
      <w:r w:rsidRPr="00FD7EBF">
        <w:rPr>
          <w:sz w:val="24"/>
          <w:szCs w:val="24"/>
        </w:rPr>
        <w:t xml:space="preserve">от  </w:t>
      </w:r>
      <w:r w:rsidR="00FD7EBF" w:rsidRPr="00FD7EBF">
        <w:rPr>
          <w:sz w:val="24"/>
          <w:szCs w:val="24"/>
        </w:rPr>
        <w:t>06.07.2021</w:t>
      </w:r>
      <w:r w:rsidRPr="00FD7EBF">
        <w:rPr>
          <w:sz w:val="24"/>
          <w:szCs w:val="24"/>
        </w:rPr>
        <w:t xml:space="preserve">                                                                                           </w:t>
      </w:r>
      <w:r w:rsidR="00FD7EBF">
        <w:rPr>
          <w:sz w:val="24"/>
          <w:szCs w:val="24"/>
        </w:rPr>
        <w:t xml:space="preserve">          </w:t>
      </w:r>
      <w:r w:rsidRPr="00FD7EBF">
        <w:rPr>
          <w:sz w:val="24"/>
          <w:szCs w:val="24"/>
        </w:rPr>
        <w:t xml:space="preserve">№  </w:t>
      </w:r>
      <w:r w:rsidR="00EB4370">
        <w:rPr>
          <w:sz w:val="24"/>
          <w:szCs w:val="24"/>
        </w:rPr>
        <w:t>1217/</w:t>
      </w:r>
      <w:r w:rsidR="00FD7EBF" w:rsidRPr="00FD7EBF">
        <w:rPr>
          <w:sz w:val="24"/>
          <w:szCs w:val="24"/>
        </w:rPr>
        <w:t>21</w:t>
      </w:r>
      <w:r w:rsidRPr="00FD7EBF">
        <w:rPr>
          <w:sz w:val="24"/>
          <w:szCs w:val="24"/>
        </w:rPr>
        <w:t xml:space="preserve">                                                                          </w:t>
      </w:r>
    </w:p>
    <w:p w:rsidR="00756001" w:rsidRDefault="00756001" w:rsidP="00756001">
      <w:pPr>
        <w:rPr>
          <w:color w:val="000000"/>
          <w:sz w:val="24"/>
          <w:szCs w:val="24"/>
        </w:rPr>
      </w:pPr>
    </w:p>
    <w:p w:rsidR="00F567D1" w:rsidRDefault="00F567D1" w:rsidP="00756001">
      <w:pPr>
        <w:rPr>
          <w:color w:val="000000"/>
          <w:sz w:val="24"/>
          <w:szCs w:val="24"/>
        </w:rPr>
      </w:pPr>
    </w:p>
    <w:p w:rsidR="00756001" w:rsidRPr="00756001" w:rsidRDefault="00756001" w:rsidP="00756001">
      <w:pPr>
        <w:rPr>
          <w:color w:val="000000"/>
          <w:sz w:val="24"/>
          <w:szCs w:val="24"/>
        </w:rPr>
      </w:pPr>
      <w:r w:rsidRPr="00756001">
        <w:rPr>
          <w:color w:val="000000"/>
          <w:sz w:val="24"/>
          <w:szCs w:val="24"/>
        </w:rPr>
        <w:t xml:space="preserve">О внесении изменений в постановление </w:t>
      </w:r>
    </w:p>
    <w:p w:rsidR="00756001" w:rsidRPr="00756001" w:rsidRDefault="00756001" w:rsidP="00756001">
      <w:pPr>
        <w:rPr>
          <w:sz w:val="24"/>
          <w:szCs w:val="24"/>
        </w:rPr>
      </w:pPr>
      <w:r w:rsidRPr="00756001">
        <w:rPr>
          <w:sz w:val="24"/>
          <w:szCs w:val="24"/>
        </w:rPr>
        <w:t xml:space="preserve">администрации муниципального образования </w:t>
      </w:r>
    </w:p>
    <w:p w:rsidR="00756001" w:rsidRPr="00756001" w:rsidRDefault="00756001" w:rsidP="00756001">
      <w:pPr>
        <w:rPr>
          <w:sz w:val="24"/>
          <w:szCs w:val="24"/>
        </w:rPr>
      </w:pPr>
      <w:r w:rsidRPr="00756001">
        <w:rPr>
          <w:sz w:val="24"/>
          <w:szCs w:val="24"/>
        </w:rPr>
        <w:t xml:space="preserve">Ломоносовский муниципальный район </w:t>
      </w:r>
    </w:p>
    <w:p w:rsidR="00756001" w:rsidRPr="00756001" w:rsidRDefault="00756001" w:rsidP="00756001">
      <w:pPr>
        <w:rPr>
          <w:color w:val="000000"/>
          <w:sz w:val="24"/>
          <w:szCs w:val="24"/>
        </w:rPr>
      </w:pPr>
      <w:r w:rsidRPr="00756001">
        <w:rPr>
          <w:sz w:val="24"/>
          <w:szCs w:val="24"/>
        </w:rPr>
        <w:t>Ленинградской области</w:t>
      </w:r>
      <w:r w:rsidRPr="00756001">
        <w:rPr>
          <w:color w:val="000000"/>
          <w:sz w:val="24"/>
          <w:szCs w:val="24"/>
        </w:rPr>
        <w:t xml:space="preserve"> от 05.12.2018 №2095/18</w:t>
      </w:r>
    </w:p>
    <w:p w:rsidR="00756001" w:rsidRPr="00756001" w:rsidRDefault="00756001" w:rsidP="00756001">
      <w:pPr>
        <w:rPr>
          <w:sz w:val="24"/>
          <w:szCs w:val="24"/>
        </w:rPr>
      </w:pPr>
      <w:proofErr w:type="gramStart"/>
      <w:r w:rsidRPr="00756001">
        <w:rPr>
          <w:color w:val="000000"/>
          <w:sz w:val="24"/>
          <w:szCs w:val="24"/>
        </w:rPr>
        <w:t>(в ред. постановлений</w:t>
      </w:r>
      <w:r w:rsidRPr="00756001">
        <w:rPr>
          <w:sz w:val="24"/>
          <w:szCs w:val="24"/>
        </w:rPr>
        <w:t xml:space="preserve"> от  28.12.2018 №2265/18,</w:t>
      </w:r>
      <w:proofErr w:type="gramEnd"/>
    </w:p>
    <w:p w:rsidR="00756001" w:rsidRPr="00756001" w:rsidRDefault="00756001" w:rsidP="00756001">
      <w:pPr>
        <w:rPr>
          <w:sz w:val="24"/>
          <w:szCs w:val="24"/>
        </w:rPr>
      </w:pPr>
      <w:r w:rsidRPr="00756001">
        <w:rPr>
          <w:sz w:val="24"/>
          <w:szCs w:val="24"/>
        </w:rPr>
        <w:t>от 15.01.2020 №2/20, от 17.11.2020 №1353/20,</w:t>
      </w:r>
    </w:p>
    <w:p w:rsidR="00756001" w:rsidRPr="00756001" w:rsidRDefault="00756001" w:rsidP="00756001">
      <w:pPr>
        <w:rPr>
          <w:color w:val="000000"/>
          <w:sz w:val="24"/>
          <w:szCs w:val="24"/>
        </w:rPr>
      </w:pPr>
      <w:r w:rsidRPr="00756001">
        <w:rPr>
          <w:sz w:val="24"/>
          <w:szCs w:val="24"/>
        </w:rPr>
        <w:t xml:space="preserve">от 26.05.2021 №938/21) </w:t>
      </w:r>
      <w:r w:rsidRPr="00756001">
        <w:rPr>
          <w:color w:val="000000"/>
          <w:sz w:val="24"/>
          <w:szCs w:val="24"/>
        </w:rPr>
        <w:t xml:space="preserve">«Об утверждении </w:t>
      </w:r>
    </w:p>
    <w:p w:rsidR="00756001" w:rsidRPr="00756001" w:rsidRDefault="00756001" w:rsidP="00756001">
      <w:pPr>
        <w:rPr>
          <w:sz w:val="24"/>
          <w:szCs w:val="24"/>
        </w:rPr>
      </w:pPr>
      <w:r w:rsidRPr="00756001">
        <w:rPr>
          <w:color w:val="000000"/>
          <w:sz w:val="24"/>
          <w:szCs w:val="24"/>
        </w:rPr>
        <w:t>перечня должностей  муниципальной службы»</w:t>
      </w:r>
    </w:p>
    <w:p w:rsidR="00756001" w:rsidRPr="00D829FE" w:rsidRDefault="00756001" w:rsidP="00756001">
      <w:pPr>
        <w:jc w:val="both"/>
        <w:rPr>
          <w:sz w:val="28"/>
          <w:szCs w:val="28"/>
        </w:rPr>
      </w:pPr>
      <w:r w:rsidRPr="00D829FE">
        <w:rPr>
          <w:sz w:val="28"/>
          <w:szCs w:val="28"/>
        </w:rPr>
        <w:t xml:space="preserve">       </w:t>
      </w:r>
    </w:p>
    <w:p w:rsidR="00756001" w:rsidRPr="00D829FE" w:rsidRDefault="00756001" w:rsidP="00756001">
      <w:pPr>
        <w:jc w:val="both"/>
        <w:rPr>
          <w:sz w:val="28"/>
          <w:szCs w:val="28"/>
        </w:rPr>
      </w:pPr>
    </w:p>
    <w:p w:rsidR="00756001" w:rsidRPr="00F567D1" w:rsidRDefault="00756001" w:rsidP="007560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7D1">
        <w:rPr>
          <w:sz w:val="28"/>
          <w:szCs w:val="28"/>
        </w:rPr>
        <w:t xml:space="preserve">В соответствии с федеральными законами от 02.03.2007 №25-ФЗ                                               «О муниципальной службе в Российской Федерации», от 25.12.2008 №273-ФЗ                        </w:t>
      </w:r>
      <w:proofErr w:type="gramStart"/>
      <w:r w:rsidRPr="00F567D1">
        <w:rPr>
          <w:sz w:val="28"/>
          <w:szCs w:val="28"/>
        </w:rPr>
        <w:t xml:space="preserve">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10" w:history="1">
        <w:r w:rsidRPr="00F567D1">
          <w:rPr>
            <w:sz w:val="28"/>
            <w:szCs w:val="28"/>
          </w:rPr>
          <w:t>Указом</w:t>
        </w:r>
      </w:hyperlink>
      <w:r w:rsidRPr="00F567D1">
        <w:rPr>
          <w:sz w:val="28"/>
          <w:szCs w:val="28"/>
        </w:rPr>
        <w:t xml:space="preserve"> Президента</w:t>
      </w:r>
      <w:proofErr w:type="gramEnd"/>
      <w:r w:rsidRPr="00F567D1">
        <w:rPr>
          <w:sz w:val="28"/>
          <w:szCs w:val="28"/>
        </w:rPr>
        <w:t xml:space="preserve"> Российской Федерации от 18.05.2009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муниципального образования Ломоносовский муниципальный район Ленинградской области</w:t>
      </w:r>
    </w:p>
    <w:p w:rsidR="00756001" w:rsidRPr="00D829FE" w:rsidRDefault="00756001" w:rsidP="00756001">
      <w:pPr>
        <w:jc w:val="center"/>
        <w:rPr>
          <w:sz w:val="28"/>
          <w:szCs w:val="28"/>
        </w:rPr>
      </w:pPr>
      <w:proofErr w:type="spellStart"/>
      <w:proofErr w:type="gramStart"/>
      <w:r w:rsidRPr="00D829FE">
        <w:rPr>
          <w:sz w:val="28"/>
          <w:szCs w:val="28"/>
        </w:rPr>
        <w:t>п</w:t>
      </w:r>
      <w:proofErr w:type="spellEnd"/>
      <w:proofErr w:type="gramEnd"/>
      <w:r w:rsidRPr="00D829FE">
        <w:rPr>
          <w:sz w:val="28"/>
          <w:szCs w:val="28"/>
        </w:rPr>
        <w:t xml:space="preserve"> о с т а </w:t>
      </w:r>
      <w:proofErr w:type="spellStart"/>
      <w:r w:rsidRPr="00D829FE">
        <w:rPr>
          <w:sz w:val="28"/>
          <w:szCs w:val="28"/>
        </w:rPr>
        <w:t>н</w:t>
      </w:r>
      <w:proofErr w:type="spellEnd"/>
      <w:r w:rsidRPr="00D829FE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756001" w:rsidRPr="00D829FE" w:rsidRDefault="00756001" w:rsidP="00756001">
      <w:pPr>
        <w:ind w:firstLine="567"/>
        <w:jc w:val="center"/>
        <w:rPr>
          <w:sz w:val="28"/>
          <w:szCs w:val="28"/>
        </w:rPr>
      </w:pPr>
    </w:p>
    <w:p w:rsidR="00756001" w:rsidRPr="00F567D1" w:rsidRDefault="00756001" w:rsidP="00756001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567D1">
        <w:rPr>
          <w:sz w:val="28"/>
          <w:szCs w:val="28"/>
        </w:rPr>
        <w:t>Внести изменения в Перечень должностей муниципальной службы в администрации муниципального образования Ломоносовский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Перечень), утвержденный постановлением</w:t>
      </w:r>
      <w:proofErr w:type="gramEnd"/>
      <w:r w:rsidRPr="00F567D1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 области  от  05.12.2018  №2095/18  (в редакции постановлений администрации </w:t>
      </w:r>
      <w:r w:rsidRPr="00F567D1">
        <w:rPr>
          <w:sz w:val="28"/>
          <w:szCs w:val="28"/>
        </w:rPr>
        <w:lastRenderedPageBreak/>
        <w:t xml:space="preserve">муниципального образования Ломоносовский муниципальный район Ленинградской области от 28.12.2018 №2265/18, от 15.01.2020 №2/20, от 17.11.2020 №1353/20, от 26.05.2021 №938/21), изложив его в новой редакции согласно приложению. </w:t>
      </w:r>
    </w:p>
    <w:p w:rsidR="00756001" w:rsidRPr="00F567D1" w:rsidRDefault="00756001" w:rsidP="00756001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567D1">
        <w:rPr>
          <w:sz w:val="28"/>
          <w:szCs w:val="28"/>
        </w:rPr>
        <w:t>Отделу кадров (</w:t>
      </w:r>
      <w:proofErr w:type="spellStart"/>
      <w:r w:rsidRPr="00F567D1">
        <w:rPr>
          <w:sz w:val="28"/>
          <w:szCs w:val="28"/>
        </w:rPr>
        <w:t>спецчасти</w:t>
      </w:r>
      <w:proofErr w:type="spellEnd"/>
      <w:r w:rsidRPr="00F567D1">
        <w:rPr>
          <w:sz w:val="28"/>
          <w:szCs w:val="28"/>
        </w:rPr>
        <w:t>) администрации муниципального образования Ломоносовский муниципальный район Ленинградской области (Кудрявцевой З.А.) довести настоящее постановление до сведения муниципальных служащих администрации муниципального образования Ломоносовский муниципальный район Ленинградской области, замещающих должности, включенные в Перечень.</w:t>
      </w:r>
    </w:p>
    <w:p w:rsidR="00756001" w:rsidRPr="00F567D1" w:rsidRDefault="00756001" w:rsidP="00756001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567D1">
        <w:rPr>
          <w:sz w:val="28"/>
          <w:szCs w:val="28"/>
        </w:rPr>
        <w:t>Опубликовать настоящее постановление в средствах массовой информации и на официальном сайте Ломоносовского муниципального района в информационно-телекоммуникационной сети «Интернет».</w:t>
      </w:r>
    </w:p>
    <w:p w:rsidR="00756001" w:rsidRPr="00F567D1" w:rsidRDefault="00756001" w:rsidP="00756001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567D1">
        <w:rPr>
          <w:sz w:val="28"/>
          <w:szCs w:val="28"/>
        </w:rPr>
        <w:t>Контроль за</w:t>
      </w:r>
      <w:proofErr w:type="gramEnd"/>
      <w:r w:rsidRPr="00F567D1">
        <w:rPr>
          <w:sz w:val="28"/>
          <w:szCs w:val="28"/>
        </w:rPr>
        <w:t xml:space="preserve"> исполнением настоящего постановления возложить на начальника отдела кадров (</w:t>
      </w:r>
      <w:proofErr w:type="spellStart"/>
      <w:r w:rsidRPr="00F567D1">
        <w:rPr>
          <w:sz w:val="28"/>
          <w:szCs w:val="28"/>
        </w:rPr>
        <w:t>спецчасти</w:t>
      </w:r>
      <w:proofErr w:type="spellEnd"/>
      <w:r w:rsidRPr="00F567D1">
        <w:rPr>
          <w:sz w:val="28"/>
          <w:szCs w:val="28"/>
        </w:rPr>
        <w:t>) Кудрявцеву З.А.</w:t>
      </w:r>
    </w:p>
    <w:p w:rsidR="00756001" w:rsidRDefault="00756001" w:rsidP="007560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001" w:rsidRPr="00D829FE" w:rsidRDefault="00756001" w:rsidP="007560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001" w:rsidRDefault="00756001" w:rsidP="0075600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D829FE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Р.О. </w:t>
      </w:r>
      <w:proofErr w:type="spellStart"/>
      <w:r>
        <w:rPr>
          <w:sz w:val="28"/>
          <w:szCs w:val="28"/>
        </w:rPr>
        <w:t>Дерендяев</w:t>
      </w:r>
      <w:proofErr w:type="spellEnd"/>
    </w:p>
    <w:p w:rsidR="008C4A5A" w:rsidRPr="001811B1" w:rsidRDefault="008C4A5A" w:rsidP="00286FC0">
      <w:pPr>
        <w:pageBreakBefore/>
        <w:ind w:left="5670"/>
        <w:jc w:val="both"/>
        <w:rPr>
          <w:sz w:val="24"/>
          <w:szCs w:val="24"/>
        </w:rPr>
      </w:pPr>
      <w:r w:rsidRPr="001811B1">
        <w:rPr>
          <w:sz w:val="24"/>
          <w:szCs w:val="24"/>
        </w:rPr>
        <w:lastRenderedPageBreak/>
        <w:t>УТВЕРЖДЕН:</w:t>
      </w:r>
    </w:p>
    <w:p w:rsidR="008C4A5A" w:rsidRPr="001811B1" w:rsidRDefault="008C4A5A" w:rsidP="00286FC0">
      <w:pPr>
        <w:ind w:left="5670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постановлением администрации </w:t>
      </w:r>
      <w:r w:rsidR="00ED0A27" w:rsidRPr="001811B1">
        <w:rPr>
          <w:sz w:val="24"/>
          <w:szCs w:val="24"/>
        </w:rPr>
        <w:t>муниципального образования</w:t>
      </w:r>
      <w:r w:rsidRPr="001811B1">
        <w:rPr>
          <w:sz w:val="24"/>
          <w:szCs w:val="24"/>
        </w:rPr>
        <w:t xml:space="preserve"> Ломоносовский муниципальный район</w:t>
      </w:r>
      <w:r w:rsidR="00ED0A27" w:rsidRPr="001811B1">
        <w:rPr>
          <w:sz w:val="24"/>
          <w:szCs w:val="24"/>
        </w:rPr>
        <w:t xml:space="preserve"> Ленинградской области</w:t>
      </w:r>
      <w:r w:rsidRPr="001811B1">
        <w:rPr>
          <w:sz w:val="24"/>
          <w:szCs w:val="24"/>
        </w:rPr>
        <w:t xml:space="preserve"> </w:t>
      </w:r>
    </w:p>
    <w:p w:rsidR="00265641" w:rsidRPr="001811B1" w:rsidRDefault="008C4A5A" w:rsidP="00286FC0">
      <w:pPr>
        <w:ind w:left="5670"/>
        <w:jc w:val="both"/>
        <w:rPr>
          <w:sz w:val="24"/>
          <w:szCs w:val="24"/>
        </w:rPr>
      </w:pPr>
      <w:proofErr w:type="gramStart"/>
      <w:r w:rsidRPr="001811B1">
        <w:rPr>
          <w:sz w:val="24"/>
          <w:szCs w:val="24"/>
        </w:rPr>
        <w:t xml:space="preserve">от </w:t>
      </w:r>
      <w:r w:rsidR="001F0358" w:rsidRPr="001811B1">
        <w:rPr>
          <w:sz w:val="24"/>
          <w:szCs w:val="24"/>
        </w:rPr>
        <w:t>05.12.2018</w:t>
      </w:r>
      <w:r w:rsidRPr="001811B1">
        <w:rPr>
          <w:sz w:val="24"/>
          <w:szCs w:val="24"/>
        </w:rPr>
        <w:t xml:space="preserve">  №</w:t>
      </w:r>
      <w:r w:rsidR="001F0358" w:rsidRPr="001811B1">
        <w:rPr>
          <w:sz w:val="24"/>
          <w:szCs w:val="24"/>
        </w:rPr>
        <w:t xml:space="preserve"> 2095/18</w:t>
      </w:r>
      <w:r w:rsidR="00265641" w:rsidRPr="001811B1">
        <w:rPr>
          <w:sz w:val="24"/>
          <w:szCs w:val="24"/>
        </w:rPr>
        <w:t xml:space="preserve"> </w:t>
      </w:r>
      <w:r w:rsidR="001F0358" w:rsidRPr="001811B1">
        <w:rPr>
          <w:sz w:val="24"/>
          <w:szCs w:val="24"/>
        </w:rPr>
        <w:t>(в редакции постановлени</w:t>
      </w:r>
      <w:r w:rsidR="00A23BBC" w:rsidRPr="001811B1">
        <w:rPr>
          <w:sz w:val="24"/>
          <w:szCs w:val="24"/>
        </w:rPr>
        <w:t>й</w:t>
      </w:r>
      <w:r w:rsidR="00265641" w:rsidRPr="001811B1">
        <w:rPr>
          <w:sz w:val="24"/>
          <w:szCs w:val="24"/>
        </w:rPr>
        <w:t xml:space="preserve"> </w:t>
      </w:r>
      <w:r w:rsidR="001F0358" w:rsidRPr="001811B1">
        <w:rPr>
          <w:sz w:val="24"/>
          <w:szCs w:val="24"/>
        </w:rPr>
        <w:t xml:space="preserve">от </w:t>
      </w:r>
      <w:r w:rsidR="008849A4" w:rsidRPr="001811B1">
        <w:rPr>
          <w:sz w:val="24"/>
          <w:szCs w:val="24"/>
        </w:rPr>
        <w:t>28.12.2018</w:t>
      </w:r>
      <w:r w:rsidR="001F0358" w:rsidRPr="001811B1">
        <w:rPr>
          <w:sz w:val="24"/>
          <w:szCs w:val="24"/>
        </w:rPr>
        <w:t xml:space="preserve">  </w:t>
      </w:r>
      <w:proofErr w:type="gramEnd"/>
    </w:p>
    <w:p w:rsidR="00DD555C" w:rsidRDefault="001F0358" w:rsidP="00286FC0">
      <w:pPr>
        <w:ind w:left="5670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№ </w:t>
      </w:r>
      <w:r w:rsidR="008849A4" w:rsidRPr="001811B1">
        <w:rPr>
          <w:sz w:val="24"/>
          <w:szCs w:val="24"/>
        </w:rPr>
        <w:t>2265/18</w:t>
      </w:r>
      <w:r w:rsidR="00A23BBC" w:rsidRPr="001811B1">
        <w:rPr>
          <w:sz w:val="24"/>
          <w:szCs w:val="24"/>
        </w:rPr>
        <w:t>,</w:t>
      </w:r>
      <w:r w:rsidR="0021240C" w:rsidRPr="001811B1">
        <w:rPr>
          <w:sz w:val="24"/>
          <w:szCs w:val="24"/>
        </w:rPr>
        <w:t xml:space="preserve"> от 15.01.2020 №2/20</w:t>
      </w:r>
      <w:r w:rsidR="000B604D" w:rsidRPr="001811B1">
        <w:rPr>
          <w:sz w:val="24"/>
          <w:szCs w:val="24"/>
        </w:rPr>
        <w:t xml:space="preserve">, </w:t>
      </w:r>
    </w:p>
    <w:p w:rsidR="008C1F69" w:rsidRDefault="000B604D" w:rsidP="00286FC0">
      <w:pPr>
        <w:ind w:left="5670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от 17.11.2020 №1353/20</w:t>
      </w:r>
      <w:r w:rsidR="008C1F69">
        <w:rPr>
          <w:sz w:val="24"/>
          <w:szCs w:val="24"/>
        </w:rPr>
        <w:t xml:space="preserve">, </w:t>
      </w:r>
    </w:p>
    <w:p w:rsidR="0021240C" w:rsidRPr="001811B1" w:rsidRDefault="008C1F69" w:rsidP="00286FC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26.05.2021 №938/21</w:t>
      </w:r>
      <w:r w:rsidR="0021240C" w:rsidRPr="001811B1">
        <w:rPr>
          <w:sz w:val="24"/>
          <w:szCs w:val="24"/>
        </w:rPr>
        <w:t>)</w:t>
      </w:r>
    </w:p>
    <w:p w:rsidR="00A23BBC" w:rsidRPr="001811B1" w:rsidRDefault="00A23BBC" w:rsidP="00286FC0">
      <w:pPr>
        <w:ind w:left="5670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от </w:t>
      </w:r>
      <w:r w:rsidR="00FD7EBF" w:rsidRPr="00FD7EBF">
        <w:rPr>
          <w:sz w:val="24"/>
          <w:szCs w:val="24"/>
          <w:u w:val="single"/>
        </w:rPr>
        <w:t>07.07.2021</w:t>
      </w:r>
      <w:r w:rsidRPr="00FD7EBF">
        <w:rPr>
          <w:sz w:val="24"/>
          <w:szCs w:val="24"/>
          <w:u w:val="single"/>
        </w:rPr>
        <w:t xml:space="preserve"> </w:t>
      </w:r>
      <w:r w:rsidRPr="001811B1">
        <w:rPr>
          <w:sz w:val="24"/>
          <w:szCs w:val="24"/>
        </w:rPr>
        <w:t xml:space="preserve">№ </w:t>
      </w:r>
      <w:r w:rsidR="00FD7EBF" w:rsidRPr="00FD7EBF">
        <w:rPr>
          <w:sz w:val="24"/>
          <w:szCs w:val="24"/>
          <w:u w:val="single"/>
        </w:rPr>
        <w:t>1217/21</w:t>
      </w:r>
    </w:p>
    <w:p w:rsidR="008C4A5A" w:rsidRPr="00FD7EBF" w:rsidRDefault="00756001" w:rsidP="00756001">
      <w:pPr>
        <w:ind w:left="5670"/>
        <w:jc w:val="center"/>
      </w:pPr>
      <w:r>
        <w:rPr>
          <w:sz w:val="24"/>
          <w:szCs w:val="24"/>
        </w:rPr>
        <w:t xml:space="preserve">   </w:t>
      </w:r>
      <w:r w:rsidR="00FD7EBF">
        <w:rPr>
          <w:sz w:val="24"/>
          <w:szCs w:val="24"/>
        </w:rPr>
        <w:t xml:space="preserve">       </w:t>
      </w:r>
      <w:r w:rsidR="008C4A5A" w:rsidRPr="00FD7EBF">
        <w:t xml:space="preserve">(Приложение) </w:t>
      </w:r>
    </w:p>
    <w:p w:rsidR="008C4A5A" w:rsidRPr="001811B1" w:rsidRDefault="008C4A5A" w:rsidP="00286FC0">
      <w:pPr>
        <w:jc w:val="center"/>
        <w:rPr>
          <w:sz w:val="24"/>
          <w:szCs w:val="24"/>
        </w:rPr>
      </w:pPr>
    </w:p>
    <w:p w:rsidR="008C4A5A" w:rsidRPr="001811B1" w:rsidRDefault="008C4A5A" w:rsidP="00286FC0">
      <w:pPr>
        <w:jc w:val="center"/>
        <w:rPr>
          <w:sz w:val="24"/>
          <w:szCs w:val="24"/>
        </w:rPr>
      </w:pPr>
      <w:r w:rsidRPr="001811B1">
        <w:rPr>
          <w:sz w:val="24"/>
          <w:szCs w:val="24"/>
        </w:rPr>
        <w:t xml:space="preserve">Перечень должностей муниципальной службы в администрации </w:t>
      </w:r>
    </w:p>
    <w:p w:rsidR="008C4A5A" w:rsidRPr="001811B1" w:rsidRDefault="008C4A5A" w:rsidP="00286FC0">
      <w:pPr>
        <w:jc w:val="center"/>
        <w:rPr>
          <w:sz w:val="24"/>
          <w:szCs w:val="24"/>
        </w:rPr>
      </w:pPr>
      <w:r w:rsidRPr="001811B1">
        <w:rPr>
          <w:sz w:val="24"/>
          <w:szCs w:val="24"/>
        </w:rPr>
        <w:t xml:space="preserve">муниципального образования Ломоносовский муниципальный район </w:t>
      </w:r>
    </w:p>
    <w:p w:rsidR="008C4A5A" w:rsidRPr="001811B1" w:rsidRDefault="008C4A5A" w:rsidP="00286FC0">
      <w:pPr>
        <w:jc w:val="center"/>
        <w:rPr>
          <w:sz w:val="24"/>
          <w:szCs w:val="24"/>
        </w:rPr>
      </w:pPr>
      <w:r w:rsidRPr="001811B1">
        <w:rPr>
          <w:sz w:val="24"/>
          <w:szCs w:val="24"/>
        </w:rPr>
        <w:t xml:space="preserve">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</w:t>
      </w:r>
    </w:p>
    <w:p w:rsidR="008C4A5A" w:rsidRPr="001811B1" w:rsidRDefault="008C4A5A" w:rsidP="00286FC0">
      <w:pPr>
        <w:jc w:val="center"/>
        <w:rPr>
          <w:sz w:val="24"/>
          <w:szCs w:val="24"/>
        </w:rPr>
      </w:pPr>
      <w:r w:rsidRPr="001811B1">
        <w:rPr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</w:p>
    <w:p w:rsidR="008C4A5A" w:rsidRPr="001811B1" w:rsidRDefault="008C4A5A" w:rsidP="00286FC0">
      <w:pPr>
        <w:jc w:val="center"/>
        <w:rPr>
          <w:sz w:val="24"/>
          <w:szCs w:val="24"/>
        </w:rPr>
      </w:pPr>
      <w:r w:rsidRPr="001811B1">
        <w:rPr>
          <w:sz w:val="24"/>
          <w:szCs w:val="24"/>
        </w:rPr>
        <w:t xml:space="preserve">об имуществе и обязательствах имущественного характера своих супруги (супруга) </w:t>
      </w:r>
    </w:p>
    <w:p w:rsidR="008C4A5A" w:rsidRPr="001811B1" w:rsidRDefault="008C4A5A" w:rsidP="00286FC0">
      <w:pPr>
        <w:jc w:val="center"/>
        <w:rPr>
          <w:sz w:val="24"/>
          <w:szCs w:val="24"/>
        </w:rPr>
      </w:pPr>
      <w:r w:rsidRPr="001811B1">
        <w:rPr>
          <w:sz w:val="24"/>
          <w:szCs w:val="24"/>
        </w:rPr>
        <w:t>и несовершеннолетних детей</w:t>
      </w:r>
    </w:p>
    <w:p w:rsidR="008C4A5A" w:rsidRPr="001811B1" w:rsidRDefault="008C4A5A" w:rsidP="00286FC0">
      <w:pPr>
        <w:ind w:left="851" w:hanging="491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ind w:left="851" w:hanging="491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Руководители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Глава администрации</w:t>
      </w:r>
    </w:p>
    <w:p w:rsidR="008C4A5A" w:rsidRPr="001811B1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Первый з</w:t>
      </w:r>
      <w:r w:rsidR="008C4A5A" w:rsidRPr="001811B1">
        <w:rPr>
          <w:sz w:val="24"/>
          <w:szCs w:val="24"/>
        </w:rPr>
        <w:t>аместитель главы администрации</w:t>
      </w:r>
      <w:r w:rsidRPr="001811B1">
        <w:rPr>
          <w:sz w:val="24"/>
          <w:szCs w:val="24"/>
        </w:rPr>
        <w:t xml:space="preserve"> </w:t>
      </w:r>
    </w:p>
    <w:p w:rsidR="000B604D" w:rsidRPr="001811B1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Заместитель главы администрации по социальным вопросам </w:t>
      </w:r>
    </w:p>
    <w:p w:rsidR="000B604D" w:rsidRPr="001811B1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главы администрации по безопасности и ЖКХ</w:t>
      </w:r>
    </w:p>
    <w:p w:rsidR="000B604D" w:rsidRPr="001811B1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главы администрации по экономическому развитию и имущественным отношениям</w:t>
      </w:r>
    </w:p>
    <w:p w:rsidR="000B604D" w:rsidRPr="001811B1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Управляющий делами администрации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Помощник главы администрации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Сектор муниципального финансового контроля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</w:t>
      </w:r>
      <w:r w:rsidR="000B604D" w:rsidRPr="001811B1">
        <w:rPr>
          <w:sz w:val="24"/>
          <w:szCs w:val="24"/>
        </w:rPr>
        <w:t xml:space="preserve"> – эксперт 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Отдел кадров (</w:t>
      </w:r>
      <w:proofErr w:type="spellStart"/>
      <w:r w:rsidRPr="001811B1">
        <w:rPr>
          <w:b/>
          <w:sz w:val="24"/>
          <w:szCs w:val="24"/>
        </w:rPr>
        <w:t>спецчасть</w:t>
      </w:r>
      <w:proofErr w:type="spellEnd"/>
      <w:r w:rsidRPr="001811B1">
        <w:rPr>
          <w:b/>
          <w:sz w:val="24"/>
          <w:szCs w:val="24"/>
        </w:rPr>
        <w:t>)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начальника отдела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Отдел по учету и отчетности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 – главный бухгалтер администрации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начальника отдела – заместитель главного бухгалтера администрации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</w:t>
      </w:r>
    </w:p>
    <w:p w:rsidR="00282675" w:rsidRPr="001811B1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Юридическое управление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управления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начальника управления</w:t>
      </w:r>
    </w:p>
    <w:p w:rsidR="00ED0A27" w:rsidRPr="001811B1" w:rsidRDefault="00ED0A27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– юрисконсульт 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lastRenderedPageBreak/>
        <w:t>Комитет финансов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Председатель комитета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председателя комитета – начальник бюджетного отдела</w:t>
      </w:r>
    </w:p>
    <w:p w:rsidR="00924248" w:rsidRPr="001811B1" w:rsidRDefault="008C1F69" w:rsidP="00924248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24248" w:rsidRPr="001811B1">
        <w:rPr>
          <w:sz w:val="24"/>
          <w:szCs w:val="24"/>
        </w:rPr>
        <w:t>ачальник отдела казначейского исполнения бюджета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отдела </w:t>
      </w:r>
      <w:r w:rsidR="00F16133" w:rsidRPr="001811B1">
        <w:rPr>
          <w:sz w:val="24"/>
          <w:szCs w:val="24"/>
        </w:rPr>
        <w:t xml:space="preserve">учета и отчетности </w:t>
      </w:r>
      <w:r w:rsidRPr="001811B1">
        <w:rPr>
          <w:sz w:val="24"/>
          <w:szCs w:val="24"/>
        </w:rPr>
        <w:t>– главный бухгалтер комитета финансов</w:t>
      </w:r>
    </w:p>
    <w:p w:rsidR="00F16133" w:rsidRPr="001811B1" w:rsidRDefault="00F16133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 доходов</w:t>
      </w:r>
    </w:p>
    <w:p w:rsidR="0014566D" w:rsidRPr="0001148B" w:rsidRDefault="0014566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01148B">
        <w:rPr>
          <w:sz w:val="24"/>
          <w:szCs w:val="24"/>
        </w:rPr>
        <w:t>Начальник сектора</w:t>
      </w:r>
      <w:r w:rsidR="0001148B" w:rsidRPr="0001148B">
        <w:rPr>
          <w:sz w:val="24"/>
          <w:szCs w:val="24"/>
        </w:rPr>
        <w:t xml:space="preserve"> контроля в сфере закупок</w:t>
      </w:r>
    </w:p>
    <w:p w:rsidR="0014566D" w:rsidRPr="0001148B" w:rsidRDefault="0014566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01148B">
        <w:rPr>
          <w:sz w:val="24"/>
          <w:szCs w:val="24"/>
        </w:rPr>
        <w:t>Ведущий специалист</w:t>
      </w:r>
      <w:r w:rsidR="0001148B" w:rsidRPr="0001148B">
        <w:rPr>
          <w:sz w:val="24"/>
          <w:szCs w:val="24"/>
        </w:rPr>
        <w:t xml:space="preserve"> сектора контроля в сфере закупок</w:t>
      </w:r>
    </w:p>
    <w:p w:rsidR="0014566D" w:rsidRPr="001811B1" w:rsidRDefault="0014566D" w:rsidP="00286FC0">
      <w:pPr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Управление по взаимодействию с органами </w:t>
      </w:r>
      <w:r w:rsidR="00F16133" w:rsidRPr="001811B1">
        <w:rPr>
          <w:b/>
          <w:sz w:val="24"/>
          <w:szCs w:val="24"/>
        </w:rPr>
        <w:t>МСУ</w:t>
      </w:r>
    </w:p>
    <w:p w:rsidR="008C4A5A" w:rsidRPr="001811B1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 и организационной работе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управления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Заместитель начальника управления </w:t>
      </w:r>
    </w:p>
    <w:p w:rsidR="00F71EFE" w:rsidRPr="001811B1" w:rsidRDefault="00F71EFE" w:rsidP="00286FC0">
      <w:pPr>
        <w:jc w:val="center"/>
        <w:rPr>
          <w:sz w:val="24"/>
          <w:szCs w:val="24"/>
          <w:u w:val="single"/>
        </w:rPr>
      </w:pPr>
    </w:p>
    <w:p w:rsidR="00967605" w:rsidRPr="001811B1" w:rsidRDefault="00F16133" w:rsidP="00286FC0">
      <w:pPr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Сектор</w:t>
      </w:r>
      <w:r w:rsidR="00967605" w:rsidRPr="001811B1">
        <w:rPr>
          <w:sz w:val="24"/>
          <w:szCs w:val="24"/>
          <w:u w:val="single"/>
        </w:rPr>
        <w:t xml:space="preserve"> </w:t>
      </w:r>
      <w:r w:rsidR="00207FC6" w:rsidRPr="001811B1">
        <w:rPr>
          <w:sz w:val="24"/>
          <w:szCs w:val="24"/>
          <w:u w:val="single"/>
        </w:rPr>
        <w:t>документооборота</w:t>
      </w:r>
      <w:r w:rsidRPr="001811B1">
        <w:rPr>
          <w:sz w:val="24"/>
          <w:szCs w:val="24"/>
          <w:u w:val="single"/>
        </w:rPr>
        <w:t>, защиты информации и персональных данных</w:t>
      </w:r>
      <w:r w:rsidR="00967605" w:rsidRPr="001811B1">
        <w:rPr>
          <w:sz w:val="24"/>
          <w:szCs w:val="24"/>
          <w:u w:val="single"/>
        </w:rPr>
        <w:t xml:space="preserve">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</w:t>
      </w:r>
      <w:r w:rsidR="00F16133" w:rsidRPr="001811B1">
        <w:rPr>
          <w:sz w:val="24"/>
          <w:szCs w:val="24"/>
        </w:rPr>
        <w:t>сектора</w:t>
      </w:r>
      <w:r w:rsidRPr="001811B1">
        <w:rPr>
          <w:sz w:val="24"/>
          <w:szCs w:val="24"/>
        </w:rPr>
        <w:t xml:space="preserve"> </w:t>
      </w:r>
    </w:p>
    <w:p w:rsidR="00207FC6" w:rsidRPr="001811B1" w:rsidRDefault="00207FC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</w:t>
      </w:r>
    </w:p>
    <w:p w:rsidR="00F71EFE" w:rsidRPr="001811B1" w:rsidRDefault="00F71EFE" w:rsidP="00286FC0">
      <w:pPr>
        <w:jc w:val="center"/>
        <w:rPr>
          <w:sz w:val="24"/>
          <w:szCs w:val="24"/>
          <w:u w:val="single"/>
        </w:rPr>
      </w:pPr>
    </w:p>
    <w:p w:rsidR="00207FC6" w:rsidRPr="001811B1" w:rsidRDefault="00F16133" w:rsidP="00286FC0">
      <w:pPr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С</w:t>
      </w:r>
      <w:r w:rsidR="00207FC6" w:rsidRPr="001811B1">
        <w:rPr>
          <w:sz w:val="24"/>
          <w:szCs w:val="24"/>
          <w:u w:val="single"/>
        </w:rPr>
        <w:t>ектор</w:t>
      </w:r>
      <w:r w:rsidRPr="001811B1">
        <w:rPr>
          <w:sz w:val="24"/>
          <w:szCs w:val="24"/>
          <w:u w:val="single"/>
        </w:rPr>
        <w:t xml:space="preserve"> протокола и организационной работы</w:t>
      </w:r>
    </w:p>
    <w:p w:rsidR="00207FC6" w:rsidRPr="001811B1" w:rsidRDefault="00207FC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сектора </w:t>
      </w:r>
    </w:p>
    <w:p w:rsidR="00ED0A27" w:rsidRPr="001811B1" w:rsidRDefault="00ED0A27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Архивный </w:t>
      </w:r>
      <w:r w:rsidR="001144E6" w:rsidRPr="001811B1">
        <w:rPr>
          <w:b/>
          <w:sz w:val="24"/>
          <w:szCs w:val="24"/>
        </w:rPr>
        <w:t>отдел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Default="001144E6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Управление </w:t>
      </w:r>
      <w:r w:rsidR="00F71EFE" w:rsidRPr="001811B1">
        <w:rPr>
          <w:b/>
          <w:sz w:val="24"/>
          <w:szCs w:val="24"/>
        </w:rPr>
        <w:t>государственных программ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управления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Ведущий специалист </w:t>
      </w:r>
    </w:p>
    <w:p w:rsidR="00286FC0" w:rsidRDefault="00286FC0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1144E6" w:rsidRPr="001811B1" w:rsidRDefault="001144E6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 xml:space="preserve">Сектор </w:t>
      </w:r>
      <w:r w:rsidR="0001148B">
        <w:rPr>
          <w:sz w:val="24"/>
          <w:szCs w:val="24"/>
          <w:u w:val="single"/>
        </w:rPr>
        <w:t>АПК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Ведущий специалист </w:t>
      </w:r>
    </w:p>
    <w:p w:rsidR="00F71EFE" w:rsidRPr="001811B1" w:rsidRDefault="00F71EFE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1144E6" w:rsidRPr="001811B1" w:rsidRDefault="001144E6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 xml:space="preserve">Сектор </w:t>
      </w:r>
      <w:r w:rsidR="00F71EFE" w:rsidRPr="001811B1">
        <w:rPr>
          <w:sz w:val="24"/>
          <w:szCs w:val="24"/>
          <w:u w:val="single"/>
        </w:rPr>
        <w:t xml:space="preserve">по развитию малого и среднего бизнеса и </w:t>
      </w:r>
      <w:r w:rsidRPr="001811B1">
        <w:rPr>
          <w:sz w:val="24"/>
          <w:szCs w:val="24"/>
          <w:u w:val="single"/>
        </w:rPr>
        <w:t>потребительского рынка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</w:t>
      </w:r>
    </w:p>
    <w:p w:rsidR="001144E6" w:rsidRPr="001811B1" w:rsidRDefault="001144E6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Default="001144E6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Комитет по образованию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Председатель комитета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председателя комитета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Ведущий специалист </w:t>
      </w:r>
    </w:p>
    <w:p w:rsidR="001144E6" w:rsidRPr="001811B1" w:rsidRDefault="001144E6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1811B1" w:rsidRDefault="001144E6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Отдел социально-культурных </w:t>
      </w:r>
      <w:r w:rsidR="001F0358" w:rsidRPr="001811B1">
        <w:rPr>
          <w:b/>
          <w:sz w:val="24"/>
          <w:szCs w:val="24"/>
        </w:rPr>
        <w:t>проектов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DC59C2" w:rsidRPr="001811B1" w:rsidRDefault="00DC59C2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начальника отдела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1144E6" w:rsidRPr="001811B1" w:rsidRDefault="001144E6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Отдел по опеке и попечительству 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4664F1" w:rsidRPr="001811B1" w:rsidRDefault="004664F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lastRenderedPageBreak/>
        <w:t>Ведущий специалист</w:t>
      </w:r>
    </w:p>
    <w:p w:rsidR="001144E6" w:rsidRPr="001811B1" w:rsidRDefault="001F0358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Ведущий специалист – бухгалтер 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Специалист 1 категории</w:t>
      </w:r>
    </w:p>
    <w:p w:rsidR="002460AC" w:rsidRPr="001811B1" w:rsidRDefault="002460AC" w:rsidP="00286FC0">
      <w:pPr>
        <w:ind w:left="426" w:hanging="426"/>
        <w:jc w:val="center"/>
        <w:rPr>
          <w:b/>
          <w:sz w:val="24"/>
          <w:szCs w:val="24"/>
        </w:rPr>
      </w:pPr>
    </w:p>
    <w:p w:rsidR="00282675" w:rsidRPr="001811B1" w:rsidRDefault="00282675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Сектор по обеспечению деятельности </w:t>
      </w:r>
    </w:p>
    <w:p w:rsidR="002460AC" w:rsidRPr="001811B1" w:rsidRDefault="00282675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к</w:t>
      </w:r>
      <w:r w:rsidR="002460AC" w:rsidRPr="001811B1">
        <w:rPr>
          <w:b/>
          <w:sz w:val="24"/>
          <w:szCs w:val="24"/>
        </w:rPr>
        <w:t>омисси</w:t>
      </w:r>
      <w:r w:rsidRPr="001811B1">
        <w:rPr>
          <w:b/>
          <w:sz w:val="24"/>
          <w:szCs w:val="24"/>
        </w:rPr>
        <w:t>и</w:t>
      </w:r>
      <w:r w:rsidR="002460AC" w:rsidRPr="001811B1">
        <w:rPr>
          <w:b/>
          <w:sz w:val="24"/>
          <w:szCs w:val="24"/>
        </w:rPr>
        <w:t xml:space="preserve"> по делам несовершеннолетних и защите их прав</w:t>
      </w:r>
    </w:p>
    <w:p w:rsidR="00EE26C9" w:rsidRPr="001811B1" w:rsidRDefault="00EE26C9" w:rsidP="00286FC0">
      <w:pPr>
        <w:ind w:left="426" w:hanging="426"/>
        <w:jc w:val="center"/>
        <w:rPr>
          <w:b/>
          <w:sz w:val="24"/>
          <w:szCs w:val="24"/>
        </w:rPr>
      </w:pPr>
    </w:p>
    <w:p w:rsidR="00282675" w:rsidRPr="001811B1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 – ответственный секретарь комиссии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Ведущий специалист </w:t>
      </w:r>
    </w:p>
    <w:p w:rsidR="00F71EFE" w:rsidRPr="001811B1" w:rsidRDefault="00F71EFE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1811B1" w:rsidRDefault="002460AC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Отдел записи актов гражданского состояния</w:t>
      </w:r>
      <w:r w:rsidR="00924248">
        <w:rPr>
          <w:b/>
          <w:sz w:val="24"/>
          <w:szCs w:val="24"/>
        </w:rPr>
        <w:t xml:space="preserve"> (ЗАГС)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282675" w:rsidRPr="001811B1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Специалист 1 категории</w:t>
      </w:r>
    </w:p>
    <w:p w:rsidR="002460AC" w:rsidRPr="001811B1" w:rsidRDefault="002460AC" w:rsidP="00286FC0">
      <w:pPr>
        <w:ind w:left="426" w:hanging="426"/>
        <w:jc w:val="center"/>
        <w:rPr>
          <w:b/>
          <w:sz w:val="24"/>
          <w:szCs w:val="24"/>
          <w:highlight w:val="yellow"/>
        </w:rPr>
      </w:pPr>
    </w:p>
    <w:p w:rsidR="002460AC" w:rsidRDefault="002460AC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Управление коммунального хозяйства</w:t>
      </w:r>
      <w:r w:rsidR="00B174A3" w:rsidRPr="001811B1">
        <w:rPr>
          <w:b/>
          <w:sz w:val="24"/>
          <w:szCs w:val="24"/>
        </w:rPr>
        <w:t>,</w:t>
      </w:r>
      <w:r w:rsidRPr="001811B1">
        <w:rPr>
          <w:b/>
          <w:sz w:val="24"/>
          <w:szCs w:val="24"/>
        </w:rPr>
        <w:t xml:space="preserve"> благоустройства</w:t>
      </w:r>
      <w:r w:rsidR="00B174A3" w:rsidRPr="001811B1">
        <w:rPr>
          <w:b/>
          <w:sz w:val="24"/>
          <w:szCs w:val="24"/>
        </w:rPr>
        <w:t xml:space="preserve"> и жилищной политики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управления 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начальника управления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F71EFE" w:rsidRPr="001811B1" w:rsidRDefault="00F71EFE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Отдел районного хозяйства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</w:t>
      </w:r>
    </w:p>
    <w:p w:rsidR="002460AC" w:rsidRPr="001811B1" w:rsidRDefault="002460AC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Сектор природопользования</w:t>
      </w:r>
    </w:p>
    <w:p w:rsidR="002460AC" w:rsidRPr="001811B1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</w:t>
      </w:r>
    </w:p>
    <w:p w:rsidR="00F854C6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2460AC" w:rsidRPr="001811B1" w:rsidRDefault="002460AC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Сектор транспорта и развития дорожной инфраструктуры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F71EFE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Отдел</w:t>
      </w:r>
      <w:r w:rsidR="008C4A5A" w:rsidRPr="001811B1">
        <w:rPr>
          <w:b/>
          <w:sz w:val="24"/>
          <w:szCs w:val="24"/>
        </w:rPr>
        <w:t xml:space="preserve"> по </w:t>
      </w:r>
      <w:r w:rsidR="002460AC" w:rsidRPr="001811B1">
        <w:rPr>
          <w:b/>
          <w:sz w:val="24"/>
          <w:szCs w:val="24"/>
        </w:rPr>
        <w:t>законности, правопорядку и делам ГО и ЧС</w:t>
      </w:r>
    </w:p>
    <w:p w:rsidR="00F854C6" w:rsidRPr="001811B1" w:rsidRDefault="00F854C6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</w:t>
      </w:r>
      <w:r w:rsidR="00F71EFE" w:rsidRPr="001811B1">
        <w:rPr>
          <w:sz w:val="24"/>
          <w:szCs w:val="24"/>
        </w:rPr>
        <w:t>отдела</w:t>
      </w:r>
    </w:p>
    <w:p w:rsidR="00282675" w:rsidRPr="001811B1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– юрист </w:t>
      </w:r>
    </w:p>
    <w:p w:rsidR="00DC59C2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</w:t>
      </w:r>
      <w:r w:rsidR="00DC59C2" w:rsidRPr="001811B1">
        <w:rPr>
          <w:sz w:val="24"/>
          <w:szCs w:val="24"/>
        </w:rPr>
        <w:t>специалист</w:t>
      </w:r>
    </w:p>
    <w:p w:rsidR="00282675" w:rsidRPr="001811B1" w:rsidRDefault="00282675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Default="002460AC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Административная комиссия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 – ответственный секретарь</w:t>
      </w:r>
      <w:r w:rsidR="000C579E" w:rsidRPr="001811B1">
        <w:rPr>
          <w:sz w:val="24"/>
          <w:szCs w:val="24"/>
        </w:rPr>
        <w:t xml:space="preserve"> коми</w:t>
      </w:r>
      <w:r w:rsidR="004A3604" w:rsidRPr="001811B1">
        <w:rPr>
          <w:sz w:val="24"/>
          <w:szCs w:val="24"/>
        </w:rPr>
        <w:t>с</w:t>
      </w:r>
      <w:r w:rsidR="000C579E" w:rsidRPr="001811B1">
        <w:rPr>
          <w:sz w:val="24"/>
          <w:szCs w:val="24"/>
        </w:rPr>
        <w:t>сии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F71EFE" w:rsidRPr="001811B1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Комитет по управлению муниципальным имуществом</w:t>
      </w:r>
    </w:p>
    <w:p w:rsidR="002460AC" w:rsidRPr="001811B1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Председатель комитета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председателя комитета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– главный бухгалтер </w:t>
      </w:r>
    </w:p>
    <w:p w:rsidR="00DC59C2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</w:t>
      </w:r>
      <w:r w:rsidR="00DC59C2" w:rsidRPr="001811B1">
        <w:rPr>
          <w:sz w:val="24"/>
          <w:szCs w:val="24"/>
        </w:rPr>
        <w:t xml:space="preserve"> специалист – бухгалтер </w:t>
      </w:r>
    </w:p>
    <w:p w:rsidR="00F854C6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F71EFE" w:rsidRPr="001811B1" w:rsidRDefault="00F71EFE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 xml:space="preserve">Сектор правового обеспечения 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</w:t>
      </w:r>
      <w:r w:rsidR="001811B1" w:rsidRPr="001811B1">
        <w:rPr>
          <w:sz w:val="24"/>
          <w:szCs w:val="24"/>
        </w:rPr>
        <w:t>сектора</w:t>
      </w:r>
      <w:r w:rsidRPr="001811B1">
        <w:rPr>
          <w:sz w:val="24"/>
          <w:szCs w:val="24"/>
        </w:rPr>
        <w:t xml:space="preserve"> 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– юрист </w:t>
      </w:r>
    </w:p>
    <w:p w:rsidR="00F854C6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0C579E" w:rsidRPr="001811B1" w:rsidRDefault="000C579E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 xml:space="preserve">Отдел по землепользованию </w:t>
      </w:r>
    </w:p>
    <w:p w:rsidR="000C579E" w:rsidRPr="001811B1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отдела </w:t>
      </w:r>
    </w:p>
    <w:p w:rsidR="000C579E" w:rsidRPr="001811B1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lastRenderedPageBreak/>
        <w:t>Ведущий специалист</w:t>
      </w:r>
    </w:p>
    <w:p w:rsidR="000C579E" w:rsidRPr="001811B1" w:rsidRDefault="000C579E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Сектор земельного контроля</w:t>
      </w:r>
    </w:p>
    <w:p w:rsidR="000C579E" w:rsidRPr="001811B1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сектора </w:t>
      </w:r>
    </w:p>
    <w:p w:rsidR="000C579E" w:rsidRPr="001811B1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F854C6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8C4A5A" w:rsidRPr="001811B1" w:rsidRDefault="008C4A5A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 xml:space="preserve">Отдел по </w:t>
      </w:r>
      <w:r w:rsidR="00B174A3" w:rsidRPr="001811B1">
        <w:rPr>
          <w:sz w:val="24"/>
          <w:szCs w:val="24"/>
          <w:u w:val="single"/>
        </w:rPr>
        <w:t>управлению недвижимым имуществом</w:t>
      </w:r>
      <w:r w:rsidRPr="001811B1">
        <w:rPr>
          <w:sz w:val="24"/>
          <w:szCs w:val="24"/>
          <w:u w:val="single"/>
        </w:rPr>
        <w:t xml:space="preserve">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отдела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B174A3" w:rsidRPr="00F854C6" w:rsidRDefault="00B174A3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F854C6">
        <w:rPr>
          <w:sz w:val="24"/>
          <w:szCs w:val="24"/>
        </w:rPr>
        <w:t>Ведущий специалист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F71EFE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Управление</w:t>
      </w:r>
      <w:r w:rsidR="008C4A5A" w:rsidRPr="001811B1">
        <w:rPr>
          <w:b/>
          <w:sz w:val="24"/>
          <w:szCs w:val="24"/>
        </w:rPr>
        <w:t xml:space="preserve"> по </w:t>
      </w:r>
      <w:r w:rsidR="00E21A4E" w:rsidRPr="001811B1">
        <w:rPr>
          <w:b/>
          <w:sz w:val="24"/>
          <w:szCs w:val="24"/>
        </w:rPr>
        <w:t>архитектуре</w:t>
      </w:r>
      <w:r w:rsidR="008C4A5A" w:rsidRPr="001811B1">
        <w:rPr>
          <w:b/>
          <w:sz w:val="24"/>
          <w:szCs w:val="24"/>
        </w:rPr>
        <w:t xml:space="preserve"> 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F71EFE" w:rsidRPr="001811B1" w:rsidRDefault="001811B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управления </w:t>
      </w:r>
      <w:r w:rsidR="00F71EFE" w:rsidRPr="001811B1">
        <w:rPr>
          <w:sz w:val="24"/>
          <w:szCs w:val="24"/>
        </w:rPr>
        <w:t xml:space="preserve"> – главный архитектор</w:t>
      </w:r>
    </w:p>
    <w:p w:rsidR="008C4A5A" w:rsidRDefault="001811B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начальника управления</w:t>
      </w:r>
    </w:p>
    <w:p w:rsidR="008C1F69" w:rsidRDefault="008C1F69" w:rsidP="008C1F69">
      <w:pPr>
        <w:ind w:left="426" w:hanging="426"/>
        <w:jc w:val="center"/>
        <w:rPr>
          <w:sz w:val="24"/>
          <w:szCs w:val="24"/>
          <w:u w:val="single"/>
        </w:rPr>
      </w:pPr>
    </w:p>
    <w:p w:rsidR="008C1F69" w:rsidRPr="001811B1" w:rsidRDefault="008C1F69" w:rsidP="008C1F69">
      <w:pPr>
        <w:ind w:left="426" w:hanging="42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Отдел градостроительного развития территорий</w:t>
      </w:r>
    </w:p>
    <w:p w:rsidR="008C1F69" w:rsidRPr="001811B1" w:rsidRDefault="008C1F69" w:rsidP="008C1F69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отдела</w:t>
      </w:r>
      <w:r w:rsidRPr="001811B1">
        <w:rPr>
          <w:sz w:val="24"/>
          <w:szCs w:val="24"/>
        </w:rPr>
        <w:t xml:space="preserve"> </w:t>
      </w:r>
    </w:p>
    <w:p w:rsidR="008C1F69" w:rsidRPr="001811B1" w:rsidRDefault="008C1F69" w:rsidP="008C1F69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8C1F69" w:rsidRDefault="008C1F69" w:rsidP="008C1F69">
      <w:pPr>
        <w:ind w:left="426" w:hanging="426"/>
        <w:jc w:val="center"/>
        <w:rPr>
          <w:sz w:val="24"/>
          <w:szCs w:val="24"/>
          <w:u w:val="single"/>
        </w:rPr>
      </w:pPr>
    </w:p>
    <w:p w:rsidR="008C1F69" w:rsidRPr="001811B1" w:rsidRDefault="008C1F69" w:rsidP="008C1F69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 xml:space="preserve">Сектор </w:t>
      </w:r>
      <w:r>
        <w:rPr>
          <w:sz w:val="24"/>
          <w:szCs w:val="24"/>
          <w:u w:val="single"/>
        </w:rPr>
        <w:t>информационных систем обеспечения градостроительной деятельности</w:t>
      </w:r>
      <w:r w:rsidRPr="001811B1">
        <w:rPr>
          <w:sz w:val="24"/>
          <w:szCs w:val="24"/>
          <w:u w:val="single"/>
        </w:rPr>
        <w:t xml:space="preserve"> </w:t>
      </w:r>
    </w:p>
    <w:p w:rsidR="008C1F69" w:rsidRPr="001811B1" w:rsidRDefault="008C1F69" w:rsidP="008C1F69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сектора </w:t>
      </w:r>
    </w:p>
    <w:p w:rsidR="008C1F69" w:rsidRPr="001811B1" w:rsidRDefault="008C1F69" w:rsidP="008C1F69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E21A4E" w:rsidRPr="001811B1" w:rsidRDefault="00E21A4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– оператор ИСО ГД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Default="002460AC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Отдел </w:t>
      </w:r>
      <w:r w:rsidR="001811B1" w:rsidRPr="001811B1">
        <w:rPr>
          <w:b/>
          <w:sz w:val="24"/>
          <w:szCs w:val="24"/>
        </w:rPr>
        <w:t>экономики</w:t>
      </w:r>
    </w:p>
    <w:p w:rsidR="008C1F69" w:rsidRPr="001811B1" w:rsidRDefault="008C1F69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8C3E46" w:rsidRPr="001811B1" w:rsidRDefault="001811B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</w:t>
      </w:r>
      <w:r w:rsidR="008C3E46" w:rsidRPr="001811B1">
        <w:rPr>
          <w:sz w:val="24"/>
          <w:szCs w:val="24"/>
        </w:rPr>
        <w:t xml:space="preserve"> специалист</w:t>
      </w:r>
    </w:p>
    <w:p w:rsidR="008C4A5A" w:rsidRPr="001811B1" w:rsidRDefault="008C4A5A" w:rsidP="00286FC0">
      <w:pPr>
        <w:tabs>
          <w:tab w:val="num" w:pos="1560"/>
          <w:tab w:val="num" w:pos="2160"/>
        </w:tabs>
        <w:ind w:left="360"/>
        <w:jc w:val="both"/>
        <w:rPr>
          <w:sz w:val="24"/>
          <w:szCs w:val="24"/>
        </w:rPr>
      </w:pPr>
    </w:p>
    <w:p w:rsidR="0008378B" w:rsidRPr="001811B1" w:rsidRDefault="0008378B" w:rsidP="00286FC0">
      <w:pPr>
        <w:tabs>
          <w:tab w:val="num" w:pos="1560"/>
          <w:tab w:val="num" w:pos="2160"/>
        </w:tabs>
        <w:jc w:val="both"/>
        <w:rPr>
          <w:sz w:val="24"/>
          <w:szCs w:val="24"/>
        </w:rPr>
      </w:pPr>
    </w:p>
    <w:p w:rsidR="0035669C" w:rsidRPr="001811B1" w:rsidRDefault="0035669C" w:rsidP="00286FC0">
      <w:pPr>
        <w:tabs>
          <w:tab w:val="num" w:pos="1560"/>
          <w:tab w:val="num" w:pos="2160"/>
        </w:tabs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Количество должностей муниципальной службы, включенных в Перечень, - </w:t>
      </w:r>
      <w:r w:rsidR="001811B1" w:rsidRPr="001811B1">
        <w:rPr>
          <w:b/>
          <w:sz w:val="24"/>
          <w:szCs w:val="24"/>
        </w:rPr>
        <w:t>9</w:t>
      </w:r>
      <w:r w:rsidR="008C1F69">
        <w:rPr>
          <w:b/>
          <w:sz w:val="24"/>
          <w:szCs w:val="24"/>
        </w:rPr>
        <w:t>3</w:t>
      </w:r>
      <w:r w:rsidR="009C320A" w:rsidRPr="001811B1">
        <w:rPr>
          <w:sz w:val="24"/>
          <w:szCs w:val="24"/>
        </w:rPr>
        <w:t>.</w:t>
      </w:r>
    </w:p>
    <w:p w:rsidR="00B608A9" w:rsidRPr="001811B1" w:rsidRDefault="00B608A9" w:rsidP="00286FC0">
      <w:pPr>
        <w:tabs>
          <w:tab w:val="num" w:pos="1560"/>
          <w:tab w:val="num" w:pos="2160"/>
        </w:tabs>
        <w:ind w:left="360"/>
        <w:jc w:val="both"/>
        <w:rPr>
          <w:sz w:val="24"/>
          <w:szCs w:val="24"/>
        </w:rPr>
      </w:pPr>
    </w:p>
    <w:p w:rsidR="001811B1" w:rsidRPr="001811B1" w:rsidRDefault="001811B1" w:rsidP="00286FC0">
      <w:pPr>
        <w:tabs>
          <w:tab w:val="num" w:pos="1560"/>
          <w:tab w:val="num" w:pos="2160"/>
        </w:tabs>
        <w:jc w:val="both"/>
        <w:rPr>
          <w:sz w:val="24"/>
          <w:szCs w:val="24"/>
        </w:rPr>
      </w:pPr>
    </w:p>
    <w:sectPr w:rsidR="001811B1" w:rsidRPr="001811B1" w:rsidSect="0014566D">
      <w:headerReference w:type="default" r:id="rId11"/>
      <w:pgSz w:w="11906" w:h="16838"/>
      <w:pgMar w:top="851" w:right="566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89" w:rsidRDefault="00417C89" w:rsidP="00022354">
      <w:r>
        <w:separator/>
      </w:r>
    </w:p>
  </w:endnote>
  <w:endnote w:type="continuationSeparator" w:id="0">
    <w:p w:rsidR="00417C89" w:rsidRDefault="00417C89" w:rsidP="0002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89" w:rsidRDefault="00417C89" w:rsidP="00022354">
      <w:r>
        <w:separator/>
      </w:r>
    </w:p>
  </w:footnote>
  <w:footnote w:type="continuationSeparator" w:id="0">
    <w:p w:rsidR="00417C89" w:rsidRDefault="00417C89" w:rsidP="0002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24"/>
      <w:docPartObj>
        <w:docPartGallery w:val="Page Numbers (Top of Page)"/>
        <w:docPartUnique/>
      </w:docPartObj>
    </w:sdtPr>
    <w:sdtContent>
      <w:p w:rsidR="001811B1" w:rsidRDefault="00FC6697">
        <w:pPr>
          <w:pStyle w:val="a4"/>
          <w:jc w:val="center"/>
        </w:pPr>
        <w:fldSimple w:instr=" PAGE   \* MERGEFORMAT ">
          <w:r w:rsidR="00EB4370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41"/>
    <w:multiLevelType w:val="hybridMultilevel"/>
    <w:tmpl w:val="1394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5050"/>
    <w:multiLevelType w:val="hybridMultilevel"/>
    <w:tmpl w:val="9914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074"/>
    <w:multiLevelType w:val="hybridMultilevel"/>
    <w:tmpl w:val="F89E90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7B63"/>
    <w:multiLevelType w:val="hybridMultilevel"/>
    <w:tmpl w:val="DF823D58"/>
    <w:lvl w:ilvl="0" w:tplc="D7D22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52DF"/>
    <w:multiLevelType w:val="hybridMultilevel"/>
    <w:tmpl w:val="0AB4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05BD"/>
    <w:multiLevelType w:val="hybridMultilevel"/>
    <w:tmpl w:val="B4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7D2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821DF1"/>
    <w:multiLevelType w:val="multilevel"/>
    <w:tmpl w:val="1B923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61CE64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5C3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B53B14"/>
    <w:multiLevelType w:val="hybridMultilevel"/>
    <w:tmpl w:val="6D98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E2418"/>
    <w:multiLevelType w:val="hybridMultilevel"/>
    <w:tmpl w:val="ADB20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3822DA"/>
    <w:multiLevelType w:val="hybridMultilevel"/>
    <w:tmpl w:val="6C2EA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4940AE"/>
    <w:multiLevelType w:val="hybridMultilevel"/>
    <w:tmpl w:val="214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C02C0"/>
    <w:multiLevelType w:val="hybridMultilevel"/>
    <w:tmpl w:val="5CBC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32"/>
    <w:rsid w:val="000111A2"/>
    <w:rsid w:val="0001148B"/>
    <w:rsid w:val="00022354"/>
    <w:rsid w:val="00043C8D"/>
    <w:rsid w:val="000451C3"/>
    <w:rsid w:val="0008378B"/>
    <w:rsid w:val="000B443F"/>
    <w:rsid w:val="000B604D"/>
    <w:rsid w:val="000C579E"/>
    <w:rsid w:val="000D5549"/>
    <w:rsid w:val="000E4532"/>
    <w:rsid w:val="000F2B79"/>
    <w:rsid w:val="001144E6"/>
    <w:rsid w:val="00125C5A"/>
    <w:rsid w:val="0014566D"/>
    <w:rsid w:val="001614DD"/>
    <w:rsid w:val="00162134"/>
    <w:rsid w:val="00164738"/>
    <w:rsid w:val="00164957"/>
    <w:rsid w:val="001811B1"/>
    <w:rsid w:val="00183B17"/>
    <w:rsid w:val="001923CA"/>
    <w:rsid w:val="001A55AE"/>
    <w:rsid w:val="001B78E5"/>
    <w:rsid w:val="001C109E"/>
    <w:rsid w:val="001D4570"/>
    <w:rsid w:val="001F0358"/>
    <w:rsid w:val="00200F2D"/>
    <w:rsid w:val="00207FC6"/>
    <w:rsid w:val="0021240C"/>
    <w:rsid w:val="002152D5"/>
    <w:rsid w:val="002425D1"/>
    <w:rsid w:val="002460AC"/>
    <w:rsid w:val="00265641"/>
    <w:rsid w:val="00266113"/>
    <w:rsid w:val="00282675"/>
    <w:rsid w:val="00286FC0"/>
    <w:rsid w:val="002B29B7"/>
    <w:rsid w:val="002C00AC"/>
    <w:rsid w:val="002C102C"/>
    <w:rsid w:val="002D02DA"/>
    <w:rsid w:val="002D2B3F"/>
    <w:rsid w:val="002F13F7"/>
    <w:rsid w:val="00311BFA"/>
    <w:rsid w:val="00342D1E"/>
    <w:rsid w:val="0035669C"/>
    <w:rsid w:val="003C5EAF"/>
    <w:rsid w:val="003D231F"/>
    <w:rsid w:val="003D3718"/>
    <w:rsid w:val="003F49D1"/>
    <w:rsid w:val="003F7757"/>
    <w:rsid w:val="004029C8"/>
    <w:rsid w:val="004117DE"/>
    <w:rsid w:val="00414F61"/>
    <w:rsid w:val="00417C89"/>
    <w:rsid w:val="00435175"/>
    <w:rsid w:val="004664F1"/>
    <w:rsid w:val="004722FD"/>
    <w:rsid w:val="004A3604"/>
    <w:rsid w:val="004B1AFA"/>
    <w:rsid w:val="0051356F"/>
    <w:rsid w:val="00515933"/>
    <w:rsid w:val="00545162"/>
    <w:rsid w:val="00545FDD"/>
    <w:rsid w:val="0055056A"/>
    <w:rsid w:val="00572622"/>
    <w:rsid w:val="005A1D35"/>
    <w:rsid w:val="005B6E3F"/>
    <w:rsid w:val="005F6674"/>
    <w:rsid w:val="006015D8"/>
    <w:rsid w:val="00622DC2"/>
    <w:rsid w:val="0064103F"/>
    <w:rsid w:val="0064104D"/>
    <w:rsid w:val="00647048"/>
    <w:rsid w:val="00665D98"/>
    <w:rsid w:val="00667AF1"/>
    <w:rsid w:val="00671926"/>
    <w:rsid w:val="00673C17"/>
    <w:rsid w:val="00680BC1"/>
    <w:rsid w:val="0069207F"/>
    <w:rsid w:val="006A55C2"/>
    <w:rsid w:val="006A6093"/>
    <w:rsid w:val="006B5B9F"/>
    <w:rsid w:val="006E410F"/>
    <w:rsid w:val="006E4BAB"/>
    <w:rsid w:val="00700760"/>
    <w:rsid w:val="007010CB"/>
    <w:rsid w:val="007346F2"/>
    <w:rsid w:val="00746FEB"/>
    <w:rsid w:val="00756001"/>
    <w:rsid w:val="00781FD1"/>
    <w:rsid w:val="00785BDB"/>
    <w:rsid w:val="007C5718"/>
    <w:rsid w:val="007D26EE"/>
    <w:rsid w:val="007E5410"/>
    <w:rsid w:val="007F7521"/>
    <w:rsid w:val="0080002E"/>
    <w:rsid w:val="00873028"/>
    <w:rsid w:val="008849A4"/>
    <w:rsid w:val="008A1B03"/>
    <w:rsid w:val="008A5233"/>
    <w:rsid w:val="008C14E9"/>
    <w:rsid w:val="008C1F69"/>
    <w:rsid w:val="008C3E46"/>
    <w:rsid w:val="008C4A5A"/>
    <w:rsid w:val="00912A66"/>
    <w:rsid w:val="00913DF9"/>
    <w:rsid w:val="0091688B"/>
    <w:rsid w:val="00924248"/>
    <w:rsid w:val="00930A42"/>
    <w:rsid w:val="00967605"/>
    <w:rsid w:val="00991FD9"/>
    <w:rsid w:val="009C320A"/>
    <w:rsid w:val="009F255B"/>
    <w:rsid w:val="009F5B10"/>
    <w:rsid w:val="00A23BBC"/>
    <w:rsid w:val="00A2592C"/>
    <w:rsid w:val="00A3502E"/>
    <w:rsid w:val="00A57F5F"/>
    <w:rsid w:val="00A73F05"/>
    <w:rsid w:val="00A83176"/>
    <w:rsid w:val="00A8792D"/>
    <w:rsid w:val="00A91F16"/>
    <w:rsid w:val="00AA248A"/>
    <w:rsid w:val="00AB301C"/>
    <w:rsid w:val="00AB5679"/>
    <w:rsid w:val="00B03C42"/>
    <w:rsid w:val="00B174A3"/>
    <w:rsid w:val="00B235E6"/>
    <w:rsid w:val="00B3594E"/>
    <w:rsid w:val="00B608A9"/>
    <w:rsid w:val="00B62749"/>
    <w:rsid w:val="00B8102F"/>
    <w:rsid w:val="00B81AF1"/>
    <w:rsid w:val="00B92701"/>
    <w:rsid w:val="00BB108E"/>
    <w:rsid w:val="00BD0D92"/>
    <w:rsid w:val="00BD3974"/>
    <w:rsid w:val="00BD55DC"/>
    <w:rsid w:val="00BE5B02"/>
    <w:rsid w:val="00BE7700"/>
    <w:rsid w:val="00BF78A7"/>
    <w:rsid w:val="00C04624"/>
    <w:rsid w:val="00C13389"/>
    <w:rsid w:val="00C55FE5"/>
    <w:rsid w:val="00C700EF"/>
    <w:rsid w:val="00C87594"/>
    <w:rsid w:val="00C9198B"/>
    <w:rsid w:val="00CD5C38"/>
    <w:rsid w:val="00CD5D75"/>
    <w:rsid w:val="00CF4E6C"/>
    <w:rsid w:val="00CF6245"/>
    <w:rsid w:val="00D10A1D"/>
    <w:rsid w:val="00D2002F"/>
    <w:rsid w:val="00D31DE5"/>
    <w:rsid w:val="00D61C88"/>
    <w:rsid w:val="00D653EB"/>
    <w:rsid w:val="00D71BBF"/>
    <w:rsid w:val="00DA0AED"/>
    <w:rsid w:val="00DB709F"/>
    <w:rsid w:val="00DC5903"/>
    <w:rsid w:val="00DC59C2"/>
    <w:rsid w:val="00DD1B45"/>
    <w:rsid w:val="00DD4F97"/>
    <w:rsid w:val="00DD555C"/>
    <w:rsid w:val="00DF69EC"/>
    <w:rsid w:val="00E03FB7"/>
    <w:rsid w:val="00E07A60"/>
    <w:rsid w:val="00E21A4E"/>
    <w:rsid w:val="00E34EC0"/>
    <w:rsid w:val="00E405F2"/>
    <w:rsid w:val="00E43096"/>
    <w:rsid w:val="00E82A4A"/>
    <w:rsid w:val="00EB4370"/>
    <w:rsid w:val="00ED0A27"/>
    <w:rsid w:val="00ED2783"/>
    <w:rsid w:val="00ED3B7C"/>
    <w:rsid w:val="00EE26C9"/>
    <w:rsid w:val="00F10137"/>
    <w:rsid w:val="00F10344"/>
    <w:rsid w:val="00F16133"/>
    <w:rsid w:val="00F30C87"/>
    <w:rsid w:val="00F3169D"/>
    <w:rsid w:val="00F31E25"/>
    <w:rsid w:val="00F42A90"/>
    <w:rsid w:val="00F46C2D"/>
    <w:rsid w:val="00F52C88"/>
    <w:rsid w:val="00F567D1"/>
    <w:rsid w:val="00F71C59"/>
    <w:rsid w:val="00F71EFE"/>
    <w:rsid w:val="00F854C6"/>
    <w:rsid w:val="00F9245C"/>
    <w:rsid w:val="00FB26D7"/>
    <w:rsid w:val="00FB4C20"/>
    <w:rsid w:val="00FC0C74"/>
    <w:rsid w:val="00FC22BC"/>
    <w:rsid w:val="00FC6697"/>
    <w:rsid w:val="00FD7EBF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354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2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35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6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EAC3E4B92AE01AD3C4ED75F310099FB85E3A91C1CCA4EEFA82DC27310C6DA6B8D3754FCE385DB3L1xD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F7B6-55C8-493E-BF51-CBDE1F35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KudryavtsevaZA</dc:creator>
  <cp:lastModifiedBy>Вихрова Валентина Васильевна</cp:lastModifiedBy>
  <cp:revision>3</cp:revision>
  <cp:lastPrinted>2018-12-13T05:43:00Z</cp:lastPrinted>
  <dcterms:created xsi:type="dcterms:W3CDTF">2021-07-07T11:19:00Z</dcterms:created>
  <dcterms:modified xsi:type="dcterms:W3CDTF">2021-07-09T08:54:00Z</dcterms:modified>
</cp:coreProperties>
</file>