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1C" w:rsidRPr="00317B77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317B77">
        <w:rPr>
          <w:sz w:val="28"/>
          <w:szCs w:val="28"/>
        </w:rPr>
        <w:t>Приложение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к приказу Комитета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градостроительной политики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Ленинградской области</w:t>
      </w:r>
    </w:p>
    <w:p w:rsidR="00C8581C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от</w:t>
      </w:r>
      <w:r w:rsidR="00933CFD">
        <w:rPr>
          <w:sz w:val="28"/>
          <w:szCs w:val="28"/>
        </w:rPr>
        <w:t>__________</w:t>
      </w:r>
      <w:r w:rsidRPr="00317B77">
        <w:rPr>
          <w:sz w:val="28"/>
          <w:szCs w:val="28"/>
        </w:rPr>
        <w:t xml:space="preserve"> №______</w:t>
      </w:r>
    </w:p>
    <w:p w:rsidR="000337AE" w:rsidRDefault="000337AE" w:rsidP="00C8581C">
      <w:pPr>
        <w:jc w:val="right"/>
        <w:rPr>
          <w:sz w:val="28"/>
          <w:szCs w:val="28"/>
        </w:rPr>
      </w:pPr>
    </w:p>
    <w:p w:rsidR="0048196D" w:rsidRDefault="0048196D" w:rsidP="00C8581C">
      <w:pPr>
        <w:jc w:val="right"/>
        <w:rPr>
          <w:sz w:val="28"/>
          <w:szCs w:val="28"/>
        </w:rPr>
      </w:pPr>
    </w:p>
    <w:p w:rsidR="0048196D" w:rsidRDefault="0048196D" w:rsidP="0048196D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111F4">
        <w:rPr>
          <w:rFonts w:eastAsiaTheme="minorHAnsi"/>
          <w:color w:val="000000"/>
          <w:sz w:val="28"/>
          <w:szCs w:val="28"/>
          <w:lang w:eastAsia="en-US"/>
        </w:rPr>
        <w:t>Строк</w:t>
      </w:r>
      <w:r w:rsidR="00B111F4" w:rsidRPr="00B111F4">
        <w:rPr>
          <w:rFonts w:eastAsiaTheme="minorHAnsi"/>
          <w:color w:val="000000"/>
          <w:sz w:val="28"/>
          <w:szCs w:val="28"/>
          <w:lang w:eastAsia="en-US"/>
        </w:rPr>
        <w:t xml:space="preserve">у </w:t>
      </w:r>
      <w:r w:rsidR="00B111F4" w:rsidRPr="00B111F4">
        <w:rPr>
          <w:sz w:val="28"/>
          <w:szCs w:val="28"/>
        </w:rPr>
        <w:t>вида разрешенного использования земельного участка</w:t>
      </w:r>
      <w:r w:rsidR="00B111F4">
        <w:rPr>
          <w:sz w:val="28"/>
          <w:szCs w:val="28"/>
        </w:rPr>
        <w:t xml:space="preserve"> </w:t>
      </w:r>
      <w:r w:rsidR="005A25A1" w:rsidRPr="001A4B47">
        <w:rPr>
          <w:sz w:val="28"/>
          <w:szCs w:val="28"/>
        </w:rPr>
        <w:t>«</w:t>
      </w:r>
      <w:r w:rsidR="00B111F4" w:rsidRPr="001A4B47">
        <w:rPr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</w:t>
      </w:r>
      <w:r w:rsidR="001A4B47">
        <w:rPr>
          <w:sz w:val="28"/>
          <w:szCs w:val="28"/>
        </w:rPr>
        <w:t>ов</w:t>
      </w:r>
      <w:r w:rsidR="00C31450">
        <w:rPr>
          <w:sz w:val="28"/>
          <w:szCs w:val="28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таблицы </w:t>
      </w:r>
      <w:r w:rsidR="0056268C" w:rsidRPr="0056268C">
        <w:rPr>
          <w:rFonts w:eastAsiaTheme="minorHAnsi"/>
          <w:sz w:val="28"/>
          <w:szCs w:val="28"/>
          <w:lang w:eastAsia="en-US"/>
        </w:rPr>
        <w:t>ч</w:t>
      </w:r>
      <w:r w:rsidR="004E1746">
        <w:rPr>
          <w:rFonts w:eastAsiaTheme="minorHAnsi"/>
          <w:sz w:val="28"/>
          <w:szCs w:val="28"/>
          <w:lang w:eastAsia="en-US"/>
        </w:rPr>
        <w:t>асти</w:t>
      </w:r>
      <w:r w:rsidR="001A4B47" w:rsidRPr="0056268C">
        <w:rPr>
          <w:rFonts w:eastAsiaTheme="minorHAnsi"/>
          <w:sz w:val="28"/>
          <w:szCs w:val="28"/>
          <w:lang w:eastAsia="en-US"/>
        </w:rPr>
        <w:t xml:space="preserve"> 1</w:t>
      </w:r>
      <w:r w:rsidR="004E1746">
        <w:rPr>
          <w:rFonts w:eastAsiaTheme="minorHAnsi"/>
          <w:sz w:val="28"/>
          <w:szCs w:val="28"/>
          <w:lang w:eastAsia="en-US"/>
        </w:rPr>
        <w:t xml:space="preserve"> статьи</w:t>
      </w:r>
      <w:r w:rsidR="001A4B47" w:rsidRPr="0056268C">
        <w:rPr>
          <w:rFonts w:eastAsiaTheme="minorHAnsi"/>
          <w:sz w:val="28"/>
          <w:szCs w:val="28"/>
          <w:lang w:eastAsia="en-US"/>
        </w:rPr>
        <w:t xml:space="preserve"> </w:t>
      </w:r>
      <w:r w:rsidR="00C31450" w:rsidRPr="0056268C">
        <w:rPr>
          <w:rFonts w:eastAsiaTheme="minorHAnsi"/>
          <w:sz w:val="28"/>
          <w:szCs w:val="28"/>
          <w:lang w:eastAsia="en-US"/>
        </w:rPr>
        <w:t>33</w:t>
      </w:r>
      <w:r w:rsidRPr="0056268C">
        <w:rPr>
          <w:rFonts w:eastAsiaTheme="minorHAnsi"/>
          <w:sz w:val="28"/>
          <w:szCs w:val="28"/>
          <w:lang w:eastAsia="en-US"/>
        </w:rPr>
        <w:t xml:space="preserve"> изложить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B30B32" w:rsidRDefault="00B30B32" w:rsidP="00B30B32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52C3"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809"/>
      </w:tblGrid>
      <w:tr w:rsidR="0048196D" w:rsidRPr="00DE5A2B" w:rsidTr="0048196D">
        <w:tc>
          <w:tcPr>
            <w:tcW w:w="2552" w:type="dxa"/>
          </w:tcPr>
          <w:p w:rsidR="0048196D" w:rsidRPr="00235751" w:rsidRDefault="00C30845" w:rsidP="00C62DD7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5751">
              <w:t>Для индивидуального жилищного строительства</w:t>
            </w:r>
          </w:p>
        </w:tc>
        <w:tc>
          <w:tcPr>
            <w:tcW w:w="5528" w:type="dxa"/>
          </w:tcPr>
          <w:p w:rsidR="008C2829" w:rsidRPr="00235751" w:rsidRDefault="008C2829" w:rsidP="003D7B7A">
            <w:pPr>
              <w:jc w:val="both"/>
            </w:pPr>
            <w:proofErr w:type="gramStart"/>
            <w:r w:rsidRPr="0023575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235751">
              <w:t xml:space="preserve"> размещение гаражей для собственных нужд и хозяйственных построек.</w:t>
            </w:r>
          </w:p>
          <w:p w:rsidR="003D7B7A" w:rsidRPr="00235751" w:rsidRDefault="008C2829" w:rsidP="003D7B7A">
            <w:pPr>
              <w:jc w:val="both"/>
            </w:pPr>
            <w:r w:rsidRPr="00235751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3D7B7A" w:rsidRPr="00235751" w:rsidRDefault="003D7B7A" w:rsidP="003D7B7A">
            <w:pPr>
              <w:jc w:val="both"/>
            </w:pPr>
            <w:r w:rsidRPr="00235751">
              <w:t>Минимальный размер земельного участка</w:t>
            </w:r>
            <w:r w:rsidR="00C86D2B">
              <w:t xml:space="preserve"> (площадь) - </w:t>
            </w:r>
            <w:r w:rsidRPr="00235751">
              <w:t>0,1 га.</w:t>
            </w:r>
          </w:p>
          <w:p w:rsidR="00C86D2B" w:rsidRDefault="003D7B7A" w:rsidP="003D7B7A">
            <w:pPr>
              <w:jc w:val="both"/>
            </w:pPr>
            <w:r w:rsidRPr="00235751">
              <w:t>Максимальный размер земельного участка</w:t>
            </w:r>
            <w:r w:rsidR="00C86D2B">
              <w:t xml:space="preserve"> (площадь) - </w:t>
            </w:r>
            <w:r w:rsidRPr="00235751">
              <w:t>0,15 га.</w:t>
            </w:r>
          </w:p>
          <w:p w:rsidR="0048196D" w:rsidRPr="00235751" w:rsidRDefault="0048196D" w:rsidP="003D7B7A">
            <w:pPr>
              <w:jc w:val="both"/>
            </w:pPr>
            <w:r w:rsidRPr="00235751">
              <w:t>Предельное количество этажей зданий, строений, сооружений</w:t>
            </w:r>
            <w:r w:rsidR="00C86D2B">
              <w:t xml:space="preserve"> </w:t>
            </w:r>
            <w:r w:rsidRPr="00235751">
              <w:t xml:space="preserve">– </w:t>
            </w:r>
            <w:r w:rsidR="00CB3A4A">
              <w:t>4</w:t>
            </w:r>
            <w:r w:rsidR="00C86D2B">
              <w:t xml:space="preserve"> этажа.</w:t>
            </w:r>
          </w:p>
          <w:p w:rsidR="00905136" w:rsidRDefault="0048196D" w:rsidP="003D7B7A">
            <w:pPr>
              <w:jc w:val="both"/>
            </w:pPr>
            <w:r w:rsidRPr="0023575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905136">
              <w:t xml:space="preserve">, </w:t>
            </w:r>
            <w:proofErr w:type="gramStart"/>
            <w:r w:rsidR="00905136">
              <w:t>м</w:t>
            </w:r>
            <w:proofErr w:type="gramEnd"/>
            <w:r w:rsidR="00905136">
              <w:t>:</w:t>
            </w:r>
          </w:p>
          <w:p w:rsidR="00905136" w:rsidRDefault="005B4346" w:rsidP="00905136">
            <w:pPr>
              <w:jc w:val="both"/>
            </w:pPr>
            <w:r>
              <w:t xml:space="preserve">- </w:t>
            </w:r>
            <w:r w:rsidR="00905136">
              <w:t>до индивидуального жилого дома - 3 м;</w:t>
            </w:r>
          </w:p>
          <w:p w:rsidR="00905136" w:rsidRDefault="00905136" w:rsidP="00905136">
            <w:pPr>
              <w:jc w:val="both"/>
            </w:pPr>
            <w:r>
              <w:t>- до постройки для содержания скота и птицы - 4 м;</w:t>
            </w:r>
          </w:p>
          <w:p w:rsidR="0048196D" w:rsidRPr="00235751" w:rsidRDefault="00905136" w:rsidP="00E55361">
            <w:pPr>
              <w:jc w:val="both"/>
            </w:pPr>
            <w:r>
              <w:t xml:space="preserve">- до </w:t>
            </w:r>
            <w:r w:rsidR="00E55361">
              <w:t xml:space="preserve">бань, автостоянок и прочих </w:t>
            </w:r>
            <w:r>
              <w:t>хозяйственных построек – 3 м.</w:t>
            </w:r>
          </w:p>
          <w:p w:rsidR="0048196D" w:rsidRDefault="0048196D" w:rsidP="003D7B7A">
            <w:pPr>
              <w:jc w:val="both"/>
            </w:pPr>
            <w:r w:rsidRPr="00235751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235751">
              <w:lastRenderedPageBreak/>
              <w:t xml:space="preserve">земельного участка </w:t>
            </w:r>
            <w:r w:rsidR="00C86D2B">
              <w:t>–</w:t>
            </w:r>
            <w:r w:rsidRPr="00235751">
              <w:t xml:space="preserve"> </w:t>
            </w:r>
            <w:r w:rsidR="008254B1" w:rsidRPr="00910F21">
              <w:t>45</w:t>
            </w:r>
            <w:r w:rsidR="00C86D2B">
              <w:t> %</w:t>
            </w:r>
            <w:r w:rsidRPr="00235751">
              <w:t>.</w:t>
            </w:r>
          </w:p>
          <w:p w:rsidR="00235751" w:rsidRDefault="00235751" w:rsidP="003D7B7A">
            <w:pPr>
              <w:jc w:val="both"/>
            </w:pPr>
            <w:r>
              <w:t>Иные параметры:</w:t>
            </w:r>
          </w:p>
          <w:p w:rsidR="00CB3A4A" w:rsidRDefault="00CB3A4A" w:rsidP="003D7B7A">
            <w:pPr>
              <w:jc w:val="both"/>
            </w:pPr>
            <w:r>
              <w:t>Предельная этажность – 3 этажа.</w:t>
            </w:r>
          </w:p>
          <w:p w:rsidR="00541445" w:rsidRDefault="00C86D2B" w:rsidP="00FF72E2">
            <w:pPr>
              <w:jc w:val="both"/>
            </w:pPr>
            <w:r w:rsidRPr="00FF72E2">
              <w:t>Минимальный отступ</w:t>
            </w:r>
            <w:r w:rsidR="00541445">
              <w:t>:</w:t>
            </w:r>
          </w:p>
          <w:p w:rsidR="00C86D2B" w:rsidRPr="00FF72E2" w:rsidRDefault="00541445" w:rsidP="00FF72E2">
            <w:pPr>
              <w:jc w:val="both"/>
            </w:pPr>
            <w:r>
              <w:t xml:space="preserve">- </w:t>
            </w:r>
            <w:r w:rsidR="00C86D2B" w:rsidRPr="00FF72E2">
              <w:t xml:space="preserve">от </w:t>
            </w:r>
            <w:r w:rsidR="00235751" w:rsidRPr="00FF72E2">
              <w:t>красной линии улиц</w:t>
            </w:r>
            <w:r w:rsidR="00C86D2B" w:rsidRPr="00FF72E2">
              <w:t>:</w:t>
            </w:r>
          </w:p>
          <w:p w:rsidR="00C86D2B" w:rsidRPr="00FF72E2" w:rsidRDefault="00541445" w:rsidP="00FF72E2">
            <w:pPr>
              <w:jc w:val="both"/>
            </w:pPr>
            <w:r>
              <w:t xml:space="preserve">- </w:t>
            </w:r>
            <w:r w:rsidR="00C86D2B" w:rsidRPr="00FF72E2">
              <w:t xml:space="preserve">до индивидуального </w:t>
            </w:r>
            <w:r w:rsidR="00235751" w:rsidRPr="00FF72E2">
              <w:t xml:space="preserve">жилого дома - 5 м; </w:t>
            </w:r>
          </w:p>
          <w:p w:rsidR="00C86D2B" w:rsidRPr="00FF72E2" w:rsidRDefault="00541445" w:rsidP="00FF72E2">
            <w:pPr>
              <w:jc w:val="both"/>
            </w:pPr>
            <w:r>
              <w:t xml:space="preserve">- </w:t>
            </w:r>
            <w:r w:rsidR="00C86D2B" w:rsidRPr="00FF72E2">
              <w:t>до хозяйс</w:t>
            </w:r>
            <w:r w:rsidR="00FF72E2" w:rsidRPr="00FF72E2">
              <w:t>т</w:t>
            </w:r>
            <w:r w:rsidR="00C86D2B" w:rsidRPr="00FF72E2">
              <w:t>венных построек – 5 м.</w:t>
            </w:r>
          </w:p>
          <w:p w:rsidR="00FF72E2" w:rsidRPr="00FF72E2" w:rsidRDefault="00541445" w:rsidP="00FF72E2">
            <w:pPr>
              <w:jc w:val="both"/>
            </w:pPr>
            <w:r>
              <w:t xml:space="preserve">- от </w:t>
            </w:r>
            <w:r w:rsidR="00FF72E2" w:rsidRPr="00FF72E2">
              <w:t>красной линии проездов:</w:t>
            </w:r>
          </w:p>
          <w:p w:rsidR="00FF72E2" w:rsidRPr="00FF72E2" w:rsidRDefault="00FF72E2" w:rsidP="00FF72E2">
            <w:pPr>
              <w:jc w:val="both"/>
            </w:pPr>
            <w:r w:rsidRPr="00FF72E2">
              <w:t xml:space="preserve">- до индивидуального жилого дома - 3 м; </w:t>
            </w:r>
          </w:p>
          <w:p w:rsidR="00235751" w:rsidRDefault="00FF72E2" w:rsidP="00FF72E2">
            <w:pPr>
              <w:jc w:val="both"/>
            </w:pPr>
            <w:r w:rsidRPr="00FF72E2">
              <w:t>- до хозяйственных построек – 5 м.</w:t>
            </w:r>
          </w:p>
          <w:p w:rsidR="00541445" w:rsidRPr="00541445" w:rsidRDefault="00541445" w:rsidP="00541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Максимальная высота оград </w:t>
            </w:r>
            <w:r>
              <w:rPr>
                <w:rFonts w:eastAsiaTheme="minorHAnsi"/>
                <w:color w:val="000000"/>
                <w:lang w:eastAsia="en-US"/>
              </w:rPr>
              <w:t xml:space="preserve">- 1,8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м.</w:t>
            </w:r>
          </w:p>
        </w:tc>
        <w:tc>
          <w:tcPr>
            <w:tcW w:w="1809" w:type="dxa"/>
          </w:tcPr>
          <w:p w:rsidR="0048196D" w:rsidRPr="00235751" w:rsidRDefault="00C30845" w:rsidP="00C62DD7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235751">
              <w:rPr>
                <w:bCs/>
                <w:kern w:val="28"/>
                <w:lang w:eastAsia="ar-SA"/>
              </w:rPr>
              <w:lastRenderedPageBreak/>
              <w:t>2.1</w:t>
            </w:r>
          </w:p>
        </w:tc>
      </w:tr>
    </w:tbl>
    <w:p w:rsidR="0048196D" w:rsidRDefault="0048196D" w:rsidP="0048196D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».</w:t>
      </w:r>
    </w:p>
    <w:p w:rsidR="00F73003" w:rsidRDefault="00F73003" w:rsidP="00F73003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F73003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F73003">
        <w:rPr>
          <w:rFonts w:eastAsiaTheme="minorHAnsi"/>
          <w:color w:val="000000"/>
          <w:sz w:val="28"/>
          <w:szCs w:val="28"/>
          <w:lang w:eastAsia="en-US"/>
        </w:rPr>
        <w:tab/>
        <w:t>Строку вида разрешенного использования земельного участка «</w:t>
      </w:r>
      <w:r w:rsidRPr="00F73003">
        <w:rPr>
          <w:sz w:val="28"/>
          <w:szCs w:val="28"/>
        </w:rPr>
        <w:t>Приусадебный участок личного подсобного хозяйства</w:t>
      </w:r>
      <w:r w:rsidRPr="00F73003">
        <w:rPr>
          <w:rFonts w:eastAsiaTheme="minorHAnsi"/>
          <w:color w:val="000000"/>
          <w:sz w:val="28"/>
          <w:szCs w:val="28"/>
          <w:lang w:eastAsia="en-US"/>
        </w:rPr>
        <w:t>» таблицы ч</w:t>
      </w:r>
      <w:r w:rsidR="004E1746">
        <w:rPr>
          <w:rFonts w:eastAsiaTheme="minorHAnsi"/>
          <w:color w:val="000000"/>
          <w:sz w:val="28"/>
          <w:szCs w:val="28"/>
          <w:lang w:eastAsia="en-US"/>
        </w:rPr>
        <w:t>асти 1 статьи</w:t>
      </w:r>
      <w:r w:rsidR="00AA7C34">
        <w:rPr>
          <w:rFonts w:eastAsiaTheme="minorHAnsi"/>
          <w:color w:val="000000"/>
          <w:sz w:val="28"/>
          <w:szCs w:val="28"/>
          <w:lang w:eastAsia="en-US"/>
        </w:rPr>
        <w:t xml:space="preserve"> 33</w:t>
      </w:r>
      <w:r w:rsidRPr="00F73003">
        <w:rPr>
          <w:rFonts w:eastAsiaTheme="minorHAns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F73003" w:rsidRPr="00636871" w:rsidRDefault="00636871" w:rsidP="006368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809"/>
      </w:tblGrid>
      <w:tr w:rsidR="00F73003" w:rsidRPr="00DC73F2" w:rsidTr="00324C98">
        <w:tc>
          <w:tcPr>
            <w:tcW w:w="2552" w:type="dxa"/>
          </w:tcPr>
          <w:p w:rsidR="00F73003" w:rsidRPr="00DC73F2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</w:pPr>
            <w:r w:rsidRPr="00FF72E2">
              <w:t>Для ведения личного подсобного хозяйства (приусадебный земельный участок)</w:t>
            </w:r>
          </w:p>
        </w:tc>
        <w:tc>
          <w:tcPr>
            <w:tcW w:w="5528" w:type="dxa"/>
          </w:tcPr>
          <w:p w:rsidR="00F73003" w:rsidRPr="00541445" w:rsidRDefault="00F73003" w:rsidP="00324C98">
            <w:r w:rsidRPr="00541445"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  <w:p w:rsidR="00F73003" w:rsidRDefault="00F73003" w:rsidP="00324C98">
            <w:r w:rsidRPr="00541445">
              <w:t>Предельные (минимальные и (или) максимальные) размеры земельных у</w:t>
            </w:r>
            <w:r w:rsidR="00AA7C34">
              <w:t>частков, в том числе их площадь</w:t>
            </w:r>
            <w:r>
              <w:t>:</w:t>
            </w:r>
          </w:p>
          <w:p w:rsidR="00F73003" w:rsidRDefault="00F73003" w:rsidP="00324C98">
            <w:r>
              <w:t>Минимальный размер земельного участка (площадь) - 0,1 га.</w:t>
            </w:r>
          </w:p>
          <w:p w:rsidR="00F73003" w:rsidRDefault="00F73003" w:rsidP="00324C98">
            <w:r>
              <w:t>Максимальный размер земельного участка (площадь) - 0,15 га.</w:t>
            </w:r>
          </w:p>
          <w:p w:rsidR="00F73003" w:rsidRDefault="00F73003" w:rsidP="00324C98">
            <w:r>
              <w:t xml:space="preserve">Максимальная высота </w:t>
            </w:r>
            <w:r w:rsidRPr="003E374D">
              <w:t>зданий, строений, сооружений</w:t>
            </w:r>
            <w:r>
              <w:t xml:space="preserve"> - 12 м.</w:t>
            </w:r>
          </w:p>
          <w:p w:rsidR="00F73003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54144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  <w:proofErr w:type="gramStart"/>
            <w:r w:rsidRPr="00541445">
              <w:t xml:space="preserve"> </w:t>
            </w:r>
            <w:r>
              <w:t>:</w:t>
            </w:r>
            <w:proofErr w:type="gramEnd"/>
          </w:p>
          <w:p w:rsidR="00F73003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2A2A29">
              <w:t xml:space="preserve">до индивидуального жилого дома - </w:t>
            </w:r>
            <w:r>
              <w:t>3</w:t>
            </w:r>
            <w:r w:rsidRPr="002A2A29">
              <w:t xml:space="preserve"> м</w:t>
            </w:r>
            <w:r>
              <w:t>;</w:t>
            </w:r>
          </w:p>
          <w:p w:rsidR="00F73003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2A2A29">
              <w:t>- до постройки для</w:t>
            </w:r>
            <w:r>
              <w:t xml:space="preserve"> содержания скота и птицы - 4 м;</w:t>
            </w:r>
          </w:p>
          <w:p w:rsidR="00F73003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DB7E8D">
              <w:t xml:space="preserve">- до </w:t>
            </w:r>
            <w:r w:rsidR="00B06BDB" w:rsidRPr="00B06BDB">
              <w:t>бань, автостоянок и</w:t>
            </w:r>
            <w:r w:rsidR="00B06BDB">
              <w:t xml:space="preserve"> прочих </w:t>
            </w:r>
            <w:r w:rsidRPr="00DB7E8D">
              <w:t xml:space="preserve">хозяйственных построек – </w:t>
            </w:r>
            <w:r>
              <w:t>3</w:t>
            </w:r>
            <w:r w:rsidRPr="00DB7E8D">
              <w:t xml:space="preserve"> м.</w:t>
            </w:r>
          </w:p>
          <w:p w:rsidR="00F73003" w:rsidRDefault="00F73003" w:rsidP="00324C98">
            <w:r w:rsidRPr="00541445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 </w:t>
            </w:r>
            <w:r w:rsidRPr="00910F21">
              <w:t>- 30.</w:t>
            </w:r>
          </w:p>
          <w:p w:rsidR="00F73003" w:rsidRDefault="00F73003" w:rsidP="00324C98">
            <w:r>
              <w:t>Иные параметры:</w:t>
            </w:r>
          </w:p>
          <w:p w:rsidR="00F73003" w:rsidRPr="00910F21" w:rsidRDefault="00F73003" w:rsidP="00324C98">
            <w:r>
              <w:t>Предельная этажность – 3 этажа.</w:t>
            </w:r>
          </w:p>
          <w:p w:rsidR="00F73003" w:rsidRPr="00910F21" w:rsidRDefault="00F73003" w:rsidP="00324C98">
            <w:pPr>
              <w:jc w:val="both"/>
            </w:pPr>
            <w:r w:rsidRPr="00910F21">
              <w:t>Минимальный отступ:</w:t>
            </w:r>
          </w:p>
          <w:p w:rsidR="00F73003" w:rsidRPr="00910F21" w:rsidRDefault="00F73003" w:rsidP="00324C98">
            <w:pPr>
              <w:jc w:val="both"/>
            </w:pPr>
            <w:r w:rsidRPr="00910F21">
              <w:t>- от красной линии улиц:</w:t>
            </w:r>
          </w:p>
          <w:p w:rsidR="00F73003" w:rsidRPr="00910F21" w:rsidRDefault="00F73003" w:rsidP="00324C98">
            <w:pPr>
              <w:jc w:val="both"/>
            </w:pPr>
            <w:r w:rsidRPr="00910F21">
              <w:t xml:space="preserve">- до индивидуального жилого дома - 5 м; </w:t>
            </w:r>
          </w:p>
          <w:p w:rsidR="00F73003" w:rsidRPr="00910F21" w:rsidRDefault="00F73003" w:rsidP="00324C98">
            <w:pPr>
              <w:jc w:val="both"/>
            </w:pPr>
            <w:r w:rsidRPr="00910F21">
              <w:lastRenderedPageBreak/>
              <w:t>- до хозяйственных построек – 5 м.</w:t>
            </w:r>
          </w:p>
          <w:p w:rsidR="00F73003" w:rsidRPr="00910F21" w:rsidRDefault="00F73003" w:rsidP="00324C98">
            <w:pPr>
              <w:jc w:val="both"/>
            </w:pPr>
            <w:r w:rsidRPr="00910F21">
              <w:t>- от красной линии проездов:</w:t>
            </w:r>
          </w:p>
          <w:p w:rsidR="00F73003" w:rsidRPr="00910F21" w:rsidRDefault="00F73003" w:rsidP="00324C98">
            <w:pPr>
              <w:jc w:val="both"/>
            </w:pPr>
            <w:r w:rsidRPr="00910F21">
              <w:t xml:space="preserve">- до жилого дома - 3 м; </w:t>
            </w:r>
          </w:p>
          <w:p w:rsidR="00F73003" w:rsidRPr="00910F21" w:rsidRDefault="00F73003" w:rsidP="00324C98">
            <w:pPr>
              <w:jc w:val="both"/>
            </w:pPr>
            <w:r w:rsidRPr="00910F21">
              <w:t>- до хозяйственных построек – 5 м.</w:t>
            </w:r>
          </w:p>
          <w:p w:rsidR="00F73003" w:rsidRPr="00541445" w:rsidRDefault="00F73003" w:rsidP="00324C98"/>
        </w:tc>
        <w:tc>
          <w:tcPr>
            <w:tcW w:w="1809" w:type="dxa"/>
          </w:tcPr>
          <w:p w:rsidR="00F73003" w:rsidRPr="00DC73F2" w:rsidRDefault="00F73003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 w:rsidRPr="00541445">
              <w:rPr>
                <w:bCs/>
                <w:kern w:val="28"/>
                <w:lang w:eastAsia="ar-SA"/>
              </w:rPr>
              <w:lastRenderedPageBreak/>
              <w:t>2.2</w:t>
            </w:r>
          </w:p>
        </w:tc>
      </w:tr>
    </w:tbl>
    <w:p w:rsidR="00F73003" w:rsidRDefault="00C755D8" w:rsidP="0048196D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».</w:t>
      </w:r>
    </w:p>
    <w:p w:rsidR="00DE5A2B" w:rsidRPr="00DC200D" w:rsidRDefault="00DC200D" w:rsidP="00DC200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5C481A" w:rsidRPr="00DC200D">
        <w:rPr>
          <w:rFonts w:eastAsiaTheme="minorHAnsi"/>
          <w:color w:val="000000"/>
          <w:sz w:val="28"/>
          <w:szCs w:val="28"/>
          <w:lang w:eastAsia="en-US"/>
        </w:rPr>
        <w:t xml:space="preserve">ОСНОВНЫЕ ВИДЫ РАЗРЕШЁННОГО ИСПОЛЬЗОВАНИЯ </w:t>
      </w:r>
      <w:r w:rsidR="00B63FCF" w:rsidRPr="00DC200D">
        <w:rPr>
          <w:rFonts w:eastAsiaTheme="minorHAnsi"/>
          <w:color w:val="000000"/>
          <w:sz w:val="28"/>
          <w:szCs w:val="28"/>
          <w:lang w:eastAsia="en-US"/>
        </w:rPr>
        <w:t>таблицы</w:t>
      </w:r>
      <w:r w:rsidR="00D7068F" w:rsidRPr="00DC200D">
        <w:rPr>
          <w:rFonts w:eastAsiaTheme="minorHAnsi"/>
          <w:color w:val="000000"/>
          <w:sz w:val="28"/>
          <w:szCs w:val="28"/>
          <w:lang w:eastAsia="en-US"/>
        </w:rPr>
        <w:t xml:space="preserve"> части 1 статьи 36</w:t>
      </w:r>
      <w:r w:rsidR="007D29C2" w:rsidRPr="00DC200D">
        <w:rPr>
          <w:rFonts w:eastAsiaTheme="minorHAnsi"/>
          <w:color w:val="000000"/>
          <w:sz w:val="28"/>
          <w:szCs w:val="28"/>
          <w:lang w:eastAsia="en-US"/>
        </w:rPr>
        <w:t xml:space="preserve"> дополнить строками</w:t>
      </w:r>
      <w:r w:rsidR="00DE5A2B" w:rsidRPr="00DC20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481A" w:rsidRPr="00DC200D">
        <w:rPr>
          <w:rFonts w:eastAsiaTheme="minorHAnsi"/>
          <w:color w:val="000000"/>
          <w:sz w:val="28"/>
          <w:szCs w:val="28"/>
          <w:lang w:eastAsia="en-US"/>
        </w:rPr>
        <w:t>с</w:t>
      </w:r>
      <w:r w:rsidR="00DE5A2B" w:rsidRPr="00DC200D">
        <w:rPr>
          <w:rFonts w:eastAsiaTheme="minorHAnsi"/>
          <w:color w:val="000000"/>
          <w:sz w:val="28"/>
          <w:szCs w:val="28"/>
          <w:lang w:eastAsia="en-US"/>
        </w:rPr>
        <w:t>ледующего содержания:</w:t>
      </w:r>
    </w:p>
    <w:p w:rsidR="00DE5A2B" w:rsidRDefault="00DE5A2B" w:rsidP="005C481A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color w:val="000000"/>
          <w:sz w:val="28"/>
          <w:lang w:eastAsia="en-US"/>
        </w:rPr>
      </w:pPr>
      <w:r w:rsidRPr="007152C3"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809"/>
      </w:tblGrid>
      <w:tr w:rsidR="00DE5A2B" w:rsidRPr="006B2208" w:rsidTr="005C481A">
        <w:tc>
          <w:tcPr>
            <w:tcW w:w="2552" w:type="dxa"/>
          </w:tcPr>
          <w:p w:rsidR="00DE5A2B" w:rsidRPr="00DE5A2B" w:rsidRDefault="005C481A" w:rsidP="0024494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Хранение автотранспорта</w:t>
            </w:r>
          </w:p>
        </w:tc>
        <w:tc>
          <w:tcPr>
            <w:tcW w:w="5528" w:type="dxa"/>
          </w:tcPr>
          <w:p w:rsidR="00DE5A2B" w:rsidRPr="00E6302B" w:rsidRDefault="005C481A" w:rsidP="00244944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5C481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C481A">
              <w:t>машино</w:t>
            </w:r>
            <w:proofErr w:type="spellEnd"/>
            <w:r w:rsidRPr="005C481A"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5C481A">
                <w:t>кодом 4.9</w:t>
              </w:r>
            </w:hyperlink>
            <w:r w:rsidR="00E6302B" w:rsidRPr="00E6302B">
              <w:t>;</w:t>
            </w:r>
          </w:p>
          <w:p w:rsidR="005C481A" w:rsidRDefault="00E6302B" w:rsidP="00542F84">
            <w:proofErr w:type="gramStart"/>
            <w:r w:rsidRPr="00B20CFB">
              <w:t>Предельные (минимальные и (или) максимальные) размеры земельных участков,</w:t>
            </w:r>
            <w:r w:rsidR="00542F84">
              <w:t xml:space="preserve"> </w:t>
            </w:r>
            <w:r w:rsidRPr="00B20CFB">
              <w:t>в том числе их площадь, кв. м</w:t>
            </w:r>
            <w:r>
              <w:t xml:space="preserve"> – не подлежит установлению</w:t>
            </w:r>
            <w:r w:rsidRPr="00E6302B">
              <w:t>;</w:t>
            </w:r>
            <w:proofErr w:type="gramEnd"/>
          </w:p>
          <w:p w:rsidR="00E6302B" w:rsidRDefault="00E6302B" w:rsidP="00E6302B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B20CFB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20CFB">
              <w:t>м</w:t>
            </w:r>
            <w:proofErr w:type="gramEnd"/>
            <w:r w:rsidRPr="00E6302B">
              <w:t xml:space="preserve"> – 5;</w:t>
            </w:r>
          </w:p>
          <w:p w:rsidR="00542F84" w:rsidRDefault="00542F84" w:rsidP="00E6302B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>
              <w:t xml:space="preserve">Предельная высота зданий, строений, сооружений, </w:t>
            </w:r>
            <w:proofErr w:type="gramStart"/>
            <w:r>
              <w:t>м</w:t>
            </w:r>
            <w:proofErr w:type="gramEnd"/>
            <w:r>
              <w:t xml:space="preserve"> - не подлежит установлению</w:t>
            </w:r>
            <w:r w:rsidRPr="00E6302B">
              <w:t>;</w:t>
            </w:r>
          </w:p>
          <w:p w:rsidR="00E6302B" w:rsidRPr="00E6302B" w:rsidRDefault="00E6302B" w:rsidP="00E6302B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B20CFB">
              <w:t>Предельная этажность зданий, строений, сооружений, этаж</w:t>
            </w:r>
            <w:r w:rsidRPr="00E6302B">
              <w:t xml:space="preserve"> - </w:t>
            </w:r>
            <w:r>
              <w:t>не подлежит установлению</w:t>
            </w:r>
            <w:r w:rsidRPr="00E6302B">
              <w:t>;</w:t>
            </w:r>
          </w:p>
          <w:p w:rsidR="00E6302B" w:rsidRPr="008A695F" w:rsidRDefault="00E6302B" w:rsidP="00542F84">
            <w:r w:rsidRPr="008A695F">
              <w:t>Максимальный процент застройки в границах земельного участка, определяемый</w:t>
            </w:r>
            <w:r w:rsidR="00542F84" w:rsidRPr="008A695F">
              <w:t xml:space="preserve"> </w:t>
            </w:r>
            <w:r w:rsidRPr="008A695F">
              <w:t xml:space="preserve">как отношение суммарной площади земельного участка, которая может быть застроена, ко всей площади земельного участка, % - </w:t>
            </w:r>
            <w:r w:rsidR="008A695F" w:rsidRPr="008A695F">
              <w:t>не подлежит установлению;</w:t>
            </w:r>
          </w:p>
          <w:p w:rsidR="00542F84" w:rsidRPr="00542F84" w:rsidRDefault="00542F84" w:rsidP="00542F84">
            <w:proofErr w:type="gramStart"/>
            <w:r>
              <w:t xml:space="preserve">Минимальное требуемого количество </w:t>
            </w:r>
            <w:proofErr w:type="spellStart"/>
            <w:r>
              <w:t>машино</w:t>
            </w:r>
            <w:proofErr w:type="spellEnd"/>
            <w:r>
              <w:t xml:space="preserve">-мест для хранения автомобилей определяется в соответствии с </w:t>
            </w:r>
            <w:r w:rsidR="00353492">
              <w:t>нормативами градостроительного проектирования Ленинградской области.</w:t>
            </w:r>
            <w:proofErr w:type="gramEnd"/>
          </w:p>
        </w:tc>
        <w:tc>
          <w:tcPr>
            <w:tcW w:w="1809" w:type="dxa"/>
          </w:tcPr>
          <w:p w:rsidR="00DE5A2B" w:rsidRPr="00DE5A2B" w:rsidRDefault="005C481A" w:rsidP="0024494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Cs/>
                <w:kern w:val="28"/>
                <w:lang w:eastAsia="ar-SA"/>
              </w:rPr>
              <w:t>2.7.1</w:t>
            </w:r>
          </w:p>
        </w:tc>
      </w:tr>
      <w:tr w:rsidR="00907B69" w:rsidTr="00324C98">
        <w:tc>
          <w:tcPr>
            <w:tcW w:w="2552" w:type="dxa"/>
          </w:tcPr>
          <w:p w:rsidR="00907B69" w:rsidRDefault="00907B69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5528" w:type="dxa"/>
          </w:tcPr>
          <w:p w:rsidR="00907B69" w:rsidRPr="001364B4" w:rsidRDefault="00907B69" w:rsidP="00324C98">
            <w:r w:rsidRPr="001364B4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2" w:tooltip="12.0.1" w:history="1">
              <w:r w:rsidRPr="001364B4">
                <w:t>кодами 12.0.1</w:t>
              </w:r>
            </w:hyperlink>
            <w:r w:rsidRPr="001364B4">
              <w:t xml:space="preserve"> - </w:t>
            </w:r>
            <w:hyperlink w:anchor="Par545" w:tooltip="12.0.2" w:history="1">
              <w:r w:rsidRPr="001364B4">
                <w:t>12.0.2</w:t>
              </w:r>
            </w:hyperlink>
          </w:p>
          <w:p w:rsidR="00907B69" w:rsidRPr="001364B4" w:rsidRDefault="00907B69" w:rsidP="00324C98">
            <w:proofErr w:type="gramStart"/>
            <w:r w:rsidRPr="001364B4">
              <w:t>Предельные (минимальные и (или) максимальные) размеры земельных участков, в том числе их площадь, кв. м – не подлежит установлению;</w:t>
            </w:r>
            <w:proofErr w:type="gramEnd"/>
          </w:p>
          <w:p w:rsidR="00907B69" w:rsidRDefault="00907B69" w:rsidP="00324C98">
            <w:r w:rsidRPr="001364B4">
              <w:t>Предельное количество этажей зданий, строений, сооружений, этаж – не подлежит установлению;</w:t>
            </w:r>
          </w:p>
          <w:p w:rsidR="00907B69" w:rsidRDefault="00907B69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B20CFB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B20CFB">
              <w:lastRenderedPageBreak/>
              <w:t xml:space="preserve">пределами которых запрещено строительство зданий, строений, сооружений, </w:t>
            </w:r>
            <w:proofErr w:type="gramStart"/>
            <w:r w:rsidRPr="00B20CFB">
              <w:t>м</w:t>
            </w:r>
            <w:proofErr w:type="gramEnd"/>
            <w:r w:rsidRPr="00E6302B">
              <w:t xml:space="preserve"> – </w:t>
            </w:r>
            <w:r w:rsidRPr="001364B4">
              <w:t>- не подлежит установлению;</w:t>
            </w:r>
          </w:p>
          <w:p w:rsidR="00907B69" w:rsidRDefault="00907B69" w:rsidP="00324C98">
            <w:r w:rsidRPr="001364B4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 - не подлежит установлению</w:t>
            </w:r>
            <w:r>
              <w:t>.</w:t>
            </w:r>
          </w:p>
        </w:tc>
        <w:tc>
          <w:tcPr>
            <w:tcW w:w="1809" w:type="dxa"/>
          </w:tcPr>
          <w:p w:rsidR="00907B69" w:rsidRDefault="00907B69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lastRenderedPageBreak/>
              <w:t>12.0</w:t>
            </w:r>
          </w:p>
        </w:tc>
      </w:tr>
    </w:tbl>
    <w:p w:rsidR="00DE5A2B" w:rsidRPr="000337AE" w:rsidRDefault="00DE5A2B" w:rsidP="00DE5A2B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».</w:t>
      </w:r>
    </w:p>
    <w:p w:rsidR="008C688D" w:rsidRDefault="00B41494" w:rsidP="008C688D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8C688D" w:rsidRPr="008C688D">
        <w:rPr>
          <w:rFonts w:eastAsiaTheme="minorHAnsi"/>
          <w:color w:val="000000"/>
          <w:sz w:val="28"/>
          <w:szCs w:val="28"/>
          <w:lang w:eastAsia="en-US"/>
        </w:rPr>
        <w:t>.</w:t>
      </w:r>
      <w:r w:rsidR="008C688D" w:rsidRPr="008C688D">
        <w:rPr>
          <w:rFonts w:eastAsiaTheme="minorHAnsi"/>
          <w:color w:val="000000"/>
          <w:sz w:val="28"/>
          <w:szCs w:val="28"/>
          <w:lang w:eastAsia="en-US"/>
        </w:rPr>
        <w:tab/>
        <w:t>В ОСНОВНЫХ ВИДАХ РАЗРЕШЕННОГО ИСПОЛЬЗОВАНИЯ таблицы части 1 статьи 36 строку вида разрешённого использования земельного участка «</w:t>
      </w:r>
      <w:r w:rsidR="008C688D">
        <w:rPr>
          <w:rFonts w:eastAsiaTheme="minorHAnsi"/>
          <w:color w:val="000000"/>
          <w:sz w:val="28"/>
          <w:szCs w:val="28"/>
          <w:lang w:eastAsia="en-US"/>
        </w:rPr>
        <w:t>Культурное развитие</w:t>
      </w:r>
      <w:r w:rsidR="008C688D" w:rsidRPr="008C688D">
        <w:rPr>
          <w:rFonts w:eastAsiaTheme="minorHAnsi"/>
          <w:color w:val="000000"/>
          <w:sz w:val="28"/>
          <w:szCs w:val="28"/>
          <w:lang w:eastAsia="en-US"/>
        </w:rPr>
        <w:t>» изложить в следующей редакции:</w:t>
      </w:r>
    </w:p>
    <w:p w:rsidR="008C688D" w:rsidRPr="008C688D" w:rsidRDefault="008C688D" w:rsidP="008C68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809"/>
      </w:tblGrid>
      <w:tr w:rsidR="00AE402C" w:rsidTr="00324C98">
        <w:tc>
          <w:tcPr>
            <w:tcW w:w="2552" w:type="dxa"/>
          </w:tcPr>
          <w:p w:rsidR="00AE402C" w:rsidRDefault="00AE402C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>
              <w:t>Культурное развитие</w:t>
            </w:r>
          </w:p>
        </w:tc>
        <w:tc>
          <w:tcPr>
            <w:tcW w:w="5528" w:type="dxa"/>
          </w:tcPr>
          <w:p w:rsidR="00AE402C" w:rsidRDefault="00AE402C" w:rsidP="00324C98"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3605EA">
              <w:t xml:space="preserve">использования с </w:t>
            </w:r>
            <w:hyperlink w:anchor="Par230" w:tooltip="3.6.1" w:history="1">
              <w:r w:rsidRPr="003605EA">
                <w:t>кодами 3.6.1</w:t>
              </w:r>
            </w:hyperlink>
            <w:r w:rsidRPr="003605EA">
              <w:t xml:space="preserve"> - </w:t>
            </w:r>
            <w:hyperlink w:anchor="Par236" w:tooltip="3.6.3" w:history="1">
              <w:r w:rsidRPr="003605EA">
                <w:t>3.6.3</w:t>
              </w:r>
            </w:hyperlink>
          </w:p>
          <w:p w:rsidR="00AE402C" w:rsidRDefault="00AE402C" w:rsidP="00324C98">
            <w:r w:rsidRPr="00B20CFB">
              <w:t>Предельные (минимальные и (или) максимальные) размеры земельных участков,</w:t>
            </w:r>
            <w:r>
              <w:t xml:space="preserve"> </w:t>
            </w:r>
            <w:r w:rsidRPr="00B20CFB">
              <w:t>в том числе их площадь, кв. м</w:t>
            </w:r>
            <w:r>
              <w:t xml:space="preserve"> – в соответствии с нормативами градостроительного проектирования Ленинградской области</w:t>
            </w:r>
            <w:r w:rsidRPr="00E6302B">
              <w:t>;</w:t>
            </w:r>
          </w:p>
          <w:p w:rsidR="00AE402C" w:rsidRPr="008A695F" w:rsidRDefault="00AE402C" w:rsidP="00324C98">
            <w:r w:rsidRPr="008A695F">
              <w:t>Предельное количество этажей зданий, строений, сооружений, этаж – 5</w:t>
            </w:r>
            <w:r>
              <w:t>.</w:t>
            </w:r>
          </w:p>
          <w:p w:rsidR="00AE402C" w:rsidRDefault="00AE402C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8A695F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8A695F">
              <w:t>м</w:t>
            </w:r>
            <w:proofErr w:type="gramEnd"/>
            <w:r w:rsidRPr="008A695F">
              <w:t xml:space="preserve"> – 5;</w:t>
            </w:r>
          </w:p>
          <w:p w:rsidR="00AE402C" w:rsidRDefault="00AE402C" w:rsidP="00324C98">
            <w:r w:rsidRPr="00B20CFB">
              <w:t>Максимальный процент застройки в границах земельного участка, определяемый</w:t>
            </w:r>
            <w:r>
              <w:t xml:space="preserve"> </w:t>
            </w:r>
            <w:r w:rsidRPr="00B20CFB">
              <w:t>как отношение суммарной площади земельного участка, которая может быть застроена, ко всей площади земельного участка, %</w:t>
            </w:r>
            <w:r w:rsidRPr="00E6302B">
              <w:t xml:space="preserve"> - </w:t>
            </w:r>
            <w:r>
              <w:t>80.</w:t>
            </w:r>
          </w:p>
          <w:p w:rsidR="0031094E" w:rsidRDefault="0031094E" w:rsidP="00324C98">
            <w:r>
              <w:t>Иные предельные параметры:</w:t>
            </w:r>
          </w:p>
          <w:p w:rsidR="0031094E" w:rsidRDefault="0031094E" w:rsidP="00324C98">
            <w:r w:rsidRPr="0031094E">
              <w:t xml:space="preserve">Минимальный отступ от границ красных линий улиц, проездов до зданий, строений, сооружений, </w:t>
            </w:r>
            <w:proofErr w:type="gramStart"/>
            <w:r w:rsidRPr="0031094E">
              <w:t>м</w:t>
            </w:r>
            <w:proofErr w:type="gramEnd"/>
            <w:r w:rsidRPr="0031094E">
              <w:t xml:space="preserve"> – 6;</w:t>
            </w:r>
          </w:p>
          <w:p w:rsidR="00AE402C" w:rsidRPr="00B63FCF" w:rsidRDefault="00AE402C" w:rsidP="00324C98">
            <w:r w:rsidRPr="00280048">
              <w:t xml:space="preserve">Предельная этажность, этаж- </w:t>
            </w:r>
            <w:r>
              <w:t>3</w:t>
            </w:r>
            <w:r w:rsidRPr="00280048">
              <w:t>.</w:t>
            </w:r>
          </w:p>
        </w:tc>
        <w:tc>
          <w:tcPr>
            <w:tcW w:w="1809" w:type="dxa"/>
          </w:tcPr>
          <w:p w:rsidR="00AE402C" w:rsidRDefault="00AE402C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3.6</w:t>
            </w:r>
          </w:p>
        </w:tc>
      </w:tr>
    </w:tbl>
    <w:p w:rsidR="00AE402C" w:rsidRDefault="008C688D" w:rsidP="00E860F9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B41494" w:rsidRDefault="00B41494" w:rsidP="00B41494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ab/>
        <w:t>В ОСНОВНЫХ ВИДАХ РАЗРЕШЕННОГО ИСПОЛЬЗОВАНИЯ таблицы части 1 статьи 36 строку вида</w:t>
      </w:r>
      <w:r w:rsidRPr="00B63FCF">
        <w:rPr>
          <w:rFonts w:eastAsiaTheme="minorHAnsi"/>
          <w:color w:val="000000"/>
          <w:sz w:val="28"/>
          <w:szCs w:val="28"/>
          <w:lang w:eastAsia="en-US"/>
        </w:rPr>
        <w:t xml:space="preserve"> разр</w:t>
      </w:r>
      <w:r>
        <w:rPr>
          <w:rFonts w:eastAsiaTheme="minorHAnsi"/>
          <w:color w:val="000000"/>
          <w:sz w:val="28"/>
          <w:szCs w:val="28"/>
          <w:lang w:eastAsia="en-US"/>
        </w:rPr>
        <w:t>ешённого использования земельного участка</w:t>
      </w:r>
      <w:r w:rsidRPr="00B63F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527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15278">
        <w:rPr>
          <w:sz w:val="28"/>
          <w:szCs w:val="28"/>
        </w:rPr>
        <w:t>Торговые центры (Торгово</w:t>
      </w:r>
      <w:r>
        <w:rPr>
          <w:sz w:val="28"/>
          <w:szCs w:val="28"/>
        </w:rPr>
        <w:t>-</w:t>
      </w:r>
      <w:r w:rsidRPr="00415278">
        <w:rPr>
          <w:sz w:val="28"/>
          <w:szCs w:val="28"/>
        </w:rPr>
        <w:t xml:space="preserve">развлекательные центры)» </w:t>
      </w:r>
      <w:r>
        <w:rPr>
          <w:rFonts w:eastAsiaTheme="minorHAnsi"/>
          <w:color w:val="000000"/>
          <w:sz w:val="28"/>
          <w:szCs w:val="28"/>
          <w:lang w:eastAsia="en-US"/>
        </w:rPr>
        <w:t>изложить в</w:t>
      </w:r>
      <w:r w:rsidRPr="00B63F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следующей редакции</w:t>
      </w:r>
      <w:r w:rsidRPr="006B220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41494" w:rsidRDefault="00B41494" w:rsidP="00B41494">
      <w:pPr>
        <w:pStyle w:val="a8"/>
        <w:autoSpaceDE w:val="0"/>
        <w:autoSpaceDN w:val="0"/>
        <w:adjustRightInd w:val="0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7152C3"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809"/>
      </w:tblGrid>
      <w:tr w:rsidR="00B41494" w:rsidRPr="006B2208" w:rsidTr="00324C98">
        <w:tc>
          <w:tcPr>
            <w:tcW w:w="2552" w:type="dxa"/>
          </w:tcPr>
          <w:p w:rsidR="00B41494" w:rsidRPr="00DE5A2B" w:rsidRDefault="00B41494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t>Объекты торговли (торговые центры, торгово-</w:t>
            </w:r>
            <w:r>
              <w:lastRenderedPageBreak/>
              <w:t>развлекательные центры (комплексы)</w:t>
            </w:r>
            <w:proofErr w:type="gramEnd"/>
          </w:p>
        </w:tc>
        <w:tc>
          <w:tcPr>
            <w:tcW w:w="5528" w:type="dxa"/>
          </w:tcPr>
          <w:p w:rsidR="00B41494" w:rsidRPr="00B63FCF" w:rsidRDefault="00B41494" w:rsidP="00324C98">
            <w:r w:rsidRPr="00B63FCF"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</w:t>
            </w:r>
            <w:r w:rsidRPr="00B63FCF">
              <w:lastRenderedPageBreak/>
              <w:t xml:space="preserve">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96" w:tooltip="4.5" w:history="1">
              <w:r w:rsidRPr="00B63FCF">
                <w:t>кодами 4.5</w:t>
              </w:r>
            </w:hyperlink>
            <w:r w:rsidRPr="00B63FCF">
              <w:t xml:space="preserve"> - </w:t>
            </w:r>
            <w:hyperlink w:anchor="Par311" w:tooltip="4.8.2" w:history="1">
              <w:r w:rsidRPr="00B63FCF">
                <w:t>4.8.2</w:t>
              </w:r>
            </w:hyperlink>
            <w:r w:rsidRPr="00B63FCF">
              <w:t xml:space="preserve">; размещение гаражей и (или) стоянок для автомобилей сотрудников и посетителей торгового центра. </w:t>
            </w:r>
          </w:p>
          <w:p w:rsidR="00B41494" w:rsidRDefault="00B41494" w:rsidP="00324C98">
            <w:r w:rsidRPr="00B20CFB">
              <w:t>Предельные (минимальные и (или) максимальные) размеры земельных участков,</w:t>
            </w:r>
            <w:r>
              <w:t xml:space="preserve"> </w:t>
            </w:r>
            <w:r w:rsidRPr="00B20CFB">
              <w:t>в том числе их площадь, кв. м</w:t>
            </w:r>
            <w:r>
              <w:t xml:space="preserve"> – в соответствии с нормативами градостроительного проектирования Ленинградской области</w:t>
            </w:r>
            <w:r w:rsidRPr="00E6302B">
              <w:t>;</w:t>
            </w:r>
          </w:p>
          <w:p w:rsidR="00B41494" w:rsidRPr="008A695F" w:rsidRDefault="00B41494" w:rsidP="00324C98">
            <w:r w:rsidRPr="008A695F">
              <w:t>Предельное количество этажей зданий, строений, сооружений, этаж – 5</w:t>
            </w:r>
          </w:p>
          <w:p w:rsidR="00B41494" w:rsidRDefault="00B41494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8A695F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8A695F">
              <w:t>м</w:t>
            </w:r>
            <w:proofErr w:type="gramEnd"/>
            <w:r w:rsidRPr="008A695F">
              <w:t xml:space="preserve"> – 5;</w:t>
            </w:r>
          </w:p>
          <w:p w:rsidR="00B41494" w:rsidRDefault="00B41494" w:rsidP="00324C98">
            <w:r w:rsidRPr="00B20CFB">
              <w:t>Максимальный процент застройки в границах земельного участка, определяемый</w:t>
            </w:r>
            <w:r>
              <w:t xml:space="preserve"> </w:t>
            </w:r>
            <w:r w:rsidRPr="00B20CFB">
              <w:t>как отношение суммарной площади земельного участка, которая может быть застроена, ко всей площади земельного участка, %</w:t>
            </w:r>
            <w:r w:rsidRPr="00E6302B">
              <w:t xml:space="preserve"> - </w:t>
            </w:r>
            <w:r>
              <w:t>80.</w:t>
            </w:r>
          </w:p>
          <w:p w:rsidR="00B41494" w:rsidRDefault="00B41494" w:rsidP="00324C98">
            <w:r>
              <w:t>Иные предельные параметры:</w:t>
            </w:r>
          </w:p>
          <w:p w:rsidR="00B41494" w:rsidRPr="00542F84" w:rsidRDefault="00B41494" w:rsidP="00324C98">
            <w:r>
              <w:t>Предельная этажность, этаж- 4.</w:t>
            </w:r>
          </w:p>
        </w:tc>
        <w:tc>
          <w:tcPr>
            <w:tcW w:w="1809" w:type="dxa"/>
          </w:tcPr>
          <w:p w:rsidR="00B41494" w:rsidRPr="00DE5A2B" w:rsidRDefault="00B41494" w:rsidP="00324C9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Cs/>
                <w:kern w:val="28"/>
                <w:lang w:eastAsia="ar-SA"/>
              </w:rPr>
              <w:lastRenderedPageBreak/>
              <w:t>4.2</w:t>
            </w:r>
          </w:p>
        </w:tc>
      </w:tr>
    </w:tbl>
    <w:p w:rsidR="00B41494" w:rsidRDefault="00B41494" w:rsidP="00B41494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».</w:t>
      </w:r>
    </w:p>
    <w:p w:rsidR="00B41494" w:rsidRDefault="00B41494" w:rsidP="00E860F9">
      <w:pPr>
        <w:pStyle w:val="a8"/>
        <w:autoSpaceDE w:val="0"/>
        <w:autoSpaceDN w:val="0"/>
        <w:adjustRightInd w:val="0"/>
        <w:ind w:left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176F" w:rsidRPr="00DC200D" w:rsidRDefault="000B21F1" w:rsidP="000B21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1F1">
        <w:rPr>
          <w:sz w:val="28"/>
          <w:szCs w:val="28"/>
        </w:rPr>
        <w:t>6.</w:t>
      </w:r>
      <w:r>
        <w:tab/>
      </w:r>
      <w:r w:rsidR="00796765">
        <w:t>В УСЛОВНО РАЗРЕШЁННЫХ ВИДАХ</w:t>
      </w:r>
      <w:r w:rsidR="004C5CB9">
        <w:t xml:space="preserve"> ИСПОЛЬЗОВАНИЯ</w:t>
      </w:r>
      <w:r w:rsidR="004C5CB9" w:rsidRPr="00DC20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90E8B" w:rsidRPr="00DC200D">
        <w:rPr>
          <w:rFonts w:eastAsiaTheme="minorHAnsi"/>
          <w:color w:val="000000"/>
          <w:sz w:val="28"/>
          <w:szCs w:val="28"/>
          <w:lang w:eastAsia="en-US"/>
        </w:rPr>
        <w:t>таблицы</w:t>
      </w:r>
      <w:r w:rsidR="00796765" w:rsidRPr="00DC200D">
        <w:rPr>
          <w:rFonts w:eastAsiaTheme="minorHAnsi"/>
          <w:color w:val="000000"/>
          <w:sz w:val="28"/>
          <w:szCs w:val="28"/>
          <w:lang w:eastAsia="en-US"/>
        </w:rPr>
        <w:t xml:space="preserve"> части 1</w:t>
      </w:r>
      <w:r w:rsidR="00990E8B" w:rsidRPr="00DC20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6765" w:rsidRPr="00DC200D">
        <w:rPr>
          <w:rFonts w:eastAsiaTheme="minorHAnsi"/>
          <w:color w:val="000000"/>
          <w:sz w:val="28"/>
          <w:szCs w:val="28"/>
          <w:lang w:eastAsia="en-US"/>
        </w:rPr>
        <w:t>с</w:t>
      </w:r>
      <w:r w:rsidR="00E860F9" w:rsidRPr="00DC200D">
        <w:rPr>
          <w:rFonts w:eastAsiaTheme="minorHAnsi"/>
          <w:color w:val="000000"/>
          <w:sz w:val="28"/>
          <w:szCs w:val="28"/>
          <w:lang w:eastAsia="en-US"/>
        </w:rPr>
        <w:t>татьи 36</w:t>
      </w:r>
      <w:bookmarkStart w:id="1" w:name="_GoBack"/>
      <w:bookmarkEnd w:id="1"/>
      <w:r w:rsidR="007568D3" w:rsidRPr="00DC200D">
        <w:rPr>
          <w:rFonts w:eastAsiaTheme="minorHAnsi"/>
          <w:color w:val="000000"/>
          <w:sz w:val="28"/>
          <w:szCs w:val="28"/>
          <w:lang w:eastAsia="en-US"/>
        </w:rPr>
        <w:t xml:space="preserve"> строки видов разрешённого использования земельного</w:t>
      </w:r>
      <w:r w:rsidR="006341C5" w:rsidRPr="00DC200D">
        <w:rPr>
          <w:rFonts w:eastAsiaTheme="minorHAnsi"/>
          <w:color w:val="000000"/>
          <w:sz w:val="28"/>
          <w:szCs w:val="28"/>
          <w:lang w:eastAsia="en-US"/>
        </w:rPr>
        <w:t xml:space="preserve"> участка</w:t>
      </w:r>
      <w:r w:rsidR="00AE2E6D" w:rsidRPr="00DC200D">
        <w:rPr>
          <w:rFonts w:eastAsiaTheme="minorHAnsi"/>
          <w:color w:val="000000"/>
          <w:sz w:val="28"/>
          <w:szCs w:val="28"/>
          <w:lang w:eastAsia="en-US"/>
        </w:rPr>
        <w:t>:</w:t>
      </w:r>
      <w:r w:rsidR="007568D3" w:rsidRPr="00DC20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A176F" w:rsidRPr="00DC200D">
        <w:rPr>
          <w:rFonts w:eastAsiaTheme="minorHAnsi"/>
          <w:color w:val="000000"/>
          <w:sz w:val="28"/>
          <w:szCs w:val="28"/>
          <w:lang w:eastAsia="en-US"/>
        </w:rPr>
        <w:t>«</w:t>
      </w:r>
      <w:r w:rsidR="007A176F" w:rsidRPr="00DC200D">
        <w:rPr>
          <w:sz w:val="28"/>
          <w:szCs w:val="28"/>
        </w:rPr>
        <w:t>Торговые центры (Торгово-развлекательные центры)», «Культурное развитие»</w:t>
      </w:r>
      <w:r w:rsidR="007A176F" w:rsidRPr="00DC200D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7568D3" w:rsidRPr="00DC200D">
        <w:rPr>
          <w:rFonts w:eastAsiaTheme="minorHAnsi"/>
          <w:color w:val="000000"/>
          <w:sz w:val="28"/>
          <w:szCs w:val="28"/>
          <w:lang w:eastAsia="en-US"/>
        </w:rPr>
        <w:t>сключить</w:t>
      </w:r>
      <w:r w:rsidR="007A176F" w:rsidRPr="00DC200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F4A29" w:rsidRPr="00AC2F2A" w:rsidRDefault="000B21F1" w:rsidP="000B21F1">
      <w:pPr>
        <w:pStyle w:val="af4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AC2F2A" w:rsidRPr="001A774B">
        <w:rPr>
          <w:rFonts w:ascii="Times New Roman" w:hAnsi="Times New Roman" w:cs="Times New Roman"/>
          <w:sz w:val="28"/>
          <w:szCs w:val="28"/>
        </w:rPr>
        <w:t xml:space="preserve">Дополнить приложением к Правилам землепользования и застройки муниципального образования </w:t>
      </w:r>
      <w:proofErr w:type="spellStart"/>
      <w:r w:rsidR="00AC2F2A">
        <w:rPr>
          <w:rFonts w:ascii="Times New Roman" w:hAnsi="Times New Roman" w:cs="Times New Roman"/>
          <w:sz w:val="28"/>
          <w:szCs w:val="28"/>
        </w:rPr>
        <w:t>Лаголовское</w:t>
      </w:r>
      <w:proofErr w:type="spellEnd"/>
      <w:r w:rsidR="00AC2F2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C2F2A" w:rsidRPr="001A774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226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C2F2A">
        <w:rPr>
          <w:rFonts w:ascii="Times New Roman" w:hAnsi="Times New Roman" w:cs="Times New Roman"/>
          <w:sz w:val="28"/>
          <w:szCs w:val="28"/>
        </w:rPr>
        <w:t>Ломоносовск</w:t>
      </w:r>
      <w:r w:rsidR="00222686">
        <w:rPr>
          <w:rFonts w:ascii="Times New Roman" w:hAnsi="Times New Roman" w:cs="Times New Roman"/>
          <w:sz w:val="28"/>
          <w:szCs w:val="28"/>
        </w:rPr>
        <w:t>ий муниципальный район</w:t>
      </w:r>
      <w:r w:rsidR="00AC2F2A" w:rsidRPr="001A774B">
        <w:rPr>
          <w:rFonts w:ascii="Times New Roman" w:hAnsi="Times New Roman" w:cs="Times New Roman"/>
          <w:sz w:val="28"/>
          <w:szCs w:val="28"/>
        </w:rPr>
        <w:t xml:space="preserve"> Ленинградской области «Сведения о границах территориальных </w:t>
      </w:r>
      <w:r w:rsidR="00AC2F2A" w:rsidRPr="00D40E65">
        <w:rPr>
          <w:rFonts w:ascii="Times New Roman" w:hAnsi="Times New Roman" w:cs="Times New Roman"/>
          <w:sz w:val="28"/>
          <w:szCs w:val="28"/>
        </w:rPr>
        <w:t>зон», в части описания местоположения границ территориальн</w:t>
      </w:r>
      <w:r w:rsidR="0048196D">
        <w:rPr>
          <w:rFonts w:ascii="Times New Roman" w:hAnsi="Times New Roman" w:cs="Times New Roman"/>
          <w:sz w:val="28"/>
          <w:szCs w:val="28"/>
        </w:rPr>
        <w:t>ых</w:t>
      </w:r>
      <w:r w:rsidR="00AC2F2A" w:rsidRPr="00D40E65">
        <w:rPr>
          <w:rFonts w:ascii="Times New Roman" w:hAnsi="Times New Roman" w:cs="Times New Roman"/>
          <w:sz w:val="28"/>
          <w:szCs w:val="28"/>
        </w:rPr>
        <w:t xml:space="preserve"> зон </w:t>
      </w:r>
      <w:r w:rsidR="00AC2F2A" w:rsidRPr="00AC2F2A">
        <w:rPr>
          <w:rFonts w:ascii="Times New Roman" w:hAnsi="Times New Roman" w:cs="Times New Roman"/>
          <w:sz w:val="28"/>
          <w:szCs w:val="28"/>
        </w:rPr>
        <w:t>Зона многоэтажной жилой застройки</w:t>
      </w:r>
      <w:r w:rsidR="00AC2F2A" w:rsidRPr="00D40E65">
        <w:rPr>
          <w:rFonts w:ascii="Times New Roman" w:hAnsi="Times New Roman" w:cs="Times New Roman"/>
          <w:sz w:val="28"/>
          <w:szCs w:val="28"/>
        </w:rPr>
        <w:t xml:space="preserve"> (</w:t>
      </w:r>
      <w:r w:rsidR="00AC2F2A">
        <w:rPr>
          <w:rFonts w:ascii="Times New Roman" w:hAnsi="Times New Roman" w:cs="Times New Roman"/>
          <w:sz w:val="28"/>
          <w:szCs w:val="28"/>
        </w:rPr>
        <w:t>Ж.4</w:t>
      </w:r>
      <w:r w:rsidR="00AC2F2A" w:rsidRPr="00D40E65">
        <w:rPr>
          <w:rFonts w:ascii="Times New Roman" w:hAnsi="Times New Roman" w:cs="Times New Roman"/>
          <w:sz w:val="28"/>
          <w:szCs w:val="28"/>
        </w:rPr>
        <w:t>)</w:t>
      </w:r>
      <w:r w:rsidR="0048196D">
        <w:rPr>
          <w:rFonts w:ascii="Times New Roman" w:hAnsi="Times New Roman" w:cs="Times New Roman"/>
          <w:sz w:val="28"/>
          <w:szCs w:val="28"/>
        </w:rPr>
        <w:t xml:space="preserve"> и</w:t>
      </w:r>
      <w:r w:rsidR="0048196D" w:rsidRPr="0048196D">
        <w:rPr>
          <w:rFonts w:ascii="Times New Roman" w:hAnsi="Times New Roman" w:cs="Times New Roman"/>
          <w:sz w:val="28"/>
          <w:szCs w:val="28"/>
        </w:rPr>
        <w:t xml:space="preserve"> Зона индивидуальной жилой застройки одноквартирными жилыми домами</w:t>
      </w:r>
      <w:r w:rsidR="005A1880">
        <w:rPr>
          <w:rFonts w:ascii="Times New Roman" w:hAnsi="Times New Roman" w:cs="Times New Roman"/>
          <w:sz w:val="28"/>
          <w:szCs w:val="28"/>
        </w:rPr>
        <w:t xml:space="preserve"> (Ж.1)</w:t>
      </w:r>
      <w:r w:rsidR="0048196D" w:rsidRPr="0048196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F4A29" w:rsidRPr="00AC2F2A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EC" w:rsidRDefault="001B34EC" w:rsidP="00503EE9">
      <w:r>
        <w:separator/>
      </w:r>
    </w:p>
  </w:endnote>
  <w:endnote w:type="continuationSeparator" w:id="0">
    <w:p w:rsidR="001B34EC" w:rsidRDefault="001B34EC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EC" w:rsidRDefault="001B34EC" w:rsidP="00503EE9">
      <w:r>
        <w:separator/>
      </w:r>
    </w:p>
  </w:footnote>
  <w:footnote w:type="continuationSeparator" w:id="0">
    <w:p w:rsidR="001B34EC" w:rsidRDefault="001B34EC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35A4EA9"/>
    <w:multiLevelType w:val="multilevel"/>
    <w:tmpl w:val="34483DB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2">
    <w:nsid w:val="042065DD"/>
    <w:multiLevelType w:val="hybridMultilevel"/>
    <w:tmpl w:val="037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23A"/>
    <w:multiLevelType w:val="hybridMultilevel"/>
    <w:tmpl w:val="86C22D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00E"/>
    <w:multiLevelType w:val="hybridMultilevel"/>
    <w:tmpl w:val="A5C04D90"/>
    <w:lvl w:ilvl="0" w:tplc="99861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97BBD"/>
    <w:multiLevelType w:val="hybridMultilevel"/>
    <w:tmpl w:val="2E480468"/>
    <w:lvl w:ilvl="0" w:tplc="A9386658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8B179E"/>
    <w:multiLevelType w:val="hybridMultilevel"/>
    <w:tmpl w:val="9A7C0ACE"/>
    <w:lvl w:ilvl="0" w:tplc="D67036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7545"/>
    <w:multiLevelType w:val="hybridMultilevel"/>
    <w:tmpl w:val="C46603E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93414"/>
    <w:multiLevelType w:val="hybridMultilevel"/>
    <w:tmpl w:val="6FF2362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6B42F0"/>
    <w:multiLevelType w:val="hybridMultilevel"/>
    <w:tmpl w:val="D6A2A6BC"/>
    <w:lvl w:ilvl="0" w:tplc="FFFFFFFF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0F0721"/>
    <w:multiLevelType w:val="hybridMultilevel"/>
    <w:tmpl w:val="BA6094B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201F9"/>
    <w:multiLevelType w:val="hybridMultilevel"/>
    <w:tmpl w:val="C5143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32E9C"/>
    <w:multiLevelType w:val="hybridMultilevel"/>
    <w:tmpl w:val="8F007F0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42F72B3"/>
    <w:multiLevelType w:val="hybridMultilevel"/>
    <w:tmpl w:val="E7205CE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7BC023B"/>
    <w:multiLevelType w:val="hybridMultilevel"/>
    <w:tmpl w:val="85FA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7238C2"/>
    <w:multiLevelType w:val="hybridMultilevel"/>
    <w:tmpl w:val="2E480468"/>
    <w:lvl w:ilvl="0" w:tplc="FFFFFFFF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B109C5"/>
    <w:multiLevelType w:val="hybridMultilevel"/>
    <w:tmpl w:val="DA103E66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5B804CF"/>
    <w:multiLevelType w:val="hybridMultilevel"/>
    <w:tmpl w:val="2E480468"/>
    <w:lvl w:ilvl="0" w:tplc="FFFFFFFF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E00A74"/>
    <w:multiLevelType w:val="hybridMultilevel"/>
    <w:tmpl w:val="5FF46D3E"/>
    <w:lvl w:ilvl="0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703A2FB6"/>
    <w:multiLevelType w:val="hybridMultilevel"/>
    <w:tmpl w:val="9F0AB6EE"/>
    <w:lvl w:ilvl="0" w:tplc="4468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F3"/>
    <w:multiLevelType w:val="hybridMultilevel"/>
    <w:tmpl w:val="6FFEFC2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0477A"/>
    <w:multiLevelType w:val="hybridMultilevel"/>
    <w:tmpl w:val="51EC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9"/>
  </w:num>
  <w:num w:numId="8">
    <w:abstractNumId w:val="11"/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2"/>
  </w:num>
  <w:num w:numId="16">
    <w:abstractNumId w:val="23"/>
  </w:num>
  <w:num w:numId="17">
    <w:abstractNumId w:val="22"/>
  </w:num>
  <w:num w:numId="18">
    <w:abstractNumId w:val="3"/>
  </w:num>
  <w:num w:numId="19">
    <w:abstractNumId w:val="1"/>
  </w:num>
  <w:num w:numId="20">
    <w:abstractNumId w:val="17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747B"/>
    <w:rsid w:val="000132E9"/>
    <w:rsid w:val="00014BFE"/>
    <w:rsid w:val="00031999"/>
    <w:rsid w:val="00032216"/>
    <w:rsid w:val="000337AE"/>
    <w:rsid w:val="00036398"/>
    <w:rsid w:val="00050358"/>
    <w:rsid w:val="00050E77"/>
    <w:rsid w:val="00051FF7"/>
    <w:rsid w:val="00067530"/>
    <w:rsid w:val="00071A35"/>
    <w:rsid w:val="000732B8"/>
    <w:rsid w:val="00075263"/>
    <w:rsid w:val="00075275"/>
    <w:rsid w:val="000800D7"/>
    <w:rsid w:val="00081806"/>
    <w:rsid w:val="00095E3A"/>
    <w:rsid w:val="000A488F"/>
    <w:rsid w:val="000B21F1"/>
    <w:rsid w:val="000C2DD5"/>
    <w:rsid w:val="000C57C7"/>
    <w:rsid w:val="000D2972"/>
    <w:rsid w:val="000D4C77"/>
    <w:rsid w:val="000D6775"/>
    <w:rsid w:val="000E0951"/>
    <w:rsid w:val="000E1E79"/>
    <w:rsid w:val="000E25A3"/>
    <w:rsid w:val="000E4A83"/>
    <w:rsid w:val="000F097B"/>
    <w:rsid w:val="000F2179"/>
    <w:rsid w:val="000F237D"/>
    <w:rsid w:val="000F34DC"/>
    <w:rsid w:val="000F7735"/>
    <w:rsid w:val="000F7CF2"/>
    <w:rsid w:val="001038A3"/>
    <w:rsid w:val="0010481A"/>
    <w:rsid w:val="00121A66"/>
    <w:rsid w:val="00123853"/>
    <w:rsid w:val="00132DF8"/>
    <w:rsid w:val="001364B4"/>
    <w:rsid w:val="00136C15"/>
    <w:rsid w:val="001571BA"/>
    <w:rsid w:val="001618B1"/>
    <w:rsid w:val="00163E7B"/>
    <w:rsid w:val="0016750E"/>
    <w:rsid w:val="00176857"/>
    <w:rsid w:val="00177759"/>
    <w:rsid w:val="0018242E"/>
    <w:rsid w:val="00186A54"/>
    <w:rsid w:val="00187852"/>
    <w:rsid w:val="00187BB3"/>
    <w:rsid w:val="001930C1"/>
    <w:rsid w:val="0019423B"/>
    <w:rsid w:val="001953FB"/>
    <w:rsid w:val="00195FCA"/>
    <w:rsid w:val="001A491C"/>
    <w:rsid w:val="001A4B47"/>
    <w:rsid w:val="001A774B"/>
    <w:rsid w:val="001B34EC"/>
    <w:rsid w:val="001C7ACB"/>
    <w:rsid w:val="001D0755"/>
    <w:rsid w:val="001D0E98"/>
    <w:rsid w:val="001D6C24"/>
    <w:rsid w:val="001E2394"/>
    <w:rsid w:val="001F1525"/>
    <w:rsid w:val="00220A82"/>
    <w:rsid w:val="0022233A"/>
    <w:rsid w:val="00222686"/>
    <w:rsid w:val="00223683"/>
    <w:rsid w:val="00232C46"/>
    <w:rsid w:val="00233785"/>
    <w:rsid w:val="00233CE4"/>
    <w:rsid w:val="00235751"/>
    <w:rsid w:val="00237DCE"/>
    <w:rsid w:val="0025750E"/>
    <w:rsid w:val="00263C38"/>
    <w:rsid w:val="002645F2"/>
    <w:rsid w:val="00280048"/>
    <w:rsid w:val="0028151F"/>
    <w:rsid w:val="002816DA"/>
    <w:rsid w:val="00284F80"/>
    <w:rsid w:val="0029609A"/>
    <w:rsid w:val="002A2A29"/>
    <w:rsid w:val="002A78D5"/>
    <w:rsid w:val="002C286D"/>
    <w:rsid w:val="002D0888"/>
    <w:rsid w:val="002E255D"/>
    <w:rsid w:val="002F0A43"/>
    <w:rsid w:val="002F351D"/>
    <w:rsid w:val="002F393D"/>
    <w:rsid w:val="002F6B37"/>
    <w:rsid w:val="0030035A"/>
    <w:rsid w:val="00300438"/>
    <w:rsid w:val="00300E46"/>
    <w:rsid w:val="00303C97"/>
    <w:rsid w:val="003054D7"/>
    <w:rsid w:val="0031094E"/>
    <w:rsid w:val="00317B77"/>
    <w:rsid w:val="003335B1"/>
    <w:rsid w:val="00334B3A"/>
    <w:rsid w:val="00351016"/>
    <w:rsid w:val="00353492"/>
    <w:rsid w:val="003603A3"/>
    <w:rsid w:val="003605EA"/>
    <w:rsid w:val="0037158E"/>
    <w:rsid w:val="00377370"/>
    <w:rsid w:val="0038338F"/>
    <w:rsid w:val="003838BF"/>
    <w:rsid w:val="003970F6"/>
    <w:rsid w:val="003A0678"/>
    <w:rsid w:val="003A77D6"/>
    <w:rsid w:val="003A7C7A"/>
    <w:rsid w:val="003B6CFA"/>
    <w:rsid w:val="003B6D15"/>
    <w:rsid w:val="003C32D9"/>
    <w:rsid w:val="003D10B7"/>
    <w:rsid w:val="003D7B7A"/>
    <w:rsid w:val="003E3723"/>
    <w:rsid w:val="003E374D"/>
    <w:rsid w:val="003E55B8"/>
    <w:rsid w:val="003E778B"/>
    <w:rsid w:val="003F020C"/>
    <w:rsid w:val="003F22BD"/>
    <w:rsid w:val="004014D9"/>
    <w:rsid w:val="00415278"/>
    <w:rsid w:val="00416CC0"/>
    <w:rsid w:val="00417EDA"/>
    <w:rsid w:val="004247F4"/>
    <w:rsid w:val="00426F53"/>
    <w:rsid w:val="004279D2"/>
    <w:rsid w:val="00442559"/>
    <w:rsid w:val="0045118F"/>
    <w:rsid w:val="00460722"/>
    <w:rsid w:val="0046656E"/>
    <w:rsid w:val="004669A0"/>
    <w:rsid w:val="0048196D"/>
    <w:rsid w:val="00487D7B"/>
    <w:rsid w:val="00493F54"/>
    <w:rsid w:val="004A05EA"/>
    <w:rsid w:val="004A072E"/>
    <w:rsid w:val="004C3A20"/>
    <w:rsid w:val="004C522D"/>
    <w:rsid w:val="004C5CB9"/>
    <w:rsid w:val="004C5EF5"/>
    <w:rsid w:val="004D1EF8"/>
    <w:rsid w:val="004D4135"/>
    <w:rsid w:val="004D7B14"/>
    <w:rsid w:val="004E00D7"/>
    <w:rsid w:val="004E1746"/>
    <w:rsid w:val="004E2988"/>
    <w:rsid w:val="004E4430"/>
    <w:rsid w:val="004E727F"/>
    <w:rsid w:val="004F0529"/>
    <w:rsid w:val="004F0816"/>
    <w:rsid w:val="004F284C"/>
    <w:rsid w:val="004F3DCA"/>
    <w:rsid w:val="004F4A29"/>
    <w:rsid w:val="00503EE9"/>
    <w:rsid w:val="005047B2"/>
    <w:rsid w:val="00506D42"/>
    <w:rsid w:val="00513F4C"/>
    <w:rsid w:val="00517767"/>
    <w:rsid w:val="005258F7"/>
    <w:rsid w:val="005331DD"/>
    <w:rsid w:val="0054001D"/>
    <w:rsid w:val="00541445"/>
    <w:rsid w:val="00542F84"/>
    <w:rsid w:val="00544D15"/>
    <w:rsid w:val="00556085"/>
    <w:rsid w:val="00556AD5"/>
    <w:rsid w:val="005621B3"/>
    <w:rsid w:val="0056268C"/>
    <w:rsid w:val="005668BA"/>
    <w:rsid w:val="005904B3"/>
    <w:rsid w:val="005A1880"/>
    <w:rsid w:val="005A211B"/>
    <w:rsid w:val="005A25A1"/>
    <w:rsid w:val="005A4CEF"/>
    <w:rsid w:val="005A511A"/>
    <w:rsid w:val="005B4346"/>
    <w:rsid w:val="005B55AA"/>
    <w:rsid w:val="005B5AF0"/>
    <w:rsid w:val="005C2864"/>
    <w:rsid w:val="005C481A"/>
    <w:rsid w:val="005D5B3F"/>
    <w:rsid w:val="005D7EAD"/>
    <w:rsid w:val="005E28EC"/>
    <w:rsid w:val="005E373F"/>
    <w:rsid w:val="005E593B"/>
    <w:rsid w:val="005F6AD9"/>
    <w:rsid w:val="005F7CEA"/>
    <w:rsid w:val="006003F9"/>
    <w:rsid w:val="00602DF2"/>
    <w:rsid w:val="00603427"/>
    <w:rsid w:val="00605708"/>
    <w:rsid w:val="00606CC2"/>
    <w:rsid w:val="00611871"/>
    <w:rsid w:val="006246EB"/>
    <w:rsid w:val="0063165A"/>
    <w:rsid w:val="006323D2"/>
    <w:rsid w:val="006333BE"/>
    <w:rsid w:val="00633A95"/>
    <w:rsid w:val="006341C5"/>
    <w:rsid w:val="00636871"/>
    <w:rsid w:val="00640723"/>
    <w:rsid w:val="00684690"/>
    <w:rsid w:val="00694CBB"/>
    <w:rsid w:val="006A069F"/>
    <w:rsid w:val="006A137A"/>
    <w:rsid w:val="006B2208"/>
    <w:rsid w:val="006B2692"/>
    <w:rsid w:val="006C09C9"/>
    <w:rsid w:val="006C5428"/>
    <w:rsid w:val="006D5E12"/>
    <w:rsid w:val="006D63A4"/>
    <w:rsid w:val="006F18F8"/>
    <w:rsid w:val="00702222"/>
    <w:rsid w:val="00704AED"/>
    <w:rsid w:val="007053F3"/>
    <w:rsid w:val="007059B3"/>
    <w:rsid w:val="00715156"/>
    <w:rsid w:val="007152C3"/>
    <w:rsid w:val="007171C5"/>
    <w:rsid w:val="00752BDD"/>
    <w:rsid w:val="007568D3"/>
    <w:rsid w:val="00771601"/>
    <w:rsid w:val="00772CD1"/>
    <w:rsid w:val="00773FE2"/>
    <w:rsid w:val="00775876"/>
    <w:rsid w:val="007760FC"/>
    <w:rsid w:val="007769CE"/>
    <w:rsid w:val="007770EF"/>
    <w:rsid w:val="00777796"/>
    <w:rsid w:val="00783F37"/>
    <w:rsid w:val="00786E30"/>
    <w:rsid w:val="00795860"/>
    <w:rsid w:val="00795F7E"/>
    <w:rsid w:val="00796765"/>
    <w:rsid w:val="007A176F"/>
    <w:rsid w:val="007B5040"/>
    <w:rsid w:val="007C6414"/>
    <w:rsid w:val="007D2627"/>
    <w:rsid w:val="007D29C2"/>
    <w:rsid w:val="007D4B3D"/>
    <w:rsid w:val="007D64FF"/>
    <w:rsid w:val="007D7D89"/>
    <w:rsid w:val="007E6E7B"/>
    <w:rsid w:val="007F27B4"/>
    <w:rsid w:val="007F6739"/>
    <w:rsid w:val="00810DB4"/>
    <w:rsid w:val="0081405B"/>
    <w:rsid w:val="008254B1"/>
    <w:rsid w:val="0083454E"/>
    <w:rsid w:val="00836E1D"/>
    <w:rsid w:val="00840031"/>
    <w:rsid w:val="00846006"/>
    <w:rsid w:val="008501D8"/>
    <w:rsid w:val="00852F41"/>
    <w:rsid w:val="00860ECD"/>
    <w:rsid w:val="008621FC"/>
    <w:rsid w:val="008679DC"/>
    <w:rsid w:val="0087276F"/>
    <w:rsid w:val="00873368"/>
    <w:rsid w:val="00874FC0"/>
    <w:rsid w:val="008753DB"/>
    <w:rsid w:val="00880FD3"/>
    <w:rsid w:val="0088481C"/>
    <w:rsid w:val="008903D1"/>
    <w:rsid w:val="00895D48"/>
    <w:rsid w:val="008A2E53"/>
    <w:rsid w:val="008A63EB"/>
    <w:rsid w:val="008A695F"/>
    <w:rsid w:val="008B3778"/>
    <w:rsid w:val="008B5659"/>
    <w:rsid w:val="008C18CC"/>
    <w:rsid w:val="008C2829"/>
    <w:rsid w:val="008C688D"/>
    <w:rsid w:val="008D361F"/>
    <w:rsid w:val="008E0365"/>
    <w:rsid w:val="008E616B"/>
    <w:rsid w:val="008F431C"/>
    <w:rsid w:val="008F7F3A"/>
    <w:rsid w:val="008F7F7E"/>
    <w:rsid w:val="00905136"/>
    <w:rsid w:val="00905D8F"/>
    <w:rsid w:val="009072FD"/>
    <w:rsid w:val="00907B69"/>
    <w:rsid w:val="00910D64"/>
    <w:rsid w:val="00910F21"/>
    <w:rsid w:val="00914250"/>
    <w:rsid w:val="0091599B"/>
    <w:rsid w:val="0091726C"/>
    <w:rsid w:val="00925368"/>
    <w:rsid w:val="0092621C"/>
    <w:rsid w:val="00933CFD"/>
    <w:rsid w:val="0094314E"/>
    <w:rsid w:val="009432FE"/>
    <w:rsid w:val="00944DB1"/>
    <w:rsid w:val="00945B9A"/>
    <w:rsid w:val="0095019B"/>
    <w:rsid w:val="009745D4"/>
    <w:rsid w:val="0098175D"/>
    <w:rsid w:val="00983798"/>
    <w:rsid w:val="00986E58"/>
    <w:rsid w:val="00990E8B"/>
    <w:rsid w:val="009B0AE4"/>
    <w:rsid w:val="009B1A41"/>
    <w:rsid w:val="009C4EE3"/>
    <w:rsid w:val="009C65C6"/>
    <w:rsid w:val="009D5973"/>
    <w:rsid w:val="00A04498"/>
    <w:rsid w:val="00A13F23"/>
    <w:rsid w:val="00A25D7B"/>
    <w:rsid w:val="00A42A50"/>
    <w:rsid w:val="00A458AC"/>
    <w:rsid w:val="00A45CA9"/>
    <w:rsid w:val="00A46FEC"/>
    <w:rsid w:val="00A6047C"/>
    <w:rsid w:val="00A60AC7"/>
    <w:rsid w:val="00A60FBC"/>
    <w:rsid w:val="00A62921"/>
    <w:rsid w:val="00A66283"/>
    <w:rsid w:val="00A66FBD"/>
    <w:rsid w:val="00A71204"/>
    <w:rsid w:val="00A75AEA"/>
    <w:rsid w:val="00A75B3E"/>
    <w:rsid w:val="00A80DE0"/>
    <w:rsid w:val="00A83855"/>
    <w:rsid w:val="00A90876"/>
    <w:rsid w:val="00A93560"/>
    <w:rsid w:val="00A93DE2"/>
    <w:rsid w:val="00A94EF6"/>
    <w:rsid w:val="00AA3A2C"/>
    <w:rsid w:val="00AA7C34"/>
    <w:rsid w:val="00AB232F"/>
    <w:rsid w:val="00AB7E14"/>
    <w:rsid w:val="00AC18B5"/>
    <w:rsid w:val="00AC2F2A"/>
    <w:rsid w:val="00AD0DCF"/>
    <w:rsid w:val="00AD4667"/>
    <w:rsid w:val="00AD6073"/>
    <w:rsid w:val="00AE2E6D"/>
    <w:rsid w:val="00AE402C"/>
    <w:rsid w:val="00AE62DB"/>
    <w:rsid w:val="00AE6F20"/>
    <w:rsid w:val="00AF04DD"/>
    <w:rsid w:val="00AF3140"/>
    <w:rsid w:val="00B06BDB"/>
    <w:rsid w:val="00B111F4"/>
    <w:rsid w:val="00B13638"/>
    <w:rsid w:val="00B159F2"/>
    <w:rsid w:val="00B25772"/>
    <w:rsid w:val="00B30B32"/>
    <w:rsid w:val="00B32864"/>
    <w:rsid w:val="00B41494"/>
    <w:rsid w:val="00B50223"/>
    <w:rsid w:val="00B51DE6"/>
    <w:rsid w:val="00B52407"/>
    <w:rsid w:val="00B6261D"/>
    <w:rsid w:val="00B63FCF"/>
    <w:rsid w:val="00B72997"/>
    <w:rsid w:val="00B73C8B"/>
    <w:rsid w:val="00B7469B"/>
    <w:rsid w:val="00B753A7"/>
    <w:rsid w:val="00B771D1"/>
    <w:rsid w:val="00B940DC"/>
    <w:rsid w:val="00B951D7"/>
    <w:rsid w:val="00BA0136"/>
    <w:rsid w:val="00BA0C65"/>
    <w:rsid w:val="00BB028E"/>
    <w:rsid w:val="00BB739F"/>
    <w:rsid w:val="00BC1076"/>
    <w:rsid w:val="00BC3DA0"/>
    <w:rsid w:val="00BD3569"/>
    <w:rsid w:val="00BD4E6D"/>
    <w:rsid w:val="00BE2D06"/>
    <w:rsid w:val="00BF0369"/>
    <w:rsid w:val="00BF0C30"/>
    <w:rsid w:val="00C07489"/>
    <w:rsid w:val="00C26B8A"/>
    <w:rsid w:val="00C30669"/>
    <w:rsid w:val="00C30845"/>
    <w:rsid w:val="00C31450"/>
    <w:rsid w:val="00C336A2"/>
    <w:rsid w:val="00C339FB"/>
    <w:rsid w:val="00C34AB6"/>
    <w:rsid w:val="00C409D0"/>
    <w:rsid w:val="00C40B40"/>
    <w:rsid w:val="00C42B17"/>
    <w:rsid w:val="00C42C1F"/>
    <w:rsid w:val="00C45E21"/>
    <w:rsid w:val="00C55F65"/>
    <w:rsid w:val="00C571C4"/>
    <w:rsid w:val="00C65A5B"/>
    <w:rsid w:val="00C6781F"/>
    <w:rsid w:val="00C678C0"/>
    <w:rsid w:val="00C755D8"/>
    <w:rsid w:val="00C84AE0"/>
    <w:rsid w:val="00C8581C"/>
    <w:rsid w:val="00C86D2B"/>
    <w:rsid w:val="00C97601"/>
    <w:rsid w:val="00CB0937"/>
    <w:rsid w:val="00CB1815"/>
    <w:rsid w:val="00CB1F81"/>
    <w:rsid w:val="00CB2630"/>
    <w:rsid w:val="00CB3A4A"/>
    <w:rsid w:val="00CB650D"/>
    <w:rsid w:val="00CC24E7"/>
    <w:rsid w:val="00CC5A55"/>
    <w:rsid w:val="00CD590C"/>
    <w:rsid w:val="00CE5D2E"/>
    <w:rsid w:val="00CE67AA"/>
    <w:rsid w:val="00CF0EBA"/>
    <w:rsid w:val="00CF2B64"/>
    <w:rsid w:val="00D07091"/>
    <w:rsid w:val="00D11448"/>
    <w:rsid w:val="00D13C42"/>
    <w:rsid w:val="00D22147"/>
    <w:rsid w:val="00D307C1"/>
    <w:rsid w:val="00D32B3E"/>
    <w:rsid w:val="00D3762C"/>
    <w:rsid w:val="00D40E65"/>
    <w:rsid w:val="00D441FA"/>
    <w:rsid w:val="00D47001"/>
    <w:rsid w:val="00D570C4"/>
    <w:rsid w:val="00D605F9"/>
    <w:rsid w:val="00D7068F"/>
    <w:rsid w:val="00D8055E"/>
    <w:rsid w:val="00D8505B"/>
    <w:rsid w:val="00D86EEC"/>
    <w:rsid w:val="00D92618"/>
    <w:rsid w:val="00DA50EA"/>
    <w:rsid w:val="00DA68CC"/>
    <w:rsid w:val="00DB1A1F"/>
    <w:rsid w:val="00DB1D27"/>
    <w:rsid w:val="00DB7E8D"/>
    <w:rsid w:val="00DC0F8C"/>
    <w:rsid w:val="00DC200D"/>
    <w:rsid w:val="00DC3AE3"/>
    <w:rsid w:val="00DC57AD"/>
    <w:rsid w:val="00DC73F2"/>
    <w:rsid w:val="00DE1241"/>
    <w:rsid w:val="00DE5A2B"/>
    <w:rsid w:val="00E037AD"/>
    <w:rsid w:val="00E05129"/>
    <w:rsid w:val="00E06DFC"/>
    <w:rsid w:val="00E10F54"/>
    <w:rsid w:val="00E274ED"/>
    <w:rsid w:val="00E33634"/>
    <w:rsid w:val="00E34815"/>
    <w:rsid w:val="00E36B21"/>
    <w:rsid w:val="00E45F66"/>
    <w:rsid w:val="00E524A4"/>
    <w:rsid w:val="00E55361"/>
    <w:rsid w:val="00E57D3D"/>
    <w:rsid w:val="00E60FE6"/>
    <w:rsid w:val="00E6302B"/>
    <w:rsid w:val="00E7146A"/>
    <w:rsid w:val="00E73068"/>
    <w:rsid w:val="00E860F9"/>
    <w:rsid w:val="00E91DCC"/>
    <w:rsid w:val="00EA32C9"/>
    <w:rsid w:val="00EA59F6"/>
    <w:rsid w:val="00EA5A83"/>
    <w:rsid w:val="00EC24AC"/>
    <w:rsid w:val="00ED5F54"/>
    <w:rsid w:val="00EF7BC8"/>
    <w:rsid w:val="00F00F9E"/>
    <w:rsid w:val="00F25A48"/>
    <w:rsid w:val="00F30615"/>
    <w:rsid w:val="00F3617C"/>
    <w:rsid w:val="00F3648D"/>
    <w:rsid w:val="00F44B6B"/>
    <w:rsid w:val="00F52C88"/>
    <w:rsid w:val="00F70185"/>
    <w:rsid w:val="00F71E82"/>
    <w:rsid w:val="00F73003"/>
    <w:rsid w:val="00F73CBC"/>
    <w:rsid w:val="00F73E05"/>
    <w:rsid w:val="00F82E9D"/>
    <w:rsid w:val="00F94C4C"/>
    <w:rsid w:val="00F96B1F"/>
    <w:rsid w:val="00FA6D0E"/>
    <w:rsid w:val="00FB6FEF"/>
    <w:rsid w:val="00FC1BDC"/>
    <w:rsid w:val="00FC5D4E"/>
    <w:rsid w:val="00FD01CD"/>
    <w:rsid w:val="00FD2BEE"/>
    <w:rsid w:val="00FF11DD"/>
    <w:rsid w:val="00FF5124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  <w:style w:type="paragraph" w:customStyle="1" w:styleId="af6">
    <w:name w:val="Таблица_Текст слева"/>
    <w:basedOn w:val="a0"/>
    <w:link w:val="af7"/>
    <w:rsid w:val="00F3648D"/>
    <w:rPr>
      <w:sz w:val="22"/>
      <w:szCs w:val="20"/>
      <w:lang w:eastAsia="zh-CN"/>
    </w:rPr>
  </w:style>
  <w:style w:type="character" w:customStyle="1" w:styleId="af7">
    <w:name w:val="Таблица_Текст слева Знак"/>
    <w:link w:val="af6"/>
    <w:locked/>
    <w:rsid w:val="00F3648D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Heading9Char">
    <w:name w:val="Heading 9 Char"/>
    <w:basedOn w:val="a1"/>
    <w:uiPriority w:val="9"/>
    <w:rsid w:val="00E6302B"/>
    <w:rPr>
      <w:rFonts w:ascii="Arial" w:eastAsia="Arial" w:hAnsi="Arial" w:cs="Arial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  <w:style w:type="paragraph" w:customStyle="1" w:styleId="af6">
    <w:name w:val="Таблица_Текст слева"/>
    <w:basedOn w:val="a0"/>
    <w:link w:val="af7"/>
    <w:rsid w:val="00F3648D"/>
    <w:rPr>
      <w:sz w:val="22"/>
      <w:szCs w:val="20"/>
      <w:lang w:eastAsia="zh-CN"/>
    </w:rPr>
  </w:style>
  <w:style w:type="character" w:customStyle="1" w:styleId="af7">
    <w:name w:val="Таблица_Текст слева Знак"/>
    <w:link w:val="af6"/>
    <w:locked/>
    <w:rsid w:val="00F3648D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Heading9Char">
    <w:name w:val="Heading 9 Char"/>
    <w:basedOn w:val="a1"/>
    <w:uiPriority w:val="9"/>
    <w:rsid w:val="00E6302B"/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FBC1-9E7D-441C-9B22-D04E330E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Юрьевна Наумова</cp:lastModifiedBy>
  <cp:revision>5</cp:revision>
  <cp:lastPrinted>2021-11-25T07:35:00Z</cp:lastPrinted>
  <dcterms:created xsi:type="dcterms:W3CDTF">2023-03-31T07:44:00Z</dcterms:created>
  <dcterms:modified xsi:type="dcterms:W3CDTF">2023-03-31T08:22:00Z</dcterms:modified>
</cp:coreProperties>
</file>