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CAF" w:rsidRPr="00DC72F7" w:rsidRDefault="009C1CAF" w:rsidP="00DC72F7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DC72F7">
        <w:rPr>
          <w:rFonts w:ascii="Times New Roman" w:hAnsi="Times New Roman" w:cs="Times New Roman"/>
          <w:b/>
          <w:sz w:val="28"/>
        </w:rPr>
        <w:t>Определение рода войск при призыве на военную службу</w:t>
      </w:r>
    </w:p>
    <w:p w:rsidR="009C1CAF" w:rsidRPr="00DC72F7" w:rsidRDefault="009C1CAF" w:rsidP="00DC72F7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9C1CAF" w:rsidRPr="00DC72F7" w:rsidRDefault="00B82C2C" w:rsidP="00DC72F7">
      <w:pPr>
        <w:ind w:firstLine="567"/>
        <w:jc w:val="both"/>
        <w:rPr>
          <w:rFonts w:ascii="Times New Roman" w:hAnsi="Times New Roman" w:cs="Times New Roman"/>
          <w:sz w:val="28"/>
        </w:rPr>
      </w:pPr>
      <w:r w:rsidRPr="00DC72F7">
        <w:rPr>
          <w:rFonts w:ascii="Times New Roman" w:hAnsi="Times New Roman" w:cs="Times New Roman"/>
          <w:sz w:val="28"/>
        </w:rPr>
        <w:t>П</w:t>
      </w:r>
      <w:r w:rsidR="00601F00" w:rsidRPr="00DC72F7">
        <w:rPr>
          <w:rFonts w:ascii="Times New Roman" w:hAnsi="Times New Roman" w:cs="Times New Roman"/>
          <w:sz w:val="28"/>
        </w:rPr>
        <w:t>редназначение</w:t>
      </w:r>
      <w:r w:rsidR="009C1CAF" w:rsidRPr="00DC72F7">
        <w:rPr>
          <w:rFonts w:ascii="Times New Roman" w:hAnsi="Times New Roman" w:cs="Times New Roman"/>
          <w:sz w:val="28"/>
        </w:rPr>
        <w:t xml:space="preserve"> призывника в вид, род войск Вооруженных Сил Российской Федерации (далее - Вооруженные Силы), другие войска, воинские формирования и органы для прохождения военной службы по военно-учетным специальностям на воинских должностях принимается призывной комиссией большинством голосов на основе результатов медицинского освидетельствования, данных профессионального психологического отбора, образовательной и специальной (профессиональной) подготовки, а также предложения начальника отдела (муниципального) военного комиссариата  о предварительном предназначении призывника.</w:t>
      </w:r>
    </w:p>
    <w:p w:rsidR="009C1CAF" w:rsidRPr="00DC72F7" w:rsidRDefault="009C1CAF" w:rsidP="00DC72F7">
      <w:pPr>
        <w:ind w:firstLine="567"/>
        <w:jc w:val="both"/>
        <w:rPr>
          <w:rFonts w:ascii="Times New Roman" w:hAnsi="Times New Roman" w:cs="Times New Roman"/>
          <w:sz w:val="28"/>
        </w:rPr>
      </w:pPr>
      <w:r w:rsidRPr="00DC72F7">
        <w:rPr>
          <w:rFonts w:ascii="Times New Roman" w:hAnsi="Times New Roman" w:cs="Times New Roman"/>
          <w:sz w:val="28"/>
        </w:rPr>
        <w:t>В соответствии с Инструкцией по подготовке и проведению мероприятий, связанных с призывом на военную службу граждан Российской Федерации, не пребывающих в запасе (утверждена приказом Министра обороны Российской Федерации от 2 октября 2007 года № 400) на военные комиссариаты возложена обязанность изучения граждан в целях обеспечения призывных комиссий объективными и полными данными для обоснованного принятия в отношении каждого из них решения о призыве на военную службу и рациональном распределении их по видам, родам войск Вооруженных Сил, другим войскам, воинским формированиям и органам.</w:t>
      </w:r>
    </w:p>
    <w:p w:rsidR="009C1CAF" w:rsidRPr="00DC72F7" w:rsidRDefault="009C1CAF" w:rsidP="00DC72F7">
      <w:pPr>
        <w:ind w:firstLine="567"/>
        <w:jc w:val="both"/>
        <w:rPr>
          <w:rFonts w:ascii="Times New Roman" w:hAnsi="Times New Roman" w:cs="Times New Roman"/>
          <w:sz w:val="28"/>
        </w:rPr>
      </w:pPr>
      <w:r w:rsidRPr="00DC72F7">
        <w:rPr>
          <w:rFonts w:ascii="Times New Roman" w:hAnsi="Times New Roman" w:cs="Times New Roman"/>
          <w:sz w:val="28"/>
        </w:rPr>
        <w:t>На основе сведений о состоянии здоровья гражданина, его физическом развитии, психологических и морально-деловых качествах, образовании, профессиональной подготовке, семейном положении с учетом пожеланий этого гражданина, его близких родственников (иных заинтересованных лиц) начальник отдела военного комиссариата формирует для призывной комиссии предложение о предназначении призывника, последняя принимает решение с учетом плана призыва, в котором определены потребности Вооруженных Сил, других войск, воинских формирований и органов в призывных ресурсах.</w:t>
      </w:r>
    </w:p>
    <w:p w:rsidR="009C1CAF" w:rsidRPr="00DC72F7" w:rsidRDefault="009C1CAF" w:rsidP="00DC72F7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9C1CAF" w:rsidRPr="00DC72F7" w:rsidRDefault="009C1CAF" w:rsidP="00DC72F7">
      <w:pPr>
        <w:ind w:firstLine="567"/>
        <w:jc w:val="both"/>
        <w:rPr>
          <w:rFonts w:ascii="Times New Roman" w:hAnsi="Times New Roman" w:cs="Times New Roman"/>
          <w:sz w:val="28"/>
        </w:rPr>
      </w:pPr>
      <w:r w:rsidRPr="00DC72F7">
        <w:rPr>
          <w:rFonts w:ascii="Times New Roman" w:hAnsi="Times New Roman" w:cs="Times New Roman"/>
          <w:sz w:val="28"/>
        </w:rPr>
        <w:t xml:space="preserve">Статью подготовил помощник военного прокурора – войсковая часть 77932 старший лейтенант юстиции Газзаев Павел </w:t>
      </w:r>
      <w:proofErr w:type="spellStart"/>
      <w:r w:rsidRPr="00DC72F7">
        <w:rPr>
          <w:rFonts w:ascii="Times New Roman" w:hAnsi="Times New Roman" w:cs="Times New Roman"/>
          <w:sz w:val="28"/>
        </w:rPr>
        <w:t>Ахсарбекович</w:t>
      </w:r>
      <w:proofErr w:type="spellEnd"/>
    </w:p>
    <w:p w:rsidR="00035BA7" w:rsidRPr="009C1CAF" w:rsidRDefault="00035BA7" w:rsidP="009C1CAF">
      <w:pPr>
        <w:spacing w:after="0" w:line="240" w:lineRule="auto"/>
        <w:ind w:firstLine="709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sectPr w:rsidR="00035BA7" w:rsidRPr="009C1CAF" w:rsidSect="00035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AF"/>
    <w:rsid w:val="00035BA7"/>
    <w:rsid w:val="00255E0E"/>
    <w:rsid w:val="0057176A"/>
    <w:rsid w:val="00601F00"/>
    <w:rsid w:val="008D2750"/>
    <w:rsid w:val="009C1CAF"/>
    <w:rsid w:val="00B82C2C"/>
    <w:rsid w:val="00DC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0AA2E-A47A-46E7-A4D6-6F9AA373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1C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C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1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7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9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Наталья Юрьевна</cp:lastModifiedBy>
  <cp:revision>2</cp:revision>
  <cp:lastPrinted>2017-04-05T16:27:00Z</cp:lastPrinted>
  <dcterms:created xsi:type="dcterms:W3CDTF">2017-05-22T11:10:00Z</dcterms:created>
  <dcterms:modified xsi:type="dcterms:W3CDTF">2017-05-22T11:10:00Z</dcterms:modified>
</cp:coreProperties>
</file>