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3C" w:rsidRDefault="0010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36E7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подготовлена для направления </w:t>
      </w:r>
      <w:r w:rsidR="004948CA">
        <w:rPr>
          <w:rFonts w:ascii="Times New Roman" w:hAnsi="Times New Roman" w:cs="Times New Roman"/>
          <w:b/>
          <w:i/>
          <w:sz w:val="28"/>
          <w:szCs w:val="28"/>
        </w:rPr>
        <w:t>на сайт ФГБУ, СМИ</w:t>
      </w:r>
      <w:bookmarkStart w:id="0" w:name="_GoBack"/>
      <w:bookmarkEnd w:id="0"/>
      <w:r w:rsidRPr="001036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33" w:rsidRDefault="009D79F0" w:rsidP="000141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обратилась к главам районов Ленинградской области </w:t>
      </w:r>
    </w:p>
    <w:p w:rsidR="009D79F0" w:rsidRPr="00014133" w:rsidRDefault="009D79F0" w:rsidP="000141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33" w:rsidRDefault="00E34ABA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4513">
        <w:rPr>
          <w:rFonts w:ascii="Times New Roman" w:hAnsi="Times New Roman" w:cs="Times New Roman"/>
          <w:sz w:val="28"/>
          <w:szCs w:val="28"/>
        </w:rPr>
        <w:t xml:space="preserve">а </w:t>
      </w:r>
      <w:r w:rsidR="000D7DFD">
        <w:rPr>
          <w:rFonts w:ascii="Times New Roman" w:hAnsi="Times New Roman" w:cs="Times New Roman"/>
          <w:sz w:val="28"/>
          <w:szCs w:val="28"/>
        </w:rPr>
        <w:t>сеансе видеоконференцсвязи</w:t>
      </w:r>
      <w:r w:rsidR="00C9451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</w:t>
      </w:r>
      <w:r w:rsidR="00514A47">
        <w:rPr>
          <w:rFonts w:ascii="Times New Roman" w:hAnsi="Times New Roman" w:cs="Times New Roman"/>
          <w:sz w:val="28"/>
          <w:szCs w:val="28"/>
        </w:rPr>
        <w:t xml:space="preserve"> Александра Юрьевича Дрозденко с главами муниципальных образований области </w:t>
      </w:r>
      <w:r>
        <w:rPr>
          <w:rFonts w:ascii="Times New Roman" w:hAnsi="Times New Roman" w:cs="Times New Roman"/>
          <w:sz w:val="28"/>
          <w:szCs w:val="28"/>
        </w:rPr>
        <w:t xml:space="preserve">директор Кадастровой палаты по Ленинградской области Тимофей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Сидяйкин</w:t>
      </w:r>
      <w:proofErr w:type="spellEnd"/>
      <w:r w:rsidR="000D7DFD">
        <w:rPr>
          <w:rFonts w:ascii="Times New Roman" w:hAnsi="Times New Roman" w:cs="Times New Roman"/>
          <w:sz w:val="28"/>
          <w:szCs w:val="28"/>
        </w:rPr>
        <w:t xml:space="preserve"> рассказал о реализации в регионе целевых моделей по кадастровому учету и регистрации прав, утвержденных распоряжением Правительства Российской Федерации от 31.01.2018 № 147-р «Об утверждении целевых моделей упрощения процедур ведения бизнеса и повышения инвестиционной привлекательности субъектов Российской Федерации».</w:t>
      </w:r>
    </w:p>
    <w:p w:rsidR="000D7DFD" w:rsidRDefault="00514A47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</w:t>
      </w:r>
      <w:r w:rsidR="00CD2AD6">
        <w:rPr>
          <w:rFonts w:ascii="Times New Roman" w:hAnsi="Times New Roman" w:cs="Times New Roman"/>
          <w:sz w:val="28"/>
          <w:szCs w:val="28"/>
        </w:rPr>
        <w:t>в</w:t>
      </w:r>
      <w:r w:rsidR="000D7DFD">
        <w:rPr>
          <w:rFonts w:ascii="Times New Roman" w:hAnsi="Times New Roman" w:cs="Times New Roman"/>
          <w:sz w:val="28"/>
          <w:szCs w:val="28"/>
        </w:rPr>
        <w:t>е</w:t>
      </w:r>
      <w:r w:rsidR="00CD2AD6">
        <w:rPr>
          <w:rFonts w:ascii="Times New Roman" w:hAnsi="Times New Roman" w:cs="Times New Roman"/>
          <w:sz w:val="28"/>
          <w:szCs w:val="28"/>
        </w:rPr>
        <w:t xml:space="preserve"> </w:t>
      </w:r>
      <w:r w:rsidR="000D7DFD">
        <w:rPr>
          <w:rFonts w:ascii="Times New Roman" w:hAnsi="Times New Roman" w:cs="Times New Roman"/>
          <w:sz w:val="28"/>
          <w:szCs w:val="28"/>
        </w:rPr>
        <w:t>доклада</w:t>
      </w:r>
      <w:r w:rsidR="00CD2AD6">
        <w:rPr>
          <w:rFonts w:ascii="Times New Roman" w:hAnsi="Times New Roman" w:cs="Times New Roman"/>
          <w:sz w:val="28"/>
          <w:szCs w:val="28"/>
        </w:rPr>
        <w:t xml:space="preserve"> </w:t>
      </w:r>
      <w:r w:rsidR="000D7DFD">
        <w:rPr>
          <w:rFonts w:ascii="Times New Roman" w:hAnsi="Times New Roman" w:cs="Times New Roman"/>
          <w:sz w:val="28"/>
          <w:szCs w:val="28"/>
        </w:rPr>
        <w:t xml:space="preserve">работа, проводимая Кадастровой палатой по Ленинградской области совместно с Управлением </w:t>
      </w:r>
      <w:proofErr w:type="spellStart"/>
      <w:r w:rsidR="000D7DF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D7DFD">
        <w:rPr>
          <w:rFonts w:ascii="Times New Roman" w:hAnsi="Times New Roman" w:cs="Times New Roman"/>
          <w:sz w:val="28"/>
          <w:szCs w:val="28"/>
        </w:rPr>
        <w:t xml:space="preserve"> по Ленинградской области в команде проекта «Регистрация права собственности и кадастровый учет земельных участков и объектов недвижимого имущества».</w:t>
      </w:r>
    </w:p>
    <w:p w:rsidR="00E34ABA" w:rsidRDefault="00E34ABA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вопросами доклада были: необходимость достижения целевых показателей количества территориальных зон, сведения о координатном описании которых внесены в Единый государственный реестр недвижимости, внесение сведений о </w:t>
      </w:r>
      <w:r w:rsidR="00E60169">
        <w:rPr>
          <w:rFonts w:ascii="Times New Roman" w:hAnsi="Times New Roman" w:cs="Times New Roman"/>
          <w:sz w:val="28"/>
          <w:szCs w:val="28"/>
        </w:rPr>
        <w:t xml:space="preserve">координатном описании границ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E60169">
        <w:rPr>
          <w:rFonts w:ascii="Times New Roman" w:hAnsi="Times New Roman" w:cs="Times New Roman"/>
          <w:sz w:val="28"/>
          <w:szCs w:val="28"/>
        </w:rPr>
        <w:t>, а также о предоставлении услуг в электронном виде органам местного самоуправления.</w:t>
      </w:r>
    </w:p>
    <w:p w:rsidR="00E60169" w:rsidRDefault="0072519A" w:rsidP="000D7D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36CB" w:rsidRPr="00CE1DBF">
        <w:rPr>
          <w:rFonts w:ascii="Times New Roman" w:hAnsi="Times New Roman" w:cs="Times New Roman"/>
          <w:sz w:val="28"/>
          <w:szCs w:val="28"/>
        </w:rPr>
        <w:t>Актуальная информация о границах административ</w:t>
      </w:r>
      <w:r w:rsidR="007F36CB">
        <w:rPr>
          <w:rFonts w:ascii="Times New Roman" w:hAnsi="Times New Roman" w:cs="Times New Roman"/>
          <w:sz w:val="28"/>
          <w:szCs w:val="28"/>
        </w:rPr>
        <w:t>но-территориальных образований</w:t>
      </w:r>
      <w:r w:rsidR="007F36CB">
        <w:rPr>
          <w:rFonts w:ascii="Times New Roman" w:hAnsi="Times New Roman" w:cs="Times New Roman"/>
          <w:sz w:val="28"/>
          <w:szCs w:val="28"/>
        </w:rPr>
        <w:t>, территориальных зон</w:t>
      </w:r>
      <w:r w:rsidR="007F36CB">
        <w:rPr>
          <w:rFonts w:ascii="Times New Roman" w:hAnsi="Times New Roman" w:cs="Times New Roman"/>
          <w:sz w:val="28"/>
          <w:szCs w:val="28"/>
        </w:rPr>
        <w:t xml:space="preserve"> позволяет эффективно управлять территориями и земельными ресурсами регион</w:t>
      </w:r>
      <w:r w:rsidR="007F36CB">
        <w:rPr>
          <w:rFonts w:ascii="Times New Roman" w:hAnsi="Times New Roman" w:cs="Times New Roman"/>
          <w:sz w:val="28"/>
          <w:szCs w:val="28"/>
        </w:rPr>
        <w:t>а</w:t>
      </w:r>
      <w:r w:rsidR="007F36CB">
        <w:rPr>
          <w:rFonts w:ascii="Times New Roman" w:hAnsi="Times New Roman" w:cs="Times New Roman"/>
          <w:sz w:val="28"/>
          <w:szCs w:val="28"/>
        </w:rPr>
        <w:t>, а также увеличивает его привлекательность</w:t>
      </w:r>
      <w:r w:rsidR="007F3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6CB">
        <w:rPr>
          <w:rFonts w:ascii="Times New Roman" w:hAnsi="Times New Roman" w:cs="Times New Roman"/>
          <w:sz w:val="28"/>
          <w:szCs w:val="28"/>
        </w:rPr>
        <w:t>для бизнес</w:t>
      </w:r>
      <w:proofErr w:type="gramEnd"/>
      <w:r w:rsidR="007F36CB">
        <w:rPr>
          <w:rFonts w:ascii="Times New Roman" w:hAnsi="Times New Roman" w:cs="Times New Roman"/>
          <w:sz w:val="28"/>
          <w:szCs w:val="28"/>
        </w:rPr>
        <w:t xml:space="preserve"> сообщества. </w:t>
      </w:r>
      <w:r w:rsidR="008962B1">
        <w:rPr>
          <w:rFonts w:ascii="Times New Roman" w:hAnsi="Times New Roman" w:cs="Times New Roman"/>
          <w:sz w:val="28"/>
          <w:szCs w:val="28"/>
        </w:rPr>
        <w:t xml:space="preserve">Наша задача - </w:t>
      </w:r>
      <w:r w:rsidR="000D7DFD" w:rsidRPr="000D7DFD">
        <w:rPr>
          <w:rFonts w:ascii="Times New Roman" w:hAnsi="Times New Roman" w:cs="Times New Roman"/>
          <w:sz w:val="28"/>
          <w:szCs w:val="28"/>
        </w:rPr>
        <w:t xml:space="preserve"> создать высокое качество</w:t>
      </w:r>
      <w:r w:rsidR="000D7DFD">
        <w:rPr>
          <w:rFonts w:ascii="Times New Roman" w:hAnsi="Times New Roman" w:cs="Times New Roman"/>
          <w:sz w:val="28"/>
          <w:szCs w:val="28"/>
        </w:rPr>
        <w:t xml:space="preserve"> </w:t>
      </w:r>
      <w:r w:rsidR="000D7DFD" w:rsidRPr="000D7DFD">
        <w:rPr>
          <w:rFonts w:ascii="Times New Roman" w:hAnsi="Times New Roman" w:cs="Times New Roman"/>
          <w:sz w:val="28"/>
          <w:szCs w:val="28"/>
        </w:rPr>
        <w:t xml:space="preserve">деловой среды </w:t>
      </w:r>
      <w:r w:rsidR="000D7DFD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0D7DFD" w:rsidRPr="000D7DFD">
        <w:rPr>
          <w:rFonts w:ascii="Times New Roman" w:hAnsi="Times New Roman" w:cs="Times New Roman"/>
          <w:sz w:val="28"/>
          <w:szCs w:val="28"/>
        </w:rPr>
        <w:t>, чтобы</w:t>
      </w:r>
      <w:r w:rsidR="000D7DFD">
        <w:rPr>
          <w:rFonts w:ascii="Times New Roman" w:hAnsi="Times New Roman" w:cs="Times New Roman"/>
          <w:sz w:val="28"/>
          <w:szCs w:val="28"/>
        </w:rPr>
        <w:t xml:space="preserve"> </w:t>
      </w:r>
      <w:r w:rsidR="000D7DFD" w:rsidRPr="000D7DFD">
        <w:rPr>
          <w:rFonts w:ascii="Times New Roman" w:hAnsi="Times New Roman" w:cs="Times New Roman"/>
          <w:sz w:val="28"/>
          <w:szCs w:val="28"/>
        </w:rPr>
        <w:t>предпринимателю было удобно и комфортно работать нашем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DFD" w:rsidRPr="000D7DFD">
        <w:rPr>
          <w:rFonts w:ascii="Times New Roman" w:hAnsi="Times New Roman" w:cs="Times New Roman"/>
          <w:sz w:val="28"/>
          <w:szCs w:val="28"/>
        </w:rPr>
        <w:t>регионе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2C87">
        <w:rPr>
          <w:rFonts w:ascii="Times New Roman" w:hAnsi="Times New Roman" w:cs="Times New Roman"/>
          <w:sz w:val="28"/>
          <w:szCs w:val="28"/>
        </w:rPr>
        <w:t>.</w:t>
      </w:r>
    </w:p>
    <w:p w:rsidR="00E34ABA" w:rsidRPr="00014133" w:rsidRDefault="00E34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4ABA" w:rsidRPr="00014133" w:rsidSect="007A343C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3"/>
    <w:rsid w:val="00014133"/>
    <w:rsid w:val="000C5302"/>
    <w:rsid w:val="000D7DFD"/>
    <w:rsid w:val="001036E7"/>
    <w:rsid w:val="00240E80"/>
    <w:rsid w:val="00387253"/>
    <w:rsid w:val="004948CA"/>
    <w:rsid w:val="00514A47"/>
    <w:rsid w:val="006D0BD6"/>
    <w:rsid w:val="0072519A"/>
    <w:rsid w:val="007A343C"/>
    <w:rsid w:val="007F36CB"/>
    <w:rsid w:val="008962B1"/>
    <w:rsid w:val="00896392"/>
    <w:rsid w:val="00976395"/>
    <w:rsid w:val="009938C2"/>
    <w:rsid w:val="00996053"/>
    <w:rsid w:val="009D79F0"/>
    <w:rsid w:val="00B1444B"/>
    <w:rsid w:val="00C4003C"/>
    <w:rsid w:val="00C94513"/>
    <w:rsid w:val="00CA0843"/>
    <w:rsid w:val="00CD2AD6"/>
    <w:rsid w:val="00D15EA1"/>
    <w:rsid w:val="00E34ABA"/>
    <w:rsid w:val="00E60169"/>
    <w:rsid w:val="00E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A1AB"/>
  <w15:chartTrackingRefBased/>
  <w15:docId w15:val="{0367DB16-292E-4220-AB87-4D4722D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Онуфриева</cp:lastModifiedBy>
  <cp:revision>12</cp:revision>
  <cp:lastPrinted>2018-08-28T06:51:00Z</cp:lastPrinted>
  <dcterms:created xsi:type="dcterms:W3CDTF">2018-08-24T05:06:00Z</dcterms:created>
  <dcterms:modified xsi:type="dcterms:W3CDTF">2018-08-28T06:51:00Z</dcterms:modified>
</cp:coreProperties>
</file>