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A6" w:rsidRDefault="00AA0DA6"/>
    <w:p w:rsidR="0029206C" w:rsidRDefault="0029206C" w:rsidP="0029206C">
      <w:pPr>
        <w:shd w:val="clear" w:color="auto" w:fill="F6F6F6"/>
        <w:jc w:val="center"/>
        <w:rPr>
          <w:rFonts w:ascii="Georgia" w:eastAsia="Times New Roman" w:hAnsi="Georgia" w:cs="Times New Roman"/>
          <w:b/>
          <w:bCs/>
          <w:color w:val="7D7D7D"/>
          <w:sz w:val="21"/>
          <w:szCs w:val="21"/>
          <w:lang w:eastAsia="ru-RU"/>
        </w:rPr>
      </w:pPr>
      <w:r w:rsidRPr="0029206C">
        <w:rPr>
          <w:rFonts w:ascii="Georgia" w:eastAsia="Times New Roman" w:hAnsi="Georgia" w:cs="Times New Roman"/>
          <w:b/>
          <w:bCs/>
          <w:color w:val="7D7D7D"/>
          <w:sz w:val="21"/>
          <w:szCs w:val="21"/>
          <w:lang w:eastAsia="ru-RU"/>
        </w:rPr>
        <w:t>Регионы – устойчивое развитие</w:t>
      </w:r>
    </w:p>
    <w:p w:rsidR="0029206C" w:rsidRPr="0029206C" w:rsidRDefault="0029206C" w:rsidP="0029206C">
      <w:pPr>
        <w:shd w:val="clear" w:color="auto" w:fill="F6F6F6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</w:p>
    <w:p w:rsidR="0029206C" w:rsidRPr="0029206C" w:rsidRDefault="0029206C" w:rsidP="0029206C">
      <w:pPr>
        <w:shd w:val="clear" w:color="auto" w:fill="F6F6F6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Конкурс «Ежегодная общественная премия «Регионы – устойчивое развитие»</w:t>
      </w: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начал работу в сентябре 2011 года и действует на основании Поручения Правительства РФ от 10.08.2011г. № ДК-П9-5670, в целях повышения инвестиционной привлекательности регионов РФ.</w:t>
      </w:r>
    </w:p>
    <w:p w:rsidR="0029206C" w:rsidRPr="0029206C" w:rsidRDefault="0029206C" w:rsidP="0029206C">
      <w:pPr>
        <w:shd w:val="clear" w:color="auto" w:fill="F6F6F6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Оргкомитет конкурса</w:t>
      </w: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– это коллегиальный орган, сформированный организаторами Конкурса в целях осуществления методического и технического обеспечения мероприятий конкурса, работы органов конкурса, определения победителей конкурса.</w:t>
      </w:r>
    </w:p>
    <w:p w:rsidR="0029206C" w:rsidRPr="0029206C" w:rsidRDefault="0029206C" w:rsidP="0029206C">
      <w:pPr>
        <w:shd w:val="clear" w:color="auto" w:fill="F6F6F6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 xml:space="preserve">Заявки на участие в конкурсе принимаются </w:t>
      </w:r>
      <w:proofErr w:type="gramStart"/>
      <w:r w:rsidRPr="0029206C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от субъектов РФ в соответствии с положением о Конкурсе в период</w:t>
      </w:r>
      <w:proofErr w:type="gramEnd"/>
      <w:r w:rsidRPr="0029206C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 xml:space="preserve"> с 01 марта по 30 мая и 01 сентября по 30 октября (ежегодно).</w:t>
      </w:r>
    </w:p>
    <w:p w:rsidR="0029206C" w:rsidRPr="0029206C" w:rsidRDefault="0029206C" w:rsidP="0029206C">
      <w:pPr>
        <w:shd w:val="clear" w:color="auto" w:fill="F6F6F6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Цель создания конкурса – выявление и отбор на ранней стадии лучших инвестиционных проектов реального сектора экономики, в </w:t>
      </w:r>
      <w:proofErr w:type="spell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т.ч</w:t>
      </w:r>
      <w:proofErr w:type="spell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успешно реализованных для тиражирования в рамках программ развития региональных индустриальных парков и аналогичных инвестиционных площадок, стимулирование регионов, частных инвесторов и инициаторов к их реализации с целью повышения как региональной инвестиционной конкурентоспособности и привлекательности, так и экономической безопасности страны в целом.</w:t>
      </w:r>
      <w:proofErr w:type="gramEnd"/>
    </w:p>
    <w:p w:rsidR="0029206C" w:rsidRPr="0029206C" w:rsidRDefault="0029206C" w:rsidP="0029206C">
      <w:pPr>
        <w:shd w:val="clear" w:color="auto" w:fill="F6F6F6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 участию в отборе допускаются проекты, соответствующие следующим критериям:</w:t>
      </w:r>
    </w:p>
    <w:p w:rsidR="0029206C" w:rsidRPr="0029206C" w:rsidRDefault="0029206C" w:rsidP="0029206C">
      <w:pPr>
        <w:numPr>
          <w:ilvl w:val="0"/>
          <w:numId w:val="1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проект должен реализоваться на территории Российской Федерации;</w:t>
      </w:r>
    </w:p>
    <w:p w:rsidR="0029206C" w:rsidRPr="0029206C" w:rsidRDefault="0029206C" w:rsidP="0029206C">
      <w:pPr>
        <w:numPr>
          <w:ilvl w:val="0"/>
          <w:numId w:val="1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29206C" w:rsidRPr="0029206C" w:rsidRDefault="0029206C" w:rsidP="0029206C">
      <w:pPr>
        <w:numPr>
          <w:ilvl w:val="0"/>
          <w:numId w:val="1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проект должен содержать </w:t>
      </w:r>
      <w:proofErr w:type="spell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определенную</w:t>
      </w:r>
      <w:proofErr w:type="spell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степень новизны в подходе к решению социальных проблем или инновационную составляющую;</w:t>
      </w:r>
    </w:p>
    <w:p w:rsidR="0029206C" w:rsidRPr="0029206C" w:rsidRDefault="0029206C" w:rsidP="0029206C">
      <w:pPr>
        <w:numPr>
          <w:ilvl w:val="0"/>
          <w:numId w:val="1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проект должен иметь потенциал к тиражированию в других регионах РФ;</w:t>
      </w:r>
    </w:p>
    <w:p w:rsidR="0029206C" w:rsidRPr="0029206C" w:rsidRDefault="0029206C" w:rsidP="0029206C">
      <w:pPr>
        <w:numPr>
          <w:ilvl w:val="0"/>
          <w:numId w:val="1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проект должен быть направлен на создание </w:t>
      </w:r>
      <w:proofErr w:type="gram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финансово-устойчивых</w:t>
      </w:r>
      <w:proofErr w:type="gram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бизнес-моделей, способных работать самостоятельно по завершению финансирования;</w:t>
      </w:r>
    </w:p>
    <w:p w:rsidR="0029206C" w:rsidRPr="0029206C" w:rsidRDefault="0029206C" w:rsidP="0029206C">
      <w:pPr>
        <w:numPr>
          <w:ilvl w:val="0"/>
          <w:numId w:val="1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бюджет проекта должен быть обеспечен собственными средствами Заявителя (инвестора) не менее чем на 30%;</w:t>
      </w:r>
    </w:p>
    <w:p w:rsidR="0029206C" w:rsidRPr="0029206C" w:rsidRDefault="0029206C" w:rsidP="0029206C">
      <w:pPr>
        <w:numPr>
          <w:ilvl w:val="0"/>
          <w:numId w:val="1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проект должен находиться на ранней стадии разработки (допускается как наличие, так и отсутствие исходно-разрешительной и проектной документации).</w:t>
      </w:r>
    </w:p>
    <w:p w:rsidR="0029206C" w:rsidRPr="0029206C" w:rsidRDefault="0029206C" w:rsidP="0029206C">
      <w:pPr>
        <w:shd w:val="clear" w:color="auto" w:fill="F6F6F6"/>
        <w:ind w:left="284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 участию в Отборе не допускаются проекты, связанные </w:t>
      </w:r>
      <w:proofErr w:type="gram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</w:t>
      </w:r>
      <w:proofErr w:type="gram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: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финансированием деятельности организаций в части создания ими систем кредитования </w:t>
      </w:r>
      <w:proofErr w:type="spell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иили</w:t>
      </w:r>
      <w:proofErr w:type="spell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иного финансирования других </w:t>
      </w:r>
      <w:proofErr w:type="spell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проектоворганизаций</w:t>
      </w:r>
      <w:proofErr w:type="spell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;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проведением научных исследований; разработки различных методик;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грантмейкинг</w:t>
      </w:r>
      <w:proofErr w:type="spell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(предоставление грантов, пожертвований) иным организациям и (или) частным лицам;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написанием, изданием рукописей в типографии (в качестве основной деятельности по проекту);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изданием журналов, газет (в качестве </w:t>
      </w:r>
      <w:proofErr w:type="gramStart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основной</w:t>
      </w:r>
      <w:proofErr w:type="gramEnd"/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бизнес-идеи проекта);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осуществлением политической и религиозной деятельности, поддержкой этнических групп и т.п.;</w:t>
      </w:r>
    </w:p>
    <w:p w:rsidR="0029206C" w:rsidRPr="0029206C" w:rsidRDefault="0029206C" w:rsidP="0029206C">
      <w:pPr>
        <w:numPr>
          <w:ilvl w:val="0"/>
          <w:numId w:val="2"/>
        </w:numPr>
        <w:shd w:val="clear" w:color="auto" w:fill="F6F6F6"/>
        <w:ind w:left="375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иной деятельности, противоречащей Конституции РФ.</w:t>
      </w:r>
    </w:p>
    <w:p w:rsidR="0029206C" w:rsidRDefault="0029206C"/>
    <w:p w:rsidR="0029206C" w:rsidRDefault="0029206C">
      <w:r>
        <w:t xml:space="preserve">Информация о конкурсе на сайте Организационного Комитета </w:t>
      </w:r>
      <w:r w:rsidRPr="0029206C">
        <w:rPr>
          <w:lang w:eastAsia="ru-RU"/>
        </w:rPr>
        <w:t>«Ежегодная общественная премия «Регионы – устойчивое развитие»</w:t>
      </w:r>
      <w:r w:rsidRPr="0029206C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  <w:hyperlink r:id="rId6" w:history="1">
        <w:r w:rsidR="00B3185E" w:rsidRPr="001A486F">
          <w:rPr>
            <w:rStyle w:val="a6"/>
            <w:lang w:val="en-US"/>
          </w:rPr>
          <w:t>www</w:t>
        </w:r>
        <w:r w:rsidR="00B3185E" w:rsidRPr="001A486F">
          <w:rPr>
            <w:rStyle w:val="a6"/>
          </w:rPr>
          <w:t>.infra-konkurs.ru</w:t>
        </w:r>
      </w:hyperlink>
    </w:p>
    <w:p w:rsidR="00B3185E" w:rsidRPr="0029206C" w:rsidRDefault="00B3185E">
      <w:bookmarkStart w:id="0" w:name="_GoBack"/>
      <w:bookmarkEnd w:id="0"/>
    </w:p>
    <w:sectPr w:rsidR="00B3185E" w:rsidRPr="0029206C" w:rsidSect="003B626C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A8B"/>
    <w:multiLevelType w:val="multilevel"/>
    <w:tmpl w:val="BE5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43496"/>
    <w:multiLevelType w:val="multilevel"/>
    <w:tmpl w:val="2572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6C"/>
    <w:rsid w:val="000E60EB"/>
    <w:rsid w:val="000F3EAD"/>
    <w:rsid w:val="001F71B4"/>
    <w:rsid w:val="0029206C"/>
    <w:rsid w:val="0034513D"/>
    <w:rsid w:val="00353FA3"/>
    <w:rsid w:val="003B626C"/>
    <w:rsid w:val="00425C3B"/>
    <w:rsid w:val="00490FAE"/>
    <w:rsid w:val="005B1090"/>
    <w:rsid w:val="007D4813"/>
    <w:rsid w:val="00864657"/>
    <w:rsid w:val="00AA0DA6"/>
    <w:rsid w:val="00B3185E"/>
    <w:rsid w:val="00BD2950"/>
    <w:rsid w:val="00C42FD1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  <w:style w:type="paragraph" w:styleId="a4">
    <w:name w:val="Normal (Web)"/>
    <w:basedOn w:val="a"/>
    <w:uiPriority w:val="99"/>
    <w:semiHidden/>
    <w:unhideWhenUsed/>
    <w:rsid w:val="0029206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5">
    <w:name w:val="Strong"/>
    <w:basedOn w:val="a0"/>
    <w:uiPriority w:val="22"/>
    <w:qFormat/>
    <w:rsid w:val="0029206C"/>
    <w:rPr>
      <w:b/>
      <w:bCs/>
    </w:rPr>
  </w:style>
  <w:style w:type="character" w:customStyle="1" w:styleId="apple-converted-space">
    <w:name w:val="apple-converted-space"/>
    <w:basedOn w:val="a0"/>
    <w:rsid w:val="0029206C"/>
  </w:style>
  <w:style w:type="character" w:styleId="a6">
    <w:name w:val="Hyperlink"/>
    <w:basedOn w:val="a0"/>
    <w:uiPriority w:val="99"/>
    <w:unhideWhenUsed/>
    <w:rsid w:val="00B31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  <w:style w:type="paragraph" w:styleId="a4">
    <w:name w:val="Normal (Web)"/>
    <w:basedOn w:val="a"/>
    <w:uiPriority w:val="99"/>
    <w:semiHidden/>
    <w:unhideWhenUsed/>
    <w:rsid w:val="0029206C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5">
    <w:name w:val="Strong"/>
    <w:basedOn w:val="a0"/>
    <w:uiPriority w:val="22"/>
    <w:qFormat/>
    <w:rsid w:val="0029206C"/>
    <w:rPr>
      <w:b/>
      <w:bCs/>
    </w:rPr>
  </w:style>
  <w:style w:type="character" w:customStyle="1" w:styleId="apple-converted-space">
    <w:name w:val="apple-converted-space"/>
    <w:basedOn w:val="a0"/>
    <w:rsid w:val="0029206C"/>
  </w:style>
  <w:style w:type="character" w:styleId="a6">
    <w:name w:val="Hyperlink"/>
    <w:basedOn w:val="a0"/>
    <w:uiPriority w:val="99"/>
    <w:unhideWhenUsed/>
    <w:rsid w:val="00B31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konk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dcterms:created xsi:type="dcterms:W3CDTF">2016-09-22T04:51:00Z</dcterms:created>
  <dcterms:modified xsi:type="dcterms:W3CDTF">2016-09-22T04:57:00Z</dcterms:modified>
</cp:coreProperties>
</file>