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19271419"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936349">
        <w:t>13.05.2019</w:t>
      </w:r>
      <w:r w:rsidRPr="00327D65">
        <w:t xml:space="preserve">                                                             </w:t>
      </w:r>
      <w:r w:rsidR="00936349">
        <w:t xml:space="preserve">                      </w:t>
      </w:r>
      <w:r w:rsidR="00FA5429">
        <w:t xml:space="preserve"> </w:t>
      </w:r>
      <w:r w:rsidR="00D64517">
        <w:t xml:space="preserve">   №</w:t>
      </w:r>
      <w:r w:rsidR="00161BB9" w:rsidRPr="00726532">
        <w:t xml:space="preserve">   </w:t>
      </w:r>
      <w:r w:rsidR="00936349">
        <w:t>620/19</w:t>
      </w:r>
      <w:r w:rsidR="00161BB9" w:rsidRPr="00726532">
        <w:t xml:space="preserve">                                                                                                </w:t>
      </w:r>
    </w:p>
    <w:p w:rsidR="00D96FA1" w:rsidRDefault="00D96FA1" w:rsidP="00D96FA1">
      <w:pPr>
        <w:ind w:right="5527"/>
        <w:jc w:val="both"/>
        <w:rPr>
          <w:sz w:val="28"/>
        </w:rPr>
      </w:pPr>
      <w:bookmarkStart w:id="0" w:name="_GoBack"/>
      <w:bookmarkEnd w:id="0"/>
    </w:p>
    <w:p w:rsidR="00D96FA1" w:rsidRPr="00F31AB0" w:rsidRDefault="00D96FA1" w:rsidP="00D96FA1">
      <w:pPr>
        <w:ind w:right="5527"/>
        <w:jc w:val="both"/>
        <w:rPr>
          <w:sz w:val="28"/>
          <w:szCs w:val="28"/>
        </w:rPr>
      </w:pPr>
      <w:r w:rsidRPr="00F31AB0">
        <w:rPr>
          <w:sz w:val="28"/>
        </w:rPr>
        <w:t>Об у</w:t>
      </w:r>
      <w:r>
        <w:rPr>
          <w:sz w:val="28"/>
        </w:rPr>
        <w:t>тверждении плана мероприятий («д</w:t>
      </w:r>
      <w:r w:rsidRPr="00F31AB0">
        <w:rPr>
          <w:sz w:val="28"/>
        </w:rPr>
        <w:t>орожн</w:t>
      </w:r>
      <w:r>
        <w:rPr>
          <w:sz w:val="28"/>
        </w:rPr>
        <w:t>ая</w:t>
      </w:r>
      <w:r w:rsidRPr="00F31AB0">
        <w:rPr>
          <w:sz w:val="28"/>
        </w:rPr>
        <w:t xml:space="preserve"> карт</w:t>
      </w:r>
      <w:r>
        <w:rPr>
          <w:sz w:val="28"/>
        </w:rPr>
        <w:t>а</w:t>
      </w:r>
      <w:r w:rsidRPr="00F31AB0">
        <w:rPr>
          <w:sz w:val="28"/>
        </w:rPr>
        <w:t xml:space="preserve">») по содействию развитию       конкуренции в </w:t>
      </w:r>
      <w:r w:rsidRPr="00F31AB0">
        <w:rPr>
          <w:sz w:val="28"/>
          <w:szCs w:val="28"/>
        </w:rPr>
        <w:t>муниципальном   образовании Ломоносовский муниципальный район Ленинградской области на 2019-2020 годы</w:t>
      </w:r>
    </w:p>
    <w:p w:rsidR="00D96FA1" w:rsidRPr="00F31AB0" w:rsidRDefault="00D96FA1" w:rsidP="00D96FA1">
      <w:pPr>
        <w:ind w:right="5386"/>
        <w:jc w:val="both"/>
        <w:rPr>
          <w:sz w:val="28"/>
          <w:szCs w:val="28"/>
        </w:rPr>
      </w:pPr>
    </w:p>
    <w:p w:rsidR="00D96FA1" w:rsidRPr="00F31AB0" w:rsidRDefault="00D96FA1" w:rsidP="00D96FA1">
      <w:pPr>
        <w:pStyle w:val="ConsPlusTitle"/>
        <w:spacing w:after="240"/>
        <w:ind w:firstLine="567"/>
        <w:jc w:val="both"/>
        <w:rPr>
          <w:rFonts w:ascii="Times New Roman" w:hAnsi="Times New Roman" w:cs="Times New Roman"/>
          <w:b w:val="0"/>
          <w:sz w:val="28"/>
          <w:szCs w:val="28"/>
        </w:rPr>
      </w:pPr>
      <w:r w:rsidRPr="00F31AB0">
        <w:rPr>
          <w:rFonts w:ascii="Times New Roman" w:hAnsi="Times New Roman" w:cs="Times New Roman"/>
          <w:b w:val="0"/>
          <w:color w:val="000000"/>
          <w:sz w:val="28"/>
          <w:szCs w:val="28"/>
        </w:rPr>
        <w:t xml:space="preserve">В целях внедрения стандарта развития конкуренции в субъектах Российской Федерации, утвержденного распоряжением Правительства Российской Федерации от 05.09.2015 №1738-р, </w:t>
      </w:r>
      <w:r w:rsidRPr="00F31AB0">
        <w:rPr>
          <w:rFonts w:ascii="Times New Roman" w:hAnsi="Times New Roman" w:cs="Times New Roman"/>
          <w:b w:val="0"/>
          <w:sz w:val="28"/>
          <w:szCs w:val="28"/>
        </w:rPr>
        <w:t>администрация муниципального образования Ломоносовский муниципальный район Ленинградской области</w:t>
      </w:r>
    </w:p>
    <w:p w:rsidR="00D96FA1" w:rsidRPr="00F31AB0" w:rsidRDefault="00D96FA1" w:rsidP="00D96FA1">
      <w:pPr>
        <w:autoSpaceDE w:val="0"/>
        <w:autoSpaceDN w:val="0"/>
        <w:adjustRightInd w:val="0"/>
        <w:ind w:firstLine="720"/>
        <w:jc w:val="center"/>
        <w:rPr>
          <w:color w:val="000000"/>
          <w:sz w:val="28"/>
          <w:szCs w:val="28"/>
        </w:rPr>
      </w:pPr>
      <w:r>
        <w:t>ПОСТАНОВЛЯЕТ</w:t>
      </w:r>
      <w:r w:rsidRPr="00F31AB0">
        <w:rPr>
          <w:color w:val="000000"/>
          <w:sz w:val="28"/>
          <w:szCs w:val="28"/>
        </w:rPr>
        <w:t>:</w:t>
      </w:r>
    </w:p>
    <w:p w:rsidR="00D96FA1" w:rsidRPr="00F31AB0" w:rsidRDefault="00D96FA1" w:rsidP="00D96FA1">
      <w:pPr>
        <w:jc w:val="both"/>
        <w:rPr>
          <w:sz w:val="28"/>
          <w:szCs w:val="28"/>
        </w:rPr>
      </w:pPr>
      <w:r w:rsidRPr="00F31AB0">
        <w:rPr>
          <w:color w:val="000000"/>
          <w:sz w:val="28"/>
          <w:szCs w:val="28"/>
        </w:rPr>
        <w:t xml:space="preserve">      1. Утвердить план мероприятий </w:t>
      </w:r>
      <w:r w:rsidRPr="00F31AB0">
        <w:rPr>
          <w:sz w:val="28"/>
        </w:rPr>
        <w:t>(«дорожн</w:t>
      </w:r>
      <w:r>
        <w:rPr>
          <w:sz w:val="28"/>
        </w:rPr>
        <w:t>ая</w:t>
      </w:r>
      <w:r w:rsidRPr="00F31AB0">
        <w:rPr>
          <w:sz w:val="28"/>
        </w:rPr>
        <w:t xml:space="preserve"> карт</w:t>
      </w:r>
      <w:r>
        <w:rPr>
          <w:sz w:val="28"/>
        </w:rPr>
        <w:t>а</w:t>
      </w:r>
      <w:r w:rsidRPr="00F31AB0">
        <w:rPr>
          <w:sz w:val="28"/>
        </w:rPr>
        <w:t>»)</w:t>
      </w:r>
      <w:r w:rsidRPr="00F31AB0">
        <w:rPr>
          <w:color w:val="000000"/>
          <w:sz w:val="28"/>
          <w:szCs w:val="28"/>
        </w:rPr>
        <w:t xml:space="preserve"> по содействию развитию конкуренции в муниципальном образовании Ломоносовский муниципальный район Ленинградской области на 2019-2020 годы  согласно приложению.</w:t>
      </w:r>
    </w:p>
    <w:p w:rsidR="00D96FA1" w:rsidRPr="00F31AB0" w:rsidRDefault="00D96FA1" w:rsidP="00D96FA1">
      <w:pPr>
        <w:jc w:val="both"/>
        <w:rPr>
          <w:sz w:val="28"/>
          <w:szCs w:val="28"/>
        </w:rPr>
      </w:pPr>
      <w:r w:rsidRPr="00F31AB0">
        <w:rPr>
          <w:sz w:val="28"/>
          <w:szCs w:val="28"/>
        </w:rPr>
        <w:t xml:space="preserve">      2. Структурным подразделениям администрации муниципального образования Ломоносовский муниципальный район Ленинградской области, ответственным за реализацию мероприятий по развитию конкуренции:</w:t>
      </w:r>
    </w:p>
    <w:p w:rsidR="00D96FA1" w:rsidRPr="00F31AB0" w:rsidRDefault="00D96FA1" w:rsidP="00D96FA1">
      <w:pPr>
        <w:jc w:val="both"/>
        <w:rPr>
          <w:sz w:val="28"/>
          <w:szCs w:val="28"/>
        </w:rPr>
      </w:pPr>
      <w:r w:rsidRPr="00F31AB0">
        <w:rPr>
          <w:sz w:val="28"/>
          <w:szCs w:val="28"/>
        </w:rPr>
        <w:t xml:space="preserve">      2.1.Организовать работу по своевременному выполнению плана мероприятий в соответствии с установленными сроками.</w:t>
      </w:r>
    </w:p>
    <w:p w:rsidR="00D96FA1" w:rsidRPr="00F31AB0" w:rsidRDefault="00D96FA1" w:rsidP="00D96FA1">
      <w:pPr>
        <w:jc w:val="both"/>
        <w:rPr>
          <w:sz w:val="28"/>
          <w:szCs w:val="28"/>
        </w:rPr>
      </w:pPr>
      <w:r w:rsidRPr="00F31AB0">
        <w:rPr>
          <w:sz w:val="28"/>
          <w:szCs w:val="28"/>
        </w:rPr>
        <w:t xml:space="preserve">      2.2. Предоставлять отчет об исполнении плана мероприятий в управление экономического развития и инвестиций Администрации муниципального образования Ломоносовский муниципальный район Ленинградской области  ежегодно в срок до 10 февраля года, следующего за </w:t>
      </w:r>
      <w:proofErr w:type="gramStart"/>
      <w:r w:rsidRPr="00F31AB0">
        <w:rPr>
          <w:sz w:val="28"/>
          <w:szCs w:val="28"/>
        </w:rPr>
        <w:t>отчетным</w:t>
      </w:r>
      <w:proofErr w:type="gramEnd"/>
      <w:r w:rsidRPr="00F31AB0">
        <w:rPr>
          <w:sz w:val="28"/>
          <w:szCs w:val="28"/>
        </w:rPr>
        <w:t>.</w:t>
      </w:r>
    </w:p>
    <w:p w:rsidR="00D96FA1" w:rsidRPr="00F31AB0" w:rsidRDefault="00D96FA1" w:rsidP="00D96FA1">
      <w:pPr>
        <w:ind w:firstLine="426"/>
        <w:jc w:val="both"/>
        <w:rPr>
          <w:bCs/>
          <w:sz w:val="28"/>
          <w:szCs w:val="28"/>
        </w:rPr>
      </w:pPr>
      <w:r w:rsidRPr="00F31AB0">
        <w:rPr>
          <w:bCs/>
          <w:sz w:val="28"/>
          <w:szCs w:val="28"/>
        </w:rPr>
        <w:t>3.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w:t>
      </w:r>
      <w:r>
        <w:rPr>
          <w:bCs/>
          <w:sz w:val="28"/>
          <w:szCs w:val="28"/>
        </w:rPr>
        <w:t>теле</w:t>
      </w:r>
      <w:r w:rsidRPr="00F31AB0">
        <w:rPr>
          <w:bCs/>
          <w:sz w:val="28"/>
          <w:szCs w:val="28"/>
        </w:rPr>
        <w:t xml:space="preserve">коммуникационной сети </w:t>
      </w:r>
      <w:r>
        <w:rPr>
          <w:bCs/>
          <w:sz w:val="28"/>
          <w:szCs w:val="28"/>
        </w:rPr>
        <w:t>«</w:t>
      </w:r>
      <w:r w:rsidRPr="00F31AB0">
        <w:rPr>
          <w:bCs/>
          <w:sz w:val="28"/>
          <w:szCs w:val="28"/>
        </w:rPr>
        <w:t>Интернет</w:t>
      </w:r>
      <w:r>
        <w:rPr>
          <w:bCs/>
          <w:sz w:val="28"/>
          <w:szCs w:val="28"/>
        </w:rPr>
        <w:t>»</w:t>
      </w:r>
      <w:r w:rsidRPr="00F31AB0">
        <w:rPr>
          <w:bCs/>
          <w:sz w:val="28"/>
          <w:szCs w:val="28"/>
        </w:rPr>
        <w:t>.</w:t>
      </w:r>
    </w:p>
    <w:p w:rsidR="00D96FA1" w:rsidRPr="00F31AB0" w:rsidRDefault="00D96FA1" w:rsidP="00D96FA1">
      <w:pPr>
        <w:ind w:firstLine="426"/>
        <w:jc w:val="both"/>
        <w:rPr>
          <w:sz w:val="28"/>
          <w:szCs w:val="28"/>
        </w:rPr>
      </w:pPr>
      <w:r w:rsidRPr="00F31AB0">
        <w:rPr>
          <w:sz w:val="28"/>
          <w:szCs w:val="28"/>
        </w:rPr>
        <w:t xml:space="preserve">4. </w:t>
      </w:r>
      <w:proofErr w:type="gramStart"/>
      <w:r w:rsidRPr="00F31AB0">
        <w:rPr>
          <w:sz w:val="28"/>
          <w:szCs w:val="28"/>
        </w:rPr>
        <w:t>Контроль за</w:t>
      </w:r>
      <w:proofErr w:type="gramEnd"/>
      <w:r w:rsidRPr="00F31AB0">
        <w:rPr>
          <w:sz w:val="28"/>
          <w:szCs w:val="28"/>
        </w:rPr>
        <w:t xml:space="preserve"> исполнением постановления возложить на заместителя главы администрации </w:t>
      </w:r>
      <w:proofErr w:type="spellStart"/>
      <w:r w:rsidRPr="00F31AB0">
        <w:rPr>
          <w:sz w:val="28"/>
          <w:szCs w:val="28"/>
        </w:rPr>
        <w:t>С.А.Годова</w:t>
      </w:r>
      <w:proofErr w:type="spellEnd"/>
      <w:r w:rsidRPr="00F31AB0">
        <w:rPr>
          <w:sz w:val="28"/>
          <w:szCs w:val="28"/>
        </w:rPr>
        <w:t>.</w:t>
      </w:r>
    </w:p>
    <w:p w:rsidR="00D96FA1" w:rsidRPr="00F31AB0" w:rsidRDefault="00D96FA1" w:rsidP="00D96FA1">
      <w:pPr>
        <w:pStyle w:val="affff"/>
        <w:ind w:left="0" w:right="-55" w:firstLine="0"/>
        <w:jc w:val="both"/>
        <w:rPr>
          <w:sz w:val="28"/>
          <w:szCs w:val="28"/>
        </w:rPr>
      </w:pPr>
    </w:p>
    <w:p w:rsidR="00D96FA1" w:rsidRDefault="00D96FA1" w:rsidP="00D96FA1">
      <w:pPr>
        <w:pStyle w:val="affff"/>
        <w:ind w:left="0" w:right="-55" w:firstLine="0"/>
        <w:jc w:val="both"/>
        <w:rPr>
          <w:sz w:val="28"/>
          <w:szCs w:val="28"/>
        </w:rPr>
      </w:pPr>
    </w:p>
    <w:p w:rsidR="00D96FA1" w:rsidRPr="00F31AB0" w:rsidRDefault="00D96FA1" w:rsidP="00D96FA1">
      <w:pPr>
        <w:pStyle w:val="affff"/>
        <w:ind w:left="0" w:right="-55" w:firstLine="0"/>
        <w:jc w:val="both"/>
        <w:rPr>
          <w:sz w:val="28"/>
          <w:szCs w:val="24"/>
        </w:rPr>
        <w:sectPr w:rsidR="00D96FA1" w:rsidRPr="00F31AB0" w:rsidSect="0082621C">
          <w:headerReference w:type="even" r:id="rId9"/>
          <w:footerReference w:type="default" r:id="rId10"/>
          <w:headerReference w:type="first" r:id="rId11"/>
          <w:footerReference w:type="first" r:id="rId12"/>
          <w:pgSz w:w="11906" w:h="16838"/>
          <w:pgMar w:top="1135" w:right="567" w:bottom="993" w:left="1418" w:header="567" w:footer="709" w:gutter="0"/>
          <w:pgNumType w:start="1"/>
          <w:cols w:space="708"/>
          <w:docGrid w:linePitch="360"/>
        </w:sectPr>
      </w:pPr>
      <w:r>
        <w:rPr>
          <w:sz w:val="28"/>
          <w:szCs w:val="28"/>
        </w:rPr>
        <w:t>Глава администрации                                                                             А.О.Кондрашов</w:t>
      </w:r>
    </w:p>
    <w:p w:rsidR="00D96FA1" w:rsidRPr="00467F69" w:rsidRDefault="00D96FA1" w:rsidP="00D96FA1">
      <w:pPr>
        <w:rPr>
          <w:caps/>
          <w:color w:val="000000"/>
          <w:spacing w:val="-3"/>
          <w:shd w:val="clear" w:color="auto" w:fill="FFFFFF"/>
        </w:rPr>
      </w:pPr>
      <w:r w:rsidRPr="00F31AB0">
        <w:rPr>
          <w:color w:val="000000"/>
          <w:spacing w:val="-3"/>
          <w:shd w:val="clear" w:color="auto" w:fill="FFFFFF"/>
        </w:rPr>
        <w:lastRenderedPageBreak/>
        <w:t xml:space="preserve">                                                                                                                                                                                  </w:t>
      </w:r>
      <w:r>
        <w:rPr>
          <w:color w:val="000000"/>
          <w:spacing w:val="-3"/>
          <w:shd w:val="clear" w:color="auto" w:fill="FFFFFF"/>
        </w:rPr>
        <w:t xml:space="preserve"> Утвержден</w:t>
      </w:r>
    </w:p>
    <w:p w:rsidR="00D96FA1" w:rsidRPr="00F31AB0" w:rsidRDefault="00D96FA1" w:rsidP="00D96FA1">
      <w:pPr>
        <w:ind w:left="10206"/>
        <w:rPr>
          <w:color w:val="000000"/>
          <w:spacing w:val="-3"/>
          <w:shd w:val="clear" w:color="auto" w:fill="FFFFFF"/>
        </w:rPr>
      </w:pPr>
      <w:r>
        <w:rPr>
          <w:color w:val="000000"/>
          <w:spacing w:val="-3"/>
          <w:shd w:val="clear" w:color="auto" w:fill="FFFFFF"/>
        </w:rPr>
        <w:t>постановлением</w:t>
      </w:r>
      <w:r w:rsidRPr="00F31AB0">
        <w:rPr>
          <w:color w:val="000000"/>
          <w:spacing w:val="-3"/>
          <w:shd w:val="clear" w:color="auto" w:fill="FFFFFF"/>
        </w:rPr>
        <w:t xml:space="preserve"> </w:t>
      </w:r>
      <w:r>
        <w:rPr>
          <w:color w:val="000000"/>
          <w:spacing w:val="-3"/>
          <w:shd w:val="clear" w:color="auto" w:fill="FFFFFF"/>
        </w:rPr>
        <w:t>а</w:t>
      </w:r>
      <w:r w:rsidRPr="00F31AB0">
        <w:rPr>
          <w:color w:val="000000"/>
          <w:spacing w:val="-3"/>
          <w:shd w:val="clear" w:color="auto" w:fill="FFFFFF"/>
        </w:rPr>
        <w:t>дминистрации муниципального образования Ломоносовский муниципальный район Ленинградской области</w:t>
      </w:r>
    </w:p>
    <w:p w:rsidR="00D96FA1" w:rsidRPr="00F31AB0" w:rsidRDefault="00D96FA1" w:rsidP="00D96FA1">
      <w:pPr>
        <w:ind w:left="10206"/>
        <w:jc w:val="both"/>
        <w:rPr>
          <w:caps/>
          <w:color w:val="000000"/>
          <w:spacing w:val="-3"/>
          <w:shd w:val="clear" w:color="auto" w:fill="FFFFFF"/>
        </w:rPr>
      </w:pPr>
      <w:r w:rsidRPr="00F31AB0">
        <w:rPr>
          <w:color w:val="000000"/>
          <w:spacing w:val="-3"/>
          <w:shd w:val="clear" w:color="auto" w:fill="FFFFFF"/>
        </w:rPr>
        <w:t xml:space="preserve">от   </w:t>
      </w:r>
      <w:r w:rsidR="00936349">
        <w:rPr>
          <w:color w:val="000000"/>
          <w:spacing w:val="-3"/>
          <w:shd w:val="clear" w:color="auto" w:fill="FFFFFF"/>
        </w:rPr>
        <w:t>13.05.2019</w:t>
      </w:r>
      <w:r w:rsidRPr="00F31AB0">
        <w:rPr>
          <w:color w:val="000000"/>
          <w:spacing w:val="-3"/>
          <w:shd w:val="clear" w:color="auto" w:fill="FFFFFF"/>
        </w:rPr>
        <w:t xml:space="preserve">  № </w:t>
      </w:r>
      <w:r w:rsidR="00936349">
        <w:rPr>
          <w:color w:val="000000"/>
          <w:spacing w:val="-3"/>
          <w:shd w:val="clear" w:color="auto" w:fill="FFFFFF"/>
        </w:rPr>
        <w:t>620/19</w:t>
      </w:r>
    </w:p>
    <w:p w:rsidR="00D96FA1" w:rsidRPr="00A15198" w:rsidRDefault="00D96FA1" w:rsidP="00D96FA1">
      <w:pPr>
        <w:rPr>
          <w:b/>
          <w:caps/>
          <w:color w:val="000000"/>
          <w:spacing w:val="-3"/>
          <w:shd w:val="clear" w:color="auto" w:fill="FFFFFF"/>
        </w:rPr>
      </w:pPr>
      <w:r>
        <w:rPr>
          <w:b/>
          <w:caps/>
          <w:color w:val="000000"/>
          <w:spacing w:val="-3"/>
          <w:shd w:val="clear" w:color="auto" w:fill="FFFFFF"/>
        </w:rPr>
        <w:t xml:space="preserve">                                                                                                                                                                                  (</w:t>
      </w:r>
      <w:r>
        <w:rPr>
          <w:color w:val="000000"/>
          <w:spacing w:val="-3"/>
          <w:shd w:val="clear" w:color="auto" w:fill="FFFFFF"/>
        </w:rPr>
        <w:t>П</w:t>
      </w:r>
      <w:r w:rsidRPr="00467F69">
        <w:rPr>
          <w:color w:val="000000"/>
          <w:spacing w:val="-3"/>
          <w:shd w:val="clear" w:color="auto" w:fill="FFFFFF"/>
        </w:rPr>
        <w:t>риложение</w:t>
      </w:r>
      <w:r>
        <w:rPr>
          <w:color w:val="000000"/>
          <w:spacing w:val="-3"/>
          <w:shd w:val="clear" w:color="auto" w:fill="FFFFFF"/>
        </w:rPr>
        <w:t>)</w:t>
      </w:r>
      <w:r>
        <w:rPr>
          <w:b/>
          <w:caps/>
          <w:color w:val="000000"/>
          <w:spacing w:val="-3"/>
          <w:shd w:val="clear" w:color="auto" w:fill="FFFFFF"/>
        </w:rPr>
        <w:t xml:space="preserve">                  </w:t>
      </w:r>
    </w:p>
    <w:p w:rsidR="00D96FA1" w:rsidRPr="00F31AB0" w:rsidRDefault="00D96FA1" w:rsidP="00936349">
      <w:pPr>
        <w:rPr>
          <w:b/>
          <w:caps/>
          <w:color w:val="000000"/>
          <w:spacing w:val="-3"/>
          <w:shd w:val="clear" w:color="auto" w:fill="FFFFFF"/>
        </w:rPr>
      </w:pPr>
    </w:p>
    <w:p w:rsidR="00D96FA1" w:rsidRPr="00F31AB0" w:rsidRDefault="00D96FA1" w:rsidP="00D96FA1">
      <w:pPr>
        <w:jc w:val="center"/>
        <w:rPr>
          <w:b/>
          <w:caps/>
          <w:color w:val="000000"/>
          <w:spacing w:val="-3"/>
          <w:shd w:val="clear" w:color="auto" w:fill="FFFFFF"/>
        </w:rPr>
      </w:pPr>
      <w:r w:rsidRPr="00F31AB0">
        <w:rPr>
          <w:b/>
          <w:caps/>
          <w:color w:val="000000"/>
          <w:spacing w:val="-3"/>
          <w:shd w:val="clear" w:color="auto" w:fill="FFFFFF"/>
        </w:rPr>
        <w:t>План мероприятий</w:t>
      </w:r>
    </w:p>
    <w:p w:rsidR="00D96FA1" w:rsidRPr="00F31AB0" w:rsidRDefault="00D96FA1" w:rsidP="00D96FA1">
      <w:pPr>
        <w:jc w:val="center"/>
        <w:rPr>
          <w:b/>
          <w:u w:val="single"/>
        </w:rPr>
      </w:pPr>
      <w:r w:rsidRPr="00F31AB0">
        <w:rPr>
          <w:b/>
          <w:color w:val="000000"/>
          <w:spacing w:val="-3"/>
          <w:shd w:val="clear" w:color="auto" w:fill="FFFFFF"/>
        </w:rPr>
        <w:t xml:space="preserve"> («дорожная карта») по содействию развитию конкуренции в муниципальном образовании Ломоносовский муниципальный   район Ленинградской области на 2019 – 2020 годы</w:t>
      </w:r>
    </w:p>
    <w:p w:rsidR="00D96FA1" w:rsidRPr="00F31AB0" w:rsidRDefault="00D96FA1" w:rsidP="00D96FA1">
      <w:pPr>
        <w:jc w:val="center"/>
        <w:rPr>
          <w:b/>
          <w:caps/>
          <w:u w:val="single"/>
        </w:rPr>
      </w:pPr>
    </w:p>
    <w:p w:rsidR="00D96FA1" w:rsidRPr="00F31AB0" w:rsidRDefault="00D96FA1" w:rsidP="00D96FA1">
      <w:pPr>
        <w:jc w:val="center"/>
        <w:rPr>
          <w:b/>
        </w:rPr>
      </w:pPr>
      <w:r w:rsidRPr="00F31AB0">
        <w:rPr>
          <w:b/>
        </w:rPr>
        <w:t xml:space="preserve">Раздел </w:t>
      </w:r>
      <w:r w:rsidRPr="00F31AB0">
        <w:rPr>
          <w:b/>
          <w:lang w:val="en-US"/>
        </w:rPr>
        <w:t>I</w:t>
      </w:r>
      <w:r w:rsidRPr="00F31AB0">
        <w:rPr>
          <w:b/>
        </w:rPr>
        <w:t xml:space="preserve">. Мероприятия по содействию развитию конкуренции </w:t>
      </w:r>
    </w:p>
    <w:p w:rsidR="00D96FA1" w:rsidRPr="00F31AB0" w:rsidRDefault="00D96FA1" w:rsidP="00D96FA1">
      <w:pPr>
        <w:jc w:val="center"/>
        <w:rPr>
          <w:b/>
        </w:rPr>
      </w:pPr>
      <w:r w:rsidRPr="00F31AB0">
        <w:rPr>
          <w:b/>
        </w:rPr>
        <w:t>на приоритетных и социально значимых рынках муниципального образования Ломоносовский муниципальный   район Ленинградской области</w:t>
      </w:r>
    </w:p>
    <w:p w:rsidR="00D96FA1" w:rsidRPr="00936349" w:rsidRDefault="00D96FA1" w:rsidP="00D96FA1">
      <w:pPr>
        <w:jc w:val="center"/>
        <w:rPr>
          <w:b/>
          <w:sz w:val="20"/>
          <w:szCs w:val="20"/>
        </w:rPr>
      </w:pPr>
    </w:p>
    <w:tbl>
      <w:tblPr>
        <w:tblW w:w="5008" w:type="pct"/>
        <w:tblInd w:w="11" w:type="dxa"/>
        <w:tblCellMar>
          <w:left w:w="0" w:type="dxa"/>
          <w:right w:w="0" w:type="dxa"/>
        </w:tblCellMar>
        <w:tblLook w:val="0000"/>
      </w:tblPr>
      <w:tblGrid>
        <w:gridCol w:w="15374"/>
      </w:tblGrid>
      <w:tr w:rsidR="00D96FA1" w:rsidRPr="00F31AB0" w:rsidTr="00034361">
        <w:tc>
          <w:tcPr>
            <w:tcW w:w="5000" w:type="pct"/>
          </w:tcPr>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1. Рынок услуг детского отдыха и оздоровления</w:t>
            </w:r>
          </w:p>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1.1. Сведения о показателе (индикаторе) развития конкуренции</w:t>
            </w:r>
          </w:p>
          <w:p w:rsidR="00D96FA1" w:rsidRDefault="00D96FA1" w:rsidP="00936349">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 xml:space="preserve">на рынке услуг </w:t>
            </w:r>
            <w:r>
              <w:rPr>
                <w:rFonts w:ascii="Times New Roman" w:hAnsi="Times New Roman" w:cs="Times New Roman"/>
                <w:b/>
                <w:sz w:val="24"/>
                <w:szCs w:val="24"/>
              </w:rPr>
              <w:t>детского отдыха и оздоровления</w:t>
            </w:r>
          </w:p>
          <w:p w:rsidR="00936349" w:rsidRPr="00936349" w:rsidRDefault="00936349" w:rsidP="00936349">
            <w:pPr>
              <w:pStyle w:val="ConsPlusNormal"/>
              <w:jc w:val="center"/>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80"/>
              <w:gridCol w:w="1701"/>
              <w:gridCol w:w="3827"/>
              <w:gridCol w:w="1559"/>
              <w:gridCol w:w="1559"/>
            </w:tblGrid>
            <w:tr w:rsidR="00D96FA1" w:rsidRPr="00F31AB0" w:rsidTr="00034361">
              <w:tc>
                <w:tcPr>
                  <w:tcW w:w="6080"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контрольного показателя (индикатора)</w:t>
                  </w:r>
                </w:p>
              </w:tc>
              <w:tc>
                <w:tcPr>
                  <w:tcW w:w="1701"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Единица измерения</w:t>
                  </w:r>
                </w:p>
              </w:tc>
              <w:tc>
                <w:tcPr>
                  <w:tcW w:w="382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Исполнитель</w:t>
                  </w:r>
                </w:p>
              </w:tc>
              <w:tc>
                <w:tcPr>
                  <w:tcW w:w="1559"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2019 год</w:t>
                  </w:r>
                </w:p>
              </w:tc>
              <w:tc>
                <w:tcPr>
                  <w:tcW w:w="1559"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2020 год</w:t>
                  </w:r>
                </w:p>
              </w:tc>
            </w:tr>
            <w:tr w:rsidR="00D96FA1" w:rsidRPr="00F31AB0" w:rsidTr="00034361">
              <w:tc>
                <w:tcPr>
                  <w:tcW w:w="6080" w:type="dxa"/>
                </w:tcPr>
                <w:p w:rsidR="00D96FA1" w:rsidRPr="00F31AB0" w:rsidRDefault="00D96FA1" w:rsidP="00034361">
                  <w:pPr>
                    <w:pStyle w:val="ConsPlusNormal"/>
                    <w:ind w:firstLine="0"/>
                    <w:jc w:val="both"/>
                    <w:rPr>
                      <w:rFonts w:ascii="Times New Roman" w:hAnsi="Times New Roman" w:cs="Times New Roman"/>
                      <w:sz w:val="24"/>
                      <w:szCs w:val="24"/>
                    </w:rPr>
                  </w:pPr>
                  <w:proofErr w:type="gramStart"/>
                  <w:r w:rsidRPr="00F31AB0">
                    <w:rPr>
                      <w:rFonts w:ascii="Times New Roman" w:eastAsia="Calibri" w:hAnsi="Times New Roman" w:cs="Times New Roman"/>
                      <w:sz w:val="24"/>
                      <w:szCs w:val="24"/>
                      <w:lang w:eastAsia="en-US"/>
                    </w:rPr>
                    <w:t>Численность детей в возрасте от 7 до 18 лет, проживающих на территории муниципального образования Ломоносовский муниципальный   район Ленинградской области, прошедших оздоровление в лагерях с дневным пребываем детей на базе общеобразовательных учреждений, в общей численности детей в возрасте от 7 до 18 лет, обучающихся в общеобразовательных учреждениях</w:t>
                  </w:r>
                  <w:r>
                    <w:rPr>
                      <w:rFonts w:ascii="Times New Roman" w:eastAsia="Calibri" w:hAnsi="Times New Roman" w:cs="Times New Roman"/>
                      <w:sz w:val="24"/>
                      <w:szCs w:val="24"/>
                      <w:lang w:eastAsia="en-US"/>
                    </w:rPr>
                    <w:t xml:space="preserve"> Ломоносовского муниципального </w:t>
                  </w:r>
                  <w:r w:rsidRPr="00F31AB0">
                    <w:rPr>
                      <w:rFonts w:ascii="Times New Roman" w:eastAsia="Calibri" w:hAnsi="Times New Roman" w:cs="Times New Roman"/>
                      <w:sz w:val="24"/>
                      <w:szCs w:val="24"/>
                      <w:lang w:eastAsia="en-US"/>
                    </w:rPr>
                    <w:t xml:space="preserve"> района</w:t>
                  </w:r>
                  <w:proofErr w:type="gramEnd"/>
                </w:p>
              </w:tc>
              <w:tc>
                <w:tcPr>
                  <w:tcW w:w="1701"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процентов</w:t>
                  </w:r>
                </w:p>
              </w:tc>
              <w:tc>
                <w:tcPr>
                  <w:tcW w:w="382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Комитет по образованию администрации муниципального образования Ломоносовский муниципальный район Ленинградской области</w:t>
                  </w:r>
                </w:p>
              </w:tc>
              <w:tc>
                <w:tcPr>
                  <w:tcW w:w="1559"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12,5</w:t>
                  </w:r>
                </w:p>
              </w:tc>
              <w:tc>
                <w:tcPr>
                  <w:tcW w:w="1559"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12,5</w:t>
                  </w:r>
                </w:p>
              </w:tc>
            </w:tr>
          </w:tbl>
          <w:p w:rsidR="00D96FA1" w:rsidRPr="00F31AB0" w:rsidRDefault="00D96FA1" w:rsidP="00034361">
            <w:pPr>
              <w:pStyle w:val="ConsPlusNormal"/>
              <w:jc w:val="center"/>
              <w:rPr>
                <w:rFonts w:ascii="Times New Roman" w:hAnsi="Times New Roman" w:cs="Times New Roman"/>
                <w:sz w:val="24"/>
                <w:szCs w:val="24"/>
              </w:rPr>
            </w:pPr>
          </w:p>
          <w:p w:rsidR="00D96FA1" w:rsidRPr="00F31AB0" w:rsidRDefault="00D96FA1" w:rsidP="00034361">
            <w:pPr>
              <w:pStyle w:val="ConsPlusNormal"/>
              <w:jc w:val="center"/>
              <w:rPr>
                <w:rFonts w:ascii="Times New Roman" w:hAnsi="Times New Roman" w:cs="Times New Roman"/>
                <w:sz w:val="24"/>
                <w:szCs w:val="24"/>
              </w:rPr>
            </w:pPr>
          </w:p>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1.2.</w:t>
            </w:r>
            <w:r w:rsidRPr="00F31AB0">
              <w:rPr>
                <w:rFonts w:ascii="Times New Roman" w:hAnsi="Times New Roman" w:cs="Times New Roman"/>
                <w:sz w:val="24"/>
                <w:szCs w:val="24"/>
              </w:rPr>
              <w:t xml:space="preserve"> </w:t>
            </w:r>
            <w:r w:rsidRPr="00F31AB0">
              <w:rPr>
                <w:rFonts w:ascii="Times New Roman" w:hAnsi="Times New Roman" w:cs="Times New Roman"/>
                <w:b/>
                <w:sz w:val="24"/>
                <w:szCs w:val="24"/>
              </w:rPr>
              <w:t>План мероприятий (дорожная карта) по развитию</w:t>
            </w:r>
          </w:p>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конкуренции на рынке услуг детского отдыха и оздоровления</w:t>
            </w:r>
          </w:p>
          <w:p w:rsidR="00D96FA1" w:rsidRPr="00F31AB0" w:rsidRDefault="00D96FA1" w:rsidP="00034361">
            <w:pPr>
              <w:pStyle w:val="ConsPlusNormal"/>
              <w:jc w:val="center"/>
              <w:rPr>
                <w:rFonts w:ascii="Times New Roman" w:hAnsi="Times New Roman" w:cs="Times New Roman"/>
                <w:sz w:val="24"/>
                <w:szCs w:val="24"/>
              </w:rPr>
            </w:pPr>
          </w:p>
          <w:p w:rsidR="00D96FA1" w:rsidRPr="00F31AB0" w:rsidRDefault="00D96FA1" w:rsidP="0003436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6"/>
              <w:gridCol w:w="4346"/>
              <w:gridCol w:w="1691"/>
              <w:gridCol w:w="3723"/>
              <w:gridCol w:w="4400"/>
            </w:tblGrid>
            <w:tr w:rsidR="00D96FA1" w:rsidRPr="00F31AB0" w:rsidTr="00034361">
              <w:tc>
                <w:tcPr>
                  <w:tcW w:w="56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 xml:space="preserve">N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434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169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Срок</w:t>
                  </w:r>
                </w:p>
              </w:tc>
              <w:tc>
                <w:tcPr>
                  <w:tcW w:w="3723"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Ответственный исполнитель</w:t>
                  </w:r>
                </w:p>
              </w:tc>
              <w:tc>
                <w:tcPr>
                  <w:tcW w:w="4400"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c>
                <w:tcPr>
                  <w:tcW w:w="56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1</w:t>
                  </w:r>
                </w:p>
              </w:tc>
              <w:tc>
                <w:tcPr>
                  <w:tcW w:w="434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169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3723"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4400"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5</w:t>
                  </w:r>
                </w:p>
              </w:tc>
            </w:tr>
            <w:tr w:rsidR="00D96FA1" w:rsidRPr="00F31AB0" w:rsidTr="00034361">
              <w:tc>
                <w:tcPr>
                  <w:tcW w:w="14726" w:type="dxa"/>
                  <w:gridSpan w:val="5"/>
                </w:tcPr>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Цель. Создание условий для развития конкуренции на рынке услуг отдыха и оздоровления детей. Развитие сектора негосударственных (немуниципальных) организаций отдыха и оздоровления детей</w:t>
                  </w:r>
                </w:p>
              </w:tc>
            </w:tr>
            <w:tr w:rsidR="00D96FA1" w:rsidRPr="00F31AB0" w:rsidTr="00034361">
              <w:tc>
                <w:tcPr>
                  <w:tcW w:w="566" w:type="dxa"/>
                </w:tcPr>
                <w:p w:rsidR="00D96FA1" w:rsidRPr="00F31AB0" w:rsidRDefault="00D96FA1" w:rsidP="00034361">
                  <w:pPr>
                    <w:pStyle w:val="ConsPlusNormal"/>
                    <w:jc w:val="both"/>
                    <w:rPr>
                      <w:rFonts w:ascii="Times New Roman" w:hAnsi="Times New Roman" w:cs="Times New Roman"/>
                      <w:color w:val="FF0000"/>
                      <w:sz w:val="24"/>
                      <w:szCs w:val="24"/>
                    </w:rPr>
                  </w:pPr>
                  <w:r w:rsidRPr="00F31AB0">
                    <w:rPr>
                      <w:rFonts w:ascii="Times New Roman" w:hAnsi="Times New Roman" w:cs="Times New Roman"/>
                      <w:color w:val="FF0000"/>
                      <w:sz w:val="24"/>
                      <w:szCs w:val="24"/>
                    </w:rPr>
                    <w:t>1</w:t>
                  </w:r>
                </w:p>
                <w:p w:rsidR="00D96FA1" w:rsidRPr="00F31AB0" w:rsidRDefault="00D96FA1" w:rsidP="00034361">
                  <w:pPr>
                    <w:rPr>
                      <w:color w:val="FF0000"/>
                    </w:rPr>
                  </w:pPr>
                </w:p>
                <w:p w:rsidR="00D96FA1" w:rsidRPr="00F31AB0" w:rsidRDefault="00D96FA1" w:rsidP="00034361">
                  <w:r w:rsidRPr="00F31AB0">
                    <w:t>1.</w:t>
                  </w:r>
                </w:p>
              </w:tc>
              <w:tc>
                <w:tcPr>
                  <w:tcW w:w="4346" w:type="dxa"/>
                </w:tcPr>
                <w:p w:rsidR="00D96FA1" w:rsidRPr="00F31AB0" w:rsidRDefault="00D96FA1" w:rsidP="00034361">
                  <w:pPr>
                    <w:pStyle w:val="p6"/>
                    <w:shd w:val="clear" w:color="auto" w:fill="FFFFFF"/>
                    <w:ind w:right="72"/>
                    <w:jc w:val="both"/>
                  </w:pPr>
                  <w:r w:rsidRPr="00F31AB0">
                    <w:t xml:space="preserve">Организация консультационной помощи (организация «горячей линии» в Комитете по образованию </w:t>
                  </w:r>
                  <w:r w:rsidRPr="00F31AB0">
                    <w:rPr>
                      <w:shd w:val="clear" w:color="auto" w:fill="FFFFFF"/>
                    </w:rPr>
                    <w:t xml:space="preserve">Администрации муниципального образования Ломоносовский муниципальный район Ленинградской области) по вопросам организации детского отдыха и оздоровления </w:t>
                  </w:r>
                  <w:r w:rsidRPr="00F31AB0">
                    <w:t xml:space="preserve">  в лагерях с дневным пребыванием детей на базе общеобразовательных учреждений</w:t>
                  </w:r>
                </w:p>
                <w:p w:rsidR="00D96FA1" w:rsidRPr="00F31AB0" w:rsidRDefault="00D96FA1" w:rsidP="00034361">
                  <w:pPr>
                    <w:pStyle w:val="ConsPlusNormal"/>
                    <w:ind w:firstLine="0"/>
                    <w:jc w:val="both"/>
                    <w:rPr>
                      <w:rFonts w:ascii="Times New Roman" w:hAnsi="Times New Roman" w:cs="Times New Roman"/>
                      <w:color w:val="FF0000"/>
                      <w:sz w:val="24"/>
                      <w:szCs w:val="24"/>
                    </w:rPr>
                  </w:pPr>
                </w:p>
              </w:tc>
              <w:tc>
                <w:tcPr>
                  <w:tcW w:w="1691"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2019-2020 годы</w:t>
                  </w:r>
                </w:p>
              </w:tc>
              <w:tc>
                <w:tcPr>
                  <w:tcW w:w="3723"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Комитет по образованию администрации муниципального образования Ломоносовский муниципальный район Ленинградской области</w:t>
                  </w:r>
                </w:p>
              </w:tc>
              <w:tc>
                <w:tcPr>
                  <w:tcW w:w="4400"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color w:val="000000"/>
                      <w:sz w:val="24"/>
                      <w:szCs w:val="24"/>
                      <w:shd w:val="clear" w:color="auto" w:fill="FFFFFF"/>
                    </w:rPr>
                    <w:t>Повышение информированности по вопросам организации детского отдыха (4 совещания в год).</w:t>
                  </w:r>
                </w:p>
              </w:tc>
            </w:tr>
            <w:tr w:rsidR="00D96FA1" w:rsidRPr="00F31AB0" w:rsidTr="00034361">
              <w:tc>
                <w:tcPr>
                  <w:tcW w:w="566" w:type="dxa"/>
                </w:tcPr>
                <w:p w:rsidR="00D96FA1" w:rsidRPr="00F31AB0" w:rsidRDefault="00D96FA1" w:rsidP="00034361">
                  <w:pPr>
                    <w:pStyle w:val="ConsPlusNormal"/>
                    <w:jc w:val="both"/>
                    <w:rPr>
                      <w:rFonts w:ascii="Times New Roman" w:hAnsi="Times New Roman" w:cs="Times New Roman"/>
                      <w:sz w:val="24"/>
                      <w:szCs w:val="24"/>
                    </w:rPr>
                  </w:pPr>
                  <w:r w:rsidRPr="00F31AB0">
                    <w:rPr>
                      <w:rFonts w:ascii="Times New Roman" w:hAnsi="Times New Roman" w:cs="Times New Roman"/>
                      <w:sz w:val="24"/>
                      <w:szCs w:val="24"/>
                    </w:rPr>
                    <w:t>22.</w:t>
                  </w:r>
                </w:p>
              </w:tc>
              <w:tc>
                <w:tcPr>
                  <w:tcW w:w="4346" w:type="dxa"/>
                </w:tcPr>
                <w:p w:rsidR="00D96FA1" w:rsidRPr="00F31AB0" w:rsidRDefault="00D96FA1" w:rsidP="00034361">
                  <w:pPr>
                    <w:pStyle w:val="ConsPlusNormal"/>
                    <w:spacing w:line="228" w:lineRule="auto"/>
                    <w:ind w:firstLine="0"/>
                    <w:jc w:val="both"/>
                    <w:rPr>
                      <w:rFonts w:ascii="Times New Roman" w:hAnsi="Times New Roman" w:cs="Times New Roman"/>
                      <w:b/>
                      <w:sz w:val="24"/>
                      <w:szCs w:val="24"/>
                    </w:rPr>
                  </w:pPr>
                  <w:r w:rsidRPr="00F31AB0">
                    <w:rPr>
                      <w:rFonts w:ascii="Times New Roman" w:hAnsi="Times New Roman" w:cs="Times New Roman"/>
                      <w:sz w:val="24"/>
                      <w:szCs w:val="24"/>
                      <w:shd w:val="clear" w:color="auto" w:fill="FFFFFF"/>
                    </w:rPr>
                    <w:t xml:space="preserve">Организация </w:t>
                  </w:r>
                  <w:r>
                    <w:rPr>
                      <w:rFonts w:ascii="Times New Roman" w:hAnsi="Times New Roman" w:cs="Times New Roman"/>
                      <w:sz w:val="24"/>
                      <w:szCs w:val="24"/>
                      <w:shd w:val="clear" w:color="auto" w:fill="FFFFFF"/>
                    </w:rPr>
                    <w:t xml:space="preserve">летнего </w:t>
                  </w:r>
                  <w:r w:rsidRPr="00F31AB0">
                    <w:rPr>
                      <w:rFonts w:ascii="Times New Roman" w:hAnsi="Times New Roman" w:cs="Times New Roman"/>
                      <w:sz w:val="24"/>
                      <w:szCs w:val="24"/>
                      <w:shd w:val="clear" w:color="auto" w:fill="FFFFFF"/>
                    </w:rPr>
                    <w:t>отдыха детей школьного возраста от 7 до 18 лет включительно, проживающих на территории Ломоносовского района Ленинградской области</w:t>
                  </w:r>
                </w:p>
              </w:tc>
              <w:tc>
                <w:tcPr>
                  <w:tcW w:w="1691" w:type="dxa"/>
                </w:tcPr>
                <w:p w:rsidR="00D96FA1" w:rsidRPr="00F31AB0" w:rsidRDefault="00D96FA1" w:rsidP="00034361">
                  <w:pPr>
                    <w:pStyle w:val="ConsPlusNormal"/>
                    <w:spacing w:line="228" w:lineRule="auto"/>
                    <w:ind w:hanging="28"/>
                    <w:jc w:val="center"/>
                    <w:rPr>
                      <w:rFonts w:ascii="Times New Roman" w:hAnsi="Times New Roman" w:cs="Times New Roman"/>
                      <w:sz w:val="24"/>
                      <w:szCs w:val="24"/>
                    </w:rPr>
                  </w:pPr>
                  <w:r w:rsidRPr="00F31AB0">
                    <w:rPr>
                      <w:rFonts w:ascii="Times New Roman" w:hAnsi="Times New Roman" w:cs="Times New Roman"/>
                      <w:sz w:val="24"/>
                      <w:szCs w:val="24"/>
                    </w:rPr>
                    <w:t>2019-2020 годы</w:t>
                  </w:r>
                </w:p>
              </w:tc>
              <w:tc>
                <w:tcPr>
                  <w:tcW w:w="3723" w:type="dxa"/>
                </w:tcPr>
                <w:p w:rsidR="00D96FA1" w:rsidRPr="00F31AB0" w:rsidRDefault="00D96FA1" w:rsidP="00034361">
                  <w:pPr>
                    <w:pStyle w:val="ConsPlusNormal"/>
                    <w:spacing w:line="228" w:lineRule="auto"/>
                    <w:ind w:hanging="18"/>
                    <w:jc w:val="both"/>
                    <w:rPr>
                      <w:rFonts w:ascii="Times New Roman" w:hAnsi="Times New Roman" w:cs="Times New Roman"/>
                      <w:sz w:val="24"/>
                      <w:szCs w:val="24"/>
                    </w:rPr>
                  </w:pPr>
                  <w:r w:rsidRPr="00F31AB0">
                    <w:rPr>
                      <w:rFonts w:ascii="Times New Roman" w:hAnsi="Times New Roman" w:cs="Times New Roman"/>
                      <w:color w:val="000000"/>
                      <w:sz w:val="24"/>
                      <w:szCs w:val="24"/>
                      <w:shd w:val="clear" w:color="auto" w:fill="FFFFFF"/>
                    </w:rPr>
                    <w:t>Общеобразовательные учреждения муниципального образования Ломоносовский муниципальный   район Ленинградской области</w:t>
                  </w:r>
                </w:p>
              </w:tc>
              <w:tc>
                <w:tcPr>
                  <w:tcW w:w="4400" w:type="dxa"/>
                </w:tcPr>
                <w:p w:rsidR="00D96FA1" w:rsidRPr="00F31AB0" w:rsidRDefault="00D96FA1" w:rsidP="00034361">
                  <w:pPr>
                    <w:pStyle w:val="ConsPlusNormal"/>
                    <w:spacing w:line="228" w:lineRule="auto"/>
                    <w:ind w:firstLine="0"/>
                    <w:jc w:val="both"/>
                    <w:rPr>
                      <w:rFonts w:ascii="Times New Roman" w:hAnsi="Times New Roman" w:cs="Times New Roman"/>
                      <w:color w:val="000000"/>
                      <w:sz w:val="24"/>
                      <w:szCs w:val="24"/>
                      <w:shd w:val="clear" w:color="auto" w:fill="FFFFFF"/>
                    </w:rPr>
                  </w:pPr>
                  <w:r w:rsidRPr="00F31AB0">
                    <w:rPr>
                      <w:rFonts w:ascii="Times New Roman" w:hAnsi="Times New Roman" w:cs="Times New Roman"/>
                      <w:color w:val="000000"/>
                      <w:sz w:val="24"/>
                      <w:szCs w:val="24"/>
                      <w:shd w:val="clear" w:color="auto" w:fill="FFFFFF"/>
                    </w:rPr>
                    <w:t xml:space="preserve">Ежегодно на базе муниципальных общеобразовательных учреждений, расположенных на территории Ломоносовского  района Ленинградской области </w:t>
                  </w:r>
                </w:p>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color w:val="000000"/>
                      <w:sz w:val="24"/>
                      <w:szCs w:val="24"/>
                      <w:shd w:val="clear" w:color="auto" w:fill="FFFFFF"/>
                    </w:rPr>
                    <w:t>(по 15 лагерей в год).</w:t>
                  </w:r>
                </w:p>
              </w:tc>
            </w:tr>
            <w:tr w:rsidR="00D96FA1" w:rsidRPr="00F31AB0" w:rsidTr="00034361">
              <w:tc>
                <w:tcPr>
                  <w:tcW w:w="566" w:type="dxa"/>
                </w:tcPr>
                <w:p w:rsidR="00D96FA1" w:rsidRPr="00F31AB0" w:rsidRDefault="00D96FA1" w:rsidP="00034361">
                  <w:pPr>
                    <w:pStyle w:val="ConsPlusNormal"/>
                    <w:jc w:val="both"/>
                    <w:rPr>
                      <w:rFonts w:ascii="Times New Roman" w:hAnsi="Times New Roman" w:cs="Times New Roman"/>
                      <w:sz w:val="24"/>
                      <w:szCs w:val="24"/>
                    </w:rPr>
                  </w:pPr>
                </w:p>
                <w:p w:rsidR="00D96FA1" w:rsidRPr="00F31AB0" w:rsidRDefault="00D96FA1" w:rsidP="00034361">
                  <w:r w:rsidRPr="00F31AB0">
                    <w:t>3.</w:t>
                  </w:r>
                </w:p>
              </w:tc>
              <w:tc>
                <w:tcPr>
                  <w:tcW w:w="4346" w:type="dxa"/>
                </w:tcPr>
                <w:p w:rsidR="00D96FA1" w:rsidRPr="00F31AB0" w:rsidRDefault="00D96FA1" w:rsidP="00034361">
                  <w:pPr>
                    <w:pStyle w:val="ConsPlusNormal"/>
                    <w:spacing w:line="228" w:lineRule="auto"/>
                    <w:ind w:firstLine="0"/>
                    <w:jc w:val="both"/>
                    <w:rPr>
                      <w:rFonts w:ascii="Times New Roman" w:hAnsi="Times New Roman" w:cs="Times New Roman"/>
                      <w:b/>
                      <w:sz w:val="24"/>
                      <w:szCs w:val="24"/>
                    </w:rPr>
                  </w:pPr>
                  <w:r w:rsidRPr="00F31AB0">
                    <w:rPr>
                      <w:rFonts w:ascii="Times New Roman" w:hAnsi="Times New Roman" w:cs="Times New Roman"/>
                      <w:sz w:val="24"/>
                      <w:szCs w:val="24"/>
                      <w:shd w:val="clear" w:color="auto" w:fill="FFFFFF"/>
                    </w:rPr>
                    <w:t xml:space="preserve">Размещение на сайте муниципального образования Ломоносовский муниципальный район Ленинградской области в </w:t>
                  </w:r>
                  <w:r w:rsidRPr="00F31AB0">
                    <w:rPr>
                      <w:rFonts w:ascii="Times New Roman" w:hAnsi="Times New Roman" w:cs="Times New Roman"/>
                      <w:sz w:val="24"/>
                      <w:szCs w:val="24"/>
                    </w:rPr>
                    <w:t>информационно-телекоммуникационной сети «Интернет»</w:t>
                  </w:r>
                  <w:r w:rsidRPr="00F31AB0">
                    <w:rPr>
                      <w:sz w:val="24"/>
                      <w:szCs w:val="24"/>
                    </w:rPr>
                    <w:t xml:space="preserve"> </w:t>
                  </w:r>
                  <w:r w:rsidRPr="00F31AB0">
                    <w:rPr>
                      <w:rFonts w:ascii="Times New Roman" w:hAnsi="Times New Roman" w:cs="Times New Roman"/>
                      <w:sz w:val="24"/>
                      <w:szCs w:val="24"/>
                      <w:shd w:val="clear" w:color="auto" w:fill="FFFFFF"/>
                    </w:rPr>
                    <w:t>информации об организации отдыха детей в муниципальном образовании Ломоносовский</w:t>
                  </w:r>
                  <w:r>
                    <w:rPr>
                      <w:rFonts w:ascii="Times New Roman" w:hAnsi="Times New Roman" w:cs="Times New Roman"/>
                      <w:sz w:val="24"/>
                      <w:szCs w:val="24"/>
                      <w:shd w:val="clear" w:color="auto" w:fill="FFFFFF"/>
                    </w:rPr>
                    <w:t xml:space="preserve"> муниципальный </w:t>
                  </w:r>
                  <w:r w:rsidRPr="00F31AB0">
                    <w:rPr>
                      <w:rFonts w:ascii="Times New Roman" w:hAnsi="Times New Roman" w:cs="Times New Roman"/>
                      <w:sz w:val="24"/>
                      <w:szCs w:val="24"/>
                      <w:shd w:val="clear" w:color="auto" w:fill="FFFFFF"/>
                    </w:rPr>
                    <w:t>район Ленинградской области</w:t>
                  </w:r>
                </w:p>
              </w:tc>
              <w:tc>
                <w:tcPr>
                  <w:tcW w:w="1691" w:type="dxa"/>
                </w:tcPr>
                <w:p w:rsidR="00D96FA1" w:rsidRPr="00F31AB0" w:rsidRDefault="00D96FA1" w:rsidP="00034361">
                  <w:pPr>
                    <w:pStyle w:val="ConsPlusNormal"/>
                    <w:spacing w:line="228"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2019-2020 годы</w:t>
                  </w:r>
                </w:p>
              </w:tc>
              <w:tc>
                <w:tcPr>
                  <w:tcW w:w="3723" w:type="dxa"/>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color w:val="000000"/>
                      <w:sz w:val="24"/>
                      <w:szCs w:val="24"/>
                      <w:shd w:val="clear" w:color="auto" w:fill="FFFFFF"/>
                    </w:rPr>
                    <w:t>Комитет по образованию администрации муниципального образования Ломоносовский муниципальный район Ленинградской области</w:t>
                  </w:r>
                </w:p>
              </w:tc>
              <w:tc>
                <w:tcPr>
                  <w:tcW w:w="4400" w:type="dxa"/>
                </w:tcPr>
                <w:p w:rsidR="00D96FA1" w:rsidRPr="00F31AB0" w:rsidRDefault="00D96FA1" w:rsidP="00034361">
                  <w:pPr>
                    <w:pStyle w:val="ConsPlusNormal"/>
                    <w:spacing w:line="228" w:lineRule="auto"/>
                    <w:ind w:firstLine="0"/>
                    <w:jc w:val="both"/>
                    <w:rPr>
                      <w:rFonts w:ascii="Times New Roman" w:hAnsi="Times New Roman" w:cs="Times New Roman"/>
                      <w:color w:val="000000"/>
                      <w:sz w:val="24"/>
                      <w:szCs w:val="24"/>
                      <w:shd w:val="clear" w:color="auto" w:fill="FFFFFF"/>
                    </w:rPr>
                  </w:pPr>
                  <w:r w:rsidRPr="00F31AB0">
                    <w:rPr>
                      <w:rFonts w:ascii="Times New Roman" w:hAnsi="Times New Roman" w:cs="Times New Roman"/>
                      <w:color w:val="000000"/>
                      <w:sz w:val="24"/>
                      <w:szCs w:val="24"/>
                      <w:shd w:val="clear" w:color="auto" w:fill="FFFFFF"/>
                    </w:rPr>
                    <w:t xml:space="preserve">Информирование населения об организации отдыха детей </w:t>
                  </w:r>
                </w:p>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color w:val="000000"/>
                      <w:sz w:val="24"/>
                      <w:szCs w:val="24"/>
                      <w:shd w:val="clear" w:color="auto" w:fill="FFFFFF"/>
                    </w:rPr>
                    <w:t>(4 раза в год).</w:t>
                  </w:r>
                </w:p>
              </w:tc>
            </w:tr>
          </w:tbl>
          <w:p w:rsidR="00D96FA1" w:rsidRPr="00F31AB0" w:rsidRDefault="00D96FA1" w:rsidP="00034361">
            <w:pPr>
              <w:pStyle w:val="ConsPlusNormal"/>
              <w:jc w:val="center"/>
              <w:rPr>
                <w:rFonts w:ascii="Times New Roman" w:hAnsi="Times New Roman" w:cs="Times New Roman"/>
                <w:b/>
                <w:sz w:val="24"/>
                <w:szCs w:val="24"/>
              </w:rPr>
            </w:pPr>
          </w:p>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2. Рынок услуг дошкольного образования</w:t>
            </w:r>
          </w:p>
          <w:p w:rsidR="00D96FA1" w:rsidRPr="00F31AB0" w:rsidRDefault="00D96FA1" w:rsidP="00034361">
            <w:pPr>
              <w:pStyle w:val="ConsPlusNorma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6"/>
              <w:gridCol w:w="4344"/>
              <w:gridCol w:w="1691"/>
              <w:gridCol w:w="3724"/>
              <w:gridCol w:w="4401"/>
            </w:tblGrid>
            <w:tr w:rsidR="00D96FA1" w:rsidRPr="00F31AB0" w:rsidTr="00034361">
              <w:tc>
                <w:tcPr>
                  <w:tcW w:w="56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 xml:space="preserve">N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4344"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1691" w:type="dxa"/>
                </w:tcPr>
                <w:p w:rsidR="00D96FA1" w:rsidRPr="00F31AB0" w:rsidRDefault="00D96FA1" w:rsidP="00034361">
                  <w:pPr>
                    <w:pStyle w:val="ConsPlusNormal"/>
                    <w:ind w:hanging="26"/>
                    <w:jc w:val="center"/>
                    <w:rPr>
                      <w:rFonts w:ascii="Times New Roman" w:hAnsi="Times New Roman" w:cs="Times New Roman"/>
                      <w:sz w:val="24"/>
                      <w:szCs w:val="24"/>
                    </w:rPr>
                  </w:pPr>
                  <w:r w:rsidRPr="00F31AB0">
                    <w:rPr>
                      <w:rFonts w:ascii="Times New Roman" w:hAnsi="Times New Roman" w:cs="Times New Roman"/>
                      <w:sz w:val="24"/>
                      <w:szCs w:val="24"/>
                    </w:rPr>
                    <w:t>Срок</w:t>
                  </w:r>
                </w:p>
              </w:tc>
              <w:tc>
                <w:tcPr>
                  <w:tcW w:w="3724"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Ответственный исполни</w:t>
                  </w:r>
                  <w:r w:rsidRPr="00F31AB0">
                    <w:rPr>
                      <w:rFonts w:ascii="Times New Roman" w:hAnsi="Times New Roman" w:cs="Times New Roman"/>
                      <w:sz w:val="24"/>
                      <w:szCs w:val="24"/>
                    </w:rPr>
                    <w:cr/>
                    <w:t>ель</w:t>
                  </w:r>
                </w:p>
              </w:tc>
              <w:tc>
                <w:tcPr>
                  <w:tcW w:w="440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c>
                <w:tcPr>
                  <w:tcW w:w="56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1</w:t>
                  </w:r>
                </w:p>
              </w:tc>
              <w:tc>
                <w:tcPr>
                  <w:tcW w:w="4344"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169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3724"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440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5</w:t>
                  </w:r>
                </w:p>
              </w:tc>
            </w:tr>
            <w:tr w:rsidR="00D96FA1" w:rsidRPr="00F31AB0" w:rsidTr="00034361">
              <w:tc>
                <w:tcPr>
                  <w:tcW w:w="14726" w:type="dxa"/>
                  <w:gridSpan w:val="5"/>
                </w:tcPr>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 xml:space="preserve">Цель. Создание условий для развития конкуренции на рынке услуг дошкольного образования. </w:t>
                  </w:r>
                </w:p>
              </w:tc>
            </w:tr>
            <w:tr w:rsidR="00D96FA1" w:rsidRPr="00F31AB0" w:rsidTr="00034361">
              <w:tc>
                <w:tcPr>
                  <w:tcW w:w="566" w:type="dxa"/>
                </w:tcPr>
                <w:p w:rsidR="00D96FA1" w:rsidRPr="00F31AB0" w:rsidRDefault="00D96FA1" w:rsidP="00034361">
                  <w:pPr>
                    <w:pStyle w:val="ConsPlusNormal"/>
                    <w:jc w:val="both"/>
                    <w:rPr>
                      <w:rFonts w:ascii="Times New Roman" w:hAnsi="Times New Roman" w:cs="Times New Roman"/>
                      <w:sz w:val="24"/>
                      <w:szCs w:val="24"/>
                    </w:rPr>
                  </w:pPr>
                  <w:r w:rsidRPr="00F31AB0">
                    <w:rPr>
                      <w:rFonts w:ascii="Times New Roman" w:hAnsi="Times New Roman" w:cs="Times New Roman"/>
                      <w:sz w:val="24"/>
                      <w:szCs w:val="24"/>
                    </w:rPr>
                    <w:t>21.</w:t>
                  </w:r>
                </w:p>
              </w:tc>
              <w:tc>
                <w:tcPr>
                  <w:tcW w:w="434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Размещение на сайте муниципального образования Ломоносовский муниципальный район Ленинградской области информации о развитии негосударстве</w:t>
                  </w:r>
                  <w:r>
                    <w:rPr>
                      <w:rFonts w:ascii="Times New Roman" w:hAnsi="Times New Roman" w:cs="Times New Roman"/>
                      <w:sz w:val="24"/>
                      <w:szCs w:val="24"/>
                    </w:rPr>
                    <w:t>н</w:t>
                  </w:r>
                  <w:r w:rsidRPr="00F31AB0">
                    <w:rPr>
                      <w:rFonts w:ascii="Times New Roman" w:hAnsi="Times New Roman" w:cs="Times New Roman"/>
                      <w:sz w:val="24"/>
                      <w:szCs w:val="24"/>
                    </w:rPr>
                    <w:t>ного</w:t>
                  </w:r>
                  <w:r>
                    <w:rPr>
                      <w:rFonts w:ascii="Times New Roman" w:hAnsi="Times New Roman" w:cs="Times New Roman"/>
                      <w:sz w:val="24"/>
                      <w:szCs w:val="24"/>
                    </w:rPr>
                    <w:t xml:space="preserve"> </w:t>
                  </w:r>
                  <w:r w:rsidRPr="00F31AB0">
                    <w:rPr>
                      <w:rFonts w:ascii="Times New Roman" w:hAnsi="Times New Roman" w:cs="Times New Roman"/>
                      <w:sz w:val="24"/>
                      <w:szCs w:val="24"/>
                    </w:rPr>
                    <w:t>сектора дошкольного образования на территории муниципального образования</w:t>
                  </w:r>
                  <w:r>
                    <w:rPr>
                      <w:rFonts w:ascii="Times New Roman" w:hAnsi="Times New Roman" w:cs="Times New Roman"/>
                      <w:sz w:val="24"/>
                      <w:szCs w:val="24"/>
                    </w:rPr>
                    <w:t xml:space="preserve"> Ломоносовский муниципальный район</w:t>
                  </w:r>
                  <w:r w:rsidRPr="00F31AB0">
                    <w:rPr>
                      <w:rFonts w:ascii="Times New Roman" w:hAnsi="Times New Roman" w:cs="Times New Roman"/>
                      <w:sz w:val="24"/>
                      <w:szCs w:val="24"/>
                    </w:rPr>
                    <w:t xml:space="preserve"> Ленинградской области.</w:t>
                  </w:r>
                </w:p>
              </w:tc>
              <w:tc>
                <w:tcPr>
                  <w:tcW w:w="1691"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2019-2020 годы</w:t>
                  </w:r>
                </w:p>
              </w:tc>
              <w:tc>
                <w:tcPr>
                  <w:tcW w:w="372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Комитет по образованию администрации муниципального образования Ломоносовский муниципальный район Ленинградской области</w:t>
                  </w:r>
                </w:p>
              </w:tc>
              <w:tc>
                <w:tcPr>
                  <w:tcW w:w="4401"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Повышение информированно</w:t>
                  </w:r>
                  <w:r>
                    <w:rPr>
                      <w:rFonts w:ascii="Times New Roman" w:hAnsi="Times New Roman" w:cs="Times New Roman"/>
                      <w:sz w:val="24"/>
                      <w:szCs w:val="24"/>
                    </w:rPr>
                    <w:t>сти населения о развитии негосударственного</w:t>
                  </w:r>
                  <w:r w:rsidRPr="00F31AB0">
                    <w:rPr>
                      <w:rFonts w:ascii="Times New Roman" w:hAnsi="Times New Roman" w:cs="Times New Roman"/>
                      <w:sz w:val="24"/>
                      <w:szCs w:val="24"/>
                    </w:rPr>
                    <w:t xml:space="preserve"> сектора дошкольного образования на территории муниципального образования Ломоносовский муниципальный район Ленинградской области</w:t>
                  </w:r>
                </w:p>
              </w:tc>
            </w:tr>
            <w:tr w:rsidR="00D96FA1" w:rsidRPr="00F31AB0" w:rsidTr="00034361">
              <w:tc>
                <w:tcPr>
                  <w:tcW w:w="566" w:type="dxa"/>
                </w:tcPr>
                <w:p w:rsidR="00D96FA1" w:rsidRPr="00F31AB0" w:rsidRDefault="00D96FA1" w:rsidP="00034361">
                  <w:pPr>
                    <w:pStyle w:val="ConsPlusNormal"/>
                    <w:jc w:val="both"/>
                    <w:rPr>
                      <w:rFonts w:ascii="Times New Roman" w:hAnsi="Times New Roman" w:cs="Times New Roman"/>
                      <w:sz w:val="24"/>
                      <w:szCs w:val="24"/>
                    </w:rPr>
                  </w:pPr>
                </w:p>
                <w:p w:rsidR="00D96FA1" w:rsidRPr="00F31AB0" w:rsidRDefault="00D96FA1" w:rsidP="00034361">
                  <w:r w:rsidRPr="00F31AB0">
                    <w:t>2.</w:t>
                  </w:r>
                </w:p>
              </w:tc>
              <w:tc>
                <w:tcPr>
                  <w:tcW w:w="434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Оказание консультативной  помощи по вопросам  создания частных </w:t>
                  </w:r>
                  <w:r w:rsidRPr="00F31AB0">
                    <w:rPr>
                      <w:rFonts w:ascii="Times New Roman" w:hAnsi="Times New Roman" w:cs="Times New Roman"/>
                      <w:sz w:val="24"/>
                      <w:szCs w:val="24"/>
                    </w:rPr>
                    <w:lastRenderedPageBreak/>
                    <w:t>дошкольных образовательных организаций, вариативных форм дошкольного образования и проведения лицензирования образовательной деятельности.</w:t>
                  </w:r>
                </w:p>
              </w:tc>
              <w:tc>
                <w:tcPr>
                  <w:tcW w:w="1691"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lastRenderedPageBreak/>
                    <w:t>2019-2020 годы</w:t>
                  </w:r>
                </w:p>
              </w:tc>
              <w:tc>
                <w:tcPr>
                  <w:tcW w:w="3724" w:type="dxa"/>
                  <w:tcBorders>
                    <w:bottom w:val="single" w:sz="4" w:space="0" w:color="auto"/>
                  </w:tcBorders>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Комитет по образованию администрации муниципального </w:t>
                  </w:r>
                  <w:r w:rsidRPr="00F31AB0">
                    <w:rPr>
                      <w:rFonts w:ascii="Times New Roman" w:hAnsi="Times New Roman" w:cs="Times New Roman"/>
                      <w:sz w:val="24"/>
                      <w:szCs w:val="24"/>
                    </w:rPr>
                    <w:lastRenderedPageBreak/>
                    <w:t>образования Ломоносовский муниципальный район Ленинградской области</w:t>
                  </w:r>
                </w:p>
              </w:tc>
              <w:tc>
                <w:tcPr>
                  <w:tcW w:w="4401"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lastRenderedPageBreak/>
                    <w:t xml:space="preserve">Получение консультативной помощи по вопросам организации частных </w:t>
                  </w:r>
                  <w:r w:rsidRPr="00F31AB0">
                    <w:rPr>
                      <w:rFonts w:ascii="Times New Roman" w:hAnsi="Times New Roman" w:cs="Times New Roman"/>
                      <w:sz w:val="24"/>
                      <w:szCs w:val="24"/>
                    </w:rPr>
                    <w:lastRenderedPageBreak/>
                    <w:t>дошкольных образовательных организаций на территории муниципального образования Ломоносовский муниципальный район Ленинградской области заинтересованными лицами</w:t>
                  </w:r>
                </w:p>
              </w:tc>
            </w:tr>
            <w:tr w:rsidR="00D96FA1" w:rsidRPr="00F31AB0" w:rsidTr="00034361">
              <w:tc>
                <w:tcPr>
                  <w:tcW w:w="566" w:type="dxa"/>
                </w:tcPr>
                <w:p w:rsidR="00D96FA1" w:rsidRPr="00F31AB0" w:rsidRDefault="00D96FA1" w:rsidP="00034361">
                  <w:pPr>
                    <w:pStyle w:val="ConsPlusNormal"/>
                    <w:jc w:val="both"/>
                    <w:rPr>
                      <w:rFonts w:ascii="Times New Roman" w:hAnsi="Times New Roman" w:cs="Times New Roman"/>
                      <w:sz w:val="24"/>
                      <w:szCs w:val="24"/>
                    </w:rPr>
                  </w:pPr>
                  <w:r w:rsidRPr="00F31AB0">
                    <w:rPr>
                      <w:rFonts w:ascii="Times New Roman" w:hAnsi="Times New Roman" w:cs="Times New Roman"/>
                      <w:sz w:val="24"/>
                      <w:szCs w:val="24"/>
                    </w:rPr>
                    <w:lastRenderedPageBreak/>
                    <w:t>53.</w:t>
                  </w:r>
                </w:p>
              </w:tc>
              <w:tc>
                <w:tcPr>
                  <w:tcW w:w="434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Консультативная и методическая поддержка индивидуальных предпринимателей,  частных организаций, осуществляющих образовательную деятельность по программам дошкольного образования.</w:t>
                  </w:r>
                </w:p>
              </w:tc>
              <w:tc>
                <w:tcPr>
                  <w:tcW w:w="1691"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2019-2020 годы</w:t>
                  </w:r>
                </w:p>
              </w:tc>
              <w:tc>
                <w:tcPr>
                  <w:tcW w:w="3724" w:type="dxa"/>
                  <w:tcBorders>
                    <w:bottom w:val="single" w:sz="4" w:space="0" w:color="auto"/>
                  </w:tcBorders>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Комитет по образованию администрации муниципального образования Ломоносовский муниципальный район Ленинградской области</w:t>
                  </w:r>
                </w:p>
              </w:tc>
              <w:tc>
                <w:tcPr>
                  <w:tcW w:w="4401"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П</w:t>
                  </w:r>
                  <w:r>
                    <w:rPr>
                      <w:rFonts w:ascii="Times New Roman" w:hAnsi="Times New Roman" w:cs="Times New Roman"/>
                      <w:sz w:val="24"/>
                      <w:szCs w:val="24"/>
                    </w:rPr>
                    <w:t>овышение</w:t>
                  </w:r>
                  <w:r w:rsidRPr="00F31AB0">
                    <w:rPr>
                      <w:rFonts w:ascii="Times New Roman" w:hAnsi="Times New Roman" w:cs="Times New Roman"/>
                      <w:sz w:val="24"/>
                      <w:szCs w:val="24"/>
                    </w:rPr>
                    <w:t xml:space="preserve"> качества дошкольного образования</w:t>
                  </w:r>
                </w:p>
              </w:tc>
            </w:tr>
          </w:tbl>
          <w:p w:rsidR="00D96FA1" w:rsidRPr="00F31AB0" w:rsidRDefault="00D96FA1" w:rsidP="00034361"/>
        </w:tc>
      </w:tr>
    </w:tbl>
    <w:p w:rsidR="00D96FA1" w:rsidRPr="00F31AB0" w:rsidRDefault="00D96FA1" w:rsidP="00D96FA1">
      <w:pPr>
        <w:jc w:val="center"/>
        <w:rPr>
          <w:b/>
        </w:rPr>
      </w:pP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3. Рынок услуг дополнительного образования детей</w:t>
      </w:r>
    </w:p>
    <w:p w:rsidR="00D96FA1" w:rsidRPr="00F31AB0" w:rsidRDefault="00D96FA1" w:rsidP="00D96FA1">
      <w:pPr>
        <w:pStyle w:val="ConsPlusNormal"/>
        <w:jc w:val="center"/>
        <w:rPr>
          <w:rFonts w:ascii="Times New Roman" w:hAnsi="Times New Roman" w:cs="Times New Roman"/>
          <w:b/>
          <w:color w:val="FF0000"/>
          <w:sz w:val="24"/>
          <w:szCs w:val="24"/>
        </w:rPr>
      </w:pPr>
    </w:p>
    <w:p w:rsidR="00D96FA1" w:rsidRPr="00F31AB0" w:rsidRDefault="00D96FA1" w:rsidP="00D96FA1">
      <w:pPr>
        <w:pStyle w:val="ConsPlusNormal"/>
        <w:jc w:val="center"/>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07"/>
        <w:gridCol w:w="1134"/>
        <w:gridCol w:w="3367"/>
        <w:gridCol w:w="4713"/>
      </w:tblGrid>
      <w:tr w:rsidR="00D96FA1" w:rsidRPr="00F31AB0" w:rsidTr="00034361">
        <w:tc>
          <w:tcPr>
            <w:tcW w:w="56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 xml:space="preserve">N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530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1134"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Срок</w:t>
            </w:r>
          </w:p>
        </w:tc>
        <w:tc>
          <w:tcPr>
            <w:tcW w:w="3367"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Ответственный исполнитель</w:t>
            </w:r>
          </w:p>
        </w:tc>
        <w:tc>
          <w:tcPr>
            <w:tcW w:w="4713"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c>
          <w:tcPr>
            <w:tcW w:w="56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1</w:t>
            </w:r>
          </w:p>
        </w:tc>
        <w:tc>
          <w:tcPr>
            <w:tcW w:w="530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1134"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336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4713"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5</w:t>
            </w:r>
          </w:p>
        </w:tc>
      </w:tr>
      <w:tr w:rsidR="00D96FA1" w:rsidRPr="00F31AB0" w:rsidTr="00034361">
        <w:tc>
          <w:tcPr>
            <w:tcW w:w="15088" w:type="dxa"/>
            <w:gridSpan w:val="5"/>
          </w:tcPr>
          <w:p w:rsidR="00D96FA1" w:rsidRPr="00F31AB0" w:rsidRDefault="00D96FA1" w:rsidP="00034361">
            <w:pPr>
              <w:pStyle w:val="ConsPlusNormal"/>
              <w:ind w:firstLine="0"/>
              <w:jc w:val="center"/>
              <w:rPr>
                <w:rFonts w:ascii="Times New Roman" w:hAnsi="Times New Roman" w:cs="Times New Roman"/>
                <w:b/>
                <w:sz w:val="24"/>
                <w:szCs w:val="24"/>
              </w:rPr>
            </w:pPr>
            <w:r w:rsidRPr="00F31AB0">
              <w:rPr>
                <w:rFonts w:ascii="Times New Roman" w:hAnsi="Times New Roman" w:cs="Times New Roman"/>
                <w:b/>
                <w:sz w:val="24"/>
                <w:szCs w:val="24"/>
              </w:rPr>
              <w:t xml:space="preserve">Цель. </w:t>
            </w:r>
            <w:r w:rsidRPr="00F31AB0">
              <w:t xml:space="preserve"> </w:t>
            </w:r>
            <w:r w:rsidRPr="00F31AB0">
              <w:rPr>
                <w:rFonts w:ascii="Times New Roman" w:hAnsi="Times New Roman" w:cs="Times New Roman"/>
                <w:b/>
                <w:sz w:val="24"/>
                <w:szCs w:val="24"/>
              </w:rPr>
              <w:t xml:space="preserve">Создание условий для развития конкуренции на рынке услуг в сфере культуры. </w:t>
            </w:r>
          </w:p>
        </w:tc>
      </w:tr>
      <w:tr w:rsidR="00D96FA1" w:rsidRPr="00F31AB0" w:rsidTr="00034361">
        <w:tc>
          <w:tcPr>
            <w:tcW w:w="567" w:type="dxa"/>
          </w:tcPr>
          <w:p w:rsidR="00D96FA1" w:rsidRPr="00F31AB0" w:rsidRDefault="00D96FA1" w:rsidP="00034361">
            <w:pPr>
              <w:pStyle w:val="ConsPlusNormal"/>
              <w:jc w:val="both"/>
              <w:rPr>
                <w:rFonts w:ascii="Times New Roman" w:hAnsi="Times New Roman" w:cs="Times New Roman"/>
                <w:sz w:val="24"/>
                <w:szCs w:val="24"/>
              </w:rPr>
            </w:pPr>
            <w:r w:rsidRPr="00F31AB0">
              <w:rPr>
                <w:rFonts w:ascii="Times New Roman" w:hAnsi="Times New Roman" w:cs="Times New Roman"/>
                <w:sz w:val="24"/>
                <w:szCs w:val="24"/>
              </w:rPr>
              <w:t>21.</w:t>
            </w:r>
          </w:p>
        </w:tc>
        <w:tc>
          <w:tcPr>
            <w:tcW w:w="530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color w:val="000000"/>
                <w:sz w:val="24"/>
                <w:szCs w:val="24"/>
                <w:shd w:val="clear" w:color="auto" w:fill="FFFFFF"/>
              </w:rPr>
              <w:t>Размещение в СМИ муниципального образования Ломоносовский муниципальный район Ленинградской области, на официальном сайте муниципального образования Ломоносовский муниципальный район Ленинградской области информации о частных организациях, осуществляющих деятельность в сфере дополнительного образования детей, в т.ч. организациях физической культуры и спорта</w:t>
            </w:r>
          </w:p>
        </w:tc>
        <w:tc>
          <w:tcPr>
            <w:tcW w:w="113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2019 - 2020 годы</w:t>
            </w:r>
          </w:p>
        </w:tc>
        <w:tc>
          <w:tcPr>
            <w:tcW w:w="336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Отдел социально-культурных проектов Администрации муниципального образования Ломоносовский муниципальный район Ленинградской области  </w:t>
            </w:r>
          </w:p>
        </w:tc>
        <w:tc>
          <w:tcPr>
            <w:tcW w:w="4713"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color w:val="000000"/>
                <w:sz w:val="24"/>
                <w:szCs w:val="24"/>
                <w:shd w:val="clear" w:color="auto" w:fill="FFFFFF"/>
              </w:rPr>
              <w:t>Информирование населения о частных организациях, осуществляющих деятельность в сфере дополнительного образования детей</w:t>
            </w:r>
          </w:p>
        </w:tc>
      </w:tr>
      <w:tr w:rsidR="00D96FA1" w:rsidRPr="00F31AB0" w:rsidTr="00034361">
        <w:tc>
          <w:tcPr>
            <w:tcW w:w="567" w:type="dxa"/>
          </w:tcPr>
          <w:p w:rsidR="00D96FA1" w:rsidRPr="00F31AB0" w:rsidRDefault="00D96FA1" w:rsidP="00034361">
            <w:pPr>
              <w:pStyle w:val="ConsPlusNormal"/>
              <w:jc w:val="both"/>
              <w:rPr>
                <w:rFonts w:ascii="Times New Roman" w:hAnsi="Times New Roman" w:cs="Times New Roman"/>
                <w:sz w:val="24"/>
                <w:szCs w:val="24"/>
              </w:rPr>
            </w:pPr>
            <w:r w:rsidRPr="00F31AB0">
              <w:rPr>
                <w:rFonts w:ascii="Times New Roman" w:hAnsi="Times New Roman" w:cs="Times New Roman"/>
                <w:sz w:val="24"/>
                <w:szCs w:val="24"/>
              </w:rPr>
              <w:lastRenderedPageBreak/>
              <w:t>2</w:t>
            </w:r>
          </w:p>
          <w:p w:rsidR="00D96FA1" w:rsidRPr="00F31AB0" w:rsidRDefault="00D96FA1" w:rsidP="00034361">
            <w:r w:rsidRPr="00F31AB0">
              <w:t>2.</w:t>
            </w:r>
          </w:p>
        </w:tc>
        <w:tc>
          <w:tcPr>
            <w:tcW w:w="5307" w:type="dxa"/>
          </w:tcPr>
          <w:p w:rsidR="00D96FA1" w:rsidRPr="00F31AB0" w:rsidRDefault="00D96FA1" w:rsidP="00034361">
            <w:pPr>
              <w:pStyle w:val="ConsPlusNormal"/>
              <w:ind w:firstLine="0"/>
              <w:jc w:val="both"/>
              <w:rPr>
                <w:rFonts w:ascii="Times New Roman" w:hAnsi="Times New Roman" w:cs="Times New Roman"/>
                <w:color w:val="000000"/>
                <w:sz w:val="24"/>
                <w:szCs w:val="24"/>
                <w:shd w:val="clear" w:color="auto" w:fill="FFFFFF"/>
              </w:rPr>
            </w:pPr>
            <w:r w:rsidRPr="00F31AB0">
              <w:rPr>
                <w:rFonts w:ascii="Times New Roman" w:hAnsi="Times New Roman" w:cs="Times New Roman"/>
                <w:color w:val="000000"/>
                <w:sz w:val="24"/>
                <w:szCs w:val="24"/>
                <w:shd w:val="clear" w:color="auto" w:fill="FFFFFF"/>
              </w:rPr>
              <w:t xml:space="preserve">Организация и проведение совместных спартакиад, спортивных конкурсов, фестивалей </w:t>
            </w:r>
          </w:p>
          <w:p w:rsidR="00D96FA1" w:rsidRPr="00F31AB0" w:rsidRDefault="00D96FA1" w:rsidP="00034361">
            <w:pPr>
              <w:pStyle w:val="ConsPlusNormal"/>
              <w:ind w:firstLine="0"/>
              <w:jc w:val="both"/>
              <w:rPr>
                <w:rFonts w:ascii="Times New Roman" w:hAnsi="Times New Roman" w:cs="Times New Roman"/>
                <w:color w:val="000000"/>
                <w:sz w:val="24"/>
                <w:szCs w:val="24"/>
                <w:shd w:val="clear" w:color="auto" w:fill="FFFFFF"/>
              </w:rPr>
            </w:pPr>
          </w:p>
        </w:tc>
        <w:tc>
          <w:tcPr>
            <w:tcW w:w="113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2019 - 2020 годы</w:t>
            </w:r>
          </w:p>
        </w:tc>
        <w:tc>
          <w:tcPr>
            <w:tcW w:w="336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Отдел социально-культурных проектов Администрации муниципального образования Ломоносовский муниципальный район Ленинградской области  </w:t>
            </w:r>
          </w:p>
        </w:tc>
        <w:tc>
          <w:tcPr>
            <w:tcW w:w="4713" w:type="dxa"/>
          </w:tcPr>
          <w:p w:rsidR="00D96FA1" w:rsidRPr="00F31AB0" w:rsidRDefault="00D96FA1" w:rsidP="00034361">
            <w:pPr>
              <w:pStyle w:val="ConsPlusNormal"/>
              <w:ind w:firstLine="0"/>
              <w:jc w:val="both"/>
              <w:rPr>
                <w:rFonts w:ascii="Times New Roman" w:hAnsi="Times New Roman" w:cs="Times New Roman"/>
                <w:color w:val="000000"/>
                <w:sz w:val="24"/>
                <w:szCs w:val="24"/>
                <w:shd w:val="clear" w:color="auto" w:fill="FFFFFF"/>
              </w:rPr>
            </w:pPr>
            <w:r w:rsidRPr="00F31AB0">
              <w:rPr>
                <w:rFonts w:ascii="Times New Roman" w:hAnsi="Times New Roman" w:cs="Times New Roman"/>
                <w:color w:val="000000"/>
                <w:sz w:val="24"/>
                <w:szCs w:val="24"/>
                <w:shd w:val="clear" w:color="auto" w:fill="FFFFFF"/>
              </w:rPr>
              <w:t>Проведение спартакиад, спортивных конкурсов 2 раза в год</w:t>
            </w:r>
          </w:p>
        </w:tc>
      </w:tr>
    </w:tbl>
    <w:p w:rsidR="00D96FA1" w:rsidRPr="00F31AB0" w:rsidRDefault="00D96FA1" w:rsidP="00D96FA1">
      <w:pPr>
        <w:jc w:val="center"/>
        <w:rPr>
          <w:b/>
        </w:rPr>
      </w:pPr>
    </w:p>
    <w:p w:rsidR="00D96FA1" w:rsidRPr="00F31AB0" w:rsidRDefault="00D96FA1" w:rsidP="00D96FA1">
      <w:pPr>
        <w:pStyle w:val="ConsPlusNormal"/>
        <w:spacing w:line="228" w:lineRule="auto"/>
        <w:jc w:val="center"/>
        <w:rPr>
          <w:rFonts w:ascii="Times New Roman" w:hAnsi="Times New Roman" w:cs="Times New Roman"/>
          <w:b/>
          <w:sz w:val="24"/>
          <w:szCs w:val="24"/>
        </w:rPr>
      </w:pPr>
    </w:p>
    <w:p w:rsidR="00D96FA1" w:rsidRPr="00F31AB0" w:rsidRDefault="00D96FA1" w:rsidP="00D96FA1">
      <w:pPr>
        <w:pStyle w:val="ConsPlusNormal"/>
        <w:spacing w:line="228" w:lineRule="auto"/>
        <w:jc w:val="center"/>
        <w:rPr>
          <w:rFonts w:ascii="Times New Roman" w:hAnsi="Times New Roman" w:cs="Times New Roman"/>
          <w:b/>
          <w:sz w:val="24"/>
          <w:szCs w:val="24"/>
        </w:rPr>
      </w:pPr>
      <w:r w:rsidRPr="00F31AB0">
        <w:rPr>
          <w:rFonts w:ascii="Times New Roman" w:hAnsi="Times New Roman" w:cs="Times New Roman"/>
          <w:b/>
          <w:sz w:val="24"/>
          <w:szCs w:val="24"/>
        </w:rPr>
        <w:t>4. Рынок услуг в сфере культуры</w:t>
      </w:r>
    </w:p>
    <w:p w:rsidR="00D96FA1" w:rsidRPr="00F31AB0" w:rsidRDefault="00D96FA1" w:rsidP="00D96FA1">
      <w:pPr>
        <w:pStyle w:val="ConsPlusNormal"/>
        <w:spacing w:line="228" w:lineRule="auto"/>
        <w:jc w:val="center"/>
        <w:rPr>
          <w:rFonts w:ascii="Times New Roman" w:hAnsi="Times New Roman" w:cs="Times New Roman"/>
          <w:b/>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07"/>
        <w:gridCol w:w="1134"/>
        <w:gridCol w:w="3367"/>
        <w:gridCol w:w="4713"/>
      </w:tblGrid>
      <w:tr w:rsidR="00D96FA1" w:rsidRPr="00F31AB0" w:rsidTr="00034361">
        <w:tc>
          <w:tcPr>
            <w:tcW w:w="56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 xml:space="preserve">N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530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1134"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Срок</w:t>
            </w:r>
          </w:p>
        </w:tc>
        <w:tc>
          <w:tcPr>
            <w:tcW w:w="3367"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Ответственный исполнитель</w:t>
            </w:r>
          </w:p>
        </w:tc>
        <w:tc>
          <w:tcPr>
            <w:tcW w:w="4713"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c>
          <w:tcPr>
            <w:tcW w:w="56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1</w:t>
            </w:r>
          </w:p>
        </w:tc>
        <w:tc>
          <w:tcPr>
            <w:tcW w:w="530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1134"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336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4713"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5</w:t>
            </w:r>
          </w:p>
        </w:tc>
      </w:tr>
      <w:tr w:rsidR="00D96FA1" w:rsidRPr="00F31AB0" w:rsidTr="00034361">
        <w:tc>
          <w:tcPr>
            <w:tcW w:w="15088" w:type="dxa"/>
            <w:gridSpan w:val="5"/>
          </w:tcPr>
          <w:p w:rsidR="00D96FA1" w:rsidRPr="00F31AB0" w:rsidRDefault="00D96FA1" w:rsidP="00034361">
            <w:pPr>
              <w:pStyle w:val="ConsPlusNormal"/>
              <w:ind w:firstLine="0"/>
              <w:jc w:val="center"/>
              <w:rPr>
                <w:rFonts w:ascii="Times New Roman" w:hAnsi="Times New Roman" w:cs="Times New Roman"/>
                <w:b/>
                <w:sz w:val="24"/>
                <w:szCs w:val="24"/>
              </w:rPr>
            </w:pPr>
            <w:r w:rsidRPr="00F31AB0">
              <w:rPr>
                <w:rFonts w:ascii="Times New Roman" w:hAnsi="Times New Roman" w:cs="Times New Roman"/>
                <w:b/>
                <w:sz w:val="24"/>
                <w:szCs w:val="24"/>
              </w:rPr>
              <w:t xml:space="preserve">Цель. </w:t>
            </w:r>
            <w:r w:rsidRPr="00F31AB0">
              <w:t xml:space="preserve"> </w:t>
            </w:r>
            <w:r w:rsidRPr="00F31AB0">
              <w:rPr>
                <w:rFonts w:ascii="Times New Roman" w:hAnsi="Times New Roman" w:cs="Times New Roman"/>
                <w:b/>
                <w:sz w:val="24"/>
                <w:szCs w:val="24"/>
              </w:rP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r>
      <w:tr w:rsidR="00D96FA1" w:rsidRPr="00F31AB0" w:rsidTr="00034361">
        <w:tc>
          <w:tcPr>
            <w:tcW w:w="567" w:type="dxa"/>
          </w:tcPr>
          <w:p w:rsidR="00D96FA1" w:rsidRPr="00F31AB0" w:rsidRDefault="00D96FA1" w:rsidP="00034361">
            <w:pPr>
              <w:pStyle w:val="ConsPlusNormal"/>
              <w:jc w:val="both"/>
              <w:rPr>
                <w:rFonts w:ascii="Times New Roman" w:hAnsi="Times New Roman" w:cs="Times New Roman"/>
                <w:sz w:val="24"/>
                <w:szCs w:val="24"/>
              </w:rPr>
            </w:pPr>
            <w:r w:rsidRPr="00F31AB0">
              <w:rPr>
                <w:rFonts w:ascii="Times New Roman" w:hAnsi="Times New Roman" w:cs="Times New Roman"/>
                <w:sz w:val="24"/>
                <w:szCs w:val="24"/>
              </w:rPr>
              <w:t>21.</w:t>
            </w:r>
          </w:p>
        </w:tc>
        <w:tc>
          <w:tcPr>
            <w:tcW w:w="530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color w:val="000000"/>
                <w:sz w:val="24"/>
                <w:szCs w:val="24"/>
                <w:shd w:val="clear" w:color="auto" w:fill="FFFFFF"/>
              </w:rPr>
              <w:t>Проведение необходим</w:t>
            </w:r>
            <w:r>
              <w:rPr>
                <w:rFonts w:ascii="Times New Roman" w:hAnsi="Times New Roman" w:cs="Times New Roman"/>
                <w:color w:val="000000"/>
                <w:sz w:val="24"/>
                <w:szCs w:val="24"/>
                <w:shd w:val="clear" w:color="auto" w:fill="FFFFFF"/>
              </w:rPr>
              <w:t xml:space="preserve">ых организационных мероприятий </w:t>
            </w:r>
            <w:r w:rsidRPr="00F31AB0">
              <w:rPr>
                <w:rFonts w:ascii="Times New Roman" w:hAnsi="Times New Roman" w:cs="Times New Roman"/>
                <w:color w:val="000000"/>
                <w:sz w:val="24"/>
                <w:szCs w:val="24"/>
                <w:shd w:val="clear" w:color="auto" w:fill="FFFFFF"/>
              </w:rPr>
              <w:t xml:space="preserve">в сфере культуры в целях </w:t>
            </w:r>
            <w:proofErr w:type="gramStart"/>
            <w:r w:rsidRPr="00F31AB0">
              <w:rPr>
                <w:rFonts w:ascii="Times New Roman" w:hAnsi="Times New Roman" w:cs="Times New Roman"/>
                <w:color w:val="000000"/>
                <w:sz w:val="24"/>
                <w:szCs w:val="24"/>
                <w:shd w:val="clear" w:color="auto" w:fill="FFFFFF"/>
              </w:rPr>
              <w:t xml:space="preserve">осуществления распределения средств бюджета </w:t>
            </w:r>
            <w:r>
              <w:rPr>
                <w:rFonts w:ascii="Times New Roman" w:hAnsi="Times New Roman" w:cs="Times New Roman"/>
                <w:color w:val="000000"/>
                <w:sz w:val="24"/>
                <w:szCs w:val="24"/>
                <w:shd w:val="clear" w:color="auto" w:fill="FFFFFF"/>
              </w:rPr>
              <w:t>Ломоносовского муниципального района</w:t>
            </w:r>
            <w:proofErr w:type="gramEnd"/>
            <w:r>
              <w:rPr>
                <w:rFonts w:ascii="Times New Roman" w:hAnsi="Times New Roman" w:cs="Times New Roman"/>
                <w:color w:val="000000"/>
                <w:sz w:val="24"/>
                <w:szCs w:val="24"/>
                <w:shd w:val="clear" w:color="auto" w:fill="FFFFFF"/>
              </w:rPr>
              <w:t xml:space="preserve"> </w:t>
            </w:r>
            <w:r w:rsidRPr="00F31AB0">
              <w:rPr>
                <w:rFonts w:ascii="Times New Roman" w:hAnsi="Times New Roman" w:cs="Times New Roman"/>
                <w:color w:val="000000"/>
                <w:sz w:val="24"/>
                <w:szCs w:val="24"/>
                <w:shd w:val="clear" w:color="auto" w:fill="FFFFFF"/>
              </w:rPr>
              <w:t xml:space="preserve">на проведение отдельных мероприятий в сфере культуры на конкурсной основе с учетом положений Федерального закона </w:t>
            </w:r>
            <w:r>
              <w:rPr>
                <w:rFonts w:ascii="Times New Roman" w:hAnsi="Times New Roman" w:cs="Times New Roman"/>
                <w:color w:val="000000"/>
                <w:sz w:val="24"/>
                <w:szCs w:val="24"/>
                <w:shd w:val="clear" w:color="auto" w:fill="FFFFFF"/>
              </w:rPr>
              <w:t xml:space="preserve">от 05.04.2013 №44-фз </w:t>
            </w:r>
            <w:r w:rsidRPr="00F31AB0">
              <w:rPr>
                <w:rFonts w:ascii="Times New Roman" w:hAnsi="Times New Roman" w:cs="Times New Roman"/>
                <w:color w:val="000000"/>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p>
        </w:tc>
        <w:tc>
          <w:tcPr>
            <w:tcW w:w="113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2019 - 2020 годы</w:t>
            </w:r>
          </w:p>
        </w:tc>
        <w:tc>
          <w:tcPr>
            <w:tcW w:w="336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Отдел социально-культурных проектов Администрации муниципального образования Ломоносовский муниципальный район Ленинградской области  </w:t>
            </w:r>
          </w:p>
        </w:tc>
        <w:tc>
          <w:tcPr>
            <w:tcW w:w="4713"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color w:val="000000"/>
                <w:sz w:val="24"/>
                <w:szCs w:val="24"/>
                <w:shd w:val="clear" w:color="auto" w:fill="FFFFFF"/>
              </w:rPr>
              <w:t>Развитие сектора негосударственных (немуниципальных) организаций в сфере культуры</w:t>
            </w:r>
          </w:p>
        </w:tc>
      </w:tr>
    </w:tbl>
    <w:p w:rsidR="00D96FA1" w:rsidRPr="00F31AB0" w:rsidRDefault="00D96FA1" w:rsidP="00D96FA1">
      <w:pPr>
        <w:jc w:val="center"/>
        <w:rPr>
          <w:b/>
        </w:rPr>
      </w:pP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 xml:space="preserve">5. Розничная торговля </w:t>
      </w:r>
    </w:p>
    <w:p w:rsidR="00D96FA1" w:rsidRPr="00F31AB0" w:rsidRDefault="00D96FA1" w:rsidP="00D96FA1">
      <w:pPr>
        <w:pStyle w:val="ConsPlusNormal"/>
        <w:jc w:val="center"/>
        <w:rPr>
          <w:rFonts w:ascii="Times New Roman" w:hAnsi="Times New Roman" w:cs="Times New Roman"/>
          <w:b/>
          <w:sz w:val="24"/>
          <w:szCs w:val="24"/>
        </w:rPr>
      </w:pP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5.1. Сведения о показателях (индикаторах) развития</w:t>
      </w: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 xml:space="preserve">конкуренции на рынке розничной торговли </w:t>
      </w:r>
    </w:p>
    <w:p w:rsidR="00D96FA1" w:rsidRPr="00F31AB0" w:rsidRDefault="00D96FA1" w:rsidP="00D96FA1">
      <w:pPr>
        <w:jc w:val="center"/>
        <w:rPr>
          <w:b/>
          <w:u w:val="single"/>
        </w:rPr>
      </w:pPr>
    </w:p>
    <w:tbl>
      <w:tblPr>
        <w:tblW w:w="14688" w:type="dxa"/>
        <w:jc w:val="center"/>
        <w:tblCellMar>
          <w:top w:w="75" w:type="dxa"/>
          <w:left w:w="0" w:type="dxa"/>
          <w:bottom w:w="75" w:type="dxa"/>
          <w:right w:w="0" w:type="dxa"/>
        </w:tblCellMar>
        <w:tblLook w:val="04A0"/>
      </w:tblPr>
      <w:tblGrid>
        <w:gridCol w:w="340"/>
        <w:gridCol w:w="4443"/>
        <w:gridCol w:w="1502"/>
        <w:gridCol w:w="5993"/>
        <w:gridCol w:w="1318"/>
        <w:gridCol w:w="1092"/>
      </w:tblGrid>
      <w:tr w:rsidR="00D96FA1" w:rsidRPr="00F31AB0" w:rsidTr="00034361">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pStyle w:val="ConsPlusNormal"/>
              <w:spacing w:line="221" w:lineRule="auto"/>
              <w:jc w:val="center"/>
              <w:rPr>
                <w:rFonts w:ascii="Times New Roman" w:hAnsi="Times New Roman" w:cs="Times New Roman"/>
                <w:sz w:val="24"/>
                <w:szCs w:val="24"/>
              </w:rPr>
            </w:pPr>
            <w:r w:rsidRPr="00F31AB0">
              <w:rPr>
                <w:rFonts w:ascii="Times New Roman" w:hAnsi="Times New Roman" w:cs="Times New Roman"/>
                <w:sz w:val="24"/>
                <w:szCs w:val="24"/>
              </w:rPr>
              <w:t xml:space="preserve">№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jc w:val="center"/>
              <w:rPr>
                <w:rFonts w:ascii="Times New Roman" w:hAnsi="Times New Roman" w:cs="Times New Roman"/>
                <w:sz w:val="24"/>
                <w:szCs w:val="24"/>
              </w:rPr>
            </w:pPr>
            <w:r w:rsidRPr="00F31AB0">
              <w:rPr>
                <w:rFonts w:ascii="Times New Roman" w:hAnsi="Times New Roman" w:cs="Times New Roman"/>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ind w:firstLine="0"/>
              <w:rPr>
                <w:rFonts w:ascii="Times New Roman" w:hAnsi="Times New Roman" w:cs="Times New Roman"/>
                <w:sz w:val="24"/>
                <w:szCs w:val="24"/>
              </w:rPr>
            </w:pPr>
            <w:r w:rsidRPr="00F31AB0">
              <w:rPr>
                <w:rFonts w:ascii="Times New Roman" w:hAnsi="Times New Roman" w:cs="Times New Roman"/>
                <w:sz w:val="24"/>
                <w:szCs w:val="24"/>
              </w:rPr>
              <w:t>Единица измерения</w:t>
            </w:r>
          </w:p>
        </w:tc>
        <w:tc>
          <w:tcPr>
            <w:tcW w:w="5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jc w:val="center"/>
              <w:rPr>
                <w:rFonts w:ascii="Times New Roman" w:hAnsi="Times New Roman" w:cs="Times New Roman"/>
                <w:sz w:val="24"/>
                <w:szCs w:val="24"/>
              </w:rPr>
            </w:pPr>
            <w:r w:rsidRPr="00F31AB0">
              <w:rPr>
                <w:rFonts w:ascii="Times New Roman" w:hAnsi="Times New Roman" w:cs="Times New Roman"/>
                <w:sz w:val="24"/>
                <w:szCs w:val="24"/>
              </w:rPr>
              <w:t>Исполнитель</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pStyle w:val="ConsPlusNormal"/>
              <w:spacing w:line="221" w:lineRule="auto"/>
              <w:ind w:firstLine="0"/>
              <w:rPr>
                <w:rFonts w:ascii="Times New Roman" w:hAnsi="Times New Roman" w:cs="Times New Roman"/>
                <w:sz w:val="24"/>
                <w:szCs w:val="24"/>
              </w:rPr>
            </w:pPr>
            <w:r w:rsidRPr="00F31AB0">
              <w:rPr>
                <w:rFonts w:ascii="Times New Roman" w:hAnsi="Times New Roman" w:cs="Times New Roman"/>
                <w:sz w:val="24"/>
                <w:szCs w:val="24"/>
              </w:rPr>
              <w:t>2019 год</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pStyle w:val="ConsPlusNormal"/>
              <w:spacing w:line="221" w:lineRule="auto"/>
              <w:ind w:firstLine="0"/>
              <w:rPr>
                <w:rFonts w:ascii="Times New Roman" w:hAnsi="Times New Roman" w:cs="Times New Roman"/>
                <w:sz w:val="24"/>
                <w:szCs w:val="24"/>
              </w:rPr>
            </w:pPr>
            <w:r w:rsidRPr="00F31AB0">
              <w:rPr>
                <w:rFonts w:ascii="Times New Roman" w:hAnsi="Times New Roman" w:cs="Times New Roman"/>
                <w:sz w:val="24"/>
                <w:szCs w:val="24"/>
              </w:rPr>
              <w:t>2020 год</w:t>
            </w:r>
          </w:p>
        </w:tc>
      </w:tr>
      <w:tr w:rsidR="00D96FA1" w:rsidRPr="00F31AB0" w:rsidTr="00034361">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pStyle w:val="ConsPlusNormal"/>
              <w:spacing w:line="221" w:lineRule="auto"/>
              <w:ind w:firstLine="0"/>
              <w:rPr>
                <w:rFonts w:ascii="Times New Roman" w:hAnsi="Times New Roman" w:cs="Times New Roman"/>
                <w:sz w:val="24"/>
                <w:szCs w:val="24"/>
              </w:rPr>
            </w:pPr>
            <w:r w:rsidRPr="00F31AB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5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pStyle w:val="ConsPlusNormal"/>
              <w:spacing w:line="221"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8</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pStyle w:val="ConsPlusNormal"/>
              <w:spacing w:line="221"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9</w:t>
            </w:r>
          </w:p>
        </w:tc>
      </w:tr>
      <w:tr w:rsidR="00D96FA1" w:rsidRPr="00F31AB0" w:rsidTr="00034361">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pStyle w:val="ConsPlusNormal"/>
              <w:spacing w:line="221" w:lineRule="auto"/>
              <w:ind w:firstLine="0"/>
              <w:rPr>
                <w:rFonts w:ascii="Times New Roman" w:hAnsi="Times New Roman" w:cs="Times New Roman"/>
                <w:sz w:val="24"/>
                <w:szCs w:val="24"/>
              </w:rPr>
            </w:pPr>
            <w:r w:rsidRPr="00F31AB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Фактическая обеспеченность населения площадью торговых объектов на 1000 человек населения</w:t>
            </w:r>
            <w:r w:rsidRPr="00F31AB0">
              <w:rPr>
                <w:rFonts w:ascii="Times New Roman" w:hAnsi="Times New Roman" w:cs="Times New Roman"/>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spacing w:line="221" w:lineRule="auto"/>
              <w:jc w:val="center"/>
            </w:pPr>
            <w:r w:rsidRPr="00F31AB0">
              <w:t>м</w:t>
            </w:r>
            <w:proofErr w:type="gramStart"/>
            <w:r w:rsidRPr="00F31AB0">
              <w:rPr>
                <w:vertAlign w:val="superscript"/>
              </w:rPr>
              <w:t>2</w:t>
            </w:r>
            <w:proofErr w:type="gramEnd"/>
            <w:r w:rsidRPr="00F31AB0">
              <w:t>/1000 чел.</w:t>
            </w:r>
          </w:p>
        </w:tc>
        <w:tc>
          <w:tcPr>
            <w:tcW w:w="5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jc w:val="center"/>
            </w:pPr>
            <w:r w:rsidRPr="00F31AB0">
              <w:t>Управление экономического развития и инвестиций Администрации муниципального образования Ломоносовский муниципальный район Ленинградской области</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spacing w:line="221" w:lineRule="auto"/>
              <w:jc w:val="center"/>
            </w:pPr>
            <w:r w:rsidRPr="00F31AB0">
              <w:t>775</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spacing w:line="221" w:lineRule="auto"/>
              <w:jc w:val="center"/>
            </w:pPr>
            <w:r w:rsidRPr="00F31AB0">
              <w:t>785</w:t>
            </w:r>
          </w:p>
        </w:tc>
      </w:tr>
      <w:tr w:rsidR="00D96FA1" w:rsidRPr="00F31AB0" w:rsidTr="00034361">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pStyle w:val="ConsPlusNormal"/>
              <w:spacing w:line="221" w:lineRule="auto"/>
              <w:ind w:firstLine="0"/>
              <w:rPr>
                <w:rFonts w:ascii="Times New Roman" w:hAnsi="Times New Roman" w:cs="Times New Roman"/>
                <w:sz w:val="24"/>
                <w:szCs w:val="24"/>
              </w:rPr>
            </w:pPr>
            <w:r w:rsidRPr="00F31AB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Количество проведенных ярмарок в </w:t>
            </w:r>
            <w:r>
              <w:rPr>
                <w:rFonts w:ascii="Times New Roman" w:hAnsi="Times New Roman" w:cs="Times New Roman"/>
                <w:sz w:val="24"/>
                <w:szCs w:val="24"/>
              </w:rPr>
              <w:t>Ломоносовском муниципальном районе</w:t>
            </w:r>
          </w:p>
          <w:p w:rsidR="00D96FA1" w:rsidRPr="00F31AB0" w:rsidRDefault="00D96FA1" w:rsidP="00034361">
            <w:pPr>
              <w:pStyle w:val="ConsPlusNormal"/>
              <w:spacing w:line="221" w:lineRule="auto"/>
              <w:ind w:firstLine="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spacing w:line="221" w:lineRule="auto"/>
              <w:jc w:val="center"/>
            </w:pPr>
            <w:r w:rsidRPr="00F31AB0">
              <w:t>ед.</w:t>
            </w:r>
          </w:p>
        </w:tc>
        <w:tc>
          <w:tcPr>
            <w:tcW w:w="5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jc w:val="center"/>
            </w:pPr>
            <w:r w:rsidRPr="00F31AB0">
              <w:t>Управление экономического развития и инвестиций Администрации муниципального образования Ломоносовский муниципальный район Ленинградской области</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spacing w:line="221" w:lineRule="auto"/>
              <w:jc w:val="center"/>
            </w:pPr>
            <w:r w:rsidRPr="00F31AB0">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spacing w:line="221" w:lineRule="auto"/>
              <w:jc w:val="center"/>
            </w:pPr>
            <w:r w:rsidRPr="00F31AB0">
              <w:t>4</w:t>
            </w:r>
          </w:p>
        </w:tc>
      </w:tr>
      <w:tr w:rsidR="00D96FA1" w:rsidRPr="00F31AB0" w:rsidTr="00034361">
        <w:trPr>
          <w:jc w:val="center"/>
        </w:trPr>
        <w:tc>
          <w:tcPr>
            <w:tcW w:w="340" w:type="dxa"/>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pStyle w:val="ConsPlusNormal"/>
              <w:spacing w:line="221" w:lineRule="auto"/>
              <w:ind w:firstLine="0"/>
              <w:rPr>
                <w:rFonts w:ascii="Times New Roman" w:hAnsi="Times New Roman" w:cs="Times New Roman"/>
                <w:sz w:val="24"/>
                <w:szCs w:val="24"/>
              </w:rPr>
            </w:pPr>
            <w:r w:rsidRPr="00F31AB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Количество мест на ярмарках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spacing w:line="221" w:lineRule="auto"/>
              <w:jc w:val="center"/>
            </w:pPr>
            <w:r w:rsidRPr="00F31AB0">
              <w:t>ед.</w:t>
            </w:r>
          </w:p>
        </w:tc>
        <w:tc>
          <w:tcPr>
            <w:tcW w:w="5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1" w:lineRule="auto"/>
              <w:jc w:val="center"/>
              <w:rPr>
                <w:rFonts w:ascii="Times New Roman" w:hAnsi="Times New Roman" w:cs="Times New Roman"/>
                <w:sz w:val="24"/>
                <w:szCs w:val="24"/>
              </w:rPr>
            </w:pPr>
            <w:r w:rsidRPr="00F31AB0">
              <w:rPr>
                <w:rFonts w:ascii="Times New Roman" w:hAnsi="Times New Roman" w:cs="Times New Roman"/>
                <w:sz w:val="24"/>
                <w:szCs w:val="24"/>
              </w:rPr>
              <w:t>Управление экономического развития и инвестиций Администрации муниципального образования Ломоносовский муниципальный район Ленинградской области</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spacing w:line="221" w:lineRule="auto"/>
              <w:jc w:val="center"/>
            </w:pPr>
            <w:r w:rsidRPr="00F31AB0">
              <w:t>70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spacing w:line="221" w:lineRule="auto"/>
              <w:jc w:val="center"/>
            </w:pPr>
            <w:r w:rsidRPr="00F31AB0">
              <w:t>80</w:t>
            </w:r>
          </w:p>
        </w:tc>
      </w:tr>
    </w:tbl>
    <w:p w:rsidR="00D96FA1" w:rsidRPr="00F31AB0" w:rsidRDefault="00D96FA1" w:rsidP="00D96FA1">
      <w:pPr>
        <w:jc w:val="center"/>
        <w:rPr>
          <w:b/>
        </w:rPr>
      </w:pPr>
    </w:p>
    <w:p w:rsidR="00D96FA1" w:rsidRPr="00F31AB0" w:rsidRDefault="00D96FA1" w:rsidP="00D96FA1">
      <w:pPr>
        <w:jc w:val="center"/>
        <w:rPr>
          <w:b/>
        </w:rPr>
      </w:pPr>
      <w:r w:rsidRPr="00F31AB0">
        <w:rPr>
          <w:b/>
        </w:rPr>
        <w:t xml:space="preserve">5.2. План мероприятий («дорожная карта») по развитию конкуренции на рынке розничной торговли </w:t>
      </w:r>
    </w:p>
    <w:p w:rsidR="00D96FA1" w:rsidRPr="00F31AB0" w:rsidRDefault="00D96FA1" w:rsidP="00D96FA1">
      <w:pPr>
        <w:jc w:val="center"/>
        <w:rPr>
          <w:b/>
        </w:rPr>
      </w:pPr>
    </w:p>
    <w:tbl>
      <w:tblPr>
        <w:tblW w:w="0" w:type="auto"/>
        <w:tblInd w:w="62" w:type="dxa"/>
        <w:tblCellMar>
          <w:top w:w="75" w:type="dxa"/>
          <w:left w:w="0" w:type="dxa"/>
          <w:bottom w:w="75" w:type="dxa"/>
          <w:right w:w="0" w:type="dxa"/>
        </w:tblCellMar>
        <w:tblLook w:val="0000"/>
      </w:tblPr>
      <w:tblGrid>
        <w:gridCol w:w="468"/>
        <w:gridCol w:w="5128"/>
        <w:gridCol w:w="1420"/>
        <w:gridCol w:w="3083"/>
        <w:gridCol w:w="5312"/>
      </w:tblGrid>
      <w:tr w:rsidR="00D96FA1" w:rsidRPr="00F31AB0" w:rsidTr="00034361">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 xml:space="preserve">№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Срок</w:t>
            </w:r>
          </w:p>
        </w:tc>
        <w:tc>
          <w:tcPr>
            <w:tcW w:w="3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Ответственный исполнитель</w:t>
            </w:r>
          </w:p>
        </w:tc>
        <w:tc>
          <w:tcPr>
            <w:tcW w:w="5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3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5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5</w:t>
            </w:r>
          </w:p>
        </w:tc>
      </w:tr>
      <w:tr w:rsidR="00D96FA1" w:rsidRPr="00F31AB0" w:rsidTr="00034361">
        <w:tc>
          <w:tcPr>
            <w:tcW w:w="1477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rPr>
                <w:b/>
              </w:rPr>
            </w:pPr>
            <w:r w:rsidRPr="00F31AB0">
              <w:rPr>
                <w:b/>
              </w:rPr>
              <w:t xml:space="preserve">Цель. Обеспечение возможности осуществления розничной торговли на розничных рынках и ярмарках </w:t>
            </w:r>
          </w:p>
        </w:tc>
      </w:tr>
      <w:tr w:rsidR="00D96FA1" w:rsidRPr="00F31AB0" w:rsidTr="00034361">
        <w:trPr>
          <w:trHeight w:val="1131"/>
        </w:trPr>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b/>
                <w:spacing w:val="-6"/>
                <w:sz w:val="24"/>
                <w:szCs w:val="24"/>
              </w:rPr>
            </w:pPr>
            <w:r w:rsidRPr="00F31AB0">
              <w:rPr>
                <w:rFonts w:ascii="Times New Roman" w:hAnsi="Times New Roman" w:cs="Times New Roman"/>
                <w:spacing w:val="-6"/>
                <w:sz w:val="24"/>
                <w:szCs w:val="24"/>
              </w:rPr>
              <w:t xml:space="preserve">Развитие нестационарной торговли в  муниципальном образовании Ломоносовский муниципальный район Ленинградской области </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2019-2020  год</w:t>
            </w:r>
          </w:p>
        </w:tc>
        <w:tc>
          <w:tcPr>
            <w:tcW w:w="3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 xml:space="preserve">Управление экономического развития и инвестиций Администрации муниципального образования Ломоносовский муниципальный район Ленинградской области  </w:t>
            </w:r>
          </w:p>
        </w:tc>
        <w:tc>
          <w:tcPr>
            <w:tcW w:w="5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Достижение фактической обеспеченности населения площадью торговых объектов до нормативов, утвержденных Правительством Ленинградской области</w:t>
            </w:r>
          </w:p>
        </w:tc>
      </w:tr>
      <w:tr w:rsidR="00D96FA1" w:rsidRPr="00F31AB0" w:rsidTr="00034361">
        <w:trPr>
          <w:trHeight w:val="1131"/>
        </w:trPr>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pacing w:val="-6"/>
                <w:sz w:val="24"/>
                <w:szCs w:val="24"/>
              </w:rPr>
            </w:pPr>
            <w:r w:rsidRPr="00F31AB0">
              <w:rPr>
                <w:rFonts w:ascii="Times New Roman" w:hAnsi="Times New Roman" w:cs="Times New Roman"/>
                <w:spacing w:val="-6"/>
                <w:sz w:val="24"/>
                <w:szCs w:val="24"/>
              </w:rPr>
              <w:t>Включение новых мест для размещения нестационарных торговых объектов (киосков, павильонов и др.) в схемы размещения нестационарных торговых объектов муниципального образования  Ломоносовский муниципальный   район Ленинградской области.</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2019-2020  год</w:t>
            </w:r>
          </w:p>
        </w:tc>
        <w:tc>
          <w:tcPr>
            <w:tcW w:w="3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 xml:space="preserve">Управление экономического развития и инвестиций Администрации муниципального образования Ломоносовский муниципальный район Ленинградской области  </w:t>
            </w:r>
          </w:p>
        </w:tc>
        <w:tc>
          <w:tcPr>
            <w:tcW w:w="5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Развитие торговли с использованием нестационарных торговых объектов на территории муниципального образования Ломоносовский муниципальный   район Ленинградской области. Увеличение количества мест для нестационарных торговых объектов муниципального образования Ломоносовский муниципальный   район Ленинградской области - на 2% в год.</w:t>
            </w:r>
          </w:p>
        </w:tc>
      </w:tr>
      <w:tr w:rsidR="00D96FA1" w:rsidRPr="00F31AB0" w:rsidTr="00034361">
        <w:trPr>
          <w:trHeight w:val="1131"/>
        </w:trPr>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pacing w:val="-6"/>
                <w:sz w:val="24"/>
                <w:szCs w:val="24"/>
              </w:rPr>
            </w:pPr>
            <w:proofErr w:type="gramStart"/>
            <w:r w:rsidRPr="00F31AB0">
              <w:rPr>
                <w:rFonts w:ascii="Times New Roman" w:hAnsi="Times New Roman" w:cs="Times New Roman"/>
                <w:sz w:val="24"/>
                <w:szCs w:val="24"/>
              </w:rPr>
              <w:t>Проведение мониторинга ярмарок, организатором которых является орган местного самоуправления муниципального образования</w:t>
            </w:r>
            <w:r>
              <w:rPr>
                <w:rFonts w:ascii="Times New Roman" w:hAnsi="Times New Roman" w:cs="Times New Roman"/>
                <w:sz w:val="24"/>
                <w:szCs w:val="24"/>
              </w:rPr>
              <w:t xml:space="preserve">   Ломоносовский муниципальный район</w:t>
            </w:r>
            <w:r w:rsidRPr="00F31AB0">
              <w:rPr>
                <w:rFonts w:ascii="Times New Roman" w:hAnsi="Times New Roman" w:cs="Times New Roman"/>
                <w:sz w:val="24"/>
                <w:szCs w:val="24"/>
              </w:rPr>
              <w:t xml:space="preserve"> Ленинградской области, юридическое лицо, индивидуальный предприниматель,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Ленинградской области.</w:t>
            </w:r>
            <w:proofErr w:type="gramEnd"/>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2019-2020  год</w:t>
            </w:r>
          </w:p>
        </w:tc>
        <w:tc>
          <w:tcPr>
            <w:tcW w:w="3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 xml:space="preserve">Управление экономического развития и инвестиций Администрации муниципального образования Ломоносовский муниципальный район Ленинградской области  </w:t>
            </w:r>
          </w:p>
        </w:tc>
        <w:tc>
          <w:tcPr>
            <w:tcW w:w="5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rPr>
                <w:color w:val="000000"/>
              </w:rPr>
            </w:pPr>
            <w:r w:rsidRPr="00F31AB0">
              <w:rPr>
                <w:color w:val="000000"/>
              </w:rPr>
              <w:t xml:space="preserve">Обеспечение информационного взаимодействия в области торговой деятельности </w:t>
            </w:r>
            <w:r w:rsidRPr="00F31AB0">
              <w:t>муниципального образования Ломоносовский муниципальный   район Ленинградской области</w:t>
            </w:r>
            <w:r w:rsidRPr="00F31AB0">
              <w:rPr>
                <w:color w:val="000000"/>
              </w:rPr>
              <w:t xml:space="preserve">, предоставление статистической формы №3-ЯРМАРКА в </w:t>
            </w:r>
            <w:r w:rsidRPr="00F31AB0">
              <w:t xml:space="preserve"> Территориальный орган Федеральной службы государственной статистики по Ленинградской области</w:t>
            </w:r>
          </w:p>
        </w:tc>
      </w:tr>
      <w:tr w:rsidR="00D96FA1" w:rsidRPr="00F31AB0" w:rsidTr="00034361">
        <w:trPr>
          <w:trHeight w:val="1131"/>
        </w:trPr>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pacing w:val="-6"/>
                <w:sz w:val="24"/>
                <w:szCs w:val="24"/>
              </w:rPr>
            </w:pPr>
            <w:r w:rsidRPr="00F31AB0">
              <w:rPr>
                <w:rFonts w:ascii="Times New Roman" w:hAnsi="Times New Roman" w:cs="Times New Roman"/>
                <w:spacing w:val="-6"/>
                <w:sz w:val="24"/>
                <w:szCs w:val="24"/>
              </w:rPr>
              <w:t>Актуализация сведений и предоставление Дислокации о торговых объектах, объектах общественного питания и бытового обслуживания населения, расположенных на территори</w:t>
            </w:r>
            <w:r>
              <w:rPr>
                <w:rFonts w:ascii="Times New Roman" w:hAnsi="Times New Roman" w:cs="Times New Roman"/>
                <w:spacing w:val="-6"/>
                <w:sz w:val="24"/>
                <w:szCs w:val="24"/>
              </w:rPr>
              <w:t xml:space="preserve">и </w:t>
            </w:r>
            <w:r>
              <w:rPr>
                <w:rFonts w:ascii="Times New Roman" w:hAnsi="Times New Roman" w:cs="Times New Roman"/>
                <w:spacing w:val="-6"/>
                <w:sz w:val="24"/>
                <w:szCs w:val="24"/>
              </w:rPr>
              <w:lastRenderedPageBreak/>
              <w:t>Ломоносовского муниципального района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lastRenderedPageBreak/>
              <w:t>2019-2020  год</w:t>
            </w:r>
          </w:p>
        </w:tc>
        <w:tc>
          <w:tcPr>
            <w:tcW w:w="3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jc w:val="center"/>
            </w:pPr>
            <w:r w:rsidRPr="00F31AB0">
              <w:t xml:space="preserve">Управление экономического развития и инвестиций Администрации муниципального </w:t>
            </w:r>
            <w:r w:rsidRPr="00F31AB0">
              <w:lastRenderedPageBreak/>
              <w:t>образования Ломоносовский муниципальный район Ленинградской области</w:t>
            </w:r>
          </w:p>
        </w:tc>
        <w:tc>
          <w:tcPr>
            <w:tcW w:w="5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color w:val="000000"/>
                <w:sz w:val="24"/>
                <w:szCs w:val="24"/>
              </w:rPr>
              <w:lastRenderedPageBreak/>
              <w:t>Предоставление данных по установленной форме в Правительство Ленинградской об</w:t>
            </w:r>
            <w:r>
              <w:rPr>
                <w:rFonts w:ascii="Times New Roman" w:hAnsi="Times New Roman" w:cs="Times New Roman"/>
                <w:color w:val="000000"/>
                <w:sz w:val="24"/>
                <w:szCs w:val="24"/>
              </w:rPr>
              <w:t>ласти в целях формирования сводного</w:t>
            </w:r>
            <w:r w:rsidRPr="00F31AB0">
              <w:rPr>
                <w:rFonts w:ascii="Times New Roman" w:hAnsi="Times New Roman" w:cs="Times New Roman"/>
                <w:color w:val="000000"/>
                <w:sz w:val="24"/>
                <w:szCs w:val="24"/>
              </w:rPr>
              <w:t xml:space="preserve"> доклада Губернатору Ленинградской области об итогах развития </w:t>
            </w:r>
            <w:r w:rsidRPr="00F31AB0">
              <w:rPr>
                <w:rFonts w:ascii="Times New Roman" w:hAnsi="Times New Roman" w:cs="Times New Roman"/>
                <w:color w:val="000000"/>
                <w:sz w:val="24"/>
                <w:szCs w:val="24"/>
              </w:rPr>
              <w:lastRenderedPageBreak/>
              <w:t>потребительского рынка</w:t>
            </w:r>
          </w:p>
        </w:tc>
      </w:tr>
      <w:tr w:rsidR="00D96FA1" w:rsidRPr="00F31AB0" w:rsidTr="00034361">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Участие в формировании торгового реестра  Ленинградской области </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2019 – 2020 годы</w:t>
            </w:r>
          </w:p>
        </w:tc>
        <w:tc>
          <w:tcPr>
            <w:tcW w:w="3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jc w:val="center"/>
            </w:pPr>
            <w:r w:rsidRPr="00F31AB0">
              <w:t>Управление экономического развития и инвестиций Администрации муниципального образования Ломоносовский муниципальный район Ленинградской области</w:t>
            </w:r>
          </w:p>
        </w:tc>
        <w:tc>
          <w:tcPr>
            <w:tcW w:w="5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Создание системы информационного обеспечения в области торговой деятельности Ленинградской области.</w:t>
            </w:r>
          </w:p>
        </w:tc>
      </w:tr>
    </w:tbl>
    <w:p w:rsidR="00D96FA1" w:rsidRPr="00F31AB0" w:rsidRDefault="00D96FA1" w:rsidP="00D96FA1">
      <w:pPr>
        <w:jc w:val="center"/>
        <w:rPr>
          <w:b/>
        </w:rPr>
      </w:pPr>
    </w:p>
    <w:p w:rsidR="00D96FA1" w:rsidRPr="00F31AB0" w:rsidRDefault="00D96FA1" w:rsidP="00D96FA1">
      <w:pPr>
        <w:jc w:val="center"/>
        <w:rPr>
          <w:b/>
        </w:rPr>
      </w:pPr>
    </w:p>
    <w:p w:rsidR="00D96FA1" w:rsidRPr="00F31AB0" w:rsidRDefault="00D96FA1" w:rsidP="00D96FA1">
      <w:pPr>
        <w:jc w:val="center"/>
        <w:rPr>
          <w:b/>
        </w:rPr>
      </w:pPr>
      <w:r w:rsidRPr="00F31AB0">
        <w:rPr>
          <w:b/>
        </w:rPr>
        <w:t xml:space="preserve"> 6. Рынок услуг жилищно-коммунального хозяйства </w:t>
      </w:r>
    </w:p>
    <w:p w:rsidR="00D96FA1" w:rsidRPr="00F31AB0" w:rsidRDefault="00D96FA1" w:rsidP="00D96FA1">
      <w:pPr>
        <w:jc w:val="center"/>
        <w:rPr>
          <w:b/>
          <w:u w:val="single"/>
        </w:rPr>
      </w:pPr>
    </w:p>
    <w:p w:rsidR="00D96FA1" w:rsidRPr="00F31AB0" w:rsidRDefault="00D96FA1" w:rsidP="00D96FA1">
      <w:pPr>
        <w:jc w:val="center"/>
        <w:rPr>
          <w:b/>
        </w:rPr>
      </w:pPr>
      <w:r w:rsidRPr="00F31AB0">
        <w:rPr>
          <w:b/>
        </w:rPr>
        <w:t xml:space="preserve">6.1. Сведения о показателях (индикаторах) развития конкуренции </w:t>
      </w:r>
    </w:p>
    <w:p w:rsidR="00D96FA1" w:rsidRPr="00F31AB0" w:rsidRDefault="00D96FA1" w:rsidP="00D96FA1">
      <w:pPr>
        <w:jc w:val="center"/>
        <w:rPr>
          <w:b/>
        </w:rPr>
      </w:pPr>
      <w:r w:rsidRPr="00F31AB0">
        <w:rPr>
          <w:b/>
        </w:rPr>
        <w:t xml:space="preserve">на рынке услуг жилищно-коммунального хозяйства </w:t>
      </w:r>
    </w:p>
    <w:p w:rsidR="00D96FA1" w:rsidRPr="00F31AB0" w:rsidRDefault="00D96FA1" w:rsidP="00D96FA1">
      <w:pPr>
        <w:jc w:val="center"/>
        <w:rPr>
          <w:b/>
        </w:rPr>
      </w:pPr>
    </w:p>
    <w:tbl>
      <w:tblPr>
        <w:tblW w:w="4872" w:type="pct"/>
        <w:jc w:val="center"/>
        <w:tblCellMar>
          <w:top w:w="75" w:type="dxa"/>
          <w:left w:w="0" w:type="dxa"/>
          <w:bottom w:w="75" w:type="dxa"/>
          <w:right w:w="0" w:type="dxa"/>
        </w:tblCellMar>
        <w:tblLook w:val="04A0"/>
      </w:tblPr>
      <w:tblGrid>
        <w:gridCol w:w="453"/>
        <w:gridCol w:w="7325"/>
        <w:gridCol w:w="1351"/>
        <w:gridCol w:w="3344"/>
        <w:gridCol w:w="1173"/>
        <w:gridCol w:w="1320"/>
      </w:tblGrid>
      <w:tr w:rsidR="00D96FA1" w:rsidRPr="00F31AB0" w:rsidTr="00034361">
        <w:trPr>
          <w:jc w:val="center"/>
        </w:trPr>
        <w:tc>
          <w:tcPr>
            <w:tcW w:w="151" w:type="pct"/>
            <w:tcBorders>
              <w:top w:val="single" w:sz="4" w:space="0" w:color="auto"/>
              <w:left w:val="single" w:sz="4" w:space="0" w:color="auto"/>
              <w:bottom w:val="single" w:sz="4" w:space="0" w:color="auto"/>
              <w:right w:val="single" w:sz="4" w:space="0" w:color="auto"/>
            </w:tcBorders>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 xml:space="preserve">№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244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Наименование контрольного показателя (индикатора)</w:t>
            </w:r>
          </w:p>
        </w:tc>
        <w:tc>
          <w:tcPr>
            <w:tcW w:w="45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8" w:lineRule="auto"/>
              <w:ind w:right="-52" w:hanging="17"/>
              <w:jc w:val="center"/>
              <w:rPr>
                <w:rFonts w:ascii="Times New Roman" w:hAnsi="Times New Roman" w:cs="Times New Roman"/>
                <w:sz w:val="24"/>
                <w:szCs w:val="24"/>
              </w:rPr>
            </w:pPr>
            <w:r w:rsidRPr="00F31AB0">
              <w:rPr>
                <w:rFonts w:ascii="Times New Roman" w:hAnsi="Times New Roman" w:cs="Times New Roman"/>
                <w:sz w:val="24"/>
                <w:szCs w:val="24"/>
              </w:rPr>
              <w:t>Единица измерения</w:t>
            </w:r>
          </w:p>
        </w:tc>
        <w:tc>
          <w:tcPr>
            <w:tcW w:w="11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Исполнитель</w:t>
            </w:r>
          </w:p>
        </w:tc>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2019 год</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2020 год</w:t>
            </w:r>
          </w:p>
        </w:tc>
      </w:tr>
      <w:tr w:rsidR="00D96FA1" w:rsidRPr="00F31AB0" w:rsidTr="00034361">
        <w:trPr>
          <w:jc w:val="center"/>
        </w:trPr>
        <w:tc>
          <w:tcPr>
            <w:tcW w:w="151" w:type="pct"/>
            <w:tcBorders>
              <w:top w:val="single" w:sz="4" w:space="0" w:color="auto"/>
              <w:left w:val="single" w:sz="4" w:space="0" w:color="auto"/>
              <w:bottom w:val="single" w:sz="4" w:space="0" w:color="auto"/>
              <w:right w:val="single" w:sz="4" w:space="0" w:color="auto"/>
            </w:tcBorders>
          </w:tcPr>
          <w:p w:rsidR="00D96FA1" w:rsidRPr="00F31AB0" w:rsidRDefault="00D96FA1" w:rsidP="00034361">
            <w:pPr>
              <w:pStyle w:val="ConsPlusNormal"/>
              <w:spacing w:line="228"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1</w:t>
            </w:r>
          </w:p>
        </w:tc>
        <w:tc>
          <w:tcPr>
            <w:tcW w:w="244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45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8" w:lineRule="auto"/>
              <w:rPr>
                <w:rFonts w:ascii="Times New Roman" w:hAnsi="Times New Roman" w:cs="Times New Roman"/>
                <w:sz w:val="24"/>
                <w:szCs w:val="24"/>
              </w:rPr>
            </w:pPr>
            <w:r w:rsidRPr="00F31AB0">
              <w:rPr>
                <w:rFonts w:ascii="Times New Roman" w:hAnsi="Times New Roman" w:cs="Times New Roman"/>
                <w:sz w:val="24"/>
                <w:szCs w:val="24"/>
              </w:rPr>
              <w:t>3</w:t>
            </w:r>
          </w:p>
        </w:tc>
        <w:tc>
          <w:tcPr>
            <w:tcW w:w="11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pStyle w:val="ConsPlusNormal"/>
              <w:spacing w:line="228"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8</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pStyle w:val="ConsPlusNormal"/>
              <w:spacing w:line="228"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9</w:t>
            </w:r>
          </w:p>
        </w:tc>
      </w:tr>
      <w:tr w:rsidR="00D96FA1" w:rsidRPr="00F31AB0" w:rsidTr="00034361">
        <w:trPr>
          <w:jc w:val="center"/>
        </w:trPr>
        <w:tc>
          <w:tcPr>
            <w:tcW w:w="151" w:type="pct"/>
            <w:tcBorders>
              <w:top w:val="single" w:sz="4" w:space="0" w:color="auto"/>
              <w:left w:val="single" w:sz="4" w:space="0" w:color="auto"/>
              <w:bottom w:val="single" w:sz="4" w:space="0" w:color="auto"/>
              <w:right w:val="single" w:sz="4" w:space="0" w:color="auto"/>
            </w:tcBorders>
          </w:tcPr>
          <w:p w:rsidR="00D96FA1" w:rsidRPr="00F31AB0" w:rsidRDefault="00D96FA1" w:rsidP="00034361">
            <w:pPr>
              <w:spacing w:line="228" w:lineRule="auto"/>
              <w:jc w:val="center"/>
            </w:pPr>
            <w:r w:rsidRPr="00F31AB0">
              <w:t>1.</w:t>
            </w:r>
          </w:p>
        </w:tc>
        <w:tc>
          <w:tcPr>
            <w:tcW w:w="244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spacing w:line="228" w:lineRule="auto"/>
              <w:rPr>
                <w:b/>
              </w:rPr>
            </w:pPr>
            <w:r w:rsidRPr="00F31AB0">
              <w:t>Реализация утвержденного комплекса мер по развитию жилищно-коммунального хозяйства</w:t>
            </w:r>
            <w:r>
              <w:t xml:space="preserve"> Ломоносовского муниципального района</w:t>
            </w:r>
            <w:r w:rsidRPr="00F31AB0">
              <w:t xml:space="preserve">,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13" w:history="1">
              <w:r w:rsidRPr="00F31AB0">
                <w:t>пунктом 9</w:t>
              </w:r>
              <w:r w:rsidRPr="00F31AB0">
                <w:rPr>
                  <w:vertAlign w:val="superscript"/>
                </w:rPr>
                <w:t>11</w:t>
              </w:r>
              <w:r w:rsidRPr="00F31AB0">
                <w:t xml:space="preserve"> части 1 статьи 14</w:t>
              </w:r>
            </w:hyperlink>
            <w:r w:rsidRPr="00F31AB0">
              <w:t xml:space="preserve"> Федерального закона</w:t>
            </w:r>
            <w:r>
              <w:t xml:space="preserve"> от 21.07.2007 №185-ФЗ </w:t>
            </w:r>
            <w:r w:rsidRPr="00F31AB0">
              <w:t xml:space="preserve"> «О Фонде содействия реформированию жилищно-коммунального хозяйства»</w:t>
            </w:r>
          </w:p>
          <w:p w:rsidR="00D96FA1" w:rsidRPr="00F31AB0" w:rsidRDefault="00D96FA1" w:rsidP="00034361">
            <w:pPr>
              <w:spacing w:line="228" w:lineRule="auto"/>
              <w:rPr>
                <w:u w:val="single"/>
              </w:rPr>
            </w:pPr>
          </w:p>
        </w:tc>
        <w:tc>
          <w:tcPr>
            <w:tcW w:w="45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spacing w:line="228" w:lineRule="auto"/>
              <w:jc w:val="center"/>
            </w:pPr>
            <w:r w:rsidRPr="00F31AB0">
              <w:t>да/нет</w:t>
            </w:r>
          </w:p>
        </w:tc>
        <w:tc>
          <w:tcPr>
            <w:tcW w:w="11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jc w:val="center"/>
            </w:pPr>
            <w:r w:rsidRPr="00F31AB0">
              <w:t>Управление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w:t>
            </w:r>
          </w:p>
        </w:tc>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spacing w:line="228" w:lineRule="auto"/>
              <w:jc w:val="center"/>
            </w:pPr>
            <w:r w:rsidRPr="00F31AB0">
              <w:t>да</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spacing w:line="228" w:lineRule="auto"/>
              <w:jc w:val="center"/>
            </w:pPr>
            <w:r w:rsidRPr="00F31AB0">
              <w:t>да</w:t>
            </w:r>
          </w:p>
        </w:tc>
      </w:tr>
    </w:tbl>
    <w:p w:rsidR="00D96FA1" w:rsidRPr="00F31AB0" w:rsidRDefault="00D96FA1" w:rsidP="00D96FA1"/>
    <w:p w:rsidR="00D96FA1" w:rsidRPr="00F31AB0" w:rsidRDefault="00D96FA1" w:rsidP="00D96FA1">
      <w:pPr>
        <w:jc w:val="center"/>
        <w:rPr>
          <w:b/>
        </w:rPr>
      </w:pPr>
      <w:r w:rsidRPr="00F31AB0">
        <w:rPr>
          <w:b/>
        </w:rPr>
        <w:t xml:space="preserve">6.2. План мероприятий («дорожная карта») </w:t>
      </w:r>
    </w:p>
    <w:p w:rsidR="00D96FA1" w:rsidRPr="00F31AB0" w:rsidRDefault="00D96FA1" w:rsidP="00D96FA1">
      <w:pPr>
        <w:jc w:val="center"/>
        <w:rPr>
          <w:b/>
        </w:rPr>
      </w:pPr>
      <w:r w:rsidRPr="00F31AB0">
        <w:rPr>
          <w:b/>
        </w:rPr>
        <w:t xml:space="preserve">по развитию конкуренции на рынке услуг жилищно-коммунального хозяйства </w:t>
      </w:r>
    </w:p>
    <w:p w:rsidR="00D96FA1" w:rsidRPr="00F31AB0" w:rsidRDefault="00D96FA1" w:rsidP="00D96FA1">
      <w:pPr>
        <w:jc w:val="center"/>
        <w:rPr>
          <w:b/>
        </w:rPr>
      </w:pPr>
    </w:p>
    <w:tbl>
      <w:tblPr>
        <w:tblW w:w="15119" w:type="dxa"/>
        <w:tblCellMar>
          <w:top w:w="75" w:type="dxa"/>
          <w:left w:w="0" w:type="dxa"/>
          <w:bottom w:w="75" w:type="dxa"/>
          <w:right w:w="0" w:type="dxa"/>
        </w:tblCellMar>
        <w:tblLook w:val="0000"/>
      </w:tblPr>
      <w:tblGrid>
        <w:gridCol w:w="492"/>
        <w:gridCol w:w="5818"/>
        <w:gridCol w:w="1265"/>
        <w:gridCol w:w="2693"/>
        <w:gridCol w:w="4851"/>
      </w:tblGrid>
      <w:tr w:rsidR="00D96FA1" w:rsidRPr="00F31AB0" w:rsidTr="0003436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 xml:space="preserve">№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ind w:hanging="73"/>
              <w:jc w:val="center"/>
              <w:rPr>
                <w:rFonts w:ascii="Times New Roman" w:hAnsi="Times New Roman" w:cs="Times New Roman"/>
                <w:sz w:val="24"/>
                <w:szCs w:val="24"/>
              </w:rPr>
            </w:pPr>
            <w:r w:rsidRPr="00F31AB0">
              <w:rPr>
                <w:rFonts w:ascii="Times New Roman" w:hAnsi="Times New Roman" w:cs="Times New Roman"/>
                <w:sz w:val="24"/>
                <w:szCs w:val="24"/>
              </w:rPr>
              <w:t>Срок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 xml:space="preserve">Ответственный </w:t>
            </w:r>
          </w:p>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исполнитель</w:t>
            </w:r>
          </w:p>
        </w:tc>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5</w:t>
            </w:r>
          </w:p>
        </w:tc>
      </w:tr>
      <w:tr w:rsidR="00D96FA1" w:rsidRPr="00F31AB0" w:rsidTr="00034361">
        <w:tc>
          <w:tcPr>
            <w:tcW w:w="151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rPr>
                <w:b/>
              </w:rPr>
            </w:pPr>
            <w:r w:rsidRPr="00F31AB0">
              <w:rPr>
                <w:b/>
              </w:rPr>
              <w:t>Цель. Создание условий для развития конкуренции на рынке услуг жилищно-коммунального хозяйства</w:t>
            </w:r>
          </w:p>
        </w:tc>
      </w:tr>
      <w:tr w:rsidR="00D96FA1" w:rsidRPr="00F31AB0" w:rsidTr="00034361">
        <w:tc>
          <w:tcPr>
            <w:tcW w:w="151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rPr>
                <w:b/>
              </w:rPr>
            </w:pPr>
            <w:r w:rsidRPr="00F31AB0">
              <w:rPr>
                <w:b/>
              </w:rPr>
              <w:t xml:space="preserve">Повышение качества оказания услуг на рынке управления жильем за счет допуска к этой деятельности, организаций по управлению многоквартирными домами в муниципальном образовании Ломоносовский муниципальный район Ленинградской области на профессиональной основе </w:t>
            </w:r>
          </w:p>
        </w:tc>
      </w:tr>
      <w:tr w:rsidR="00D96FA1" w:rsidRPr="00F31AB0" w:rsidTr="00034361">
        <w:trPr>
          <w:trHeight w:val="2434"/>
        </w:trPr>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1.</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Информирование собственников помещений в многоквартирных домах через средства массовой информации (в том числе Интернет-сайты) об обязанностях управляющих организаций, правах и обязанностях собственников помещений многоквартирных домов.  </w:t>
            </w:r>
          </w:p>
        </w:tc>
        <w:tc>
          <w:tcPr>
            <w:tcW w:w="1265" w:type="dxa"/>
            <w:tcBorders>
              <w:top w:val="single" w:sz="4" w:space="0" w:color="auto"/>
              <w:left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2019 –  2020 годы</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D96FA1" w:rsidRPr="00F31AB0" w:rsidRDefault="00D96FA1" w:rsidP="00034361">
            <w:pPr>
              <w:jc w:val="center"/>
            </w:pPr>
            <w:r w:rsidRPr="00F31AB0">
              <w:t>Управление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w:t>
            </w:r>
          </w:p>
        </w:tc>
        <w:tc>
          <w:tcPr>
            <w:tcW w:w="4851" w:type="dxa"/>
            <w:tcBorders>
              <w:top w:val="single" w:sz="4" w:space="0" w:color="auto"/>
              <w:left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Повышение правовой грамотности населения в сфере жилищно-коммунального хозяйства.</w:t>
            </w:r>
          </w:p>
        </w:tc>
      </w:tr>
      <w:tr w:rsidR="00D96FA1" w:rsidRPr="00F31AB0" w:rsidTr="00034361">
        <w:trPr>
          <w:trHeight w:val="47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Организация «горячей телефонной линии», а также электронной формы обратной связи с возможностью прикрепления файлов (фото- и видеосъемки) в целях сбора информации о нарушениях в сфере ЖКХ.</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2019 –  2020 годы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jc w:val="center"/>
            </w:pPr>
            <w:r w:rsidRPr="00F31AB0">
              <w:t xml:space="preserve">Управление коммунального хозяйства, благоустройства и жилищной политики Администрации </w:t>
            </w:r>
            <w:r w:rsidRPr="00F31AB0">
              <w:lastRenderedPageBreak/>
              <w:t>муниципального образования Ломоносовский муниципальный район Ленинградской области</w:t>
            </w:r>
          </w:p>
        </w:tc>
        <w:tc>
          <w:tcPr>
            <w:tcW w:w="4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lastRenderedPageBreak/>
              <w:t>Обеспечение информационного взаимодействия с потребителями услуг и работ, получение оперативной информации о нарушениях в сфере предоставления жилищно-коммунальных услуг.</w:t>
            </w:r>
          </w:p>
        </w:tc>
      </w:tr>
    </w:tbl>
    <w:p w:rsidR="00D96FA1" w:rsidRDefault="00D96FA1" w:rsidP="00D96FA1">
      <w:pPr>
        <w:jc w:val="center"/>
        <w:rPr>
          <w:b/>
        </w:rPr>
      </w:pPr>
    </w:p>
    <w:p w:rsidR="00D96FA1" w:rsidRPr="00F31AB0" w:rsidRDefault="00D96FA1" w:rsidP="00D96FA1">
      <w:pPr>
        <w:jc w:val="center"/>
        <w:rPr>
          <w:b/>
        </w:rPr>
      </w:pPr>
      <w:r w:rsidRPr="00F31AB0">
        <w:rPr>
          <w:b/>
        </w:rPr>
        <w:t>7. Рынок услуг перевозок пассажиров наземным транспортом</w:t>
      </w:r>
    </w:p>
    <w:p w:rsidR="00D96FA1" w:rsidRPr="00F31AB0" w:rsidRDefault="00D96FA1" w:rsidP="00D96FA1">
      <w:pPr>
        <w:jc w:val="center"/>
        <w:rPr>
          <w:b/>
          <w:sz w:val="16"/>
          <w:szCs w:val="16"/>
          <w:u w:val="single"/>
        </w:rPr>
      </w:pPr>
    </w:p>
    <w:p w:rsidR="00D96FA1" w:rsidRDefault="00D96FA1" w:rsidP="00D96FA1">
      <w:pPr>
        <w:jc w:val="center"/>
        <w:rPr>
          <w:b/>
        </w:rPr>
      </w:pPr>
    </w:p>
    <w:p w:rsidR="00D96FA1" w:rsidRDefault="00D96FA1" w:rsidP="00D96FA1">
      <w:pPr>
        <w:jc w:val="center"/>
        <w:rPr>
          <w:b/>
        </w:rPr>
      </w:pPr>
      <w:r w:rsidRPr="00F31AB0">
        <w:rPr>
          <w:b/>
        </w:rPr>
        <w:t xml:space="preserve">7.1. Сведения о показателях (индикаторах) развития конкуренции на рынке услуг перевозок пассажиров наземным транспортом </w:t>
      </w:r>
    </w:p>
    <w:p w:rsidR="00D96FA1" w:rsidRPr="00F31AB0" w:rsidRDefault="00D96FA1" w:rsidP="00D96FA1">
      <w:pPr>
        <w:jc w:val="center"/>
        <w:rPr>
          <w:b/>
        </w:rPr>
      </w:pPr>
    </w:p>
    <w:p w:rsidR="00D96FA1" w:rsidRPr="00F31AB0" w:rsidRDefault="00D96FA1" w:rsidP="00D96FA1">
      <w:pPr>
        <w:jc w:val="center"/>
        <w:rPr>
          <w:b/>
          <w:sz w:val="16"/>
          <w:szCs w:val="16"/>
        </w:rPr>
      </w:pPr>
    </w:p>
    <w:tbl>
      <w:tblPr>
        <w:tblW w:w="4922" w:type="pct"/>
        <w:jc w:val="center"/>
        <w:tblCellMar>
          <w:top w:w="75" w:type="dxa"/>
          <w:left w:w="0" w:type="dxa"/>
          <w:bottom w:w="75" w:type="dxa"/>
          <w:right w:w="0" w:type="dxa"/>
        </w:tblCellMar>
        <w:tblLook w:val="04A0"/>
      </w:tblPr>
      <w:tblGrid>
        <w:gridCol w:w="348"/>
        <w:gridCol w:w="7027"/>
        <w:gridCol w:w="1252"/>
        <w:gridCol w:w="4091"/>
        <w:gridCol w:w="1216"/>
        <w:gridCol w:w="1185"/>
      </w:tblGrid>
      <w:tr w:rsidR="00D96FA1" w:rsidRPr="00F31AB0" w:rsidTr="00034361">
        <w:trPr>
          <w:jc w:val="center"/>
        </w:trPr>
        <w:tc>
          <w:tcPr>
            <w:tcW w:w="115" w:type="pct"/>
            <w:tcBorders>
              <w:top w:val="single" w:sz="4" w:space="0" w:color="auto"/>
              <w:left w:val="single" w:sz="4" w:space="0" w:color="auto"/>
              <w:bottom w:val="single" w:sz="4" w:space="0" w:color="auto"/>
              <w:right w:val="single" w:sz="4" w:space="0" w:color="auto"/>
            </w:tcBorders>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 xml:space="preserve">№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23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Наименование контрольного показателя (индикатора)</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Единица измерения</w:t>
            </w:r>
          </w:p>
        </w:tc>
        <w:tc>
          <w:tcPr>
            <w:tcW w:w="1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Исполнитель</w:t>
            </w:r>
          </w:p>
        </w:tc>
        <w:tc>
          <w:tcPr>
            <w:tcW w:w="402" w:type="pct"/>
            <w:tcBorders>
              <w:top w:val="single" w:sz="4" w:space="0" w:color="auto"/>
              <w:left w:val="single" w:sz="4" w:space="0" w:color="auto"/>
              <w:bottom w:val="single" w:sz="4" w:space="0" w:color="auto"/>
              <w:right w:val="single" w:sz="4" w:space="0" w:color="auto"/>
            </w:tcBorders>
            <w:hideMark/>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2019 год</w:t>
            </w:r>
          </w:p>
        </w:tc>
        <w:tc>
          <w:tcPr>
            <w:tcW w:w="392" w:type="pct"/>
            <w:tcBorders>
              <w:top w:val="single" w:sz="4" w:space="0" w:color="auto"/>
              <w:left w:val="single" w:sz="4" w:space="0" w:color="auto"/>
              <w:bottom w:val="single" w:sz="4" w:space="0" w:color="auto"/>
              <w:right w:val="single" w:sz="4" w:space="0" w:color="auto"/>
            </w:tcBorders>
            <w:hideMark/>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2020 год</w:t>
            </w:r>
          </w:p>
        </w:tc>
      </w:tr>
      <w:tr w:rsidR="00D96FA1" w:rsidRPr="00F31AB0" w:rsidTr="00034361">
        <w:trPr>
          <w:jc w:val="center"/>
        </w:trPr>
        <w:tc>
          <w:tcPr>
            <w:tcW w:w="115" w:type="pct"/>
            <w:tcBorders>
              <w:top w:val="single" w:sz="4" w:space="0" w:color="auto"/>
              <w:left w:val="single" w:sz="4" w:space="0" w:color="auto"/>
              <w:bottom w:val="single" w:sz="4" w:space="0" w:color="auto"/>
              <w:right w:val="single" w:sz="4" w:space="0" w:color="auto"/>
            </w:tcBorders>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1</w:t>
            </w:r>
          </w:p>
        </w:tc>
        <w:tc>
          <w:tcPr>
            <w:tcW w:w="23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1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402" w:type="pct"/>
            <w:tcBorders>
              <w:top w:val="single" w:sz="4" w:space="0" w:color="auto"/>
              <w:left w:val="single" w:sz="4" w:space="0" w:color="auto"/>
              <w:bottom w:val="single" w:sz="4" w:space="0" w:color="auto"/>
              <w:right w:val="single" w:sz="4" w:space="0" w:color="auto"/>
            </w:tcBorders>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8</w:t>
            </w:r>
          </w:p>
        </w:tc>
        <w:tc>
          <w:tcPr>
            <w:tcW w:w="392" w:type="pct"/>
            <w:tcBorders>
              <w:top w:val="single" w:sz="4" w:space="0" w:color="auto"/>
              <w:left w:val="single" w:sz="4" w:space="0" w:color="auto"/>
              <w:bottom w:val="single" w:sz="4" w:space="0" w:color="auto"/>
              <w:right w:val="single" w:sz="4" w:space="0" w:color="auto"/>
            </w:tcBorders>
            <w:hideMark/>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9</w:t>
            </w:r>
          </w:p>
        </w:tc>
      </w:tr>
      <w:tr w:rsidR="00D96FA1" w:rsidRPr="00F31AB0" w:rsidTr="00034361">
        <w:trPr>
          <w:jc w:val="center"/>
        </w:trPr>
        <w:tc>
          <w:tcPr>
            <w:tcW w:w="115" w:type="pct"/>
            <w:tcBorders>
              <w:top w:val="single" w:sz="4" w:space="0" w:color="auto"/>
              <w:left w:val="single" w:sz="4" w:space="0" w:color="auto"/>
              <w:bottom w:val="single" w:sz="4" w:space="0" w:color="auto"/>
              <w:right w:val="single" w:sz="4" w:space="0" w:color="auto"/>
            </w:tcBorders>
          </w:tcPr>
          <w:p w:rsidR="00D96FA1" w:rsidRPr="00F31AB0" w:rsidRDefault="00D96FA1" w:rsidP="00034361">
            <w:pPr>
              <w:spacing w:line="228" w:lineRule="auto"/>
              <w:jc w:val="center"/>
            </w:pPr>
            <w:r w:rsidRPr="00F31AB0">
              <w:t>1.</w:t>
            </w:r>
          </w:p>
        </w:tc>
        <w:tc>
          <w:tcPr>
            <w:tcW w:w="232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spacing w:line="228" w:lineRule="auto"/>
              <w:jc w:val="both"/>
              <w:rPr>
                <w:color w:val="000000"/>
              </w:rPr>
            </w:pPr>
            <w:r>
              <w:t xml:space="preserve">Доля маршрутов, </w:t>
            </w:r>
            <w:r w:rsidRPr="00F31AB0">
              <w:t>на которых осуществляются перевозки пассажиров негосударственными (немуниципальными) перевозчиками, в общем количестве маршрутов регулярных перевозок пассажиров наземным транспортом в  Ломоносовском районе Ленинградской области</w:t>
            </w:r>
            <w:r>
              <w:t xml:space="preserve">. </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spacing w:line="228" w:lineRule="auto"/>
              <w:jc w:val="center"/>
            </w:pPr>
            <w:r w:rsidRPr="00F31AB0">
              <w:t>процентов</w:t>
            </w:r>
          </w:p>
        </w:tc>
        <w:tc>
          <w:tcPr>
            <w:tcW w:w="1353"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96FA1" w:rsidRPr="00F31AB0" w:rsidRDefault="00D96FA1" w:rsidP="00034361">
            <w:pPr>
              <w:jc w:val="center"/>
            </w:pPr>
            <w:r w:rsidRPr="00F31AB0">
              <w:t>Управление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D96FA1" w:rsidRPr="00F31AB0" w:rsidRDefault="00D96FA1" w:rsidP="00034361">
            <w:pPr>
              <w:spacing w:line="228" w:lineRule="auto"/>
              <w:jc w:val="center"/>
            </w:pPr>
            <w:r w:rsidRPr="00F31AB0">
              <w:t>100</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96FA1" w:rsidRPr="00F31AB0" w:rsidRDefault="00D96FA1" w:rsidP="00034361">
            <w:pPr>
              <w:spacing w:line="228" w:lineRule="auto"/>
              <w:jc w:val="center"/>
            </w:pPr>
            <w:r w:rsidRPr="00F31AB0">
              <w:t>100</w:t>
            </w:r>
          </w:p>
        </w:tc>
      </w:tr>
    </w:tbl>
    <w:p w:rsidR="00D96FA1" w:rsidRPr="00F31AB0" w:rsidRDefault="00D96FA1" w:rsidP="00D96FA1">
      <w:pPr>
        <w:jc w:val="center"/>
        <w:rPr>
          <w:b/>
          <w:sz w:val="16"/>
          <w:szCs w:val="16"/>
        </w:rPr>
      </w:pPr>
    </w:p>
    <w:p w:rsidR="00D96FA1" w:rsidRDefault="00D96FA1" w:rsidP="00D96FA1">
      <w:pPr>
        <w:jc w:val="center"/>
        <w:rPr>
          <w:b/>
        </w:rPr>
      </w:pPr>
    </w:p>
    <w:p w:rsidR="00D96FA1" w:rsidRDefault="00D96FA1" w:rsidP="00D96FA1">
      <w:pPr>
        <w:jc w:val="center"/>
        <w:rPr>
          <w:b/>
        </w:rPr>
      </w:pPr>
    </w:p>
    <w:p w:rsidR="00D96FA1" w:rsidRDefault="00D96FA1" w:rsidP="00D96FA1">
      <w:pPr>
        <w:jc w:val="center"/>
        <w:rPr>
          <w:b/>
        </w:rPr>
      </w:pPr>
      <w:r w:rsidRPr="00F31AB0">
        <w:rPr>
          <w:b/>
        </w:rPr>
        <w:t xml:space="preserve">7.2. План мероприятий («дорожная карта») по развитию конкуренции на рынке услуг перевозок пассажиров наземным транспортом </w:t>
      </w:r>
    </w:p>
    <w:p w:rsidR="00D96FA1" w:rsidRPr="00F31AB0" w:rsidRDefault="00D96FA1" w:rsidP="00D96FA1">
      <w:pPr>
        <w:jc w:val="center"/>
        <w:rPr>
          <w:b/>
        </w:rPr>
      </w:pPr>
    </w:p>
    <w:p w:rsidR="00D96FA1" w:rsidRPr="00F31AB0" w:rsidRDefault="00D96FA1" w:rsidP="00D96FA1">
      <w:pPr>
        <w:jc w:val="center"/>
        <w:rPr>
          <w:b/>
          <w:sz w:val="16"/>
          <w:szCs w:val="16"/>
        </w:rPr>
      </w:pPr>
    </w:p>
    <w:tbl>
      <w:tblPr>
        <w:tblW w:w="0" w:type="auto"/>
        <w:tblCellMar>
          <w:top w:w="75" w:type="dxa"/>
          <w:left w:w="0" w:type="dxa"/>
          <w:bottom w:w="75" w:type="dxa"/>
          <w:right w:w="0" w:type="dxa"/>
        </w:tblCellMar>
        <w:tblLook w:val="0000"/>
      </w:tblPr>
      <w:tblGrid>
        <w:gridCol w:w="542"/>
        <w:gridCol w:w="6535"/>
        <w:gridCol w:w="1023"/>
        <w:gridCol w:w="2664"/>
        <w:gridCol w:w="4709"/>
      </w:tblGrid>
      <w:tr w:rsidR="00D96FA1" w:rsidRPr="00F31AB0" w:rsidTr="0003436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 xml:space="preserve">№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Срок</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Ответственный исполнитель</w:t>
            </w:r>
          </w:p>
        </w:tc>
        <w:tc>
          <w:tcPr>
            <w:tcW w:w="4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sidRPr="00F31AB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ind w:firstLine="0"/>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4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6FA1" w:rsidRPr="00F31AB0" w:rsidRDefault="00D96FA1" w:rsidP="00034361">
            <w:pPr>
              <w:pStyle w:val="ConsPlusNormal"/>
              <w:spacing w:line="228" w:lineRule="auto"/>
              <w:jc w:val="center"/>
              <w:rPr>
                <w:rFonts w:ascii="Times New Roman" w:hAnsi="Times New Roman" w:cs="Times New Roman"/>
                <w:sz w:val="24"/>
                <w:szCs w:val="24"/>
              </w:rPr>
            </w:pPr>
            <w:r w:rsidRPr="00F31AB0">
              <w:rPr>
                <w:rFonts w:ascii="Times New Roman" w:hAnsi="Times New Roman" w:cs="Times New Roman"/>
                <w:sz w:val="24"/>
                <w:szCs w:val="24"/>
              </w:rPr>
              <w:t>5</w:t>
            </w:r>
          </w:p>
        </w:tc>
      </w:tr>
      <w:tr w:rsidR="00D96FA1" w:rsidRPr="00F31AB0" w:rsidTr="0003436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pStyle w:val="ConsPlusNormal"/>
              <w:spacing w:line="228" w:lineRule="auto"/>
              <w:ind w:firstLine="0"/>
              <w:rPr>
                <w:rFonts w:ascii="Times New Roman" w:hAnsi="Times New Roman" w:cs="Times New Roman"/>
                <w:sz w:val="24"/>
                <w:szCs w:val="24"/>
              </w:rPr>
            </w:pPr>
            <w:r>
              <w:rPr>
                <w:rFonts w:ascii="Times New Roman" w:hAnsi="Times New Roman" w:cs="Times New Roman"/>
                <w:sz w:val="24"/>
                <w:szCs w:val="24"/>
              </w:rPr>
              <w:lastRenderedPageBreak/>
              <w:t>1</w:t>
            </w:r>
            <w:r w:rsidRPr="00F31AB0">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Default="00D96FA1" w:rsidP="00034361">
            <w:pPr>
              <w:spacing w:line="228" w:lineRule="auto"/>
              <w:contextualSpacing/>
              <w:jc w:val="both"/>
            </w:pPr>
            <w:r>
              <w:t>Взаимодействие с Управлением Ленинградской области по транспорту по обеспечению пассажиров в Ломоносовском районе автомобильным транспортом.</w:t>
            </w:r>
          </w:p>
          <w:p w:rsidR="00D96FA1" w:rsidRPr="00F31AB0" w:rsidRDefault="00D96FA1" w:rsidP="00034361">
            <w:pPr>
              <w:spacing w:line="228" w:lineRule="auto"/>
              <w:contextualSpacing/>
              <w:jc w:val="both"/>
            </w:pPr>
            <w:r w:rsidRPr="00F31AB0">
              <w:t xml:space="preserve">Оказание консультативной помощи по вопросам  организации </w:t>
            </w:r>
            <w:r>
              <w:t xml:space="preserve">маршрутов </w:t>
            </w:r>
            <w:r w:rsidRPr="00F31AB0">
              <w:t>регулярных перевозок пассажиров автомобиль</w:t>
            </w:r>
            <w:r>
              <w:t>ным транспортом.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spacing w:line="228" w:lineRule="auto"/>
              <w:jc w:val="center"/>
            </w:pPr>
            <w:r w:rsidRPr="00F31AB0">
              <w:t>2019-2020 годы</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Pr="00F31AB0" w:rsidRDefault="00D96FA1" w:rsidP="00034361">
            <w:pPr>
              <w:jc w:val="center"/>
            </w:pPr>
            <w:r w:rsidRPr="00F31AB0">
              <w:t>Управление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w:t>
            </w:r>
          </w:p>
        </w:tc>
        <w:tc>
          <w:tcPr>
            <w:tcW w:w="4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FA1" w:rsidRDefault="00D96FA1" w:rsidP="00034361">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Развитие конкуренции в секторе пассажирского автомобильного транспорта.</w:t>
            </w:r>
          </w:p>
          <w:p w:rsidR="00D96FA1" w:rsidRPr="00F31AB0" w:rsidRDefault="00D96FA1" w:rsidP="00034361">
            <w:pPr>
              <w:pStyle w:val="ConsPlusNormal"/>
              <w:spacing w:line="228" w:lineRule="auto"/>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Повышение </w:t>
            </w:r>
            <w:proofErr w:type="gramStart"/>
            <w:r>
              <w:rPr>
                <w:rFonts w:ascii="Times New Roman" w:hAnsi="Times New Roman" w:cs="Times New Roman"/>
                <w:sz w:val="24"/>
                <w:szCs w:val="24"/>
              </w:rPr>
              <w:t xml:space="preserve">качества услуг </w:t>
            </w:r>
            <w:r w:rsidRPr="00F31AB0">
              <w:rPr>
                <w:rFonts w:ascii="Times New Roman" w:hAnsi="Times New Roman" w:cs="Times New Roman"/>
                <w:sz w:val="24"/>
                <w:szCs w:val="24"/>
              </w:rPr>
              <w:t>организации регулярных  перевозок пассажиров</w:t>
            </w:r>
            <w:proofErr w:type="gramEnd"/>
            <w:r w:rsidRPr="00F31AB0">
              <w:rPr>
                <w:rFonts w:ascii="Times New Roman" w:hAnsi="Times New Roman" w:cs="Times New Roman"/>
                <w:sz w:val="24"/>
                <w:szCs w:val="24"/>
              </w:rPr>
              <w:t xml:space="preserve"> автомобильным транспортом </w:t>
            </w:r>
          </w:p>
        </w:tc>
      </w:tr>
    </w:tbl>
    <w:p w:rsidR="00D96FA1" w:rsidRDefault="00D96FA1" w:rsidP="00D96FA1">
      <w:pPr>
        <w:jc w:val="center"/>
        <w:rPr>
          <w:b/>
        </w:rPr>
      </w:pPr>
    </w:p>
    <w:p w:rsidR="00D96FA1" w:rsidRDefault="00D96FA1" w:rsidP="00D96FA1">
      <w:pPr>
        <w:jc w:val="center"/>
        <w:rPr>
          <w:b/>
        </w:rPr>
      </w:pPr>
    </w:p>
    <w:p w:rsidR="00D96FA1" w:rsidRDefault="00D96FA1" w:rsidP="00D96FA1">
      <w:pPr>
        <w:jc w:val="center"/>
        <w:rPr>
          <w:b/>
        </w:rPr>
      </w:pPr>
    </w:p>
    <w:p w:rsidR="00D96FA1" w:rsidRPr="00F31AB0" w:rsidRDefault="00D96FA1" w:rsidP="00D96FA1">
      <w:pPr>
        <w:jc w:val="center"/>
        <w:rPr>
          <w:b/>
        </w:rPr>
      </w:pPr>
      <w:r w:rsidRPr="00F31AB0">
        <w:rPr>
          <w:b/>
        </w:rPr>
        <w:t xml:space="preserve">Раздел </w:t>
      </w:r>
      <w:r w:rsidRPr="00F31AB0">
        <w:rPr>
          <w:b/>
          <w:lang w:val="en-US"/>
        </w:rPr>
        <w:t>II</w:t>
      </w:r>
      <w:r w:rsidRPr="00F31AB0">
        <w:rPr>
          <w:b/>
        </w:rPr>
        <w:t>. Системные мероприятия по развитию конкурентной среды</w:t>
      </w:r>
    </w:p>
    <w:p w:rsidR="00D96FA1" w:rsidRPr="00F31AB0" w:rsidRDefault="00D96FA1" w:rsidP="00D96FA1">
      <w:pPr>
        <w:jc w:val="center"/>
        <w:rPr>
          <w:b/>
        </w:rPr>
      </w:pPr>
      <w:r w:rsidRPr="00F31AB0">
        <w:rPr>
          <w:b/>
        </w:rPr>
        <w:t>в муниципальном образовании Ломоносовский муниципальный район Ленинградской области на 2019 – 2020 годы</w:t>
      </w:r>
    </w:p>
    <w:p w:rsidR="00D96FA1" w:rsidRPr="00F31AB0" w:rsidRDefault="00D96FA1" w:rsidP="00D96FA1">
      <w:pPr>
        <w:pStyle w:val="ConsPlusNormal"/>
        <w:jc w:val="center"/>
        <w:rPr>
          <w:rFonts w:ascii="Times New Roman" w:hAnsi="Times New Roman" w:cs="Times New Roman"/>
          <w:sz w:val="24"/>
          <w:szCs w:val="24"/>
        </w:rPr>
      </w:pPr>
    </w:p>
    <w:p w:rsidR="00D96FA1" w:rsidRDefault="00D96FA1" w:rsidP="00D96FA1">
      <w:pPr>
        <w:pStyle w:val="ConsPlusNormal"/>
        <w:jc w:val="center"/>
        <w:rPr>
          <w:rFonts w:ascii="Times New Roman" w:hAnsi="Times New Roman" w:cs="Times New Roman"/>
          <w:b/>
          <w:sz w:val="24"/>
          <w:szCs w:val="24"/>
        </w:rPr>
      </w:pP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1. Совершенствование процессов управления объектами</w:t>
      </w: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муниципальной  собственности муниципального образования Ломоносовский муниципальный   район Ленинградской области</w:t>
      </w:r>
    </w:p>
    <w:p w:rsidR="00D96FA1" w:rsidRPr="00F31AB0" w:rsidRDefault="00D96FA1" w:rsidP="00D96FA1">
      <w:pPr>
        <w:pStyle w:val="ConsPlusNormal"/>
        <w:jc w:val="center"/>
        <w:rPr>
          <w:rFonts w:ascii="Times New Roman" w:hAnsi="Times New Roman" w:cs="Times New Roman"/>
          <w:b/>
          <w:sz w:val="24"/>
          <w:szCs w:val="24"/>
        </w:rPr>
      </w:pPr>
    </w:p>
    <w:p w:rsidR="00D96FA1" w:rsidRDefault="00D96FA1" w:rsidP="00D96FA1">
      <w:pPr>
        <w:pStyle w:val="ConsPlusNormal"/>
        <w:jc w:val="center"/>
        <w:rPr>
          <w:rFonts w:ascii="Times New Roman" w:hAnsi="Times New Roman" w:cs="Times New Roman"/>
          <w:b/>
          <w:sz w:val="24"/>
          <w:szCs w:val="24"/>
        </w:rPr>
      </w:pPr>
    </w:p>
    <w:p w:rsidR="00D96FA1" w:rsidRDefault="00D96FA1" w:rsidP="00D96FA1">
      <w:pPr>
        <w:pStyle w:val="ConsPlusNormal"/>
        <w:jc w:val="center"/>
        <w:rPr>
          <w:rFonts w:ascii="Times New Roman" w:hAnsi="Times New Roman" w:cs="Times New Roman"/>
          <w:b/>
          <w:sz w:val="24"/>
          <w:szCs w:val="24"/>
        </w:rPr>
      </w:pPr>
    </w:p>
    <w:p w:rsidR="00D96FA1" w:rsidRDefault="00D96FA1" w:rsidP="00D96FA1">
      <w:pPr>
        <w:pStyle w:val="ConsPlusNormal"/>
        <w:jc w:val="center"/>
        <w:rPr>
          <w:rFonts w:ascii="Times New Roman" w:hAnsi="Times New Roman" w:cs="Times New Roman"/>
          <w:b/>
          <w:sz w:val="24"/>
          <w:szCs w:val="24"/>
        </w:rPr>
      </w:pPr>
    </w:p>
    <w:p w:rsidR="00D96FA1" w:rsidRDefault="00D96FA1" w:rsidP="00D96FA1">
      <w:pPr>
        <w:pStyle w:val="ConsPlusNormal"/>
        <w:jc w:val="center"/>
        <w:rPr>
          <w:rFonts w:ascii="Times New Roman" w:hAnsi="Times New Roman" w:cs="Times New Roman"/>
          <w:b/>
          <w:sz w:val="24"/>
          <w:szCs w:val="24"/>
        </w:rPr>
      </w:pP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1.1. Сведения о показателях (индикаторах)</w:t>
      </w:r>
    </w:p>
    <w:p w:rsidR="00D96FA1" w:rsidRPr="00F31AB0" w:rsidRDefault="00D96FA1" w:rsidP="00D96FA1">
      <w:pPr>
        <w:jc w:val="center"/>
        <w:rPr>
          <w:b/>
          <w:u w:val="single"/>
        </w:rPr>
      </w:pPr>
      <w:r w:rsidRPr="00F31AB0">
        <w:rPr>
          <w:b/>
        </w:rPr>
        <w:t>развития конкуренции</w:t>
      </w:r>
    </w:p>
    <w:p w:rsidR="00D96FA1" w:rsidRPr="00F31AB0" w:rsidRDefault="00D96FA1" w:rsidP="00D96FA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506"/>
        <w:gridCol w:w="1984"/>
        <w:gridCol w:w="4111"/>
        <w:gridCol w:w="1418"/>
        <w:gridCol w:w="1275"/>
      </w:tblGrid>
      <w:tr w:rsidR="00D96FA1" w:rsidRPr="00F31AB0" w:rsidTr="00034361">
        <w:tc>
          <w:tcPr>
            <w:tcW w:w="510"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 xml:space="preserve">N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550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контрольного показателя (индикатора)</w:t>
            </w:r>
          </w:p>
        </w:tc>
        <w:tc>
          <w:tcPr>
            <w:tcW w:w="1984"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Единица измерения</w:t>
            </w:r>
          </w:p>
        </w:tc>
        <w:tc>
          <w:tcPr>
            <w:tcW w:w="411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Исполнитель</w:t>
            </w:r>
          </w:p>
        </w:tc>
        <w:tc>
          <w:tcPr>
            <w:tcW w:w="1418" w:type="dxa"/>
          </w:tcPr>
          <w:p w:rsidR="00D96FA1" w:rsidRPr="00F31AB0" w:rsidRDefault="00D96FA1" w:rsidP="00034361">
            <w:pPr>
              <w:pStyle w:val="ConsPlusNormal"/>
              <w:ind w:firstLine="0"/>
              <w:rPr>
                <w:rFonts w:ascii="Times New Roman" w:hAnsi="Times New Roman" w:cs="Times New Roman"/>
                <w:sz w:val="24"/>
                <w:szCs w:val="24"/>
              </w:rPr>
            </w:pPr>
            <w:r w:rsidRPr="00F31AB0">
              <w:rPr>
                <w:rFonts w:ascii="Times New Roman" w:hAnsi="Times New Roman" w:cs="Times New Roman"/>
                <w:sz w:val="24"/>
                <w:szCs w:val="24"/>
              </w:rPr>
              <w:t>2019 год</w:t>
            </w:r>
          </w:p>
        </w:tc>
        <w:tc>
          <w:tcPr>
            <w:tcW w:w="1275" w:type="dxa"/>
          </w:tcPr>
          <w:p w:rsidR="00D96FA1" w:rsidRPr="00F31AB0" w:rsidRDefault="00D96FA1" w:rsidP="00034361">
            <w:pPr>
              <w:pStyle w:val="ConsPlusNormal"/>
              <w:ind w:firstLine="0"/>
              <w:rPr>
                <w:rFonts w:ascii="Times New Roman" w:hAnsi="Times New Roman" w:cs="Times New Roman"/>
                <w:sz w:val="24"/>
                <w:szCs w:val="24"/>
              </w:rPr>
            </w:pPr>
            <w:r w:rsidRPr="00F31AB0">
              <w:rPr>
                <w:rFonts w:ascii="Times New Roman" w:hAnsi="Times New Roman" w:cs="Times New Roman"/>
                <w:sz w:val="24"/>
                <w:szCs w:val="24"/>
              </w:rPr>
              <w:t>2020 год</w:t>
            </w:r>
          </w:p>
        </w:tc>
      </w:tr>
      <w:tr w:rsidR="00D96FA1" w:rsidRPr="00F31AB0" w:rsidTr="00034361">
        <w:tc>
          <w:tcPr>
            <w:tcW w:w="510"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1</w:t>
            </w:r>
          </w:p>
        </w:tc>
        <w:tc>
          <w:tcPr>
            <w:tcW w:w="550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1984"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411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1418"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8</w:t>
            </w:r>
          </w:p>
        </w:tc>
        <w:tc>
          <w:tcPr>
            <w:tcW w:w="1275"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9</w:t>
            </w:r>
          </w:p>
        </w:tc>
      </w:tr>
      <w:tr w:rsidR="00D96FA1" w:rsidRPr="00F31AB0" w:rsidTr="00034361">
        <w:trPr>
          <w:trHeight w:val="1687"/>
        </w:trPr>
        <w:tc>
          <w:tcPr>
            <w:tcW w:w="510"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lastRenderedPageBreak/>
              <w:t>1.</w:t>
            </w:r>
          </w:p>
        </w:tc>
        <w:tc>
          <w:tcPr>
            <w:tcW w:w="5506"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Формирование и утверждение прогнозного плана приватизации муниципального имущества</w:t>
            </w:r>
          </w:p>
        </w:tc>
        <w:tc>
          <w:tcPr>
            <w:tcW w:w="1984"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Да/нет</w:t>
            </w:r>
          </w:p>
        </w:tc>
        <w:tc>
          <w:tcPr>
            <w:tcW w:w="4111"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Комитет по управлению муниципальным имуществом</w:t>
            </w:r>
            <w:r>
              <w:rPr>
                <w:rFonts w:ascii="Times New Roman" w:hAnsi="Times New Roman" w:cs="Times New Roman"/>
                <w:sz w:val="24"/>
                <w:szCs w:val="24"/>
              </w:rPr>
              <w:t xml:space="preserve"> и градостроительной деятельности</w:t>
            </w:r>
            <w:r w:rsidRPr="00F31AB0">
              <w:rPr>
                <w:rFonts w:ascii="Times New Roman" w:hAnsi="Times New Roman" w:cs="Times New Roman"/>
                <w:sz w:val="24"/>
                <w:szCs w:val="24"/>
              </w:rPr>
              <w:t xml:space="preserve"> Администрации муниципального образования Ломоносовский муниципальный район Ленинградской области</w:t>
            </w:r>
          </w:p>
        </w:tc>
        <w:tc>
          <w:tcPr>
            <w:tcW w:w="1418" w:type="dxa"/>
          </w:tcPr>
          <w:p w:rsidR="00D96FA1" w:rsidRPr="00F31AB0" w:rsidRDefault="00D96FA1" w:rsidP="00034361">
            <w:pPr>
              <w:jc w:val="center"/>
            </w:pPr>
            <w:r w:rsidRPr="00F31AB0">
              <w:t>да</w:t>
            </w:r>
          </w:p>
        </w:tc>
        <w:tc>
          <w:tcPr>
            <w:tcW w:w="1275" w:type="dxa"/>
          </w:tcPr>
          <w:p w:rsidR="00D96FA1" w:rsidRPr="00F31AB0" w:rsidRDefault="00D96FA1" w:rsidP="00034361">
            <w:pPr>
              <w:jc w:val="center"/>
            </w:pPr>
            <w:r w:rsidRPr="00F31AB0">
              <w:t>да</w:t>
            </w:r>
          </w:p>
        </w:tc>
      </w:tr>
    </w:tbl>
    <w:p w:rsidR="00D96FA1" w:rsidRPr="00F31AB0" w:rsidRDefault="00D96FA1" w:rsidP="00D96FA1">
      <w:pPr>
        <w:pStyle w:val="ConsPlusNormal"/>
        <w:jc w:val="center"/>
        <w:rPr>
          <w:rFonts w:ascii="Times New Roman" w:hAnsi="Times New Roman" w:cs="Times New Roman"/>
          <w:sz w:val="24"/>
          <w:szCs w:val="24"/>
        </w:rPr>
      </w:pP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1.2. План мероприятий ("дорожная карта")</w:t>
      </w: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по развитию конкуренции</w:t>
      </w:r>
    </w:p>
    <w:p w:rsidR="00D96FA1" w:rsidRPr="00F31AB0" w:rsidRDefault="00D96FA1" w:rsidP="00D96FA1">
      <w:pPr>
        <w:pStyle w:val="ConsPlusNorma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449"/>
        <w:gridCol w:w="1984"/>
        <w:gridCol w:w="4111"/>
        <w:gridCol w:w="2686"/>
      </w:tblGrid>
      <w:tr w:rsidR="00D96FA1" w:rsidRPr="00F31AB0" w:rsidTr="00034361">
        <w:tc>
          <w:tcPr>
            <w:tcW w:w="56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 xml:space="preserve">N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5449"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1984"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Срок</w:t>
            </w:r>
          </w:p>
        </w:tc>
        <w:tc>
          <w:tcPr>
            <w:tcW w:w="411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Ответственный исполнитель</w:t>
            </w:r>
          </w:p>
        </w:tc>
        <w:tc>
          <w:tcPr>
            <w:tcW w:w="268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c>
          <w:tcPr>
            <w:tcW w:w="56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1</w:t>
            </w:r>
          </w:p>
        </w:tc>
        <w:tc>
          <w:tcPr>
            <w:tcW w:w="5449"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2</w:t>
            </w:r>
          </w:p>
        </w:tc>
        <w:tc>
          <w:tcPr>
            <w:tcW w:w="1984"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3</w:t>
            </w:r>
          </w:p>
        </w:tc>
        <w:tc>
          <w:tcPr>
            <w:tcW w:w="411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4</w:t>
            </w:r>
          </w:p>
        </w:tc>
        <w:tc>
          <w:tcPr>
            <w:tcW w:w="268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5</w:t>
            </w:r>
          </w:p>
        </w:tc>
      </w:tr>
      <w:tr w:rsidR="00D96FA1" w:rsidRPr="00F31AB0" w:rsidTr="00034361">
        <w:tc>
          <w:tcPr>
            <w:tcW w:w="56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1.</w:t>
            </w:r>
          </w:p>
        </w:tc>
        <w:tc>
          <w:tcPr>
            <w:tcW w:w="5449"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Проведение инвентаризации неиспользуемого имущества, оценка необходимости приватизации такого имущества.</w:t>
            </w:r>
          </w:p>
        </w:tc>
        <w:tc>
          <w:tcPr>
            <w:tcW w:w="198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2019-2020 годы</w:t>
            </w:r>
          </w:p>
        </w:tc>
        <w:tc>
          <w:tcPr>
            <w:tcW w:w="4111" w:type="dxa"/>
          </w:tcPr>
          <w:p w:rsidR="00D96FA1" w:rsidRPr="00F31AB0" w:rsidRDefault="00D96FA1" w:rsidP="00034361">
            <w:pPr>
              <w:pStyle w:val="ConsPlusNormal"/>
              <w:ind w:firstLine="30"/>
              <w:jc w:val="center"/>
              <w:rPr>
                <w:rFonts w:ascii="Times New Roman" w:hAnsi="Times New Roman" w:cs="Times New Roman"/>
                <w:sz w:val="24"/>
                <w:szCs w:val="24"/>
              </w:rPr>
            </w:pPr>
            <w:r w:rsidRPr="00F31AB0">
              <w:rPr>
                <w:rFonts w:ascii="Times New Roman" w:hAnsi="Times New Roman" w:cs="Times New Roman"/>
                <w:sz w:val="24"/>
                <w:szCs w:val="24"/>
              </w:rPr>
              <w:t xml:space="preserve">Комитет по управлению муниципальным имуществом </w:t>
            </w:r>
            <w:r>
              <w:rPr>
                <w:rFonts w:ascii="Times New Roman" w:hAnsi="Times New Roman" w:cs="Times New Roman"/>
                <w:sz w:val="24"/>
                <w:szCs w:val="24"/>
              </w:rPr>
              <w:t xml:space="preserve"> и градостроительной деятельности </w:t>
            </w:r>
            <w:r w:rsidRPr="00F31AB0">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p>
        </w:tc>
        <w:tc>
          <w:tcPr>
            <w:tcW w:w="2686"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Формирование прогнозного плана приватизации муниципального имущества</w:t>
            </w:r>
          </w:p>
        </w:tc>
      </w:tr>
    </w:tbl>
    <w:p w:rsidR="00D96FA1" w:rsidRDefault="00D96FA1" w:rsidP="00D96FA1">
      <w:pPr>
        <w:pStyle w:val="ConsPlusNormal"/>
        <w:jc w:val="center"/>
        <w:rPr>
          <w:rFonts w:ascii="Times New Roman" w:hAnsi="Times New Roman" w:cs="Times New Roman"/>
          <w:b/>
          <w:sz w:val="24"/>
          <w:szCs w:val="24"/>
        </w:rPr>
      </w:pPr>
    </w:p>
    <w:p w:rsidR="00D96FA1" w:rsidRDefault="00D96FA1" w:rsidP="00D96FA1">
      <w:pPr>
        <w:pStyle w:val="ConsPlusNormal"/>
        <w:jc w:val="center"/>
        <w:rPr>
          <w:rFonts w:ascii="Times New Roman" w:hAnsi="Times New Roman" w:cs="Times New Roman"/>
          <w:b/>
          <w:sz w:val="24"/>
          <w:szCs w:val="24"/>
        </w:rPr>
      </w:pP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2. Содействие развитию практики применения механизмов</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муниципаль</w:t>
      </w:r>
      <w:r w:rsidRPr="00F31AB0">
        <w:rPr>
          <w:rFonts w:ascii="Times New Roman" w:hAnsi="Times New Roman" w:cs="Times New Roman"/>
          <w:b/>
          <w:sz w:val="24"/>
          <w:szCs w:val="24"/>
        </w:rPr>
        <w:t>но-частного</w:t>
      </w:r>
      <w:proofErr w:type="spellEnd"/>
      <w:r w:rsidRPr="00F31AB0">
        <w:rPr>
          <w:rFonts w:ascii="Times New Roman" w:hAnsi="Times New Roman" w:cs="Times New Roman"/>
          <w:b/>
          <w:sz w:val="24"/>
          <w:szCs w:val="24"/>
        </w:rPr>
        <w:t xml:space="preserve"> партнерства, в том числе практики</w:t>
      </w: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заключения концессионных соглашений, в социальной сфере</w:t>
      </w:r>
    </w:p>
    <w:p w:rsidR="00D96FA1" w:rsidRPr="00F31AB0" w:rsidRDefault="00D96FA1" w:rsidP="00D96FA1">
      <w:pPr>
        <w:pStyle w:val="ConsPlusNormal"/>
        <w:jc w:val="center"/>
        <w:rPr>
          <w:rFonts w:ascii="Times New Roman" w:hAnsi="Times New Roman" w:cs="Times New Roman"/>
          <w:b/>
          <w:sz w:val="24"/>
          <w:szCs w:val="24"/>
        </w:rPr>
      </w:pP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2.1. Сведения о показателе (индикаторе) развития конкуренции</w:t>
      </w:r>
    </w:p>
    <w:p w:rsidR="00D96FA1" w:rsidRPr="00F31AB0" w:rsidRDefault="00D96FA1" w:rsidP="00D96FA1">
      <w:pPr>
        <w:pStyle w:val="ConsPlusNormal"/>
        <w:jc w:val="center"/>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1984"/>
        <w:gridCol w:w="4111"/>
        <w:gridCol w:w="1418"/>
        <w:gridCol w:w="1275"/>
      </w:tblGrid>
      <w:tr w:rsidR="00D96FA1" w:rsidRPr="00F31AB0" w:rsidTr="00034361">
        <w:tc>
          <w:tcPr>
            <w:tcW w:w="6016"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контрольного показателя (индикатора)</w:t>
            </w:r>
          </w:p>
        </w:tc>
        <w:tc>
          <w:tcPr>
            <w:tcW w:w="1984"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Единица измерения</w:t>
            </w:r>
          </w:p>
        </w:tc>
        <w:tc>
          <w:tcPr>
            <w:tcW w:w="411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Исполнитель</w:t>
            </w:r>
          </w:p>
        </w:tc>
        <w:tc>
          <w:tcPr>
            <w:tcW w:w="1418"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2019 год</w:t>
            </w:r>
          </w:p>
        </w:tc>
        <w:tc>
          <w:tcPr>
            <w:tcW w:w="1275"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2020 год</w:t>
            </w:r>
          </w:p>
        </w:tc>
      </w:tr>
      <w:tr w:rsidR="00D96FA1" w:rsidRPr="00F31AB0" w:rsidTr="00034361">
        <w:tc>
          <w:tcPr>
            <w:tcW w:w="6016" w:type="dxa"/>
          </w:tcPr>
          <w:p w:rsidR="00D96FA1" w:rsidRPr="00F31AB0" w:rsidRDefault="00D96FA1" w:rsidP="0003436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проектов с приме</w:t>
            </w:r>
            <w:r w:rsidRPr="00F31AB0">
              <w:rPr>
                <w:rFonts w:ascii="Times New Roman" w:hAnsi="Times New Roman" w:cs="Times New Roman"/>
                <w:sz w:val="24"/>
                <w:szCs w:val="24"/>
              </w:rPr>
              <w:t xml:space="preserve">нением механизмов </w:t>
            </w:r>
            <w:proofErr w:type="spellStart"/>
            <w:r>
              <w:rPr>
                <w:rFonts w:ascii="Times New Roman" w:hAnsi="Times New Roman" w:cs="Times New Roman"/>
                <w:sz w:val="24"/>
                <w:szCs w:val="24"/>
              </w:rPr>
              <w:t>муниципально</w:t>
            </w:r>
            <w:r w:rsidRPr="00F31AB0">
              <w:rPr>
                <w:rFonts w:ascii="Times New Roman" w:hAnsi="Times New Roman" w:cs="Times New Roman"/>
                <w:sz w:val="24"/>
                <w:szCs w:val="24"/>
              </w:rPr>
              <w:t>-частного</w:t>
            </w:r>
            <w:proofErr w:type="spellEnd"/>
            <w:r w:rsidRPr="00F31AB0">
              <w:rPr>
                <w:rFonts w:ascii="Times New Roman" w:hAnsi="Times New Roman" w:cs="Times New Roman"/>
                <w:sz w:val="24"/>
                <w:szCs w:val="24"/>
              </w:rPr>
              <w:t xml:space="preserve"> партнерства, в том числе посредством заключения концессионного соглашения.</w:t>
            </w:r>
          </w:p>
        </w:tc>
        <w:tc>
          <w:tcPr>
            <w:tcW w:w="1984"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да/нет</w:t>
            </w:r>
          </w:p>
        </w:tc>
        <w:tc>
          <w:tcPr>
            <w:tcW w:w="4111" w:type="dxa"/>
          </w:tcPr>
          <w:p w:rsidR="00D96FA1"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 xml:space="preserve">Комитет по управлению муниципальным имуществом </w:t>
            </w:r>
            <w:r>
              <w:rPr>
                <w:rFonts w:ascii="Times New Roman" w:hAnsi="Times New Roman" w:cs="Times New Roman"/>
                <w:sz w:val="24"/>
                <w:szCs w:val="24"/>
              </w:rPr>
              <w:t xml:space="preserve">и градостроительной деятельности </w:t>
            </w:r>
            <w:r w:rsidRPr="00F31AB0">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p>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Управление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w:t>
            </w:r>
          </w:p>
        </w:tc>
        <w:tc>
          <w:tcPr>
            <w:tcW w:w="1418" w:type="dxa"/>
          </w:tcPr>
          <w:p w:rsidR="00D96FA1" w:rsidRPr="00F31AB0" w:rsidRDefault="00D96FA1" w:rsidP="00034361">
            <w:pPr>
              <w:jc w:val="center"/>
            </w:pPr>
            <w:r w:rsidRPr="00F31AB0">
              <w:t>да</w:t>
            </w:r>
          </w:p>
        </w:tc>
        <w:tc>
          <w:tcPr>
            <w:tcW w:w="1275"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да</w:t>
            </w:r>
          </w:p>
        </w:tc>
      </w:tr>
    </w:tbl>
    <w:p w:rsidR="00D96FA1" w:rsidRPr="00F31AB0" w:rsidRDefault="00D96FA1" w:rsidP="00D96FA1">
      <w:pPr>
        <w:pStyle w:val="ConsPlusNormal"/>
        <w:jc w:val="center"/>
        <w:rPr>
          <w:rFonts w:ascii="Times New Roman" w:hAnsi="Times New Roman" w:cs="Times New Roman"/>
          <w:sz w:val="24"/>
          <w:szCs w:val="24"/>
        </w:rPr>
      </w:pP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2.2. План мероприятий ("дорожная карта")</w:t>
      </w:r>
    </w:p>
    <w:p w:rsidR="00D96FA1" w:rsidRPr="00F31AB0" w:rsidRDefault="00D96FA1" w:rsidP="00D96FA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по развитию конкуренции</w:t>
      </w:r>
    </w:p>
    <w:p w:rsidR="00D96FA1" w:rsidRPr="00F31AB0" w:rsidRDefault="00D96FA1" w:rsidP="00D96FA1">
      <w:pPr>
        <w:pStyle w:val="ConsPlusNormal"/>
        <w:jc w:val="center"/>
        <w:rPr>
          <w:rFonts w:ascii="Times New Roman" w:hAnsi="Times New Roman" w:cs="Times New Roman"/>
          <w:sz w:val="24"/>
          <w:szCs w:val="24"/>
        </w:rPr>
      </w:pPr>
    </w:p>
    <w:tbl>
      <w:tblPr>
        <w:tblpPr w:leftFromText="180" w:rightFromText="180" w:vertAnchor="text"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07"/>
        <w:gridCol w:w="1084"/>
        <w:gridCol w:w="2835"/>
        <w:gridCol w:w="5578"/>
      </w:tblGrid>
      <w:tr w:rsidR="00D96FA1" w:rsidRPr="00F31AB0" w:rsidTr="00034361">
        <w:tc>
          <w:tcPr>
            <w:tcW w:w="56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 xml:space="preserve">N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5307"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1084"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Срок</w:t>
            </w:r>
          </w:p>
        </w:tc>
        <w:tc>
          <w:tcPr>
            <w:tcW w:w="2835"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Ответственный исполнитель</w:t>
            </w:r>
          </w:p>
        </w:tc>
        <w:tc>
          <w:tcPr>
            <w:tcW w:w="5578"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rPr>
          <w:trHeight w:val="535"/>
        </w:trPr>
        <w:tc>
          <w:tcPr>
            <w:tcW w:w="567" w:type="dxa"/>
          </w:tcPr>
          <w:p w:rsidR="00D96FA1" w:rsidRPr="00F31AB0" w:rsidRDefault="00D96FA1" w:rsidP="00034361">
            <w:pPr>
              <w:pStyle w:val="ConsPlusNormal"/>
              <w:jc w:val="both"/>
              <w:rPr>
                <w:rFonts w:ascii="Times New Roman" w:hAnsi="Times New Roman" w:cs="Times New Roman"/>
                <w:sz w:val="24"/>
                <w:szCs w:val="24"/>
              </w:rPr>
            </w:pPr>
          </w:p>
          <w:p w:rsidR="00D96FA1" w:rsidRPr="00F31AB0" w:rsidRDefault="00D96FA1" w:rsidP="00034361">
            <w:r w:rsidRPr="00F31AB0">
              <w:t>1.</w:t>
            </w:r>
          </w:p>
        </w:tc>
        <w:tc>
          <w:tcPr>
            <w:tcW w:w="5307" w:type="dxa"/>
          </w:tcPr>
          <w:p w:rsidR="00D96FA1" w:rsidRPr="00F31AB0" w:rsidRDefault="00D96FA1" w:rsidP="0003436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Инициировать подготовку </w:t>
            </w:r>
            <w:proofErr w:type="gramStart"/>
            <w:r>
              <w:rPr>
                <w:rFonts w:ascii="Times New Roman" w:hAnsi="Times New Roman" w:cs="Times New Roman"/>
                <w:sz w:val="24"/>
                <w:szCs w:val="24"/>
              </w:rPr>
              <w:t>принятия Решения Совета депутатов муниципального образования</w:t>
            </w:r>
            <w:proofErr w:type="gramEnd"/>
            <w:r>
              <w:rPr>
                <w:rFonts w:ascii="Times New Roman" w:hAnsi="Times New Roman" w:cs="Times New Roman"/>
                <w:sz w:val="24"/>
                <w:szCs w:val="24"/>
              </w:rPr>
              <w:t xml:space="preserve"> Ломоносовский муниципальный район Ленинградской области об о</w:t>
            </w:r>
            <w:r w:rsidRPr="00F31AB0">
              <w:rPr>
                <w:rFonts w:ascii="Times New Roman" w:hAnsi="Times New Roman" w:cs="Times New Roman"/>
                <w:sz w:val="24"/>
                <w:szCs w:val="24"/>
              </w:rPr>
              <w:t>пределени</w:t>
            </w:r>
            <w:r>
              <w:rPr>
                <w:rFonts w:ascii="Times New Roman" w:hAnsi="Times New Roman" w:cs="Times New Roman"/>
                <w:sz w:val="24"/>
                <w:szCs w:val="24"/>
              </w:rPr>
              <w:t xml:space="preserve">и </w:t>
            </w:r>
            <w:r w:rsidRPr="00F31AB0">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 уполномоченного на осуществление полномочий, предусмотренных</w:t>
            </w:r>
            <w:r w:rsidRPr="00F31AB0">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F31AB0">
              <w:rPr>
                <w:rFonts w:ascii="Times New Roman" w:hAnsi="Times New Roman" w:cs="Times New Roman"/>
                <w:sz w:val="24"/>
                <w:szCs w:val="24"/>
              </w:rPr>
              <w:t xml:space="preserve"> закон</w:t>
            </w:r>
            <w:r>
              <w:rPr>
                <w:rFonts w:ascii="Times New Roman" w:hAnsi="Times New Roman" w:cs="Times New Roman"/>
                <w:sz w:val="24"/>
                <w:szCs w:val="24"/>
              </w:rPr>
              <w:t>ом</w:t>
            </w:r>
            <w:r w:rsidRPr="00F31AB0">
              <w:rPr>
                <w:rFonts w:ascii="Times New Roman" w:hAnsi="Times New Roman" w:cs="Times New Roman"/>
                <w:sz w:val="24"/>
                <w:szCs w:val="24"/>
              </w:rPr>
              <w:t xml:space="preserve"> от 13 июля 2015 г. № 224-ФЗ «О государственно-частном партнерстве, </w:t>
            </w:r>
            <w:proofErr w:type="spellStart"/>
            <w:r w:rsidRPr="00F31AB0">
              <w:rPr>
                <w:rFonts w:ascii="Times New Roman" w:hAnsi="Times New Roman" w:cs="Times New Roman"/>
                <w:sz w:val="24"/>
                <w:szCs w:val="24"/>
              </w:rPr>
              <w:t>муниципально-частном</w:t>
            </w:r>
            <w:proofErr w:type="spellEnd"/>
            <w:r w:rsidRPr="00F31AB0">
              <w:rPr>
                <w:rFonts w:ascii="Times New Roman" w:hAnsi="Times New Roman" w:cs="Times New Roman"/>
                <w:sz w:val="24"/>
                <w:szCs w:val="24"/>
              </w:rPr>
              <w:t xml:space="preserve"> партнерстве в Российской Федерации и внесении изменений в отдельные законодател</w:t>
            </w:r>
            <w:r>
              <w:rPr>
                <w:rFonts w:ascii="Times New Roman" w:hAnsi="Times New Roman" w:cs="Times New Roman"/>
                <w:sz w:val="24"/>
                <w:szCs w:val="24"/>
              </w:rPr>
              <w:t>ьные акты Российской Федерации»</w:t>
            </w:r>
            <w:r w:rsidRPr="00F31AB0">
              <w:rPr>
                <w:rFonts w:ascii="Times New Roman" w:hAnsi="Times New Roman" w:cs="Times New Roman"/>
                <w:sz w:val="24"/>
                <w:szCs w:val="24"/>
              </w:rPr>
              <w:t>.</w:t>
            </w:r>
          </w:p>
        </w:tc>
        <w:tc>
          <w:tcPr>
            <w:tcW w:w="108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2019 год </w:t>
            </w:r>
          </w:p>
        </w:tc>
        <w:tc>
          <w:tcPr>
            <w:tcW w:w="2835"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Администрация муниципального образования Ломоносовский муниципальный   район Ленинградской области</w:t>
            </w:r>
          </w:p>
        </w:tc>
        <w:tc>
          <w:tcPr>
            <w:tcW w:w="5578" w:type="dxa"/>
          </w:tcPr>
          <w:p w:rsidR="00D96FA1" w:rsidRPr="00F31AB0" w:rsidRDefault="00D96FA1" w:rsidP="00034361">
            <w:pPr>
              <w:pStyle w:val="ConsPlusNormal"/>
              <w:ind w:firstLine="0"/>
              <w:jc w:val="both"/>
              <w:rPr>
                <w:rFonts w:ascii="Times New Roman" w:hAnsi="Times New Roman" w:cs="Times New Roman"/>
                <w:color w:val="FF0000"/>
                <w:sz w:val="24"/>
                <w:szCs w:val="24"/>
              </w:rPr>
            </w:pPr>
            <w:r w:rsidRPr="00F31AB0">
              <w:rPr>
                <w:rFonts w:ascii="Times New Roman" w:hAnsi="Times New Roman" w:cs="Times New Roman"/>
                <w:sz w:val="24"/>
                <w:szCs w:val="24"/>
              </w:rPr>
              <w:t>Исполнение требований</w:t>
            </w:r>
            <w:r w:rsidRPr="00F31AB0">
              <w:rPr>
                <w:rFonts w:ascii="Times New Roman" w:hAnsi="Times New Roman" w:cs="Times New Roman"/>
                <w:color w:val="FF0000"/>
                <w:sz w:val="24"/>
                <w:szCs w:val="24"/>
              </w:rPr>
              <w:t xml:space="preserve"> </w:t>
            </w:r>
            <w:r w:rsidRPr="00F31AB0">
              <w:rPr>
                <w:rFonts w:ascii="Times New Roman" w:hAnsi="Times New Roman" w:cs="Times New Roman"/>
                <w:sz w:val="24"/>
                <w:szCs w:val="24"/>
              </w:rPr>
              <w:t xml:space="preserve">Федерального закона от 13 июля 2015 г. № 224-ФЗ «О государственно-частном партнерстве, </w:t>
            </w:r>
            <w:proofErr w:type="spellStart"/>
            <w:r w:rsidRPr="00F31AB0">
              <w:rPr>
                <w:rFonts w:ascii="Times New Roman" w:hAnsi="Times New Roman" w:cs="Times New Roman"/>
                <w:sz w:val="24"/>
                <w:szCs w:val="24"/>
              </w:rPr>
              <w:t>муниципально-частном</w:t>
            </w:r>
            <w:proofErr w:type="spellEnd"/>
            <w:r w:rsidRPr="00F31AB0">
              <w:rPr>
                <w:rFonts w:ascii="Times New Roman" w:hAnsi="Times New Roman" w:cs="Times New Roman"/>
                <w:sz w:val="24"/>
                <w:szCs w:val="24"/>
              </w:rPr>
              <w:t xml:space="preserve"> партнерстве в Российской Федерации»</w:t>
            </w:r>
            <w:r w:rsidRPr="00F31AB0">
              <w:rPr>
                <w:rFonts w:ascii="Times New Roman" w:hAnsi="Times New Roman" w:cs="Times New Roman"/>
                <w:color w:val="FF0000"/>
                <w:sz w:val="24"/>
                <w:szCs w:val="24"/>
              </w:rPr>
              <w:t xml:space="preserve">  </w:t>
            </w:r>
          </w:p>
        </w:tc>
      </w:tr>
      <w:tr w:rsidR="00D96FA1" w:rsidRPr="00F31AB0" w:rsidTr="00034361">
        <w:trPr>
          <w:trHeight w:val="645"/>
        </w:trPr>
        <w:tc>
          <w:tcPr>
            <w:tcW w:w="567" w:type="dxa"/>
          </w:tcPr>
          <w:p w:rsidR="00D96FA1" w:rsidRPr="00F31AB0" w:rsidRDefault="00D96FA1" w:rsidP="00034361">
            <w:pPr>
              <w:pStyle w:val="ConsPlusNormal"/>
              <w:jc w:val="both"/>
              <w:rPr>
                <w:rFonts w:ascii="Times New Roman" w:hAnsi="Times New Roman" w:cs="Times New Roman"/>
                <w:sz w:val="24"/>
                <w:szCs w:val="24"/>
              </w:rPr>
            </w:pPr>
          </w:p>
          <w:p w:rsidR="00D96FA1" w:rsidRPr="00F31AB0" w:rsidRDefault="00D96FA1" w:rsidP="00034361">
            <w:r w:rsidRPr="00F31AB0">
              <w:t>2.</w:t>
            </w:r>
          </w:p>
        </w:tc>
        <w:tc>
          <w:tcPr>
            <w:tcW w:w="5307" w:type="dxa"/>
          </w:tcPr>
          <w:p w:rsidR="00D96FA1" w:rsidRDefault="00D96FA1" w:rsidP="0003436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Разработка и утверждение Положения о </w:t>
            </w:r>
            <w:proofErr w:type="spellStart"/>
            <w:r>
              <w:rPr>
                <w:rFonts w:ascii="Times New Roman" w:hAnsi="Times New Roman" w:cs="Times New Roman"/>
                <w:sz w:val="24"/>
                <w:szCs w:val="24"/>
              </w:rPr>
              <w:t>муниципально-частном</w:t>
            </w:r>
            <w:proofErr w:type="spellEnd"/>
            <w:r>
              <w:rPr>
                <w:rFonts w:ascii="Times New Roman" w:hAnsi="Times New Roman" w:cs="Times New Roman"/>
                <w:sz w:val="24"/>
                <w:szCs w:val="24"/>
              </w:rPr>
              <w:t xml:space="preserve"> партнерстве в муниципальном образовании Ломоносовский муниципальный район Ленинградской области, в том числе:</w:t>
            </w:r>
          </w:p>
          <w:p w:rsidR="00D96FA1"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 </w:t>
            </w:r>
            <w:r>
              <w:rPr>
                <w:rFonts w:ascii="Times New Roman" w:hAnsi="Times New Roman" w:cs="Times New Roman"/>
                <w:sz w:val="24"/>
                <w:szCs w:val="24"/>
              </w:rPr>
              <w:t>- о</w:t>
            </w:r>
            <w:r w:rsidRPr="00F31AB0">
              <w:rPr>
                <w:rFonts w:ascii="Times New Roman" w:hAnsi="Times New Roman" w:cs="Times New Roman"/>
                <w:sz w:val="24"/>
                <w:szCs w:val="24"/>
              </w:rPr>
              <w:t xml:space="preserve">пределение </w:t>
            </w:r>
            <w:r>
              <w:rPr>
                <w:rFonts w:ascii="Times New Roman" w:hAnsi="Times New Roman" w:cs="Times New Roman"/>
                <w:sz w:val="24"/>
                <w:szCs w:val="24"/>
              </w:rPr>
              <w:t xml:space="preserve">уполномоченного структурного подразделения администрации МО Ломоносовский муниципальный район, ответственного </w:t>
            </w:r>
            <w:r w:rsidRPr="00F31AB0">
              <w:rPr>
                <w:rFonts w:ascii="Times New Roman" w:hAnsi="Times New Roman" w:cs="Times New Roman"/>
                <w:sz w:val="24"/>
                <w:szCs w:val="24"/>
              </w:rPr>
              <w:t xml:space="preserve">за развитие </w:t>
            </w:r>
            <w:proofErr w:type="spellStart"/>
            <w:r w:rsidRPr="00F31AB0">
              <w:rPr>
                <w:rFonts w:ascii="Times New Roman" w:hAnsi="Times New Roman" w:cs="Times New Roman"/>
                <w:sz w:val="24"/>
                <w:szCs w:val="24"/>
              </w:rPr>
              <w:t>муниципально-частного</w:t>
            </w:r>
            <w:proofErr w:type="spellEnd"/>
            <w:r w:rsidRPr="00F31AB0">
              <w:rPr>
                <w:rFonts w:ascii="Times New Roman" w:hAnsi="Times New Roman" w:cs="Times New Roman"/>
                <w:sz w:val="24"/>
                <w:szCs w:val="24"/>
              </w:rPr>
              <w:t xml:space="preserve"> партнерства в муниципальном образовании Ломоносовский муниципальный район  Ленинградской области</w:t>
            </w:r>
            <w:r>
              <w:rPr>
                <w:rFonts w:ascii="Times New Roman" w:hAnsi="Times New Roman" w:cs="Times New Roman"/>
                <w:sz w:val="24"/>
                <w:szCs w:val="24"/>
              </w:rPr>
              <w:t>;</w:t>
            </w:r>
          </w:p>
          <w:p w:rsidR="00D96FA1" w:rsidRDefault="00D96FA1" w:rsidP="0003436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31AB0">
              <w:rPr>
                <w:rFonts w:ascii="Times New Roman" w:hAnsi="Times New Roman" w:cs="Times New Roman"/>
                <w:sz w:val="24"/>
                <w:szCs w:val="24"/>
              </w:rPr>
              <w:t xml:space="preserve"> </w:t>
            </w:r>
            <w:r>
              <w:rPr>
                <w:rFonts w:ascii="Times New Roman" w:hAnsi="Times New Roman" w:cs="Times New Roman"/>
                <w:sz w:val="24"/>
                <w:szCs w:val="24"/>
              </w:rPr>
              <w:t>о</w:t>
            </w:r>
            <w:r w:rsidRPr="00F31AB0">
              <w:rPr>
                <w:rFonts w:ascii="Times New Roman" w:hAnsi="Times New Roman" w:cs="Times New Roman"/>
                <w:sz w:val="24"/>
                <w:szCs w:val="24"/>
              </w:rPr>
              <w:t xml:space="preserve">пределение органа местного самоуправления, осуществляющего полномочия </w:t>
            </w:r>
            <w:proofErr w:type="spellStart"/>
            <w:r w:rsidRPr="00F31AB0">
              <w:rPr>
                <w:rFonts w:ascii="Times New Roman" w:hAnsi="Times New Roman" w:cs="Times New Roman"/>
                <w:sz w:val="24"/>
                <w:szCs w:val="24"/>
              </w:rPr>
              <w:t>концедента</w:t>
            </w:r>
            <w:proofErr w:type="spellEnd"/>
            <w:r w:rsidRPr="00F31AB0">
              <w:rPr>
                <w:rFonts w:ascii="Times New Roman" w:hAnsi="Times New Roman" w:cs="Times New Roman"/>
                <w:sz w:val="24"/>
                <w:szCs w:val="24"/>
              </w:rPr>
              <w:t xml:space="preserve"> в концессионных соглашениях, публичного партнера в соглашениях о </w:t>
            </w:r>
            <w:proofErr w:type="spellStart"/>
            <w:r w:rsidRPr="00F31AB0">
              <w:rPr>
                <w:rFonts w:ascii="Times New Roman" w:hAnsi="Times New Roman" w:cs="Times New Roman"/>
                <w:sz w:val="24"/>
                <w:szCs w:val="24"/>
              </w:rPr>
              <w:t>муниципально-частном</w:t>
            </w:r>
            <w:proofErr w:type="spellEnd"/>
            <w:r w:rsidRPr="00F31AB0">
              <w:rPr>
                <w:rFonts w:ascii="Times New Roman" w:hAnsi="Times New Roman" w:cs="Times New Roman"/>
                <w:sz w:val="24"/>
                <w:szCs w:val="24"/>
              </w:rPr>
              <w:t xml:space="preserve"> партнерстве</w:t>
            </w:r>
            <w:r>
              <w:rPr>
                <w:rFonts w:ascii="Times New Roman" w:hAnsi="Times New Roman" w:cs="Times New Roman"/>
                <w:sz w:val="24"/>
                <w:szCs w:val="24"/>
              </w:rPr>
              <w:t>;</w:t>
            </w:r>
          </w:p>
          <w:p w:rsidR="00D96FA1" w:rsidRPr="00F31AB0" w:rsidRDefault="00D96FA1" w:rsidP="0003436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определение структурного подразделения администрации МО Ломоносовский муниципальный район, ответственного за проведение мониторинга реализации соглашений о </w:t>
            </w:r>
            <w:proofErr w:type="spellStart"/>
            <w:r>
              <w:rPr>
                <w:rFonts w:ascii="Times New Roman" w:hAnsi="Times New Roman" w:cs="Times New Roman"/>
                <w:sz w:val="24"/>
                <w:szCs w:val="24"/>
              </w:rPr>
              <w:t>муниципально-частном</w:t>
            </w:r>
            <w:proofErr w:type="spellEnd"/>
            <w:r>
              <w:rPr>
                <w:rFonts w:ascii="Times New Roman" w:hAnsi="Times New Roman" w:cs="Times New Roman"/>
                <w:sz w:val="24"/>
                <w:szCs w:val="24"/>
              </w:rPr>
              <w:t xml:space="preserve"> партнерстве.</w:t>
            </w:r>
          </w:p>
        </w:tc>
        <w:tc>
          <w:tcPr>
            <w:tcW w:w="108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 год</w:t>
            </w:r>
          </w:p>
        </w:tc>
        <w:tc>
          <w:tcPr>
            <w:tcW w:w="2835"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Администрация муниципального образования Ломоносовский муниципальный   район Ленинградской области</w:t>
            </w:r>
          </w:p>
          <w:p w:rsidR="00D96FA1" w:rsidRPr="00F31AB0" w:rsidRDefault="00D96FA1" w:rsidP="00034361">
            <w:pPr>
              <w:pStyle w:val="ConsPlusNormal"/>
              <w:ind w:firstLine="0"/>
              <w:jc w:val="center"/>
              <w:rPr>
                <w:rFonts w:ascii="Times New Roman" w:hAnsi="Times New Roman" w:cs="Times New Roman"/>
                <w:sz w:val="24"/>
                <w:szCs w:val="24"/>
              </w:rPr>
            </w:pPr>
          </w:p>
        </w:tc>
        <w:tc>
          <w:tcPr>
            <w:tcW w:w="5578"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Развитие </w:t>
            </w:r>
            <w:proofErr w:type="spellStart"/>
            <w:r w:rsidRPr="00F31AB0">
              <w:rPr>
                <w:rFonts w:ascii="Times New Roman" w:hAnsi="Times New Roman" w:cs="Times New Roman"/>
                <w:sz w:val="24"/>
                <w:szCs w:val="24"/>
              </w:rPr>
              <w:t>муниципально-частного</w:t>
            </w:r>
            <w:proofErr w:type="spellEnd"/>
            <w:r w:rsidRPr="00F31AB0">
              <w:rPr>
                <w:rFonts w:ascii="Times New Roman" w:hAnsi="Times New Roman" w:cs="Times New Roman"/>
                <w:sz w:val="24"/>
                <w:szCs w:val="24"/>
              </w:rPr>
              <w:t xml:space="preserve"> партнерства</w:t>
            </w:r>
            <w:r>
              <w:rPr>
                <w:rFonts w:ascii="Times New Roman" w:hAnsi="Times New Roman" w:cs="Times New Roman"/>
                <w:sz w:val="24"/>
                <w:szCs w:val="24"/>
              </w:rPr>
              <w:t xml:space="preserve"> Разработка и утверждение </w:t>
            </w:r>
            <w:r w:rsidRPr="00F31AB0">
              <w:rPr>
                <w:rFonts w:ascii="Times New Roman" w:hAnsi="Times New Roman" w:cs="Times New Roman"/>
                <w:sz w:val="24"/>
                <w:szCs w:val="24"/>
              </w:rPr>
              <w:t xml:space="preserve">нормативно-правовых актов в соответствие с  Федеральным законом от 13 июля 2015 г. № 224-ФЗ «О государственно-частном партнерстве, </w:t>
            </w:r>
            <w:proofErr w:type="spellStart"/>
            <w:r w:rsidRPr="00F31AB0">
              <w:rPr>
                <w:rFonts w:ascii="Times New Roman" w:hAnsi="Times New Roman" w:cs="Times New Roman"/>
                <w:sz w:val="24"/>
                <w:szCs w:val="24"/>
              </w:rPr>
              <w:t>муниципально-частном</w:t>
            </w:r>
            <w:proofErr w:type="spellEnd"/>
            <w:r w:rsidRPr="00F31AB0">
              <w:rPr>
                <w:rFonts w:ascii="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tc>
      </w:tr>
      <w:tr w:rsidR="00D96FA1" w:rsidRPr="00F31AB0" w:rsidTr="00034361">
        <w:trPr>
          <w:trHeight w:val="640"/>
        </w:trPr>
        <w:tc>
          <w:tcPr>
            <w:tcW w:w="567" w:type="dxa"/>
          </w:tcPr>
          <w:p w:rsidR="00D96FA1" w:rsidRPr="00F31AB0" w:rsidRDefault="00D96FA1" w:rsidP="00034361">
            <w:pPr>
              <w:pStyle w:val="ConsPlusNormal"/>
              <w:jc w:val="both"/>
              <w:rPr>
                <w:rFonts w:ascii="Times New Roman" w:hAnsi="Times New Roman" w:cs="Times New Roman"/>
                <w:sz w:val="24"/>
                <w:szCs w:val="24"/>
              </w:rPr>
            </w:pPr>
            <w:r w:rsidRPr="00F31AB0">
              <w:rPr>
                <w:rFonts w:ascii="Times New Roman" w:hAnsi="Times New Roman" w:cs="Times New Roman"/>
                <w:sz w:val="24"/>
                <w:szCs w:val="24"/>
              </w:rPr>
              <w:t>5</w:t>
            </w:r>
          </w:p>
          <w:p w:rsidR="00D96FA1" w:rsidRPr="00F31AB0" w:rsidRDefault="00D96FA1" w:rsidP="00034361">
            <w:r>
              <w:t>3</w:t>
            </w:r>
            <w:r w:rsidRPr="00F31AB0">
              <w:t>.</w:t>
            </w:r>
          </w:p>
        </w:tc>
        <w:tc>
          <w:tcPr>
            <w:tcW w:w="5307" w:type="dxa"/>
          </w:tcPr>
          <w:p w:rsidR="00D96FA1" w:rsidRPr="00F31AB0" w:rsidRDefault="00D96FA1" w:rsidP="0003436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Применение установленного федеральным законом </w:t>
            </w:r>
            <w:r w:rsidRPr="00F31AB0">
              <w:rPr>
                <w:rFonts w:ascii="Times New Roman" w:hAnsi="Times New Roman" w:cs="Times New Roman"/>
                <w:sz w:val="24"/>
                <w:szCs w:val="24"/>
              </w:rPr>
              <w:t xml:space="preserve"> от 13 июля 2015 г. № 224-ФЗ «О государственно-частном партнерстве, </w:t>
            </w:r>
            <w:proofErr w:type="spellStart"/>
            <w:r w:rsidRPr="00F31AB0">
              <w:rPr>
                <w:rFonts w:ascii="Times New Roman" w:hAnsi="Times New Roman" w:cs="Times New Roman"/>
                <w:sz w:val="24"/>
                <w:szCs w:val="24"/>
              </w:rPr>
              <w:t>муниципально-частном</w:t>
            </w:r>
            <w:proofErr w:type="spellEnd"/>
            <w:r w:rsidRPr="00F31AB0">
              <w:rPr>
                <w:rFonts w:ascii="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Start"/>
            <w:r w:rsidRPr="00F31AB0">
              <w:rPr>
                <w:rFonts w:ascii="Times New Roman" w:hAnsi="Times New Roman" w:cs="Times New Roman"/>
                <w:sz w:val="24"/>
                <w:szCs w:val="24"/>
              </w:rPr>
              <w:t>»п</w:t>
            </w:r>
            <w:proofErr w:type="gramEnd"/>
            <w:r w:rsidRPr="00F31AB0">
              <w:rPr>
                <w:rFonts w:ascii="Times New Roman" w:hAnsi="Times New Roman" w:cs="Times New Roman"/>
                <w:sz w:val="24"/>
                <w:szCs w:val="24"/>
              </w:rPr>
              <w:t>орядк</w:t>
            </w:r>
            <w:r>
              <w:rPr>
                <w:rFonts w:ascii="Times New Roman" w:hAnsi="Times New Roman" w:cs="Times New Roman"/>
                <w:sz w:val="24"/>
                <w:szCs w:val="24"/>
              </w:rPr>
              <w:t>а</w:t>
            </w:r>
            <w:r w:rsidRPr="00F31AB0">
              <w:rPr>
                <w:rFonts w:ascii="Times New Roman" w:hAnsi="Times New Roman" w:cs="Times New Roman"/>
                <w:sz w:val="24"/>
                <w:szCs w:val="24"/>
              </w:rPr>
              <w:t xml:space="preserve"> подготовки и заключения концессионных соглашений, соглашений о </w:t>
            </w:r>
            <w:proofErr w:type="spellStart"/>
            <w:r w:rsidRPr="00F31AB0">
              <w:rPr>
                <w:rFonts w:ascii="Times New Roman" w:hAnsi="Times New Roman" w:cs="Times New Roman"/>
                <w:sz w:val="24"/>
                <w:szCs w:val="24"/>
              </w:rPr>
              <w:t>муниципально-частном</w:t>
            </w:r>
            <w:proofErr w:type="spellEnd"/>
            <w:r w:rsidRPr="00F31AB0">
              <w:rPr>
                <w:rFonts w:ascii="Times New Roman" w:hAnsi="Times New Roman" w:cs="Times New Roman"/>
                <w:sz w:val="24"/>
                <w:szCs w:val="24"/>
              </w:rPr>
              <w:t xml:space="preserve"> партнерстве.</w:t>
            </w:r>
          </w:p>
        </w:tc>
        <w:tc>
          <w:tcPr>
            <w:tcW w:w="108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 год</w:t>
            </w:r>
          </w:p>
        </w:tc>
        <w:tc>
          <w:tcPr>
            <w:tcW w:w="2835"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Администрация муниципального образования Ломоносовский муниципальный   район Ленинградской области</w:t>
            </w:r>
          </w:p>
          <w:p w:rsidR="00D96FA1" w:rsidRPr="00F31AB0" w:rsidRDefault="00D96FA1" w:rsidP="00034361">
            <w:pPr>
              <w:pStyle w:val="ConsPlusNormal"/>
              <w:ind w:firstLine="0"/>
              <w:jc w:val="center"/>
              <w:rPr>
                <w:rFonts w:ascii="Times New Roman" w:hAnsi="Times New Roman" w:cs="Times New Roman"/>
                <w:sz w:val="24"/>
                <w:szCs w:val="24"/>
              </w:rPr>
            </w:pPr>
          </w:p>
        </w:tc>
        <w:tc>
          <w:tcPr>
            <w:tcW w:w="5578" w:type="dxa"/>
          </w:tcPr>
          <w:p w:rsidR="00D96FA1" w:rsidRPr="00F31AB0" w:rsidRDefault="00D96FA1" w:rsidP="00034361">
            <w:pPr>
              <w:pStyle w:val="ConsPlusNormal"/>
              <w:ind w:firstLine="0"/>
              <w:rPr>
                <w:rFonts w:ascii="Times New Roman" w:hAnsi="Times New Roman" w:cs="Times New Roman"/>
                <w:sz w:val="24"/>
                <w:szCs w:val="24"/>
              </w:rPr>
            </w:pPr>
            <w:r w:rsidRPr="00F31AB0">
              <w:rPr>
                <w:rFonts w:ascii="Times New Roman" w:hAnsi="Times New Roman" w:cs="Times New Roman"/>
                <w:sz w:val="24"/>
                <w:szCs w:val="24"/>
              </w:rPr>
              <w:t xml:space="preserve">Развитие </w:t>
            </w:r>
            <w:proofErr w:type="spellStart"/>
            <w:r w:rsidRPr="00F31AB0">
              <w:rPr>
                <w:rFonts w:ascii="Times New Roman" w:hAnsi="Times New Roman" w:cs="Times New Roman"/>
                <w:sz w:val="24"/>
                <w:szCs w:val="24"/>
              </w:rPr>
              <w:t>муниципально-частного</w:t>
            </w:r>
            <w:proofErr w:type="spellEnd"/>
            <w:r w:rsidRPr="00F31AB0">
              <w:rPr>
                <w:rFonts w:ascii="Times New Roman" w:hAnsi="Times New Roman" w:cs="Times New Roman"/>
                <w:sz w:val="24"/>
                <w:szCs w:val="24"/>
              </w:rPr>
              <w:t xml:space="preserve"> партнерства,  в том числе практики заключения концессионных соглашений</w:t>
            </w:r>
          </w:p>
        </w:tc>
      </w:tr>
      <w:tr w:rsidR="00D96FA1" w:rsidRPr="00F31AB0" w:rsidTr="00034361">
        <w:trPr>
          <w:trHeight w:val="637"/>
        </w:trPr>
        <w:tc>
          <w:tcPr>
            <w:tcW w:w="567" w:type="dxa"/>
          </w:tcPr>
          <w:p w:rsidR="00D96FA1" w:rsidRPr="00F31AB0" w:rsidRDefault="00D96FA1" w:rsidP="00034361">
            <w:pPr>
              <w:pStyle w:val="ConsPlusNormal"/>
              <w:jc w:val="both"/>
              <w:rPr>
                <w:rFonts w:ascii="Times New Roman" w:hAnsi="Times New Roman" w:cs="Times New Roman"/>
                <w:sz w:val="24"/>
                <w:szCs w:val="24"/>
              </w:rPr>
            </w:pPr>
          </w:p>
          <w:p w:rsidR="00D96FA1" w:rsidRPr="00F31AB0" w:rsidRDefault="00D96FA1" w:rsidP="00034361">
            <w:r>
              <w:t>4</w:t>
            </w:r>
            <w:r w:rsidRPr="00F31AB0">
              <w:t>.</w:t>
            </w:r>
          </w:p>
        </w:tc>
        <w:tc>
          <w:tcPr>
            <w:tcW w:w="530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Размещение перечня объектов, в отношении которых планируется заключение концессионных соглашений на сайте муниципального образования Ломоносовский муниципальный район Ленинградской области в информационно-телекоммуникационной сети «Интернет»,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tc>
        <w:tc>
          <w:tcPr>
            <w:tcW w:w="108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2019-2020 годы </w:t>
            </w:r>
          </w:p>
        </w:tc>
        <w:tc>
          <w:tcPr>
            <w:tcW w:w="2835"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 xml:space="preserve">Комитет по управлению муниципальным имуществом </w:t>
            </w:r>
            <w:r>
              <w:rPr>
                <w:rFonts w:ascii="Times New Roman" w:hAnsi="Times New Roman" w:cs="Times New Roman"/>
                <w:sz w:val="24"/>
                <w:szCs w:val="24"/>
              </w:rPr>
              <w:t xml:space="preserve">и градостроительной деятельности </w:t>
            </w:r>
            <w:r w:rsidRPr="00F31AB0">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p>
          <w:p w:rsidR="00D96FA1" w:rsidRPr="00F31AB0" w:rsidRDefault="00D96FA1" w:rsidP="00034361">
            <w:pPr>
              <w:pStyle w:val="ConsPlusNormal"/>
              <w:ind w:firstLine="0"/>
              <w:jc w:val="center"/>
              <w:rPr>
                <w:rFonts w:ascii="Times New Roman" w:hAnsi="Times New Roman" w:cs="Times New Roman"/>
                <w:sz w:val="24"/>
                <w:szCs w:val="24"/>
              </w:rPr>
            </w:pPr>
          </w:p>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Управление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w:t>
            </w:r>
          </w:p>
          <w:p w:rsidR="00D96FA1" w:rsidRPr="00F31AB0" w:rsidRDefault="00D96FA1" w:rsidP="00034361">
            <w:pPr>
              <w:pStyle w:val="ConsPlusNormal"/>
              <w:ind w:firstLine="0"/>
              <w:jc w:val="center"/>
              <w:rPr>
                <w:rFonts w:ascii="Times New Roman" w:hAnsi="Times New Roman" w:cs="Times New Roman"/>
                <w:sz w:val="24"/>
                <w:szCs w:val="24"/>
              </w:rPr>
            </w:pPr>
          </w:p>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 xml:space="preserve">Отдел по защите информации и информационному обеспечению Администрации муниципального образования Ломоносовский муниципальный район </w:t>
            </w:r>
            <w:r w:rsidRPr="00F31AB0">
              <w:rPr>
                <w:rFonts w:ascii="Times New Roman" w:hAnsi="Times New Roman" w:cs="Times New Roman"/>
                <w:sz w:val="24"/>
                <w:szCs w:val="24"/>
              </w:rPr>
              <w:lastRenderedPageBreak/>
              <w:t>Ленинградской области</w:t>
            </w:r>
          </w:p>
        </w:tc>
        <w:tc>
          <w:tcPr>
            <w:tcW w:w="5578"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lastRenderedPageBreak/>
              <w:t>Содействие реализации проектов с использованием механизмов  концессионных соглашений</w:t>
            </w:r>
          </w:p>
        </w:tc>
      </w:tr>
      <w:tr w:rsidR="00D96FA1" w:rsidRPr="00F31AB0" w:rsidTr="00034361">
        <w:trPr>
          <w:trHeight w:val="636"/>
        </w:trPr>
        <w:tc>
          <w:tcPr>
            <w:tcW w:w="567" w:type="dxa"/>
          </w:tcPr>
          <w:p w:rsidR="00D96FA1" w:rsidRPr="00F31AB0" w:rsidRDefault="00D96FA1" w:rsidP="00034361">
            <w:pPr>
              <w:pStyle w:val="ConsPlusNormal"/>
              <w:jc w:val="both"/>
              <w:rPr>
                <w:rFonts w:ascii="Times New Roman" w:hAnsi="Times New Roman" w:cs="Times New Roman"/>
                <w:sz w:val="24"/>
                <w:szCs w:val="24"/>
              </w:rPr>
            </w:pPr>
          </w:p>
          <w:p w:rsidR="00D96FA1" w:rsidRPr="00F31AB0" w:rsidRDefault="00D96FA1" w:rsidP="00034361">
            <w:r>
              <w:t>5</w:t>
            </w:r>
            <w:r w:rsidRPr="00F31AB0">
              <w:t>.</w:t>
            </w:r>
          </w:p>
        </w:tc>
        <w:tc>
          <w:tcPr>
            <w:tcW w:w="530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 xml:space="preserve">Размещение перечня объектов, в отношении которых планируется заключение соглашений о </w:t>
            </w:r>
            <w:proofErr w:type="spellStart"/>
            <w:r w:rsidRPr="00F31AB0">
              <w:rPr>
                <w:rFonts w:ascii="Times New Roman" w:hAnsi="Times New Roman" w:cs="Times New Roman"/>
                <w:sz w:val="24"/>
                <w:szCs w:val="24"/>
              </w:rPr>
              <w:t>муниципально-частном</w:t>
            </w:r>
            <w:proofErr w:type="spellEnd"/>
            <w:r w:rsidRPr="00F31AB0">
              <w:rPr>
                <w:rFonts w:ascii="Times New Roman" w:hAnsi="Times New Roman" w:cs="Times New Roman"/>
                <w:sz w:val="24"/>
                <w:szCs w:val="24"/>
              </w:rPr>
              <w:t xml:space="preserve"> партнерстве на</w:t>
            </w:r>
            <w:r>
              <w:rPr>
                <w:rFonts w:ascii="Times New Roman" w:hAnsi="Times New Roman" w:cs="Times New Roman"/>
                <w:sz w:val="24"/>
                <w:szCs w:val="24"/>
              </w:rPr>
              <w:t xml:space="preserve"> официальном</w:t>
            </w:r>
            <w:r w:rsidRPr="00F31AB0">
              <w:rPr>
                <w:rFonts w:ascii="Times New Roman" w:hAnsi="Times New Roman" w:cs="Times New Roman"/>
                <w:sz w:val="24"/>
                <w:szCs w:val="24"/>
              </w:rPr>
              <w:t xml:space="preserve"> сайте </w:t>
            </w:r>
            <w:r>
              <w:rPr>
                <w:rFonts w:ascii="Times New Roman" w:hAnsi="Times New Roman" w:cs="Times New Roman"/>
                <w:sz w:val="24"/>
                <w:szCs w:val="24"/>
              </w:rPr>
              <w:t>Ломоносовского муниципального района</w:t>
            </w:r>
            <w:r w:rsidRPr="00F31AB0">
              <w:rPr>
                <w:rFonts w:ascii="Times New Roman" w:hAnsi="Times New Roman" w:cs="Times New Roman"/>
                <w:sz w:val="24"/>
                <w:szCs w:val="24"/>
              </w:rPr>
              <w:t>.</w:t>
            </w:r>
          </w:p>
        </w:tc>
        <w:tc>
          <w:tcPr>
            <w:tcW w:w="108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2019-2020  годы</w:t>
            </w:r>
          </w:p>
        </w:tc>
        <w:tc>
          <w:tcPr>
            <w:tcW w:w="2835" w:type="dxa"/>
          </w:tcPr>
          <w:p w:rsidR="00D96FA1"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 xml:space="preserve">Комитет по управлению муниципальным имуществом </w:t>
            </w:r>
            <w:r>
              <w:rPr>
                <w:rFonts w:ascii="Times New Roman" w:hAnsi="Times New Roman" w:cs="Times New Roman"/>
                <w:sz w:val="24"/>
                <w:szCs w:val="24"/>
              </w:rPr>
              <w:t xml:space="preserve">и градостроительной деятельности </w:t>
            </w:r>
            <w:r w:rsidRPr="00F31AB0">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r>
              <w:rPr>
                <w:rFonts w:ascii="Times New Roman" w:hAnsi="Times New Roman" w:cs="Times New Roman"/>
                <w:sz w:val="24"/>
                <w:szCs w:val="24"/>
              </w:rPr>
              <w:t>;</w:t>
            </w:r>
          </w:p>
          <w:p w:rsidR="00D96FA1" w:rsidRDefault="00D96FA1" w:rsidP="00034361">
            <w:pPr>
              <w:pStyle w:val="ConsPlusNormal"/>
              <w:ind w:firstLine="0"/>
              <w:jc w:val="center"/>
              <w:rPr>
                <w:rFonts w:ascii="Times New Roman" w:hAnsi="Times New Roman" w:cs="Times New Roman"/>
                <w:sz w:val="24"/>
                <w:szCs w:val="24"/>
              </w:rPr>
            </w:pPr>
          </w:p>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 xml:space="preserve"> Управление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w:t>
            </w:r>
          </w:p>
          <w:p w:rsidR="00D96FA1" w:rsidRPr="00F31AB0" w:rsidRDefault="00D96FA1" w:rsidP="00034361">
            <w:pPr>
              <w:pStyle w:val="ConsPlusNormal"/>
              <w:ind w:firstLine="0"/>
              <w:jc w:val="center"/>
              <w:rPr>
                <w:rFonts w:ascii="Times New Roman" w:hAnsi="Times New Roman" w:cs="Times New Roman"/>
                <w:sz w:val="24"/>
                <w:szCs w:val="24"/>
              </w:rPr>
            </w:pPr>
          </w:p>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 xml:space="preserve">Отдел по  информационной политике Администрации муниципального образования Ломоносовский </w:t>
            </w:r>
            <w:r w:rsidRPr="00F31AB0">
              <w:rPr>
                <w:rFonts w:ascii="Times New Roman" w:hAnsi="Times New Roman" w:cs="Times New Roman"/>
                <w:sz w:val="24"/>
                <w:szCs w:val="24"/>
              </w:rPr>
              <w:lastRenderedPageBreak/>
              <w:t>муниципальный район Ленинградской области</w:t>
            </w:r>
          </w:p>
        </w:tc>
        <w:tc>
          <w:tcPr>
            <w:tcW w:w="5578"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lastRenderedPageBreak/>
              <w:t xml:space="preserve">Содействие реализации проектов с использованием механизмов </w:t>
            </w:r>
            <w:proofErr w:type="spellStart"/>
            <w:r w:rsidRPr="00F31AB0">
              <w:rPr>
                <w:rFonts w:ascii="Times New Roman" w:hAnsi="Times New Roman" w:cs="Times New Roman"/>
                <w:sz w:val="24"/>
                <w:szCs w:val="24"/>
              </w:rPr>
              <w:t>муниципально-частного</w:t>
            </w:r>
            <w:proofErr w:type="spellEnd"/>
            <w:r w:rsidRPr="00F31AB0">
              <w:rPr>
                <w:rFonts w:ascii="Times New Roman" w:hAnsi="Times New Roman" w:cs="Times New Roman"/>
                <w:sz w:val="24"/>
                <w:szCs w:val="24"/>
              </w:rPr>
              <w:t xml:space="preserve"> партнерства в социальной сфере</w:t>
            </w:r>
          </w:p>
        </w:tc>
      </w:tr>
      <w:tr w:rsidR="00D96FA1" w:rsidRPr="00F31AB0" w:rsidTr="00034361">
        <w:trPr>
          <w:trHeight w:val="505"/>
        </w:trPr>
        <w:tc>
          <w:tcPr>
            <w:tcW w:w="567" w:type="dxa"/>
          </w:tcPr>
          <w:p w:rsidR="00D96FA1" w:rsidRPr="00F31AB0" w:rsidRDefault="00D96FA1" w:rsidP="00034361">
            <w:pPr>
              <w:pStyle w:val="ConsPlusNormal"/>
              <w:jc w:val="both"/>
              <w:rPr>
                <w:rFonts w:ascii="Times New Roman" w:hAnsi="Times New Roman" w:cs="Times New Roman"/>
                <w:sz w:val="24"/>
                <w:szCs w:val="24"/>
              </w:rPr>
            </w:pPr>
          </w:p>
          <w:p w:rsidR="00D96FA1" w:rsidRPr="00F31AB0" w:rsidRDefault="00D96FA1" w:rsidP="00034361">
            <w:r>
              <w:t>6</w:t>
            </w:r>
            <w:r w:rsidRPr="00F31AB0">
              <w:t>.</w:t>
            </w:r>
          </w:p>
        </w:tc>
        <w:tc>
          <w:tcPr>
            <w:tcW w:w="5307"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Проведение мероприятий по привлечению частных инвесторов на основе концесси</w:t>
            </w:r>
            <w:r>
              <w:rPr>
                <w:rFonts w:ascii="Times New Roman" w:hAnsi="Times New Roman" w:cs="Times New Roman"/>
                <w:sz w:val="24"/>
                <w:szCs w:val="24"/>
              </w:rPr>
              <w:t xml:space="preserve">онных соглашений, соглашений о </w:t>
            </w:r>
            <w:proofErr w:type="spellStart"/>
            <w:r>
              <w:rPr>
                <w:rFonts w:ascii="Times New Roman" w:hAnsi="Times New Roman" w:cs="Times New Roman"/>
                <w:sz w:val="24"/>
                <w:szCs w:val="24"/>
              </w:rPr>
              <w:t>муниципльно</w:t>
            </w:r>
            <w:r w:rsidRPr="00F31AB0">
              <w:rPr>
                <w:rFonts w:ascii="Times New Roman" w:hAnsi="Times New Roman" w:cs="Times New Roman"/>
                <w:sz w:val="24"/>
                <w:szCs w:val="24"/>
              </w:rPr>
              <w:t>-частном</w:t>
            </w:r>
            <w:proofErr w:type="spellEnd"/>
            <w:r w:rsidRPr="00F31AB0">
              <w:rPr>
                <w:rFonts w:ascii="Times New Roman" w:hAnsi="Times New Roman" w:cs="Times New Roman"/>
                <w:sz w:val="24"/>
                <w:szCs w:val="24"/>
              </w:rPr>
              <w:t xml:space="preserve"> партнерстве.</w:t>
            </w:r>
          </w:p>
        </w:tc>
        <w:tc>
          <w:tcPr>
            <w:tcW w:w="1084"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2019-2020 годы</w:t>
            </w:r>
          </w:p>
        </w:tc>
        <w:tc>
          <w:tcPr>
            <w:tcW w:w="2835"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Администрация муниципального образования Ломоносовский муниципальный   район Ленинградской области</w:t>
            </w:r>
          </w:p>
        </w:tc>
        <w:tc>
          <w:tcPr>
            <w:tcW w:w="5578"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Улучшение инвестиционной привлекательности района</w:t>
            </w:r>
          </w:p>
        </w:tc>
      </w:tr>
    </w:tbl>
    <w:p w:rsidR="00D96FA1" w:rsidRPr="00F31AB0" w:rsidRDefault="00D96FA1" w:rsidP="00D96FA1">
      <w:pPr>
        <w:jc w:val="center"/>
        <w:rPr>
          <w:b/>
        </w:rPr>
      </w:pPr>
    </w:p>
    <w:tbl>
      <w:tblPr>
        <w:tblW w:w="17338" w:type="dxa"/>
        <w:tblLayout w:type="fixed"/>
        <w:tblLook w:val="04A0"/>
      </w:tblPr>
      <w:tblGrid>
        <w:gridCol w:w="15956"/>
        <w:gridCol w:w="1382"/>
      </w:tblGrid>
      <w:tr w:rsidR="00D96FA1" w:rsidRPr="00F8692A" w:rsidTr="00034361">
        <w:tc>
          <w:tcPr>
            <w:tcW w:w="15956" w:type="dxa"/>
          </w:tcPr>
          <w:p w:rsidR="00D96FA1" w:rsidRDefault="00D96FA1" w:rsidP="00034361">
            <w:pPr>
              <w:pStyle w:val="ConsPlusNormal"/>
              <w:jc w:val="center"/>
              <w:rPr>
                <w:rFonts w:ascii="Times New Roman" w:hAnsi="Times New Roman" w:cs="Times New Roman"/>
                <w:b/>
                <w:sz w:val="24"/>
                <w:szCs w:val="24"/>
              </w:rPr>
            </w:pPr>
          </w:p>
          <w:p w:rsidR="00D96FA1" w:rsidRDefault="00D96FA1" w:rsidP="00034361">
            <w:pPr>
              <w:pStyle w:val="ConsPlusNormal"/>
              <w:jc w:val="center"/>
              <w:rPr>
                <w:rFonts w:ascii="Times New Roman" w:hAnsi="Times New Roman" w:cs="Times New Roman"/>
                <w:b/>
                <w:sz w:val="24"/>
                <w:szCs w:val="24"/>
              </w:rPr>
            </w:pPr>
          </w:p>
          <w:p w:rsidR="00D96FA1" w:rsidRDefault="00D96FA1" w:rsidP="00034361">
            <w:pPr>
              <w:pStyle w:val="ConsPlusNormal"/>
              <w:jc w:val="center"/>
              <w:rPr>
                <w:rFonts w:ascii="Times New Roman" w:hAnsi="Times New Roman" w:cs="Times New Roman"/>
                <w:b/>
                <w:sz w:val="24"/>
                <w:szCs w:val="24"/>
              </w:rPr>
            </w:pPr>
          </w:p>
          <w:p w:rsidR="00D96FA1" w:rsidRDefault="00D96FA1" w:rsidP="00034361">
            <w:pPr>
              <w:pStyle w:val="ConsPlusNormal"/>
              <w:jc w:val="center"/>
              <w:rPr>
                <w:rFonts w:ascii="Times New Roman" w:hAnsi="Times New Roman" w:cs="Times New Roman"/>
                <w:b/>
                <w:sz w:val="24"/>
                <w:szCs w:val="24"/>
              </w:rPr>
            </w:pPr>
          </w:p>
          <w:p w:rsidR="00D96FA1" w:rsidRDefault="00D96FA1" w:rsidP="00034361">
            <w:pPr>
              <w:pStyle w:val="ConsPlusNormal"/>
              <w:jc w:val="center"/>
              <w:rPr>
                <w:rFonts w:ascii="Times New Roman" w:hAnsi="Times New Roman" w:cs="Times New Roman"/>
                <w:b/>
                <w:sz w:val="24"/>
                <w:szCs w:val="24"/>
              </w:rPr>
            </w:pPr>
          </w:p>
          <w:p w:rsidR="00D96FA1" w:rsidRDefault="00D96FA1" w:rsidP="00034361">
            <w:pPr>
              <w:pStyle w:val="ConsPlusNormal"/>
              <w:jc w:val="center"/>
              <w:rPr>
                <w:rFonts w:ascii="Times New Roman" w:hAnsi="Times New Roman" w:cs="Times New Roman"/>
                <w:b/>
                <w:sz w:val="24"/>
                <w:szCs w:val="24"/>
              </w:rPr>
            </w:pPr>
          </w:p>
          <w:p w:rsidR="00D96FA1" w:rsidRDefault="00D96FA1" w:rsidP="00034361">
            <w:pPr>
              <w:pStyle w:val="ConsPlusNormal"/>
              <w:jc w:val="center"/>
              <w:rPr>
                <w:rFonts w:ascii="Times New Roman" w:hAnsi="Times New Roman" w:cs="Times New Roman"/>
                <w:b/>
                <w:sz w:val="24"/>
                <w:szCs w:val="24"/>
              </w:rPr>
            </w:pPr>
          </w:p>
          <w:p w:rsidR="00D96FA1" w:rsidRDefault="00D96FA1" w:rsidP="00034361">
            <w:pPr>
              <w:pStyle w:val="ConsPlusNormal"/>
              <w:jc w:val="center"/>
              <w:rPr>
                <w:rFonts w:ascii="Times New Roman" w:hAnsi="Times New Roman" w:cs="Times New Roman"/>
                <w:b/>
                <w:sz w:val="24"/>
                <w:szCs w:val="24"/>
              </w:rPr>
            </w:pPr>
          </w:p>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 xml:space="preserve">3. Содействие развитию </w:t>
            </w:r>
            <w:proofErr w:type="gramStart"/>
            <w:r w:rsidRPr="00F31AB0">
              <w:rPr>
                <w:rFonts w:ascii="Times New Roman" w:hAnsi="Times New Roman" w:cs="Times New Roman"/>
                <w:b/>
                <w:sz w:val="24"/>
                <w:szCs w:val="24"/>
              </w:rPr>
              <w:t>негосударственных</w:t>
            </w:r>
            <w:proofErr w:type="gramEnd"/>
            <w:r w:rsidRPr="00F31AB0">
              <w:rPr>
                <w:rFonts w:ascii="Times New Roman" w:hAnsi="Times New Roman" w:cs="Times New Roman"/>
                <w:b/>
                <w:sz w:val="24"/>
                <w:szCs w:val="24"/>
              </w:rPr>
              <w:t xml:space="preserve"> (немуниципальных)</w:t>
            </w:r>
          </w:p>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социально ориентированных некоммерческих организаций</w:t>
            </w:r>
          </w:p>
          <w:p w:rsidR="00D96FA1" w:rsidRDefault="00D96FA1" w:rsidP="00034361">
            <w:pPr>
              <w:pStyle w:val="ConsPlusNormal"/>
              <w:jc w:val="center"/>
              <w:rPr>
                <w:rFonts w:ascii="Times New Roman" w:hAnsi="Times New Roman" w:cs="Times New Roman"/>
                <w:b/>
                <w:sz w:val="24"/>
                <w:szCs w:val="24"/>
              </w:rPr>
            </w:pPr>
          </w:p>
          <w:p w:rsidR="00D96FA1" w:rsidRDefault="00D96FA1" w:rsidP="00034361">
            <w:pPr>
              <w:pStyle w:val="ConsPlusNormal"/>
              <w:jc w:val="center"/>
              <w:rPr>
                <w:rFonts w:ascii="Times New Roman" w:hAnsi="Times New Roman" w:cs="Times New Roman"/>
                <w:b/>
                <w:sz w:val="24"/>
                <w:szCs w:val="24"/>
              </w:rPr>
            </w:pPr>
          </w:p>
          <w:p w:rsidR="00D96FA1" w:rsidRPr="00F31AB0" w:rsidRDefault="00D96FA1" w:rsidP="00034361">
            <w:pPr>
              <w:pStyle w:val="ConsPlusNormal"/>
              <w:jc w:val="center"/>
              <w:rPr>
                <w:rFonts w:ascii="Times New Roman" w:hAnsi="Times New Roman" w:cs="Times New Roman"/>
                <w:b/>
                <w:sz w:val="24"/>
                <w:szCs w:val="24"/>
              </w:rPr>
            </w:pPr>
            <w:r w:rsidRPr="00F31AB0">
              <w:rPr>
                <w:rFonts w:ascii="Times New Roman" w:hAnsi="Times New Roman" w:cs="Times New Roman"/>
                <w:b/>
                <w:sz w:val="24"/>
                <w:szCs w:val="24"/>
              </w:rPr>
              <w:t>3.1. Сведения о показателе (индикаторе) развития конкуренции</w:t>
            </w:r>
          </w:p>
          <w:p w:rsidR="00D96FA1" w:rsidRPr="00F31AB0" w:rsidRDefault="00D96FA1" w:rsidP="00034361">
            <w:pPr>
              <w:pStyle w:val="ConsPlusNormal"/>
              <w:jc w:val="center"/>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1"/>
              <w:gridCol w:w="1559"/>
              <w:gridCol w:w="3828"/>
              <w:gridCol w:w="1417"/>
              <w:gridCol w:w="1559"/>
            </w:tblGrid>
            <w:tr w:rsidR="00D96FA1" w:rsidRPr="00F31AB0" w:rsidTr="00034361">
              <w:tc>
                <w:tcPr>
                  <w:tcW w:w="6941"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контрольного показателя (индикатора)</w:t>
                  </w:r>
                </w:p>
              </w:tc>
              <w:tc>
                <w:tcPr>
                  <w:tcW w:w="1559" w:type="dxa"/>
                </w:tcPr>
                <w:p w:rsidR="00D96FA1" w:rsidRPr="00F31AB0" w:rsidRDefault="00D96FA1" w:rsidP="00034361">
                  <w:pPr>
                    <w:pStyle w:val="ConsPlusNormal"/>
                    <w:ind w:firstLine="0"/>
                    <w:rPr>
                      <w:rFonts w:ascii="Times New Roman" w:hAnsi="Times New Roman" w:cs="Times New Roman"/>
                      <w:sz w:val="24"/>
                      <w:szCs w:val="24"/>
                    </w:rPr>
                  </w:pPr>
                  <w:r w:rsidRPr="00F31AB0">
                    <w:rPr>
                      <w:rFonts w:ascii="Times New Roman" w:hAnsi="Times New Roman" w:cs="Times New Roman"/>
                      <w:sz w:val="24"/>
                      <w:szCs w:val="24"/>
                    </w:rPr>
                    <w:t>Единица измерения</w:t>
                  </w:r>
                </w:p>
              </w:tc>
              <w:tc>
                <w:tcPr>
                  <w:tcW w:w="3828"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Исполнитель</w:t>
                  </w:r>
                </w:p>
              </w:tc>
              <w:tc>
                <w:tcPr>
                  <w:tcW w:w="1417" w:type="dxa"/>
                </w:tcPr>
                <w:p w:rsidR="00D96FA1" w:rsidRPr="00F31AB0" w:rsidRDefault="00D96FA1" w:rsidP="00034361">
                  <w:pPr>
                    <w:pStyle w:val="ConsPlusNormal"/>
                    <w:ind w:firstLine="0"/>
                    <w:rPr>
                      <w:rFonts w:ascii="Times New Roman" w:hAnsi="Times New Roman" w:cs="Times New Roman"/>
                      <w:sz w:val="24"/>
                      <w:szCs w:val="24"/>
                    </w:rPr>
                  </w:pPr>
                  <w:r w:rsidRPr="00F31AB0">
                    <w:rPr>
                      <w:rFonts w:ascii="Times New Roman" w:hAnsi="Times New Roman" w:cs="Times New Roman"/>
                      <w:sz w:val="24"/>
                      <w:szCs w:val="24"/>
                    </w:rPr>
                    <w:t>2019 год</w:t>
                  </w:r>
                </w:p>
              </w:tc>
              <w:tc>
                <w:tcPr>
                  <w:tcW w:w="1559" w:type="dxa"/>
                </w:tcPr>
                <w:p w:rsidR="00D96FA1" w:rsidRPr="00F31AB0" w:rsidRDefault="00D96FA1" w:rsidP="00034361">
                  <w:pPr>
                    <w:pStyle w:val="ConsPlusNormal"/>
                    <w:ind w:firstLine="0"/>
                    <w:rPr>
                      <w:rFonts w:ascii="Times New Roman" w:hAnsi="Times New Roman" w:cs="Times New Roman"/>
                      <w:sz w:val="24"/>
                      <w:szCs w:val="24"/>
                    </w:rPr>
                  </w:pPr>
                  <w:r w:rsidRPr="00F31AB0">
                    <w:rPr>
                      <w:rFonts w:ascii="Times New Roman" w:hAnsi="Times New Roman" w:cs="Times New Roman"/>
                      <w:sz w:val="24"/>
                      <w:szCs w:val="24"/>
                    </w:rPr>
                    <w:t>2020 год</w:t>
                  </w:r>
                </w:p>
              </w:tc>
            </w:tr>
            <w:tr w:rsidR="00D96FA1" w:rsidRPr="00F31AB0" w:rsidTr="00034361">
              <w:tc>
                <w:tcPr>
                  <w:tcW w:w="6941" w:type="dxa"/>
                </w:tcPr>
                <w:p w:rsidR="00D96FA1" w:rsidRPr="00F31AB0" w:rsidRDefault="00D96FA1" w:rsidP="00034361">
                  <w:pPr>
                    <w:pStyle w:val="ConsPlusNormal"/>
                    <w:ind w:firstLine="0"/>
                    <w:jc w:val="both"/>
                    <w:rPr>
                      <w:rFonts w:ascii="Times New Roman" w:hAnsi="Times New Roman" w:cs="Times New Roman"/>
                      <w:sz w:val="24"/>
                      <w:szCs w:val="24"/>
                    </w:rPr>
                  </w:pPr>
                  <w:proofErr w:type="gramStart"/>
                  <w:r w:rsidRPr="00F31AB0">
                    <w:rPr>
                      <w:rFonts w:ascii="Times New Roman" w:hAnsi="Times New Roman" w:cs="Times New Roman"/>
                      <w:sz w:val="24"/>
                      <w:szCs w:val="24"/>
                    </w:rPr>
                    <w:t xml:space="preserve">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w:t>
                  </w:r>
                  <w:r w:rsidRPr="00F31AB0">
                    <w:rPr>
                      <w:rFonts w:ascii="Times New Roman" w:hAnsi="Times New Roman" w:cs="Times New Roman"/>
                      <w:sz w:val="24"/>
                      <w:szCs w:val="24"/>
                    </w:rPr>
                    <w:lastRenderedPageBreak/>
                    <w:t>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proofErr w:type="gramEnd"/>
                </w:p>
              </w:tc>
              <w:tc>
                <w:tcPr>
                  <w:tcW w:w="1559"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lastRenderedPageBreak/>
                    <w:t>да/нет</w:t>
                  </w:r>
                </w:p>
              </w:tc>
              <w:tc>
                <w:tcPr>
                  <w:tcW w:w="3828"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 xml:space="preserve">Управление экономического развития и инвестиций Администрации муниципального образования Ломоносовский муниципальный район </w:t>
                  </w:r>
                  <w:r w:rsidRPr="00F31AB0">
                    <w:rPr>
                      <w:rFonts w:ascii="Times New Roman" w:hAnsi="Times New Roman" w:cs="Times New Roman"/>
                      <w:sz w:val="24"/>
                      <w:szCs w:val="24"/>
                    </w:rPr>
                    <w:lastRenderedPageBreak/>
                    <w:t>Ленинградской области</w:t>
                  </w:r>
                </w:p>
              </w:tc>
              <w:tc>
                <w:tcPr>
                  <w:tcW w:w="1417"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lastRenderedPageBreak/>
                    <w:t>да</w:t>
                  </w:r>
                </w:p>
              </w:tc>
              <w:tc>
                <w:tcPr>
                  <w:tcW w:w="1559"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да</w:t>
                  </w:r>
                </w:p>
              </w:tc>
            </w:tr>
          </w:tbl>
          <w:p w:rsidR="00D96FA1" w:rsidRPr="00F31AB0" w:rsidRDefault="00D96FA1" w:rsidP="00034361">
            <w:pPr>
              <w:pStyle w:val="ConsPlusNormal"/>
              <w:jc w:val="center"/>
              <w:rPr>
                <w:rFonts w:ascii="Times New Roman" w:hAnsi="Times New Roman" w:cs="Times New Roman"/>
                <w:sz w:val="24"/>
                <w:szCs w:val="24"/>
              </w:rPr>
            </w:pPr>
          </w:p>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b/>
                <w:sz w:val="24"/>
                <w:szCs w:val="24"/>
              </w:rPr>
              <w:t>3.2. План мероприятий ("дорожная карта") по развитию конкуренции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5"/>
              <w:gridCol w:w="5100"/>
              <w:gridCol w:w="1843"/>
              <w:gridCol w:w="3686"/>
              <w:gridCol w:w="4110"/>
            </w:tblGrid>
            <w:tr w:rsidR="00D96FA1" w:rsidRPr="00F31AB0" w:rsidTr="00034361">
              <w:tc>
                <w:tcPr>
                  <w:tcW w:w="565"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 xml:space="preserve">N </w:t>
                  </w:r>
                  <w:proofErr w:type="spellStart"/>
                  <w:proofErr w:type="gramStart"/>
                  <w:r w:rsidRPr="00F31AB0">
                    <w:rPr>
                      <w:rFonts w:ascii="Times New Roman" w:hAnsi="Times New Roman" w:cs="Times New Roman"/>
                      <w:sz w:val="24"/>
                      <w:szCs w:val="24"/>
                    </w:rPr>
                    <w:t>п</w:t>
                  </w:r>
                  <w:proofErr w:type="spellEnd"/>
                  <w:proofErr w:type="gramEnd"/>
                  <w:r w:rsidRPr="00F31AB0">
                    <w:rPr>
                      <w:rFonts w:ascii="Times New Roman" w:hAnsi="Times New Roman" w:cs="Times New Roman"/>
                      <w:sz w:val="24"/>
                      <w:szCs w:val="24"/>
                    </w:rPr>
                    <w:t>/</w:t>
                  </w:r>
                  <w:proofErr w:type="spellStart"/>
                  <w:r w:rsidRPr="00F31AB0">
                    <w:rPr>
                      <w:rFonts w:ascii="Times New Roman" w:hAnsi="Times New Roman" w:cs="Times New Roman"/>
                      <w:sz w:val="24"/>
                      <w:szCs w:val="24"/>
                    </w:rPr>
                    <w:t>п</w:t>
                  </w:r>
                  <w:proofErr w:type="spellEnd"/>
                </w:p>
              </w:tc>
              <w:tc>
                <w:tcPr>
                  <w:tcW w:w="5100"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Наименование мероприятия</w:t>
                  </w:r>
                </w:p>
              </w:tc>
              <w:tc>
                <w:tcPr>
                  <w:tcW w:w="1843"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Срок</w:t>
                  </w:r>
                </w:p>
              </w:tc>
              <w:tc>
                <w:tcPr>
                  <w:tcW w:w="3686" w:type="dxa"/>
                </w:tcPr>
                <w:p w:rsidR="00D96FA1" w:rsidRPr="00F31AB0" w:rsidRDefault="00D96FA1" w:rsidP="00034361">
                  <w:pPr>
                    <w:pStyle w:val="ConsPlusNormal"/>
                    <w:ind w:firstLine="0"/>
                    <w:rPr>
                      <w:rFonts w:ascii="Times New Roman" w:hAnsi="Times New Roman" w:cs="Times New Roman"/>
                      <w:sz w:val="24"/>
                      <w:szCs w:val="24"/>
                    </w:rPr>
                  </w:pPr>
                  <w:r w:rsidRPr="00F31AB0">
                    <w:rPr>
                      <w:rFonts w:ascii="Times New Roman" w:hAnsi="Times New Roman" w:cs="Times New Roman"/>
                      <w:sz w:val="24"/>
                      <w:szCs w:val="24"/>
                    </w:rPr>
                    <w:t>Ответственный исполнитель</w:t>
                  </w:r>
                </w:p>
              </w:tc>
              <w:tc>
                <w:tcPr>
                  <w:tcW w:w="4110" w:type="dxa"/>
                </w:tcPr>
                <w:p w:rsidR="00D96FA1" w:rsidRPr="00F31AB0" w:rsidRDefault="00D96FA1" w:rsidP="00034361">
                  <w:pPr>
                    <w:pStyle w:val="ConsPlusNormal"/>
                    <w:jc w:val="center"/>
                    <w:rPr>
                      <w:rFonts w:ascii="Times New Roman" w:hAnsi="Times New Roman" w:cs="Times New Roman"/>
                      <w:sz w:val="24"/>
                      <w:szCs w:val="24"/>
                    </w:rPr>
                  </w:pPr>
                  <w:r w:rsidRPr="00F31AB0">
                    <w:rPr>
                      <w:rFonts w:ascii="Times New Roman" w:hAnsi="Times New Roman" w:cs="Times New Roman"/>
                      <w:sz w:val="24"/>
                      <w:szCs w:val="24"/>
                    </w:rPr>
                    <w:t>Ожидаемый результат</w:t>
                  </w:r>
                </w:p>
              </w:tc>
            </w:tr>
            <w:tr w:rsidR="00D96FA1" w:rsidRPr="00F31AB0" w:rsidTr="00034361">
              <w:tc>
                <w:tcPr>
                  <w:tcW w:w="565" w:type="dxa"/>
                </w:tcPr>
                <w:p w:rsidR="00D96FA1" w:rsidRPr="00F31AB0" w:rsidRDefault="00D96FA1" w:rsidP="00034361">
                  <w:pPr>
                    <w:pStyle w:val="ConsPlusNormal"/>
                    <w:jc w:val="both"/>
                    <w:rPr>
                      <w:rFonts w:ascii="Times New Roman" w:hAnsi="Times New Roman" w:cs="Times New Roman"/>
                      <w:sz w:val="24"/>
                      <w:szCs w:val="24"/>
                    </w:rPr>
                  </w:pPr>
                </w:p>
                <w:p w:rsidR="00D96FA1" w:rsidRPr="00F31AB0" w:rsidRDefault="00D96FA1" w:rsidP="00034361">
                  <w:r w:rsidRPr="00F31AB0">
                    <w:t>1.</w:t>
                  </w:r>
                </w:p>
              </w:tc>
              <w:tc>
                <w:tcPr>
                  <w:tcW w:w="5100"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Предоставление социально ориентированным некоммерческим организациям возможности размещения на сайте муниципального образования Ломоносовский муниципальный район Ленинградской области информации о своей деятельности.</w:t>
                  </w:r>
                </w:p>
              </w:tc>
              <w:tc>
                <w:tcPr>
                  <w:tcW w:w="1843"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2019-2020 годы</w:t>
                  </w:r>
                </w:p>
              </w:tc>
              <w:tc>
                <w:tcPr>
                  <w:tcW w:w="3686" w:type="dxa"/>
                </w:tcPr>
                <w:p w:rsidR="00D96FA1" w:rsidRPr="00F31AB0" w:rsidRDefault="00D96FA1" w:rsidP="00034361">
                  <w:pPr>
                    <w:pStyle w:val="ConsPlusNormal"/>
                    <w:ind w:firstLine="0"/>
                    <w:jc w:val="center"/>
                    <w:rPr>
                      <w:rFonts w:ascii="Times New Roman" w:hAnsi="Times New Roman" w:cs="Times New Roman"/>
                      <w:sz w:val="24"/>
                      <w:szCs w:val="24"/>
                    </w:rPr>
                  </w:pPr>
                  <w:r w:rsidRPr="00F31AB0">
                    <w:rPr>
                      <w:rFonts w:ascii="Times New Roman" w:hAnsi="Times New Roman" w:cs="Times New Roman"/>
                      <w:sz w:val="24"/>
                      <w:szCs w:val="24"/>
                    </w:rPr>
                    <w:t>Администрация муниципального образования Ломоносовский муниципальный район Ленинградской области</w:t>
                  </w:r>
                </w:p>
              </w:tc>
              <w:tc>
                <w:tcPr>
                  <w:tcW w:w="4110" w:type="dxa"/>
                </w:tcPr>
                <w:p w:rsidR="00D96FA1" w:rsidRPr="00F31AB0" w:rsidRDefault="00D96FA1" w:rsidP="00034361">
                  <w:pPr>
                    <w:pStyle w:val="ConsPlusNormal"/>
                    <w:ind w:firstLine="0"/>
                    <w:jc w:val="both"/>
                    <w:rPr>
                      <w:rFonts w:ascii="Times New Roman" w:hAnsi="Times New Roman" w:cs="Times New Roman"/>
                      <w:sz w:val="24"/>
                      <w:szCs w:val="24"/>
                    </w:rPr>
                  </w:pPr>
                  <w:r w:rsidRPr="00F31AB0">
                    <w:rPr>
                      <w:rFonts w:ascii="Times New Roman" w:hAnsi="Times New Roman" w:cs="Times New Roman"/>
                      <w:sz w:val="24"/>
                      <w:szCs w:val="24"/>
                    </w:rPr>
                    <w:t>Оказание информационной поддержки социально ориентированным некоммерческим организациям (2 публикации в год).</w:t>
                  </w:r>
                </w:p>
              </w:tc>
            </w:tr>
          </w:tbl>
          <w:p w:rsidR="00D96FA1" w:rsidRPr="00F31AB0" w:rsidRDefault="00D96FA1" w:rsidP="00034361">
            <w:pPr>
              <w:rPr>
                <w:u w:val="single"/>
              </w:rPr>
            </w:pPr>
            <w:r w:rsidRPr="00F31AB0">
              <w:t xml:space="preserve">                                                                                                                                                                                             </w:t>
            </w:r>
          </w:p>
        </w:tc>
        <w:tc>
          <w:tcPr>
            <w:tcW w:w="1382" w:type="dxa"/>
          </w:tcPr>
          <w:p w:rsidR="00D96FA1" w:rsidRPr="00F8692A" w:rsidRDefault="00D96FA1" w:rsidP="00034361"/>
        </w:tc>
      </w:tr>
    </w:tbl>
    <w:p w:rsidR="00D96FA1" w:rsidRDefault="00D96FA1" w:rsidP="00D96FA1">
      <w:pPr>
        <w:ind w:left="10206"/>
        <w:rPr>
          <w:color w:val="000000"/>
          <w:spacing w:val="-3"/>
          <w:shd w:val="clear" w:color="auto" w:fill="FFFFFF"/>
        </w:rPr>
      </w:pPr>
    </w:p>
    <w:p w:rsidR="00F64377" w:rsidRDefault="00F64377" w:rsidP="00F64377">
      <w:pPr>
        <w:ind w:right="5386"/>
        <w:jc w:val="both"/>
        <w:rPr>
          <w:rStyle w:val="82"/>
          <w:rFonts w:eastAsia="Arial Unicode MS"/>
        </w:rPr>
      </w:pPr>
    </w:p>
    <w:sectPr w:rsidR="00F64377" w:rsidSect="00D96FA1">
      <w:pgSz w:w="16840" w:h="11907" w:orient="landscape" w:code="9"/>
      <w:pgMar w:top="1276" w:right="1134" w:bottom="992" w:left="357"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55" w:rsidRDefault="00491655">
      <w:r>
        <w:separator/>
      </w:r>
    </w:p>
  </w:endnote>
  <w:endnote w:type="continuationSeparator" w:id="0">
    <w:p w:rsidR="00491655" w:rsidRDefault="00491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A1" w:rsidRDefault="00D96FA1" w:rsidP="00F31AB0">
    <w:pPr>
      <w:pStyle w:val="af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3340"/>
      <w:docPartObj>
        <w:docPartGallery w:val="Page Numbers (Bottom of Page)"/>
        <w:docPartUnique/>
      </w:docPartObj>
    </w:sdtPr>
    <w:sdtContent>
      <w:p w:rsidR="00D96FA1" w:rsidRDefault="00CD15A5">
        <w:pPr>
          <w:pStyle w:val="af6"/>
          <w:jc w:val="center"/>
        </w:pPr>
        <w:fldSimple w:instr="PAGE   \* MERGEFORMAT">
          <w:r w:rsidR="00936349">
            <w:rPr>
              <w:noProof/>
            </w:rPr>
            <w:t>2</w:t>
          </w:r>
        </w:fldSimple>
      </w:p>
    </w:sdtContent>
  </w:sdt>
  <w:p w:rsidR="00D96FA1" w:rsidRDefault="00D96FA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55" w:rsidRDefault="00491655">
      <w:r>
        <w:separator/>
      </w:r>
    </w:p>
  </w:footnote>
  <w:footnote w:type="continuationSeparator" w:id="0">
    <w:p w:rsidR="00491655" w:rsidRDefault="00491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A1" w:rsidRDefault="00CD15A5" w:rsidP="00190F9C">
    <w:pPr>
      <w:pStyle w:val="af3"/>
      <w:framePr w:wrap="around" w:vAnchor="text" w:hAnchor="margin" w:xAlign="center" w:y="1"/>
      <w:rPr>
        <w:rStyle w:val="af5"/>
      </w:rPr>
    </w:pPr>
    <w:r>
      <w:rPr>
        <w:rStyle w:val="af5"/>
      </w:rPr>
      <w:fldChar w:fldCharType="begin"/>
    </w:r>
    <w:r w:rsidR="00D96FA1">
      <w:rPr>
        <w:rStyle w:val="af5"/>
      </w:rPr>
      <w:instrText xml:space="preserve">PAGE  </w:instrText>
    </w:r>
    <w:r>
      <w:rPr>
        <w:rStyle w:val="af5"/>
      </w:rPr>
      <w:fldChar w:fldCharType="end"/>
    </w:r>
  </w:p>
  <w:p w:rsidR="00D96FA1" w:rsidRDefault="00D96FA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A1" w:rsidRDefault="00CD15A5">
    <w:pPr>
      <w:pStyle w:val="af3"/>
      <w:jc w:val="center"/>
    </w:pPr>
    <w:fldSimple w:instr="PAGE   \* MERGEFORMAT">
      <w:r w:rsidR="00936349">
        <w:rPr>
          <w:noProof/>
        </w:rPr>
        <w:t>2</w:t>
      </w:r>
    </w:fldSimple>
  </w:p>
  <w:p w:rsidR="00D96FA1" w:rsidRDefault="00D96FA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105FD"/>
    <w:multiLevelType w:val="hybridMultilevel"/>
    <w:tmpl w:val="1C0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4F612EE"/>
    <w:multiLevelType w:val="hybridMultilevel"/>
    <w:tmpl w:val="966A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B7932"/>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7">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47271"/>
    <w:multiLevelType w:val="hybridMultilevel"/>
    <w:tmpl w:val="2178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2">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nsid w:val="2CA32109"/>
    <w:multiLevelType w:val="hybridMultilevel"/>
    <w:tmpl w:val="A41A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6E51AE"/>
    <w:multiLevelType w:val="singleLevel"/>
    <w:tmpl w:val="5D64347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1">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3CC34526"/>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24">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7583687"/>
    <w:multiLevelType w:val="hybridMultilevel"/>
    <w:tmpl w:val="6520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0">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2">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4">
    <w:nsid w:val="543008DD"/>
    <w:multiLevelType w:val="hybridMultilevel"/>
    <w:tmpl w:val="1BE6B860"/>
    <w:lvl w:ilvl="0" w:tplc="5E70641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CF037BD"/>
    <w:multiLevelType w:val="singleLevel"/>
    <w:tmpl w:val="3DAC5794"/>
    <w:lvl w:ilvl="0">
      <w:start w:val="17"/>
      <w:numFmt w:val="decimal"/>
      <w:lvlText w:val="3.%1."/>
      <w:legacy w:legacy="1" w:legacySpace="0" w:legacyIndent="695"/>
      <w:lvlJc w:val="left"/>
      <w:rPr>
        <w:rFonts w:ascii="Times New Roman" w:hAnsi="Times New Roman" w:cs="Times New Roman" w:hint="default"/>
      </w:rPr>
    </w:lvl>
  </w:abstractNum>
  <w:abstractNum w:abstractNumId="38">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24"/>
  </w:num>
  <w:num w:numId="3">
    <w:abstractNumId w:val="35"/>
  </w:num>
  <w:num w:numId="4">
    <w:abstractNumId w:val="0"/>
  </w:num>
  <w:num w:numId="5">
    <w:abstractNumId w:val="40"/>
  </w:num>
  <w:num w:numId="6">
    <w:abstractNumId w:val="36"/>
  </w:num>
  <w:num w:numId="7">
    <w:abstractNumId w:val="8"/>
  </w:num>
  <w:num w:numId="8">
    <w:abstractNumId w:val="7"/>
  </w:num>
  <w:num w:numId="9">
    <w:abstractNumId w:val="4"/>
  </w:num>
  <w:num w:numId="10">
    <w:abstractNumId w:val="27"/>
  </w:num>
  <w:num w:numId="11">
    <w:abstractNumId w:val="39"/>
  </w:num>
  <w:num w:numId="12">
    <w:abstractNumId w:val="2"/>
  </w:num>
  <w:num w:numId="13">
    <w:abstractNumId w:val="26"/>
  </w:num>
  <w:num w:numId="14">
    <w:abstractNumId w:val="13"/>
  </w:num>
  <w:num w:numId="15">
    <w:abstractNumId w:val="43"/>
  </w:num>
  <w:num w:numId="16">
    <w:abstractNumId w:val="15"/>
  </w:num>
  <w:num w:numId="17">
    <w:abstractNumId w:val="19"/>
  </w:num>
  <w:num w:numId="18">
    <w:abstractNumId w:val="5"/>
  </w:num>
  <w:num w:numId="19">
    <w:abstractNumId w:val="22"/>
  </w:num>
  <w:num w:numId="20">
    <w:abstractNumId w:val="17"/>
  </w:num>
  <w:num w:numId="21">
    <w:abstractNumId w:val="21"/>
  </w:num>
  <w:num w:numId="22">
    <w:abstractNumId w:val="32"/>
  </w:num>
  <w:num w:numId="23">
    <w:abstractNumId w:val="29"/>
  </w:num>
  <w:num w:numId="24">
    <w:abstractNumId w:val="31"/>
  </w:num>
  <w:num w:numId="25">
    <w:abstractNumId w:val="9"/>
  </w:num>
  <w:num w:numId="26">
    <w:abstractNumId w:val="16"/>
  </w:num>
  <w:num w:numId="27">
    <w:abstractNumId w:val="38"/>
  </w:num>
  <w:num w:numId="28">
    <w:abstractNumId w:val="30"/>
  </w:num>
  <w:num w:numId="29">
    <w:abstractNumId w:val="25"/>
  </w:num>
  <w:num w:numId="30">
    <w:abstractNumId w:val="42"/>
  </w:num>
  <w:num w:numId="31">
    <w:abstractNumId w:val="14"/>
  </w:num>
  <w:num w:numId="32">
    <w:abstractNumId w:val="12"/>
  </w:num>
  <w:num w:numId="33">
    <w:abstractNumId w:val="41"/>
  </w:num>
  <w:num w:numId="34">
    <w:abstractNumId w:val="11"/>
  </w:num>
  <w:num w:numId="35">
    <w:abstractNumId w:val="1"/>
  </w:num>
  <w:num w:numId="36">
    <w:abstractNumId w:val="20"/>
    <w:lvlOverride w:ilvl="0">
      <w:startOverride w:val="1"/>
    </w:lvlOverride>
  </w:num>
  <w:num w:numId="37">
    <w:abstractNumId w:val="23"/>
  </w:num>
  <w:num w:numId="38">
    <w:abstractNumId w:val="37"/>
  </w:num>
  <w:num w:numId="39">
    <w:abstractNumId w:val="18"/>
  </w:num>
  <w:num w:numId="40">
    <w:abstractNumId w:val="6"/>
  </w:num>
  <w:num w:numId="41">
    <w:abstractNumId w:val="28"/>
  </w:num>
  <w:num w:numId="42">
    <w:abstractNumId w:val="3"/>
  </w:num>
  <w:num w:numId="43">
    <w:abstractNumId w:val="34"/>
  </w:num>
  <w:num w:numId="4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83C77"/>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91655"/>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0C0"/>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36349"/>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7DFF"/>
    <w:rsid w:val="00CD15A5"/>
    <w:rsid w:val="00CF3C17"/>
    <w:rsid w:val="00D30607"/>
    <w:rsid w:val="00D45004"/>
    <w:rsid w:val="00D45641"/>
    <w:rsid w:val="00D469C2"/>
    <w:rsid w:val="00D60392"/>
    <w:rsid w:val="00D64517"/>
    <w:rsid w:val="00D84228"/>
    <w:rsid w:val="00D94753"/>
    <w:rsid w:val="00D96FA1"/>
    <w:rsid w:val="00DA5247"/>
    <w:rsid w:val="00DC0799"/>
    <w:rsid w:val="00DD4460"/>
    <w:rsid w:val="00DE7577"/>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nhideWhenUsed="0"/>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styleId="affff">
    <w:name w:val="List"/>
    <w:basedOn w:val="a0"/>
    <w:rsid w:val="00D96FA1"/>
    <w:pPr>
      <w:widowControl w:val="0"/>
      <w:ind w:left="283" w:hanging="283"/>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96FA1"/>
    <w:pPr>
      <w:spacing w:before="100" w:beforeAutospacing="1" w:after="100" w:afterAutospacing="1"/>
    </w:pPr>
    <w:rPr>
      <w:rFonts w:ascii="Tahoma" w:hAnsi="Tahoma" w:cs="Tahom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0"/>
    <w:rsid w:val="00D96FA1"/>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D96FA1"/>
    <w:rPr>
      <w:rFonts w:ascii="Arial" w:hAnsi="Arial" w:cs="Arial"/>
    </w:rPr>
  </w:style>
  <w:style w:type="paragraph" w:customStyle="1" w:styleId="p6">
    <w:name w:val="p6"/>
    <w:basedOn w:val="a0"/>
    <w:rsid w:val="00D96F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045DBFE94CBA4F7B9BEF0C287BBF3575F8E0EDAE3A5D73F08B387FC11F2AFEAA818D649E097969Eq3U9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3</cp:revision>
  <cp:lastPrinted>2017-11-28T08:52:00Z</cp:lastPrinted>
  <dcterms:created xsi:type="dcterms:W3CDTF">2019-04-23T14:13:00Z</dcterms:created>
  <dcterms:modified xsi:type="dcterms:W3CDTF">2019-05-13T13:51:00Z</dcterms:modified>
</cp:coreProperties>
</file>