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12085844"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0E275C" w:rsidRDefault="000E275C" w:rsidP="00327D65">
      <w:pPr>
        <w:spacing w:line="273" w:lineRule="exact"/>
        <w:jc w:val="center"/>
        <w:rPr>
          <w:b/>
          <w:sz w:val="28"/>
          <w:szCs w:val="28"/>
        </w:rPr>
      </w:pP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327D65" w:rsidP="009628FE">
      <w:pPr>
        <w:spacing w:line="273" w:lineRule="exact"/>
      </w:pPr>
      <w:r>
        <w:t>о</w:t>
      </w:r>
      <w:r w:rsidRPr="00327D65">
        <w:t xml:space="preserve">т     </w:t>
      </w:r>
      <w:r w:rsidR="00F25262">
        <w:t>19.02.2019</w:t>
      </w:r>
      <w:r w:rsidRPr="00327D65">
        <w:t xml:space="preserve">                                                                                                </w:t>
      </w:r>
      <w:r w:rsidR="002E0AB1">
        <w:t xml:space="preserve">       </w:t>
      </w:r>
      <w:r w:rsidR="00D64517">
        <w:t xml:space="preserve">   №</w:t>
      </w:r>
      <w:r w:rsidR="00161BB9" w:rsidRPr="00726532">
        <w:t xml:space="preserve">    </w:t>
      </w:r>
      <w:r w:rsidR="00F25262">
        <w:t>193/19</w:t>
      </w:r>
      <w:r w:rsidR="00161BB9" w:rsidRPr="00726532">
        <w:t xml:space="preserve">                                                                                               </w:t>
      </w:r>
    </w:p>
    <w:p w:rsidR="005327CF" w:rsidRDefault="005327CF" w:rsidP="005327CF">
      <w:pPr>
        <w:pStyle w:val="afffc"/>
      </w:pPr>
      <w:bookmarkStart w:id="0" w:name="_GoBack"/>
      <w:bookmarkEnd w:id="0"/>
      <w:r>
        <w:t>ЯЖЕНИЕ</w:t>
      </w:r>
    </w:p>
    <w:p w:rsidR="00047807" w:rsidRDefault="00047807" w:rsidP="00047807">
      <w:r>
        <w:t xml:space="preserve">О внесении изменений в </w:t>
      </w:r>
      <w:proofErr w:type="gramStart"/>
      <w:r>
        <w:t>муниципальную</w:t>
      </w:r>
      <w:proofErr w:type="gramEnd"/>
    </w:p>
    <w:p w:rsidR="00047807" w:rsidRDefault="00047807" w:rsidP="00047807">
      <w:r>
        <w:t>программу муниципального образования</w:t>
      </w:r>
    </w:p>
    <w:p w:rsidR="00047807" w:rsidRDefault="00047807" w:rsidP="00047807">
      <w:r>
        <w:t>Ломоносовский муниципальный  район</w:t>
      </w:r>
    </w:p>
    <w:p w:rsidR="00047807" w:rsidRDefault="00047807" w:rsidP="00047807">
      <w:r>
        <w:t>Ленинградской области «Дополнительные меры</w:t>
      </w:r>
    </w:p>
    <w:p w:rsidR="00047807" w:rsidRDefault="00047807" w:rsidP="00047807">
      <w:r>
        <w:t xml:space="preserve">социальной поддержки населения  </w:t>
      </w:r>
    </w:p>
    <w:p w:rsidR="00047807" w:rsidRDefault="00047807" w:rsidP="00047807">
      <w:r>
        <w:t>в Ломоносовском муниципальном районе»</w:t>
      </w:r>
    </w:p>
    <w:p w:rsidR="00047807" w:rsidRDefault="00047807" w:rsidP="00047807"/>
    <w:p w:rsidR="00047807" w:rsidRDefault="00047807" w:rsidP="00047807"/>
    <w:p w:rsidR="00047807" w:rsidRDefault="00047807" w:rsidP="00047807"/>
    <w:p w:rsidR="00047807" w:rsidRDefault="00047807" w:rsidP="00047807">
      <w:pPr>
        <w:ind w:firstLine="708"/>
        <w:jc w:val="both"/>
      </w:pPr>
      <w:proofErr w:type="gramStart"/>
      <w:r>
        <w:t>В соответствии со статьей 179 Бюджетного кодекса Российской Федерации,  бюджетной росписью муниципального образования Ломоносовский муниципальный район Ленинградской области, на основании решения Совета депутатов муниципального образования Ломоносовский муниципальный район Ленинградской области от 20.12.2018     № 39 «О бюджете муниципального образования Ломоносовский муниципальный район Ленинградской области на 2019 год и на плановый период 2020 и 2021 годов» администрация муниципального образования Ломоносовский муниципальный район Ленинградской</w:t>
      </w:r>
      <w:proofErr w:type="gramEnd"/>
      <w:r>
        <w:t xml:space="preserve"> области  </w:t>
      </w:r>
    </w:p>
    <w:p w:rsidR="00047807" w:rsidRDefault="00047807" w:rsidP="00047807"/>
    <w:p w:rsidR="00047807" w:rsidRDefault="00047807" w:rsidP="00047807">
      <w:pPr>
        <w:jc w:val="center"/>
      </w:pPr>
      <w:proofErr w:type="spellStart"/>
      <w:proofErr w:type="gramStart"/>
      <w:r>
        <w:t>п</w:t>
      </w:r>
      <w:proofErr w:type="spellEnd"/>
      <w:proofErr w:type="gramEnd"/>
      <w:r>
        <w:t xml:space="preserve"> о с т а </w:t>
      </w:r>
      <w:proofErr w:type="spellStart"/>
      <w:r>
        <w:t>н</w:t>
      </w:r>
      <w:proofErr w:type="spellEnd"/>
      <w:r>
        <w:t xml:space="preserve"> о в л я е т:</w:t>
      </w:r>
    </w:p>
    <w:p w:rsidR="00047807" w:rsidRDefault="00047807" w:rsidP="00047807"/>
    <w:p w:rsidR="00047807" w:rsidRDefault="00047807" w:rsidP="00047807">
      <w:pPr>
        <w:jc w:val="both"/>
      </w:pPr>
      <w:r>
        <w:tab/>
        <w:t>1. Утвердить прилагаемые изменения, которые вносятся в муниципальную программу муниципального образования Ломоносовский муниципальный район Ленинградской области «Дополнительные меры социальной поддержки населения  в Ломоносовском муниципальном районе», утвержденную Постановлением администрации муниципального образования Ломоносовский муниципальный район Ленинградской области от 09.07.2018 № 1192/18.</w:t>
      </w:r>
    </w:p>
    <w:p w:rsidR="00047807" w:rsidRDefault="00047807" w:rsidP="00047807">
      <w:pPr>
        <w:jc w:val="both"/>
      </w:pPr>
      <w:r>
        <w:t xml:space="preserve">         2. Опубликовать настоящее постановление в СМИ и разместить на официальном сайте Ломоносовского муниципального района Ленинградской области в информационно-телекоммуникационной сети «Интернет».</w:t>
      </w:r>
    </w:p>
    <w:p w:rsidR="00047807" w:rsidRDefault="00047807" w:rsidP="00047807">
      <w:pPr>
        <w:jc w:val="both"/>
      </w:pPr>
      <w:r>
        <w:t xml:space="preserve">         3. </w:t>
      </w:r>
      <w:proofErr w:type="gramStart"/>
      <w:r>
        <w:t>Контроль за</w:t>
      </w:r>
      <w:proofErr w:type="gramEnd"/>
      <w:r>
        <w:t xml:space="preserve"> исполнением настоящего постановления возложить на заместителя главы администрации Спиридонову Н.Г.</w:t>
      </w:r>
    </w:p>
    <w:p w:rsidR="00047807" w:rsidRDefault="00047807" w:rsidP="00047807"/>
    <w:p w:rsidR="00047807" w:rsidRDefault="00047807" w:rsidP="00047807"/>
    <w:p w:rsidR="00047807" w:rsidRDefault="00047807" w:rsidP="00047807"/>
    <w:p w:rsidR="00047807" w:rsidRDefault="00047807" w:rsidP="00047807"/>
    <w:p w:rsidR="00047807" w:rsidRDefault="00047807" w:rsidP="00047807"/>
    <w:p w:rsidR="00047807" w:rsidRDefault="00047807" w:rsidP="00047807">
      <w:r>
        <w:t xml:space="preserve">Глава администрации                                                                                               А.О. Кондрашов  </w:t>
      </w:r>
    </w:p>
    <w:p w:rsidR="00047807" w:rsidRDefault="00047807" w:rsidP="00047807"/>
    <w:p w:rsidR="00047807" w:rsidRDefault="00047807" w:rsidP="00047807"/>
    <w:p w:rsidR="00047807" w:rsidRDefault="00047807" w:rsidP="00047807"/>
    <w:p w:rsidR="00047807" w:rsidRDefault="00047807" w:rsidP="00047807"/>
    <w:p w:rsidR="00047807" w:rsidRDefault="00047807" w:rsidP="00047807"/>
    <w:p w:rsidR="00047807" w:rsidRDefault="00047807" w:rsidP="00047807"/>
    <w:p w:rsidR="00047807" w:rsidRDefault="00047807" w:rsidP="00047807"/>
    <w:p w:rsidR="00047807" w:rsidRDefault="00047807" w:rsidP="00047807"/>
    <w:p w:rsidR="00047807" w:rsidRDefault="00047807" w:rsidP="00047807">
      <w:r>
        <w:t xml:space="preserve">                                                                                                       УТВЕРЖДЕНЫ:</w:t>
      </w:r>
    </w:p>
    <w:p w:rsidR="00047807" w:rsidRDefault="00047807" w:rsidP="00047807">
      <w:r>
        <w:t xml:space="preserve">                                                                                                       Постановлением администрации</w:t>
      </w:r>
    </w:p>
    <w:p w:rsidR="00047807" w:rsidRDefault="00047807" w:rsidP="00047807">
      <w:r>
        <w:t xml:space="preserve">                                                                                                       муниципального образования </w:t>
      </w:r>
    </w:p>
    <w:p w:rsidR="00047807" w:rsidRDefault="00047807" w:rsidP="00047807">
      <w:r>
        <w:t xml:space="preserve">                                                                                                       Ломоносовский муниципальный</w:t>
      </w:r>
    </w:p>
    <w:p w:rsidR="00047807" w:rsidRDefault="00047807" w:rsidP="00047807">
      <w:r>
        <w:t xml:space="preserve">                                                                                                       район Ленинградской области </w:t>
      </w:r>
    </w:p>
    <w:p w:rsidR="00047807" w:rsidRDefault="00047807" w:rsidP="00047807">
      <w:r>
        <w:t xml:space="preserve">                                                                                                       от </w:t>
      </w:r>
      <w:r w:rsidR="00F25262">
        <w:t>19.02.</w:t>
      </w:r>
      <w:r>
        <w:t xml:space="preserve">2019 г. № </w:t>
      </w:r>
      <w:r w:rsidR="00F25262">
        <w:t>193/19</w:t>
      </w:r>
    </w:p>
    <w:p w:rsidR="00047807" w:rsidRDefault="00047807" w:rsidP="00047807">
      <w:r>
        <w:t xml:space="preserve">                                                                                                       (приложение)</w:t>
      </w:r>
    </w:p>
    <w:p w:rsidR="00047807" w:rsidRDefault="00047807" w:rsidP="00047807"/>
    <w:p w:rsidR="00047807" w:rsidRDefault="00047807" w:rsidP="00047807">
      <w:pPr>
        <w:jc w:val="center"/>
      </w:pPr>
    </w:p>
    <w:p w:rsidR="00047807" w:rsidRDefault="00047807" w:rsidP="00047807">
      <w:pPr>
        <w:jc w:val="center"/>
      </w:pPr>
      <w:r>
        <w:t>Изменения, которые вносятся в муниципальную программу</w:t>
      </w:r>
    </w:p>
    <w:p w:rsidR="00047807" w:rsidRDefault="00047807" w:rsidP="00047807">
      <w:pPr>
        <w:jc w:val="center"/>
      </w:pPr>
      <w:r>
        <w:t>муниципального образования Ломоносовский муниципальный район Ленинградской области</w:t>
      </w:r>
    </w:p>
    <w:p w:rsidR="00047807" w:rsidRDefault="00047807" w:rsidP="00047807">
      <w:pPr>
        <w:jc w:val="center"/>
      </w:pPr>
      <w:r>
        <w:t xml:space="preserve">«Дополнительные меры социальной поддержки населения  в Ломоносовском муниципальном районе», </w:t>
      </w:r>
      <w:proofErr w:type="gramStart"/>
      <w:r>
        <w:t>утвержденную</w:t>
      </w:r>
      <w:proofErr w:type="gramEnd"/>
      <w:r>
        <w:t xml:space="preserve"> Постановлением администрации муниципального образования Ломоносовский муниципальный район Ленинградской области от 09.07.2018 № 1192/18.</w:t>
      </w:r>
    </w:p>
    <w:p w:rsidR="00047807" w:rsidRDefault="00047807" w:rsidP="00047807"/>
    <w:p w:rsidR="00047807" w:rsidRDefault="00047807" w:rsidP="00047807">
      <w:pPr>
        <w:ind w:firstLine="708"/>
      </w:pPr>
      <w:r>
        <w:t>1. В паспорте программы:</w:t>
      </w:r>
    </w:p>
    <w:p w:rsidR="00047807" w:rsidRDefault="00047807" w:rsidP="00047807">
      <w:pPr>
        <w:ind w:firstLine="708"/>
        <w:jc w:val="both"/>
      </w:pPr>
      <w:r>
        <w:t>а) строку «Этапы и сроки реализации муниципальной программы» изложить в следующей редакции: «Реализация в один этап 2018-2021 гг.»;</w:t>
      </w:r>
    </w:p>
    <w:p w:rsidR="00047807" w:rsidRDefault="00047807" w:rsidP="00047807">
      <w:pPr>
        <w:ind w:firstLine="708"/>
      </w:pPr>
      <w:r>
        <w:t xml:space="preserve"> б) строку «Объемы бюджетных ассигнований муниципальной программы» изложить в следующей редакции:</w:t>
      </w:r>
    </w:p>
    <w:p w:rsidR="00047807" w:rsidRDefault="00047807" w:rsidP="00047807">
      <w:r>
        <w:t>«</w:t>
      </w:r>
    </w:p>
    <w:tbl>
      <w:tblPr>
        <w:tblW w:w="0" w:type="auto"/>
        <w:tblInd w:w="-5" w:type="dxa"/>
        <w:tblLayout w:type="fixed"/>
        <w:tblCellMar>
          <w:left w:w="75" w:type="dxa"/>
          <w:right w:w="75" w:type="dxa"/>
        </w:tblCellMar>
        <w:tblLook w:val="0000"/>
      </w:tblPr>
      <w:tblGrid>
        <w:gridCol w:w="2595"/>
        <w:gridCol w:w="1395"/>
        <w:gridCol w:w="1320"/>
        <w:gridCol w:w="1490"/>
        <w:gridCol w:w="1650"/>
        <w:gridCol w:w="1411"/>
      </w:tblGrid>
      <w:tr w:rsidR="00047807" w:rsidTr="00F45FA5">
        <w:trPr>
          <w:trHeight w:val="374"/>
        </w:trPr>
        <w:tc>
          <w:tcPr>
            <w:tcW w:w="2595" w:type="dxa"/>
            <w:vMerge w:val="restart"/>
            <w:tcBorders>
              <w:top w:val="single" w:sz="4" w:space="0" w:color="000000"/>
              <w:left w:val="single" w:sz="4" w:space="0" w:color="000000"/>
              <w:bottom w:val="single" w:sz="4" w:space="0" w:color="000000"/>
              <w:right w:val="nil"/>
            </w:tcBorders>
          </w:tcPr>
          <w:p w:rsidR="00047807" w:rsidRDefault="00047807" w:rsidP="00F45FA5">
            <w:r>
              <w:t xml:space="preserve">Годы   </w:t>
            </w:r>
            <w:r>
              <w:br/>
              <w:t>реализации</w:t>
            </w:r>
          </w:p>
        </w:tc>
        <w:tc>
          <w:tcPr>
            <w:tcW w:w="7266" w:type="dxa"/>
            <w:gridSpan w:val="5"/>
            <w:tcBorders>
              <w:top w:val="single" w:sz="4" w:space="0" w:color="000000"/>
              <w:left w:val="single" w:sz="4" w:space="0" w:color="000000"/>
              <w:bottom w:val="single" w:sz="4" w:space="0" w:color="000000"/>
              <w:right w:val="single" w:sz="4" w:space="0" w:color="000000"/>
            </w:tcBorders>
          </w:tcPr>
          <w:p w:rsidR="00047807" w:rsidRDefault="00047807" w:rsidP="00F45FA5">
            <w:pPr>
              <w:jc w:val="center"/>
            </w:pPr>
            <w:r>
              <w:t>Оценка расходов (тыс. руб.)</w:t>
            </w:r>
          </w:p>
        </w:tc>
      </w:tr>
      <w:tr w:rsidR="00047807" w:rsidTr="00F45FA5">
        <w:trPr>
          <w:trHeight w:val="1076"/>
        </w:trPr>
        <w:tc>
          <w:tcPr>
            <w:tcW w:w="2595" w:type="dxa"/>
            <w:vMerge/>
            <w:tcBorders>
              <w:top w:val="single" w:sz="4" w:space="0" w:color="000000"/>
              <w:left w:val="single" w:sz="4" w:space="0" w:color="000000"/>
              <w:bottom w:val="single" w:sz="4" w:space="0" w:color="000000"/>
              <w:right w:val="nil"/>
            </w:tcBorders>
            <w:vAlign w:val="center"/>
          </w:tcPr>
          <w:p w:rsidR="00047807" w:rsidRDefault="00047807" w:rsidP="00F45FA5"/>
        </w:tc>
        <w:tc>
          <w:tcPr>
            <w:tcW w:w="1395" w:type="dxa"/>
            <w:tcBorders>
              <w:top w:val="nil"/>
              <w:left w:val="single" w:sz="4" w:space="0" w:color="000000"/>
              <w:bottom w:val="single" w:sz="4" w:space="0" w:color="000000"/>
              <w:right w:val="nil"/>
            </w:tcBorders>
          </w:tcPr>
          <w:p w:rsidR="00047807" w:rsidRDefault="00047807" w:rsidP="00F45FA5">
            <w:pPr>
              <w:jc w:val="center"/>
            </w:pPr>
            <w:r>
              <w:t>Всего</w:t>
            </w:r>
          </w:p>
        </w:tc>
        <w:tc>
          <w:tcPr>
            <w:tcW w:w="1320" w:type="dxa"/>
            <w:tcBorders>
              <w:top w:val="nil"/>
              <w:left w:val="single" w:sz="4" w:space="0" w:color="000000"/>
              <w:bottom w:val="single" w:sz="4" w:space="0" w:color="000000"/>
              <w:right w:val="nil"/>
            </w:tcBorders>
          </w:tcPr>
          <w:p w:rsidR="00047807" w:rsidRDefault="00047807" w:rsidP="00F45FA5">
            <w:pPr>
              <w:jc w:val="center"/>
            </w:pPr>
            <w:proofErr w:type="spellStart"/>
            <w:r>
              <w:t>Федерал</w:t>
            </w:r>
            <w:proofErr w:type="gramStart"/>
            <w:r>
              <w:t>ь</w:t>
            </w:r>
            <w:proofErr w:type="spellEnd"/>
            <w:r>
              <w:t>-</w:t>
            </w:r>
            <w:proofErr w:type="gramEnd"/>
            <w:r>
              <w:br/>
            </w:r>
            <w:proofErr w:type="spellStart"/>
            <w:r>
              <w:t>ный</w:t>
            </w:r>
            <w:proofErr w:type="spellEnd"/>
            <w:r>
              <w:t xml:space="preserve">  </w:t>
            </w:r>
            <w:r>
              <w:br/>
              <w:t>бюджет</w:t>
            </w:r>
          </w:p>
        </w:tc>
        <w:tc>
          <w:tcPr>
            <w:tcW w:w="1490" w:type="dxa"/>
            <w:tcBorders>
              <w:top w:val="nil"/>
              <w:left w:val="single" w:sz="4" w:space="0" w:color="000000"/>
              <w:bottom w:val="single" w:sz="4" w:space="0" w:color="000000"/>
              <w:right w:val="nil"/>
            </w:tcBorders>
          </w:tcPr>
          <w:p w:rsidR="00047807" w:rsidRDefault="00047807" w:rsidP="00F45FA5">
            <w:pPr>
              <w:jc w:val="center"/>
            </w:pPr>
            <w:r>
              <w:t xml:space="preserve">Областной   </w:t>
            </w:r>
            <w:r>
              <w:br/>
              <w:t>бюджет  ЛО</w:t>
            </w:r>
          </w:p>
        </w:tc>
        <w:tc>
          <w:tcPr>
            <w:tcW w:w="1650" w:type="dxa"/>
            <w:tcBorders>
              <w:top w:val="nil"/>
              <w:left w:val="single" w:sz="4" w:space="0" w:color="000000"/>
              <w:bottom w:val="single" w:sz="4" w:space="0" w:color="000000"/>
              <w:right w:val="nil"/>
            </w:tcBorders>
          </w:tcPr>
          <w:p w:rsidR="00047807" w:rsidRDefault="00047807" w:rsidP="00F45FA5">
            <w:pPr>
              <w:jc w:val="center"/>
            </w:pPr>
            <w:r>
              <w:t xml:space="preserve">Местный </w:t>
            </w:r>
            <w:r>
              <w:br/>
              <w:t xml:space="preserve">бюджет </w:t>
            </w:r>
            <w:r>
              <w:br/>
              <w:t xml:space="preserve">  </w:t>
            </w:r>
            <w:r>
              <w:br/>
            </w:r>
          </w:p>
        </w:tc>
        <w:tc>
          <w:tcPr>
            <w:tcW w:w="1411" w:type="dxa"/>
            <w:tcBorders>
              <w:top w:val="nil"/>
              <w:left w:val="single" w:sz="4" w:space="0" w:color="000000"/>
              <w:bottom w:val="single" w:sz="4" w:space="0" w:color="000000"/>
              <w:right w:val="single" w:sz="4" w:space="0" w:color="000000"/>
            </w:tcBorders>
          </w:tcPr>
          <w:p w:rsidR="00047807" w:rsidRDefault="00047807" w:rsidP="00F45FA5">
            <w:pPr>
              <w:jc w:val="center"/>
            </w:pPr>
            <w:r>
              <w:t>Прочие</w:t>
            </w:r>
          </w:p>
          <w:p w:rsidR="00047807" w:rsidRDefault="00047807" w:rsidP="00F45FA5">
            <w:pPr>
              <w:jc w:val="center"/>
            </w:pPr>
            <w:r>
              <w:t xml:space="preserve">источники  </w:t>
            </w:r>
            <w:r>
              <w:br/>
            </w:r>
            <w:proofErr w:type="spellStart"/>
            <w:r>
              <w:t>финансир</w:t>
            </w:r>
            <w:proofErr w:type="gramStart"/>
            <w:r>
              <w:t>о</w:t>
            </w:r>
            <w:proofErr w:type="spellEnd"/>
            <w:r>
              <w:t>-</w:t>
            </w:r>
            <w:proofErr w:type="gramEnd"/>
            <w:r>
              <w:t xml:space="preserve"> </w:t>
            </w:r>
            <w:r>
              <w:br/>
            </w:r>
            <w:proofErr w:type="spellStart"/>
            <w:r>
              <w:t>вания</w:t>
            </w:r>
            <w:proofErr w:type="spellEnd"/>
          </w:p>
        </w:tc>
      </w:tr>
      <w:tr w:rsidR="00047807" w:rsidTr="00F45FA5">
        <w:tc>
          <w:tcPr>
            <w:tcW w:w="2595" w:type="dxa"/>
            <w:tcBorders>
              <w:top w:val="nil"/>
              <w:left w:val="single" w:sz="4" w:space="0" w:color="000000"/>
              <w:bottom w:val="single" w:sz="4" w:space="0" w:color="000000"/>
              <w:right w:val="nil"/>
            </w:tcBorders>
          </w:tcPr>
          <w:p w:rsidR="00047807" w:rsidRDefault="00047807" w:rsidP="00F45FA5">
            <w:pPr>
              <w:jc w:val="center"/>
            </w:pPr>
            <w:r>
              <w:t>1</w:t>
            </w:r>
          </w:p>
        </w:tc>
        <w:tc>
          <w:tcPr>
            <w:tcW w:w="1395" w:type="dxa"/>
            <w:tcBorders>
              <w:top w:val="nil"/>
              <w:left w:val="single" w:sz="4" w:space="0" w:color="000000"/>
              <w:bottom w:val="single" w:sz="4" w:space="0" w:color="000000"/>
              <w:right w:val="nil"/>
            </w:tcBorders>
          </w:tcPr>
          <w:p w:rsidR="00047807" w:rsidRDefault="00047807" w:rsidP="00F45FA5">
            <w:pPr>
              <w:jc w:val="center"/>
            </w:pPr>
            <w:r>
              <w:t>2</w:t>
            </w:r>
          </w:p>
        </w:tc>
        <w:tc>
          <w:tcPr>
            <w:tcW w:w="1320" w:type="dxa"/>
            <w:tcBorders>
              <w:top w:val="nil"/>
              <w:left w:val="single" w:sz="4" w:space="0" w:color="000000"/>
              <w:bottom w:val="single" w:sz="4" w:space="0" w:color="000000"/>
              <w:right w:val="nil"/>
            </w:tcBorders>
          </w:tcPr>
          <w:p w:rsidR="00047807" w:rsidRDefault="00047807" w:rsidP="00F45FA5">
            <w:pPr>
              <w:jc w:val="center"/>
            </w:pPr>
            <w:r>
              <w:t>3</w:t>
            </w:r>
          </w:p>
        </w:tc>
        <w:tc>
          <w:tcPr>
            <w:tcW w:w="1490" w:type="dxa"/>
            <w:tcBorders>
              <w:top w:val="nil"/>
              <w:left w:val="single" w:sz="4" w:space="0" w:color="000000"/>
              <w:bottom w:val="single" w:sz="4" w:space="0" w:color="000000"/>
              <w:right w:val="nil"/>
            </w:tcBorders>
          </w:tcPr>
          <w:p w:rsidR="00047807" w:rsidRDefault="00047807" w:rsidP="00F45FA5">
            <w:pPr>
              <w:jc w:val="center"/>
            </w:pPr>
            <w:r>
              <w:t>4</w:t>
            </w:r>
          </w:p>
        </w:tc>
        <w:tc>
          <w:tcPr>
            <w:tcW w:w="1650" w:type="dxa"/>
            <w:tcBorders>
              <w:top w:val="nil"/>
              <w:left w:val="single" w:sz="4" w:space="0" w:color="000000"/>
              <w:bottom w:val="single" w:sz="4" w:space="0" w:color="000000"/>
              <w:right w:val="nil"/>
            </w:tcBorders>
          </w:tcPr>
          <w:p w:rsidR="00047807" w:rsidRDefault="00047807" w:rsidP="00F45FA5">
            <w:pPr>
              <w:jc w:val="center"/>
            </w:pPr>
            <w:r>
              <w:t>5</w:t>
            </w:r>
          </w:p>
        </w:tc>
        <w:tc>
          <w:tcPr>
            <w:tcW w:w="1411" w:type="dxa"/>
            <w:tcBorders>
              <w:top w:val="nil"/>
              <w:left w:val="single" w:sz="4" w:space="0" w:color="000000"/>
              <w:bottom w:val="single" w:sz="4" w:space="0" w:color="000000"/>
              <w:right w:val="single" w:sz="4" w:space="0" w:color="000000"/>
            </w:tcBorders>
          </w:tcPr>
          <w:p w:rsidR="00047807" w:rsidRDefault="00047807" w:rsidP="00F45FA5">
            <w:pPr>
              <w:jc w:val="center"/>
            </w:pPr>
            <w:r>
              <w:t>6</w:t>
            </w:r>
          </w:p>
        </w:tc>
      </w:tr>
      <w:tr w:rsidR="00047807" w:rsidTr="00F45FA5">
        <w:trPr>
          <w:trHeight w:val="349"/>
        </w:trPr>
        <w:tc>
          <w:tcPr>
            <w:tcW w:w="2595" w:type="dxa"/>
            <w:tcBorders>
              <w:top w:val="nil"/>
              <w:left w:val="single" w:sz="4" w:space="0" w:color="000000"/>
              <w:bottom w:val="single" w:sz="4" w:space="0" w:color="000000"/>
              <w:right w:val="nil"/>
            </w:tcBorders>
          </w:tcPr>
          <w:p w:rsidR="00047807" w:rsidRDefault="00047807" w:rsidP="00F45FA5">
            <w:pPr>
              <w:jc w:val="center"/>
            </w:pPr>
            <w:r>
              <w:t>2018</w:t>
            </w:r>
          </w:p>
        </w:tc>
        <w:tc>
          <w:tcPr>
            <w:tcW w:w="1395" w:type="dxa"/>
            <w:tcBorders>
              <w:top w:val="nil"/>
              <w:left w:val="single" w:sz="4" w:space="0" w:color="000000"/>
              <w:bottom w:val="single" w:sz="4" w:space="0" w:color="000000"/>
              <w:right w:val="nil"/>
            </w:tcBorders>
          </w:tcPr>
          <w:p w:rsidR="00047807" w:rsidRDefault="00047807" w:rsidP="00F45FA5">
            <w:pPr>
              <w:jc w:val="center"/>
            </w:pPr>
            <w:r>
              <w:t>9 981,338</w:t>
            </w:r>
          </w:p>
        </w:tc>
        <w:tc>
          <w:tcPr>
            <w:tcW w:w="1320" w:type="dxa"/>
            <w:tcBorders>
              <w:top w:val="nil"/>
              <w:left w:val="single" w:sz="4" w:space="0" w:color="000000"/>
              <w:bottom w:val="single" w:sz="4" w:space="0" w:color="000000"/>
              <w:right w:val="nil"/>
            </w:tcBorders>
          </w:tcPr>
          <w:p w:rsidR="00047807" w:rsidRDefault="00047807" w:rsidP="00F45FA5">
            <w:pPr>
              <w:jc w:val="center"/>
            </w:pPr>
            <w:r>
              <w:t>0</w:t>
            </w:r>
          </w:p>
        </w:tc>
        <w:tc>
          <w:tcPr>
            <w:tcW w:w="1490" w:type="dxa"/>
            <w:tcBorders>
              <w:top w:val="nil"/>
              <w:left w:val="single" w:sz="4" w:space="0" w:color="000000"/>
              <w:bottom w:val="single" w:sz="4" w:space="0" w:color="000000"/>
              <w:right w:val="nil"/>
            </w:tcBorders>
          </w:tcPr>
          <w:p w:rsidR="00047807" w:rsidRDefault="00047807" w:rsidP="00F45FA5">
            <w:pPr>
              <w:jc w:val="center"/>
            </w:pPr>
            <w:r>
              <w:t>0</w:t>
            </w:r>
          </w:p>
        </w:tc>
        <w:tc>
          <w:tcPr>
            <w:tcW w:w="1650" w:type="dxa"/>
            <w:tcBorders>
              <w:top w:val="nil"/>
              <w:left w:val="single" w:sz="4" w:space="0" w:color="000000"/>
              <w:bottom w:val="single" w:sz="4" w:space="0" w:color="000000"/>
              <w:right w:val="nil"/>
            </w:tcBorders>
          </w:tcPr>
          <w:p w:rsidR="00047807" w:rsidRDefault="00047807" w:rsidP="00F45FA5">
            <w:pPr>
              <w:jc w:val="center"/>
            </w:pPr>
            <w:r>
              <w:t>9 981,338</w:t>
            </w:r>
          </w:p>
        </w:tc>
        <w:tc>
          <w:tcPr>
            <w:tcW w:w="1411" w:type="dxa"/>
            <w:tcBorders>
              <w:top w:val="nil"/>
              <w:left w:val="single" w:sz="4" w:space="0" w:color="000000"/>
              <w:bottom w:val="single" w:sz="4" w:space="0" w:color="000000"/>
              <w:right w:val="single" w:sz="4" w:space="0" w:color="000000"/>
            </w:tcBorders>
          </w:tcPr>
          <w:p w:rsidR="00047807" w:rsidRDefault="00047807" w:rsidP="00F45FA5">
            <w:pPr>
              <w:jc w:val="center"/>
            </w:pPr>
            <w:r>
              <w:t>0</w:t>
            </w:r>
          </w:p>
        </w:tc>
      </w:tr>
      <w:tr w:rsidR="00047807" w:rsidTr="00F45FA5">
        <w:trPr>
          <w:trHeight w:val="349"/>
        </w:trPr>
        <w:tc>
          <w:tcPr>
            <w:tcW w:w="2595" w:type="dxa"/>
            <w:tcBorders>
              <w:top w:val="nil"/>
              <w:left w:val="single" w:sz="4" w:space="0" w:color="000000"/>
              <w:bottom w:val="single" w:sz="4" w:space="0" w:color="000000"/>
              <w:right w:val="nil"/>
            </w:tcBorders>
          </w:tcPr>
          <w:p w:rsidR="00047807" w:rsidRDefault="00047807" w:rsidP="00F45FA5">
            <w:pPr>
              <w:jc w:val="center"/>
            </w:pPr>
            <w:r>
              <w:t>2019</w:t>
            </w:r>
          </w:p>
        </w:tc>
        <w:tc>
          <w:tcPr>
            <w:tcW w:w="1395" w:type="dxa"/>
            <w:tcBorders>
              <w:top w:val="nil"/>
              <w:left w:val="single" w:sz="4" w:space="0" w:color="000000"/>
              <w:bottom w:val="single" w:sz="4" w:space="0" w:color="000000"/>
              <w:right w:val="nil"/>
            </w:tcBorders>
          </w:tcPr>
          <w:p w:rsidR="00047807" w:rsidRDefault="00047807" w:rsidP="00F45FA5">
            <w:pPr>
              <w:jc w:val="center"/>
            </w:pPr>
            <w:r>
              <w:t>20 440,212</w:t>
            </w:r>
          </w:p>
        </w:tc>
        <w:tc>
          <w:tcPr>
            <w:tcW w:w="1320" w:type="dxa"/>
            <w:tcBorders>
              <w:top w:val="nil"/>
              <w:left w:val="single" w:sz="4" w:space="0" w:color="000000"/>
              <w:bottom w:val="single" w:sz="4" w:space="0" w:color="000000"/>
              <w:right w:val="nil"/>
            </w:tcBorders>
          </w:tcPr>
          <w:p w:rsidR="00047807" w:rsidRDefault="00047807" w:rsidP="00F45FA5">
            <w:pPr>
              <w:jc w:val="center"/>
            </w:pPr>
            <w:r>
              <w:t>0</w:t>
            </w:r>
          </w:p>
        </w:tc>
        <w:tc>
          <w:tcPr>
            <w:tcW w:w="1490" w:type="dxa"/>
            <w:tcBorders>
              <w:top w:val="nil"/>
              <w:left w:val="single" w:sz="4" w:space="0" w:color="000000"/>
              <w:bottom w:val="single" w:sz="4" w:space="0" w:color="000000"/>
              <w:right w:val="nil"/>
            </w:tcBorders>
          </w:tcPr>
          <w:p w:rsidR="00047807" w:rsidRDefault="00047807" w:rsidP="00F45FA5">
            <w:pPr>
              <w:jc w:val="center"/>
            </w:pPr>
            <w:r>
              <w:t>0</w:t>
            </w:r>
          </w:p>
        </w:tc>
        <w:tc>
          <w:tcPr>
            <w:tcW w:w="1650" w:type="dxa"/>
            <w:tcBorders>
              <w:top w:val="nil"/>
              <w:left w:val="single" w:sz="4" w:space="0" w:color="000000"/>
              <w:bottom w:val="single" w:sz="4" w:space="0" w:color="000000"/>
              <w:right w:val="nil"/>
            </w:tcBorders>
          </w:tcPr>
          <w:p w:rsidR="00047807" w:rsidRDefault="00047807" w:rsidP="00F45FA5">
            <w:pPr>
              <w:jc w:val="center"/>
            </w:pPr>
            <w:r>
              <w:t>20 440,212</w:t>
            </w:r>
          </w:p>
        </w:tc>
        <w:tc>
          <w:tcPr>
            <w:tcW w:w="1411" w:type="dxa"/>
            <w:tcBorders>
              <w:top w:val="nil"/>
              <w:left w:val="single" w:sz="4" w:space="0" w:color="000000"/>
              <w:bottom w:val="single" w:sz="4" w:space="0" w:color="000000"/>
              <w:right w:val="single" w:sz="4" w:space="0" w:color="000000"/>
            </w:tcBorders>
          </w:tcPr>
          <w:p w:rsidR="00047807" w:rsidRDefault="00047807" w:rsidP="00F45FA5">
            <w:pPr>
              <w:jc w:val="center"/>
            </w:pPr>
            <w:r>
              <w:t>0</w:t>
            </w:r>
          </w:p>
        </w:tc>
      </w:tr>
      <w:tr w:rsidR="00047807" w:rsidTr="00F45FA5">
        <w:trPr>
          <w:trHeight w:val="349"/>
        </w:trPr>
        <w:tc>
          <w:tcPr>
            <w:tcW w:w="2595" w:type="dxa"/>
            <w:tcBorders>
              <w:top w:val="nil"/>
              <w:left w:val="single" w:sz="4" w:space="0" w:color="000000"/>
              <w:bottom w:val="single" w:sz="4" w:space="0" w:color="000000"/>
              <w:right w:val="nil"/>
            </w:tcBorders>
          </w:tcPr>
          <w:p w:rsidR="00047807" w:rsidRDefault="00047807" w:rsidP="00F45FA5">
            <w:pPr>
              <w:jc w:val="center"/>
            </w:pPr>
            <w:r>
              <w:t>2020</w:t>
            </w:r>
          </w:p>
        </w:tc>
        <w:tc>
          <w:tcPr>
            <w:tcW w:w="1395" w:type="dxa"/>
            <w:tcBorders>
              <w:top w:val="nil"/>
              <w:left w:val="single" w:sz="4" w:space="0" w:color="000000"/>
              <w:bottom w:val="single" w:sz="4" w:space="0" w:color="000000"/>
              <w:right w:val="nil"/>
            </w:tcBorders>
          </w:tcPr>
          <w:p w:rsidR="00047807" w:rsidRDefault="00047807" w:rsidP="00F45FA5">
            <w:pPr>
              <w:jc w:val="center"/>
            </w:pPr>
            <w:r>
              <w:t>20 440,212</w:t>
            </w:r>
          </w:p>
        </w:tc>
        <w:tc>
          <w:tcPr>
            <w:tcW w:w="1320" w:type="dxa"/>
            <w:tcBorders>
              <w:top w:val="nil"/>
              <w:left w:val="single" w:sz="4" w:space="0" w:color="000000"/>
              <w:bottom w:val="single" w:sz="4" w:space="0" w:color="000000"/>
              <w:right w:val="nil"/>
            </w:tcBorders>
          </w:tcPr>
          <w:p w:rsidR="00047807" w:rsidRDefault="00047807" w:rsidP="00F45FA5">
            <w:pPr>
              <w:jc w:val="center"/>
            </w:pPr>
            <w:r>
              <w:t>0</w:t>
            </w:r>
          </w:p>
        </w:tc>
        <w:tc>
          <w:tcPr>
            <w:tcW w:w="1490" w:type="dxa"/>
            <w:tcBorders>
              <w:top w:val="nil"/>
              <w:left w:val="single" w:sz="4" w:space="0" w:color="000000"/>
              <w:bottom w:val="single" w:sz="4" w:space="0" w:color="000000"/>
              <w:right w:val="nil"/>
            </w:tcBorders>
          </w:tcPr>
          <w:p w:rsidR="00047807" w:rsidRDefault="00047807" w:rsidP="00F45FA5">
            <w:pPr>
              <w:jc w:val="center"/>
            </w:pPr>
            <w:r>
              <w:t>0</w:t>
            </w:r>
          </w:p>
        </w:tc>
        <w:tc>
          <w:tcPr>
            <w:tcW w:w="1650" w:type="dxa"/>
            <w:tcBorders>
              <w:top w:val="nil"/>
              <w:left w:val="single" w:sz="4" w:space="0" w:color="000000"/>
              <w:bottom w:val="single" w:sz="4" w:space="0" w:color="000000"/>
              <w:right w:val="nil"/>
            </w:tcBorders>
          </w:tcPr>
          <w:p w:rsidR="00047807" w:rsidRDefault="00047807" w:rsidP="00F45FA5">
            <w:pPr>
              <w:jc w:val="center"/>
            </w:pPr>
            <w:r>
              <w:t>20 440,212</w:t>
            </w:r>
          </w:p>
        </w:tc>
        <w:tc>
          <w:tcPr>
            <w:tcW w:w="1411" w:type="dxa"/>
            <w:tcBorders>
              <w:top w:val="nil"/>
              <w:left w:val="single" w:sz="4" w:space="0" w:color="000000"/>
              <w:bottom w:val="single" w:sz="4" w:space="0" w:color="000000"/>
              <w:right w:val="single" w:sz="4" w:space="0" w:color="000000"/>
            </w:tcBorders>
          </w:tcPr>
          <w:p w:rsidR="00047807" w:rsidRDefault="00047807" w:rsidP="00F45FA5">
            <w:pPr>
              <w:jc w:val="center"/>
            </w:pPr>
            <w:r>
              <w:t>0</w:t>
            </w:r>
          </w:p>
        </w:tc>
      </w:tr>
      <w:tr w:rsidR="00047807" w:rsidTr="00F45FA5">
        <w:trPr>
          <w:trHeight w:val="349"/>
        </w:trPr>
        <w:tc>
          <w:tcPr>
            <w:tcW w:w="2595" w:type="dxa"/>
            <w:tcBorders>
              <w:top w:val="nil"/>
              <w:left w:val="single" w:sz="4" w:space="0" w:color="000000"/>
              <w:bottom w:val="single" w:sz="4" w:space="0" w:color="000000"/>
              <w:right w:val="nil"/>
            </w:tcBorders>
          </w:tcPr>
          <w:p w:rsidR="00047807" w:rsidRDefault="00047807" w:rsidP="00F45FA5">
            <w:pPr>
              <w:jc w:val="center"/>
            </w:pPr>
            <w:r>
              <w:t>2021</w:t>
            </w:r>
          </w:p>
        </w:tc>
        <w:tc>
          <w:tcPr>
            <w:tcW w:w="1395" w:type="dxa"/>
            <w:tcBorders>
              <w:top w:val="nil"/>
              <w:left w:val="single" w:sz="4" w:space="0" w:color="000000"/>
              <w:bottom w:val="single" w:sz="4" w:space="0" w:color="000000"/>
              <w:right w:val="nil"/>
            </w:tcBorders>
          </w:tcPr>
          <w:p w:rsidR="00047807" w:rsidRDefault="00047807" w:rsidP="00F45FA5">
            <w:pPr>
              <w:jc w:val="center"/>
            </w:pPr>
            <w:r>
              <w:t>20 440,212</w:t>
            </w:r>
          </w:p>
        </w:tc>
        <w:tc>
          <w:tcPr>
            <w:tcW w:w="1320" w:type="dxa"/>
            <w:tcBorders>
              <w:top w:val="nil"/>
              <w:left w:val="single" w:sz="4" w:space="0" w:color="000000"/>
              <w:bottom w:val="single" w:sz="4" w:space="0" w:color="000000"/>
              <w:right w:val="nil"/>
            </w:tcBorders>
          </w:tcPr>
          <w:p w:rsidR="00047807" w:rsidRDefault="00047807" w:rsidP="00F45FA5">
            <w:pPr>
              <w:jc w:val="center"/>
            </w:pPr>
            <w:r>
              <w:t>0</w:t>
            </w:r>
          </w:p>
        </w:tc>
        <w:tc>
          <w:tcPr>
            <w:tcW w:w="1490" w:type="dxa"/>
            <w:tcBorders>
              <w:top w:val="nil"/>
              <w:left w:val="single" w:sz="4" w:space="0" w:color="000000"/>
              <w:bottom w:val="single" w:sz="4" w:space="0" w:color="000000"/>
              <w:right w:val="nil"/>
            </w:tcBorders>
          </w:tcPr>
          <w:p w:rsidR="00047807" w:rsidRDefault="00047807" w:rsidP="00F45FA5">
            <w:pPr>
              <w:jc w:val="center"/>
            </w:pPr>
            <w:r>
              <w:t>0</w:t>
            </w:r>
          </w:p>
        </w:tc>
        <w:tc>
          <w:tcPr>
            <w:tcW w:w="1650" w:type="dxa"/>
            <w:tcBorders>
              <w:top w:val="nil"/>
              <w:left w:val="single" w:sz="4" w:space="0" w:color="000000"/>
              <w:bottom w:val="single" w:sz="4" w:space="0" w:color="000000"/>
              <w:right w:val="nil"/>
            </w:tcBorders>
          </w:tcPr>
          <w:p w:rsidR="00047807" w:rsidRDefault="00047807" w:rsidP="00F45FA5">
            <w:pPr>
              <w:jc w:val="center"/>
            </w:pPr>
            <w:r>
              <w:t>20 440,212</w:t>
            </w:r>
          </w:p>
        </w:tc>
        <w:tc>
          <w:tcPr>
            <w:tcW w:w="1411" w:type="dxa"/>
            <w:tcBorders>
              <w:top w:val="nil"/>
              <w:left w:val="single" w:sz="4" w:space="0" w:color="000000"/>
              <w:bottom w:val="single" w:sz="4" w:space="0" w:color="000000"/>
              <w:right w:val="single" w:sz="4" w:space="0" w:color="000000"/>
            </w:tcBorders>
          </w:tcPr>
          <w:p w:rsidR="00047807" w:rsidRDefault="00047807" w:rsidP="00F45FA5">
            <w:pPr>
              <w:jc w:val="center"/>
            </w:pPr>
            <w:r>
              <w:t>0</w:t>
            </w:r>
          </w:p>
        </w:tc>
      </w:tr>
      <w:tr w:rsidR="00047807" w:rsidTr="00F45FA5">
        <w:tc>
          <w:tcPr>
            <w:tcW w:w="2595" w:type="dxa"/>
            <w:tcBorders>
              <w:top w:val="nil"/>
              <w:left w:val="single" w:sz="4" w:space="0" w:color="000000"/>
              <w:bottom w:val="single" w:sz="4" w:space="0" w:color="000000"/>
              <w:right w:val="nil"/>
            </w:tcBorders>
          </w:tcPr>
          <w:p w:rsidR="00047807" w:rsidRDefault="00047807" w:rsidP="00F45FA5">
            <w:pPr>
              <w:jc w:val="center"/>
              <w:rPr>
                <w:b/>
              </w:rPr>
            </w:pPr>
            <w:r>
              <w:rPr>
                <w:b/>
              </w:rPr>
              <w:t>2018-2021</w:t>
            </w:r>
          </w:p>
        </w:tc>
        <w:tc>
          <w:tcPr>
            <w:tcW w:w="1395" w:type="dxa"/>
            <w:tcBorders>
              <w:top w:val="nil"/>
              <w:left w:val="single" w:sz="4" w:space="0" w:color="000000"/>
              <w:bottom w:val="single" w:sz="4" w:space="0" w:color="000000"/>
              <w:right w:val="nil"/>
            </w:tcBorders>
          </w:tcPr>
          <w:p w:rsidR="00047807" w:rsidRDefault="00047807" w:rsidP="00F45FA5">
            <w:pPr>
              <w:jc w:val="center"/>
              <w:rPr>
                <w:b/>
              </w:rPr>
            </w:pPr>
            <w:r>
              <w:rPr>
                <w:b/>
              </w:rPr>
              <w:t>71 301,974</w:t>
            </w:r>
          </w:p>
        </w:tc>
        <w:tc>
          <w:tcPr>
            <w:tcW w:w="1320" w:type="dxa"/>
            <w:tcBorders>
              <w:top w:val="nil"/>
              <w:left w:val="single" w:sz="4" w:space="0" w:color="000000"/>
              <w:bottom w:val="single" w:sz="4" w:space="0" w:color="000000"/>
              <w:right w:val="nil"/>
            </w:tcBorders>
          </w:tcPr>
          <w:p w:rsidR="00047807" w:rsidRDefault="00047807" w:rsidP="00F45FA5">
            <w:pPr>
              <w:jc w:val="center"/>
              <w:rPr>
                <w:b/>
              </w:rPr>
            </w:pPr>
            <w:r>
              <w:rPr>
                <w:b/>
              </w:rPr>
              <w:t>0</w:t>
            </w:r>
          </w:p>
        </w:tc>
        <w:tc>
          <w:tcPr>
            <w:tcW w:w="1490" w:type="dxa"/>
            <w:tcBorders>
              <w:top w:val="nil"/>
              <w:left w:val="single" w:sz="4" w:space="0" w:color="000000"/>
              <w:bottom w:val="single" w:sz="4" w:space="0" w:color="000000"/>
              <w:right w:val="nil"/>
            </w:tcBorders>
          </w:tcPr>
          <w:p w:rsidR="00047807" w:rsidRDefault="00047807" w:rsidP="00F45FA5">
            <w:pPr>
              <w:jc w:val="center"/>
              <w:rPr>
                <w:b/>
              </w:rPr>
            </w:pPr>
            <w:r>
              <w:rPr>
                <w:b/>
              </w:rPr>
              <w:t>0</w:t>
            </w:r>
          </w:p>
        </w:tc>
        <w:tc>
          <w:tcPr>
            <w:tcW w:w="1650" w:type="dxa"/>
            <w:tcBorders>
              <w:top w:val="nil"/>
              <w:left w:val="single" w:sz="4" w:space="0" w:color="000000"/>
              <w:bottom w:val="single" w:sz="4" w:space="0" w:color="000000"/>
              <w:right w:val="nil"/>
            </w:tcBorders>
          </w:tcPr>
          <w:p w:rsidR="00047807" w:rsidRDefault="00047807" w:rsidP="00F45FA5">
            <w:pPr>
              <w:jc w:val="center"/>
              <w:rPr>
                <w:b/>
              </w:rPr>
            </w:pPr>
            <w:r>
              <w:rPr>
                <w:b/>
              </w:rPr>
              <w:t>71 301,974</w:t>
            </w:r>
          </w:p>
        </w:tc>
        <w:tc>
          <w:tcPr>
            <w:tcW w:w="1411" w:type="dxa"/>
            <w:tcBorders>
              <w:top w:val="nil"/>
              <w:left w:val="single" w:sz="4" w:space="0" w:color="000000"/>
              <w:bottom w:val="single" w:sz="4" w:space="0" w:color="000000"/>
              <w:right w:val="single" w:sz="4" w:space="0" w:color="000000"/>
            </w:tcBorders>
          </w:tcPr>
          <w:p w:rsidR="00047807" w:rsidRDefault="00047807" w:rsidP="00F45FA5">
            <w:pPr>
              <w:jc w:val="center"/>
              <w:rPr>
                <w:b/>
              </w:rPr>
            </w:pPr>
            <w:r>
              <w:rPr>
                <w:b/>
              </w:rPr>
              <w:t>0</w:t>
            </w:r>
          </w:p>
        </w:tc>
      </w:tr>
    </w:tbl>
    <w:p w:rsidR="00047807" w:rsidRDefault="00047807" w:rsidP="00047807">
      <w:r>
        <w:t xml:space="preserve">                                                                                                                                                               ».</w:t>
      </w:r>
    </w:p>
    <w:p w:rsidR="00047807" w:rsidRDefault="00047807" w:rsidP="00047807"/>
    <w:p w:rsidR="00047807" w:rsidRDefault="00047807" w:rsidP="00047807">
      <w:pPr>
        <w:ind w:firstLine="708"/>
        <w:jc w:val="both"/>
      </w:pPr>
      <w:r>
        <w:t xml:space="preserve">в) строку «Ожидаемые результаты реализации муниципальной программы» изложить в следующей редакции: </w:t>
      </w:r>
    </w:p>
    <w:p w:rsidR="00047807" w:rsidRDefault="00047807" w:rsidP="00047807">
      <w:pPr>
        <w:ind w:firstLine="708"/>
        <w:jc w:val="both"/>
      </w:pPr>
      <w:r>
        <w:t>«- обеспечение мер социальной поддержки и социальной помощи из местного бюджета.</w:t>
      </w:r>
    </w:p>
    <w:p w:rsidR="00047807" w:rsidRDefault="00047807" w:rsidP="00047807">
      <w:pPr>
        <w:ind w:firstLine="708"/>
      </w:pPr>
      <w:r>
        <w:rPr>
          <w:b/>
        </w:rPr>
        <w:t xml:space="preserve">К 2021 </w:t>
      </w:r>
      <w:proofErr w:type="gramStart"/>
      <w:r>
        <w:rPr>
          <w:b/>
        </w:rPr>
        <w:t>году достигнуть</w:t>
      </w:r>
      <w:proofErr w:type="gramEnd"/>
      <w:r>
        <w:rPr>
          <w:b/>
        </w:rPr>
        <w:t xml:space="preserve"> следующие значения целевых показателей</w:t>
      </w:r>
      <w:r>
        <w:t>:</w:t>
      </w:r>
    </w:p>
    <w:p w:rsidR="00047807" w:rsidRDefault="00047807" w:rsidP="00047807">
      <w:pPr>
        <w:ind w:firstLine="708"/>
        <w:jc w:val="both"/>
      </w:pPr>
      <w:r>
        <w:t>Своевременность выплаты пенсионного обеспечения лицам, замещавшим муниципальные должности и должности муниципальной службы в органах  местного бюджета самоуправления Ломоносовского муниципального района – не более 5 дней.</w:t>
      </w:r>
    </w:p>
    <w:p w:rsidR="00047807" w:rsidRDefault="00047807" w:rsidP="00047807">
      <w:pPr>
        <w:ind w:firstLine="708"/>
        <w:jc w:val="both"/>
      </w:pPr>
      <w:r>
        <w:t>Количество получателей адресных выплат дополнительных мер социальной поддержки жителям Ломоносовского муниципального района – не менее 100 человек в год</w:t>
      </w:r>
      <w:proofErr w:type="gramStart"/>
      <w:r>
        <w:t>.»</w:t>
      </w:r>
      <w:proofErr w:type="gramEnd"/>
    </w:p>
    <w:p w:rsidR="00047807" w:rsidRDefault="00047807" w:rsidP="00047807"/>
    <w:p w:rsidR="00047807" w:rsidRDefault="00047807" w:rsidP="00047807">
      <w:pPr>
        <w:ind w:firstLine="708"/>
        <w:jc w:val="both"/>
      </w:pPr>
      <w:r>
        <w:t>2. В разделе 3. «Цели, задачи, показатели (индикаторы), ожидаемые результаты, сроки и этапы реализации Программы» абзац «Ожидаемые результаты реализации Программы» изложить в следующей редакции:</w:t>
      </w:r>
    </w:p>
    <w:p w:rsidR="00047807" w:rsidRDefault="00047807" w:rsidP="00047807">
      <w:pPr>
        <w:ind w:firstLine="708"/>
        <w:jc w:val="both"/>
      </w:pPr>
      <w:r>
        <w:t xml:space="preserve">«Основными ресурсами, которые определяют возможность успешной реализации Программы, являются кадровые ресурсы, поддержка из местного бюджета. Это позволит </w:t>
      </w:r>
      <w:r>
        <w:lastRenderedPageBreak/>
        <w:t xml:space="preserve">обеспечить </w:t>
      </w:r>
      <w:r>
        <w:rPr>
          <w:b/>
        </w:rPr>
        <w:t>одноэтапную</w:t>
      </w:r>
      <w:r>
        <w:t xml:space="preserve"> </w:t>
      </w:r>
      <w:r>
        <w:rPr>
          <w:b/>
        </w:rPr>
        <w:t>реализацию Программы с 2018 по 2021 годы</w:t>
      </w:r>
      <w:r>
        <w:t xml:space="preserve"> и достичь основных показателей к концу 2021 года:</w:t>
      </w:r>
    </w:p>
    <w:p w:rsidR="00047807" w:rsidRDefault="00047807" w:rsidP="00047807">
      <w:pPr>
        <w:jc w:val="both"/>
      </w:pPr>
      <w:r>
        <w:t xml:space="preserve"> </w:t>
      </w:r>
      <w:r>
        <w:tab/>
        <w:t>- своевременность выплаты пенсионного обеспечения лицам, замещавшим муниципальные должности и должности муниципальной службы в органах местного самоуправления Ломоносовского муниципального района Ленинградской области -  не более 5 дней;</w:t>
      </w:r>
    </w:p>
    <w:p w:rsidR="00047807" w:rsidRDefault="00047807" w:rsidP="00047807">
      <w:pPr>
        <w:jc w:val="both"/>
      </w:pPr>
      <w:r>
        <w:tab/>
        <w:t>- количество получателей адресных выплат дополнительных мер социальной поддержки жителям Ломоносовского муниципального района – не менее 100 человек в год</w:t>
      </w:r>
      <w:proofErr w:type="gramStart"/>
      <w:r>
        <w:t>.»</w:t>
      </w:r>
      <w:proofErr w:type="gramEnd"/>
    </w:p>
    <w:p w:rsidR="00047807" w:rsidRDefault="00047807" w:rsidP="00047807">
      <w:pPr>
        <w:ind w:firstLine="708"/>
      </w:pPr>
      <w:r>
        <w:t>3. В разделе 6. «Ресурсное обеспечение Программы»:</w:t>
      </w:r>
    </w:p>
    <w:p w:rsidR="00047807" w:rsidRDefault="00047807" w:rsidP="00047807">
      <w:pPr>
        <w:ind w:firstLine="708"/>
      </w:pPr>
      <w:r>
        <w:t>- цифры «49 462,0» заменить цифрами «71 301,974»;</w:t>
      </w:r>
    </w:p>
    <w:p w:rsidR="00047807" w:rsidRDefault="00047807" w:rsidP="00047807">
      <w:pPr>
        <w:ind w:firstLine="708"/>
      </w:pPr>
      <w:r>
        <w:t>- таблицу 1 «Объемы ресурсного обеспечения Программы» изложить в следующей редакции:</w:t>
      </w:r>
    </w:p>
    <w:p w:rsidR="00047807" w:rsidRDefault="00047807" w:rsidP="00047807">
      <w:pPr>
        <w:jc w:val="right"/>
      </w:pPr>
      <w:r>
        <w:t>«Таблица 1</w:t>
      </w:r>
    </w:p>
    <w:p w:rsidR="00047807" w:rsidRDefault="00047807" w:rsidP="00047807">
      <w:pPr>
        <w:jc w:val="center"/>
      </w:pPr>
      <w:r>
        <w:t>Объемы ресурсного обеспечения Программы</w:t>
      </w:r>
    </w:p>
    <w:tbl>
      <w:tblPr>
        <w:tblW w:w="0" w:type="auto"/>
        <w:tblInd w:w="-5" w:type="dxa"/>
        <w:tblLayout w:type="fixed"/>
        <w:tblCellMar>
          <w:left w:w="75" w:type="dxa"/>
          <w:right w:w="75" w:type="dxa"/>
        </w:tblCellMar>
        <w:tblLook w:val="0000"/>
      </w:tblPr>
      <w:tblGrid>
        <w:gridCol w:w="2595"/>
        <w:gridCol w:w="1395"/>
        <w:gridCol w:w="1320"/>
        <w:gridCol w:w="1320"/>
        <w:gridCol w:w="1650"/>
        <w:gridCol w:w="1660"/>
      </w:tblGrid>
      <w:tr w:rsidR="00047807" w:rsidTr="00F45FA5">
        <w:trPr>
          <w:trHeight w:val="374"/>
        </w:trPr>
        <w:tc>
          <w:tcPr>
            <w:tcW w:w="2595" w:type="dxa"/>
            <w:vMerge w:val="restart"/>
            <w:tcBorders>
              <w:top w:val="single" w:sz="4" w:space="0" w:color="000000"/>
              <w:left w:val="single" w:sz="4" w:space="0" w:color="000000"/>
              <w:bottom w:val="single" w:sz="4" w:space="0" w:color="000000"/>
              <w:right w:val="nil"/>
            </w:tcBorders>
          </w:tcPr>
          <w:p w:rsidR="00047807" w:rsidRDefault="00047807" w:rsidP="00F45FA5">
            <w:pPr>
              <w:rPr>
                <w:sz w:val="22"/>
                <w:szCs w:val="22"/>
              </w:rPr>
            </w:pPr>
            <w:r>
              <w:rPr>
                <w:sz w:val="22"/>
                <w:szCs w:val="22"/>
              </w:rPr>
              <w:t xml:space="preserve">Годы   </w:t>
            </w:r>
            <w:r>
              <w:rPr>
                <w:sz w:val="22"/>
                <w:szCs w:val="22"/>
              </w:rPr>
              <w:br/>
              <w:t>реализации</w:t>
            </w:r>
          </w:p>
        </w:tc>
        <w:tc>
          <w:tcPr>
            <w:tcW w:w="7345" w:type="dxa"/>
            <w:gridSpan w:val="5"/>
            <w:tcBorders>
              <w:top w:val="single" w:sz="4" w:space="0" w:color="000000"/>
              <w:left w:val="single" w:sz="4" w:space="0" w:color="000000"/>
              <w:bottom w:val="single" w:sz="4" w:space="0" w:color="000000"/>
              <w:right w:val="single" w:sz="4" w:space="0" w:color="000000"/>
            </w:tcBorders>
          </w:tcPr>
          <w:p w:rsidR="00047807" w:rsidRDefault="00047807" w:rsidP="00F45FA5">
            <w:pPr>
              <w:rPr>
                <w:sz w:val="22"/>
                <w:szCs w:val="22"/>
              </w:rPr>
            </w:pPr>
            <w:r>
              <w:rPr>
                <w:sz w:val="22"/>
                <w:szCs w:val="22"/>
              </w:rPr>
              <w:t>Оценка расходов (тыс. руб.)</w:t>
            </w:r>
          </w:p>
        </w:tc>
      </w:tr>
      <w:tr w:rsidR="00047807" w:rsidTr="00F45FA5">
        <w:trPr>
          <w:trHeight w:val="1076"/>
        </w:trPr>
        <w:tc>
          <w:tcPr>
            <w:tcW w:w="2595" w:type="dxa"/>
            <w:vMerge/>
            <w:tcBorders>
              <w:top w:val="single" w:sz="4" w:space="0" w:color="000000"/>
              <w:left w:val="single" w:sz="4" w:space="0" w:color="000000"/>
              <w:bottom w:val="single" w:sz="4" w:space="0" w:color="000000"/>
              <w:right w:val="nil"/>
            </w:tcBorders>
            <w:vAlign w:val="center"/>
          </w:tcPr>
          <w:p w:rsidR="00047807" w:rsidRDefault="00047807" w:rsidP="00F45FA5">
            <w:pPr>
              <w:rPr>
                <w:sz w:val="22"/>
                <w:szCs w:val="22"/>
              </w:rPr>
            </w:pPr>
          </w:p>
        </w:tc>
        <w:tc>
          <w:tcPr>
            <w:tcW w:w="1395" w:type="dxa"/>
            <w:tcBorders>
              <w:top w:val="nil"/>
              <w:left w:val="single" w:sz="4" w:space="0" w:color="000000"/>
              <w:bottom w:val="single" w:sz="4" w:space="0" w:color="000000"/>
              <w:right w:val="nil"/>
            </w:tcBorders>
          </w:tcPr>
          <w:p w:rsidR="00047807" w:rsidRDefault="00047807" w:rsidP="00F45FA5">
            <w:pPr>
              <w:rPr>
                <w:sz w:val="22"/>
                <w:szCs w:val="22"/>
              </w:rPr>
            </w:pPr>
            <w:r>
              <w:rPr>
                <w:sz w:val="22"/>
                <w:szCs w:val="22"/>
              </w:rPr>
              <w:t>Всего</w:t>
            </w:r>
          </w:p>
        </w:tc>
        <w:tc>
          <w:tcPr>
            <w:tcW w:w="1320" w:type="dxa"/>
            <w:tcBorders>
              <w:top w:val="nil"/>
              <w:left w:val="single" w:sz="4" w:space="0" w:color="000000"/>
              <w:bottom w:val="single" w:sz="4" w:space="0" w:color="000000"/>
              <w:right w:val="nil"/>
            </w:tcBorders>
          </w:tcPr>
          <w:p w:rsidR="00047807" w:rsidRDefault="00047807" w:rsidP="00F45FA5">
            <w:pPr>
              <w:rPr>
                <w:sz w:val="22"/>
                <w:szCs w:val="22"/>
              </w:rPr>
            </w:pPr>
            <w:proofErr w:type="spellStart"/>
            <w:r>
              <w:rPr>
                <w:sz w:val="22"/>
                <w:szCs w:val="22"/>
              </w:rPr>
              <w:t>Федерал</w:t>
            </w:r>
            <w:proofErr w:type="gramStart"/>
            <w:r>
              <w:rPr>
                <w:sz w:val="22"/>
                <w:szCs w:val="22"/>
              </w:rPr>
              <w:t>ь</w:t>
            </w:r>
            <w:proofErr w:type="spellEnd"/>
            <w:r>
              <w:rPr>
                <w:sz w:val="22"/>
                <w:szCs w:val="22"/>
              </w:rPr>
              <w:t>-</w:t>
            </w:r>
            <w:proofErr w:type="gramEnd"/>
            <w:r>
              <w:rPr>
                <w:sz w:val="22"/>
                <w:szCs w:val="22"/>
              </w:rPr>
              <w:br/>
            </w:r>
            <w:proofErr w:type="spellStart"/>
            <w:r>
              <w:rPr>
                <w:sz w:val="22"/>
                <w:szCs w:val="22"/>
              </w:rPr>
              <w:t>ный</w:t>
            </w:r>
            <w:proofErr w:type="spellEnd"/>
            <w:r>
              <w:rPr>
                <w:sz w:val="22"/>
                <w:szCs w:val="22"/>
              </w:rPr>
              <w:t xml:space="preserve">  </w:t>
            </w:r>
            <w:r>
              <w:rPr>
                <w:sz w:val="22"/>
                <w:szCs w:val="22"/>
              </w:rPr>
              <w:br/>
              <w:t>бюджет</w:t>
            </w:r>
          </w:p>
        </w:tc>
        <w:tc>
          <w:tcPr>
            <w:tcW w:w="1320" w:type="dxa"/>
            <w:tcBorders>
              <w:top w:val="nil"/>
              <w:left w:val="single" w:sz="4" w:space="0" w:color="000000"/>
              <w:bottom w:val="single" w:sz="4" w:space="0" w:color="000000"/>
              <w:right w:val="nil"/>
            </w:tcBorders>
          </w:tcPr>
          <w:p w:rsidR="00047807" w:rsidRDefault="00047807" w:rsidP="00F45FA5">
            <w:pPr>
              <w:rPr>
                <w:sz w:val="22"/>
                <w:szCs w:val="22"/>
              </w:rPr>
            </w:pPr>
            <w:r>
              <w:rPr>
                <w:sz w:val="22"/>
                <w:szCs w:val="22"/>
              </w:rPr>
              <w:t xml:space="preserve">Областной   </w:t>
            </w:r>
            <w:r>
              <w:rPr>
                <w:sz w:val="22"/>
                <w:szCs w:val="22"/>
              </w:rPr>
              <w:br/>
              <w:t xml:space="preserve">бюджет  </w:t>
            </w:r>
            <w:r>
              <w:rPr>
                <w:sz w:val="22"/>
                <w:szCs w:val="22"/>
              </w:rPr>
              <w:br/>
              <w:t>ЛО</w:t>
            </w:r>
          </w:p>
        </w:tc>
        <w:tc>
          <w:tcPr>
            <w:tcW w:w="1650" w:type="dxa"/>
            <w:tcBorders>
              <w:top w:val="nil"/>
              <w:left w:val="single" w:sz="4" w:space="0" w:color="000000"/>
              <w:bottom w:val="single" w:sz="4" w:space="0" w:color="000000"/>
              <w:right w:val="nil"/>
            </w:tcBorders>
          </w:tcPr>
          <w:p w:rsidR="00047807" w:rsidRDefault="00047807" w:rsidP="00F45FA5">
            <w:pPr>
              <w:rPr>
                <w:sz w:val="22"/>
                <w:szCs w:val="22"/>
              </w:rPr>
            </w:pPr>
            <w:r>
              <w:rPr>
                <w:sz w:val="22"/>
                <w:szCs w:val="22"/>
              </w:rPr>
              <w:t xml:space="preserve">Местный </w:t>
            </w:r>
            <w:r>
              <w:rPr>
                <w:sz w:val="22"/>
                <w:szCs w:val="22"/>
              </w:rPr>
              <w:br/>
              <w:t xml:space="preserve">бюджет </w:t>
            </w:r>
            <w:r>
              <w:rPr>
                <w:sz w:val="22"/>
                <w:szCs w:val="22"/>
              </w:rPr>
              <w:br/>
              <w:t xml:space="preserve">  </w:t>
            </w:r>
            <w:r>
              <w:rPr>
                <w:sz w:val="22"/>
                <w:szCs w:val="22"/>
              </w:rPr>
              <w:br/>
            </w:r>
          </w:p>
        </w:tc>
        <w:tc>
          <w:tcPr>
            <w:tcW w:w="1660" w:type="dxa"/>
            <w:tcBorders>
              <w:top w:val="nil"/>
              <w:left w:val="single" w:sz="4" w:space="0" w:color="000000"/>
              <w:bottom w:val="single" w:sz="4" w:space="0" w:color="000000"/>
              <w:right w:val="single" w:sz="4" w:space="0" w:color="000000"/>
            </w:tcBorders>
          </w:tcPr>
          <w:p w:rsidR="00047807" w:rsidRDefault="00047807" w:rsidP="00F45FA5">
            <w:pPr>
              <w:rPr>
                <w:sz w:val="22"/>
                <w:szCs w:val="22"/>
              </w:rPr>
            </w:pPr>
            <w:r>
              <w:rPr>
                <w:sz w:val="22"/>
                <w:szCs w:val="22"/>
              </w:rPr>
              <w:t>Прочие</w:t>
            </w:r>
          </w:p>
          <w:p w:rsidR="00047807" w:rsidRDefault="00047807" w:rsidP="00F45FA5">
            <w:pPr>
              <w:rPr>
                <w:sz w:val="22"/>
                <w:szCs w:val="22"/>
              </w:rPr>
            </w:pPr>
            <w:r>
              <w:rPr>
                <w:sz w:val="22"/>
                <w:szCs w:val="22"/>
              </w:rPr>
              <w:t xml:space="preserve">источники  </w:t>
            </w:r>
            <w:r>
              <w:rPr>
                <w:sz w:val="22"/>
                <w:szCs w:val="22"/>
              </w:rPr>
              <w:br/>
            </w:r>
            <w:proofErr w:type="spellStart"/>
            <w:r>
              <w:rPr>
                <w:sz w:val="22"/>
                <w:szCs w:val="22"/>
              </w:rPr>
              <w:t>финансир</w:t>
            </w:r>
            <w:proofErr w:type="gramStart"/>
            <w:r>
              <w:rPr>
                <w:sz w:val="22"/>
                <w:szCs w:val="22"/>
              </w:rPr>
              <w:t>о</w:t>
            </w:r>
            <w:proofErr w:type="spellEnd"/>
            <w:r>
              <w:rPr>
                <w:sz w:val="22"/>
                <w:szCs w:val="22"/>
              </w:rPr>
              <w:t>-</w:t>
            </w:r>
            <w:proofErr w:type="gramEnd"/>
            <w:r>
              <w:rPr>
                <w:sz w:val="22"/>
                <w:szCs w:val="22"/>
              </w:rPr>
              <w:t xml:space="preserve"> </w:t>
            </w:r>
            <w:r>
              <w:rPr>
                <w:sz w:val="22"/>
                <w:szCs w:val="22"/>
              </w:rPr>
              <w:br/>
            </w:r>
            <w:proofErr w:type="spellStart"/>
            <w:r>
              <w:rPr>
                <w:sz w:val="22"/>
                <w:szCs w:val="22"/>
              </w:rPr>
              <w:t>вания</w:t>
            </w:r>
            <w:proofErr w:type="spellEnd"/>
          </w:p>
        </w:tc>
      </w:tr>
      <w:tr w:rsidR="00047807" w:rsidTr="00F45FA5">
        <w:tc>
          <w:tcPr>
            <w:tcW w:w="2595" w:type="dxa"/>
            <w:tcBorders>
              <w:top w:val="nil"/>
              <w:left w:val="single" w:sz="4" w:space="0" w:color="000000"/>
              <w:bottom w:val="single" w:sz="4" w:space="0" w:color="000000"/>
              <w:right w:val="nil"/>
            </w:tcBorders>
          </w:tcPr>
          <w:p w:rsidR="00047807" w:rsidRDefault="00047807" w:rsidP="00F45FA5">
            <w:pPr>
              <w:jc w:val="center"/>
            </w:pPr>
            <w:r>
              <w:t>1</w:t>
            </w:r>
          </w:p>
        </w:tc>
        <w:tc>
          <w:tcPr>
            <w:tcW w:w="1395" w:type="dxa"/>
            <w:tcBorders>
              <w:top w:val="nil"/>
              <w:left w:val="single" w:sz="4" w:space="0" w:color="000000"/>
              <w:bottom w:val="single" w:sz="4" w:space="0" w:color="000000"/>
              <w:right w:val="nil"/>
            </w:tcBorders>
          </w:tcPr>
          <w:p w:rsidR="00047807" w:rsidRDefault="00047807" w:rsidP="00F45FA5">
            <w:pPr>
              <w:jc w:val="center"/>
            </w:pPr>
            <w:r>
              <w:t>2</w:t>
            </w:r>
          </w:p>
        </w:tc>
        <w:tc>
          <w:tcPr>
            <w:tcW w:w="1320" w:type="dxa"/>
            <w:tcBorders>
              <w:top w:val="nil"/>
              <w:left w:val="single" w:sz="4" w:space="0" w:color="000000"/>
              <w:bottom w:val="single" w:sz="4" w:space="0" w:color="000000"/>
              <w:right w:val="nil"/>
            </w:tcBorders>
          </w:tcPr>
          <w:p w:rsidR="00047807" w:rsidRDefault="00047807" w:rsidP="00F45FA5">
            <w:pPr>
              <w:jc w:val="center"/>
            </w:pPr>
            <w:r>
              <w:t>3</w:t>
            </w:r>
          </w:p>
        </w:tc>
        <w:tc>
          <w:tcPr>
            <w:tcW w:w="1320" w:type="dxa"/>
            <w:tcBorders>
              <w:top w:val="nil"/>
              <w:left w:val="single" w:sz="4" w:space="0" w:color="000000"/>
              <w:bottom w:val="single" w:sz="4" w:space="0" w:color="000000"/>
              <w:right w:val="nil"/>
            </w:tcBorders>
          </w:tcPr>
          <w:p w:rsidR="00047807" w:rsidRDefault="00047807" w:rsidP="00F45FA5">
            <w:pPr>
              <w:jc w:val="center"/>
            </w:pPr>
            <w:r>
              <w:t>4</w:t>
            </w:r>
          </w:p>
        </w:tc>
        <w:tc>
          <w:tcPr>
            <w:tcW w:w="1650" w:type="dxa"/>
            <w:tcBorders>
              <w:top w:val="nil"/>
              <w:left w:val="single" w:sz="4" w:space="0" w:color="000000"/>
              <w:bottom w:val="single" w:sz="4" w:space="0" w:color="000000"/>
              <w:right w:val="nil"/>
            </w:tcBorders>
          </w:tcPr>
          <w:p w:rsidR="00047807" w:rsidRDefault="00047807" w:rsidP="00F45FA5">
            <w:pPr>
              <w:jc w:val="center"/>
            </w:pPr>
            <w:r>
              <w:t>5</w:t>
            </w:r>
          </w:p>
        </w:tc>
        <w:tc>
          <w:tcPr>
            <w:tcW w:w="1660" w:type="dxa"/>
            <w:tcBorders>
              <w:top w:val="nil"/>
              <w:left w:val="single" w:sz="4" w:space="0" w:color="000000"/>
              <w:bottom w:val="single" w:sz="4" w:space="0" w:color="000000"/>
              <w:right w:val="single" w:sz="4" w:space="0" w:color="000000"/>
            </w:tcBorders>
          </w:tcPr>
          <w:p w:rsidR="00047807" w:rsidRDefault="00047807" w:rsidP="00F45FA5">
            <w:pPr>
              <w:jc w:val="center"/>
            </w:pPr>
            <w:r>
              <w:t>6</w:t>
            </w:r>
          </w:p>
        </w:tc>
      </w:tr>
      <w:tr w:rsidR="00047807" w:rsidTr="00F45FA5">
        <w:trPr>
          <w:trHeight w:val="349"/>
        </w:trPr>
        <w:tc>
          <w:tcPr>
            <w:tcW w:w="2595" w:type="dxa"/>
            <w:tcBorders>
              <w:top w:val="nil"/>
              <w:left w:val="single" w:sz="4" w:space="0" w:color="000000"/>
              <w:bottom w:val="single" w:sz="4" w:space="0" w:color="000000"/>
              <w:right w:val="nil"/>
            </w:tcBorders>
          </w:tcPr>
          <w:p w:rsidR="00047807" w:rsidRDefault="00047807" w:rsidP="00F45FA5">
            <w:pPr>
              <w:jc w:val="center"/>
            </w:pPr>
            <w:r>
              <w:t>2018</w:t>
            </w:r>
          </w:p>
        </w:tc>
        <w:tc>
          <w:tcPr>
            <w:tcW w:w="1395" w:type="dxa"/>
            <w:tcBorders>
              <w:top w:val="nil"/>
              <w:left w:val="single" w:sz="4" w:space="0" w:color="000000"/>
              <w:bottom w:val="single" w:sz="4" w:space="0" w:color="000000"/>
              <w:right w:val="nil"/>
            </w:tcBorders>
          </w:tcPr>
          <w:p w:rsidR="00047807" w:rsidRDefault="00047807" w:rsidP="00F45FA5">
            <w:pPr>
              <w:jc w:val="center"/>
            </w:pPr>
            <w:r>
              <w:t>9 981,338</w:t>
            </w:r>
          </w:p>
        </w:tc>
        <w:tc>
          <w:tcPr>
            <w:tcW w:w="1320" w:type="dxa"/>
            <w:tcBorders>
              <w:top w:val="nil"/>
              <w:left w:val="single" w:sz="4" w:space="0" w:color="000000"/>
              <w:bottom w:val="single" w:sz="4" w:space="0" w:color="000000"/>
              <w:right w:val="nil"/>
            </w:tcBorders>
          </w:tcPr>
          <w:p w:rsidR="00047807" w:rsidRDefault="00047807" w:rsidP="00F45FA5">
            <w:pPr>
              <w:jc w:val="center"/>
            </w:pPr>
            <w:r>
              <w:t>0</w:t>
            </w:r>
          </w:p>
        </w:tc>
        <w:tc>
          <w:tcPr>
            <w:tcW w:w="1320" w:type="dxa"/>
            <w:tcBorders>
              <w:top w:val="nil"/>
              <w:left w:val="single" w:sz="4" w:space="0" w:color="000000"/>
              <w:bottom w:val="single" w:sz="4" w:space="0" w:color="000000"/>
              <w:right w:val="nil"/>
            </w:tcBorders>
          </w:tcPr>
          <w:p w:rsidR="00047807" w:rsidRDefault="00047807" w:rsidP="00F45FA5">
            <w:pPr>
              <w:jc w:val="center"/>
            </w:pPr>
            <w:r>
              <w:t>0</w:t>
            </w:r>
          </w:p>
        </w:tc>
        <w:tc>
          <w:tcPr>
            <w:tcW w:w="1650" w:type="dxa"/>
            <w:tcBorders>
              <w:top w:val="nil"/>
              <w:left w:val="single" w:sz="4" w:space="0" w:color="000000"/>
              <w:bottom w:val="single" w:sz="4" w:space="0" w:color="000000"/>
              <w:right w:val="nil"/>
            </w:tcBorders>
          </w:tcPr>
          <w:p w:rsidR="00047807" w:rsidRDefault="00047807" w:rsidP="00F45FA5">
            <w:pPr>
              <w:jc w:val="center"/>
            </w:pPr>
            <w:r>
              <w:t>9 981,338</w:t>
            </w:r>
          </w:p>
        </w:tc>
        <w:tc>
          <w:tcPr>
            <w:tcW w:w="1660" w:type="dxa"/>
            <w:tcBorders>
              <w:top w:val="nil"/>
              <w:left w:val="single" w:sz="4" w:space="0" w:color="000000"/>
              <w:bottom w:val="single" w:sz="4" w:space="0" w:color="000000"/>
              <w:right w:val="single" w:sz="4" w:space="0" w:color="000000"/>
            </w:tcBorders>
          </w:tcPr>
          <w:p w:rsidR="00047807" w:rsidRDefault="00047807" w:rsidP="00F45FA5">
            <w:pPr>
              <w:jc w:val="center"/>
            </w:pPr>
            <w:r>
              <w:t>0</w:t>
            </w:r>
          </w:p>
        </w:tc>
      </w:tr>
      <w:tr w:rsidR="00047807" w:rsidTr="00F45FA5">
        <w:trPr>
          <w:trHeight w:val="349"/>
        </w:trPr>
        <w:tc>
          <w:tcPr>
            <w:tcW w:w="2595" w:type="dxa"/>
            <w:tcBorders>
              <w:top w:val="nil"/>
              <w:left w:val="single" w:sz="4" w:space="0" w:color="000000"/>
              <w:bottom w:val="single" w:sz="4" w:space="0" w:color="000000"/>
              <w:right w:val="nil"/>
            </w:tcBorders>
          </w:tcPr>
          <w:p w:rsidR="00047807" w:rsidRDefault="00047807" w:rsidP="00F45FA5">
            <w:pPr>
              <w:jc w:val="center"/>
            </w:pPr>
            <w:r>
              <w:t>2019</w:t>
            </w:r>
          </w:p>
        </w:tc>
        <w:tc>
          <w:tcPr>
            <w:tcW w:w="1395" w:type="dxa"/>
            <w:tcBorders>
              <w:top w:val="nil"/>
              <w:left w:val="single" w:sz="4" w:space="0" w:color="000000"/>
              <w:bottom w:val="single" w:sz="4" w:space="0" w:color="000000"/>
              <w:right w:val="nil"/>
            </w:tcBorders>
          </w:tcPr>
          <w:p w:rsidR="00047807" w:rsidRDefault="00047807" w:rsidP="00F45FA5">
            <w:pPr>
              <w:jc w:val="center"/>
            </w:pPr>
            <w:r>
              <w:t>20 440,212</w:t>
            </w:r>
          </w:p>
        </w:tc>
        <w:tc>
          <w:tcPr>
            <w:tcW w:w="1320" w:type="dxa"/>
            <w:tcBorders>
              <w:top w:val="nil"/>
              <w:left w:val="single" w:sz="4" w:space="0" w:color="000000"/>
              <w:bottom w:val="single" w:sz="4" w:space="0" w:color="000000"/>
              <w:right w:val="nil"/>
            </w:tcBorders>
          </w:tcPr>
          <w:p w:rsidR="00047807" w:rsidRDefault="00047807" w:rsidP="00F45FA5">
            <w:pPr>
              <w:jc w:val="center"/>
            </w:pPr>
            <w:r>
              <w:t>0</w:t>
            </w:r>
          </w:p>
        </w:tc>
        <w:tc>
          <w:tcPr>
            <w:tcW w:w="1320" w:type="dxa"/>
            <w:tcBorders>
              <w:top w:val="nil"/>
              <w:left w:val="single" w:sz="4" w:space="0" w:color="000000"/>
              <w:bottom w:val="single" w:sz="4" w:space="0" w:color="000000"/>
              <w:right w:val="nil"/>
            </w:tcBorders>
          </w:tcPr>
          <w:p w:rsidR="00047807" w:rsidRDefault="00047807" w:rsidP="00F45FA5">
            <w:pPr>
              <w:jc w:val="center"/>
            </w:pPr>
            <w:r>
              <w:t>0</w:t>
            </w:r>
          </w:p>
        </w:tc>
        <w:tc>
          <w:tcPr>
            <w:tcW w:w="1650" w:type="dxa"/>
            <w:tcBorders>
              <w:top w:val="nil"/>
              <w:left w:val="single" w:sz="4" w:space="0" w:color="000000"/>
              <w:bottom w:val="single" w:sz="4" w:space="0" w:color="000000"/>
              <w:right w:val="nil"/>
            </w:tcBorders>
          </w:tcPr>
          <w:p w:rsidR="00047807" w:rsidRDefault="00047807" w:rsidP="00F45FA5">
            <w:pPr>
              <w:jc w:val="center"/>
            </w:pPr>
            <w:r>
              <w:t>20 440,212</w:t>
            </w:r>
          </w:p>
        </w:tc>
        <w:tc>
          <w:tcPr>
            <w:tcW w:w="1660" w:type="dxa"/>
            <w:tcBorders>
              <w:top w:val="nil"/>
              <w:left w:val="single" w:sz="4" w:space="0" w:color="000000"/>
              <w:bottom w:val="single" w:sz="4" w:space="0" w:color="000000"/>
              <w:right w:val="single" w:sz="4" w:space="0" w:color="000000"/>
            </w:tcBorders>
          </w:tcPr>
          <w:p w:rsidR="00047807" w:rsidRDefault="00047807" w:rsidP="00F45FA5">
            <w:pPr>
              <w:jc w:val="center"/>
            </w:pPr>
            <w:r>
              <w:t>0</w:t>
            </w:r>
          </w:p>
        </w:tc>
      </w:tr>
      <w:tr w:rsidR="00047807" w:rsidTr="00F45FA5">
        <w:trPr>
          <w:trHeight w:val="349"/>
        </w:trPr>
        <w:tc>
          <w:tcPr>
            <w:tcW w:w="2595" w:type="dxa"/>
            <w:tcBorders>
              <w:top w:val="nil"/>
              <w:left w:val="single" w:sz="4" w:space="0" w:color="000000"/>
              <w:bottom w:val="single" w:sz="4" w:space="0" w:color="000000"/>
              <w:right w:val="nil"/>
            </w:tcBorders>
          </w:tcPr>
          <w:p w:rsidR="00047807" w:rsidRDefault="00047807" w:rsidP="00F45FA5">
            <w:pPr>
              <w:jc w:val="center"/>
            </w:pPr>
            <w:r>
              <w:t>2020</w:t>
            </w:r>
          </w:p>
        </w:tc>
        <w:tc>
          <w:tcPr>
            <w:tcW w:w="1395" w:type="dxa"/>
            <w:tcBorders>
              <w:top w:val="nil"/>
              <w:left w:val="single" w:sz="4" w:space="0" w:color="000000"/>
              <w:bottom w:val="single" w:sz="4" w:space="0" w:color="000000"/>
              <w:right w:val="nil"/>
            </w:tcBorders>
          </w:tcPr>
          <w:p w:rsidR="00047807" w:rsidRDefault="00047807" w:rsidP="00F45FA5">
            <w:pPr>
              <w:jc w:val="center"/>
            </w:pPr>
            <w:r>
              <w:t>20 440,212</w:t>
            </w:r>
          </w:p>
        </w:tc>
        <w:tc>
          <w:tcPr>
            <w:tcW w:w="1320" w:type="dxa"/>
            <w:tcBorders>
              <w:top w:val="nil"/>
              <w:left w:val="single" w:sz="4" w:space="0" w:color="000000"/>
              <w:bottom w:val="single" w:sz="4" w:space="0" w:color="000000"/>
              <w:right w:val="nil"/>
            </w:tcBorders>
          </w:tcPr>
          <w:p w:rsidR="00047807" w:rsidRDefault="00047807" w:rsidP="00F45FA5">
            <w:pPr>
              <w:jc w:val="center"/>
            </w:pPr>
            <w:r>
              <w:t>0</w:t>
            </w:r>
          </w:p>
        </w:tc>
        <w:tc>
          <w:tcPr>
            <w:tcW w:w="1320" w:type="dxa"/>
            <w:tcBorders>
              <w:top w:val="nil"/>
              <w:left w:val="single" w:sz="4" w:space="0" w:color="000000"/>
              <w:bottom w:val="single" w:sz="4" w:space="0" w:color="000000"/>
              <w:right w:val="nil"/>
            </w:tcBorders>
          </w:tcPr>
          <w:p w:rsidR="00047807" w:rsidRDefault="00047807" w:rsidP="00F45FA5">
            <w:pPr>
              <w:jc w:val="center"/>
            </w:pPr>
            <w:r>
              <w:t>0</w:t>
            </w:r>
          </w:p>
        </w:tc>
        <w:tc>
          <w:tcPr>
            <w:tcW w:w="1650" w:type="dxa"/>
            <w:tcBorders>
              <w:top w:val="nil"/>
              <w:left w:val="single" w:sz="4" w:space="0" w:color="000000"/>
              <w:bottom w:val="single" w:sz="4" w:space="0" w:color="000000"/>
              <w:right w:val="nil"/>
            </w:tcBorders>
          </w:tcPr>
          <w:p w:rsidR="00047807" w:rsidRDefault="00047807" w:rsidP="00F45FA5">
            <w:pPr>
              <w:jc w:val="center"/>
            </w:pPr>
            <w:r>
              <w:t>20 440,212</w:t>
            </w:r>
          </w:p>
        </w:tc>
        <w:tc>
          <w:tcPr>
            <w:tcW w:w="1660" w:type="dxa"/>
            <w:tcBorders>
              <w:top w:val="nil"/>
              <w:left w:val="single" w:sz="4" w:space="0" w:color="000000"/>
              <w:bottom w:val="single" w:sz="4" w:space="0" w:color="000000"/>
              <w:right w:val="single" w:sz="4" w:space="0" w:color="000000"/>
            </w:tcBorders>
          </w:tcPr>
          <w:p w:rsidR="00047807" w:rsidRDefault="00047807" w:rsidP="00F45FA5">
            <w:pPr>
              <w:jc w:val="center"/>
            </w:pPr>
            <w:r>
              <w:t>0</w:t>
            </w:r>
          </w:p>
        </w:tc>
      </w:tr>
      <w:tr w:rsidR="00047807" w:rsidTr="00F45FA5">
        <w:trPr>
          <w:trHeight w:val="349"/>
        </w:trPr>
        <w:tc>
          <w:tcPr>
            <w:tcW w:w="2595" w:type="dxa"/>
            <w:tcBorders>
              <w:top w:val="nil"/>
              <w:left w:val="single" w:sz="4" w:space="0" w:color="000000"/>
              <w:bottom w:val="single" w:sz="4" w:space="0" w:color="000000"/>
              <w:right w:val="nil"/>
            </w:tcBorders>
          </w:tcPr>
          <w:p w:rsidR="00047807" w:rsidRDefault="00047807" w:rsidP="00F45FA5">
            <w:pPr>
              <w:jc w:val="center"/>
            </w:pPr>
            <w:r>
              <w:t>2021</w:t>
            </w:r>
          </w:p>
        </w:tc>
        <w:tc>
          <w:tcPr>
            <w:tcW w:w="1395" w:type="dxa"/>
            <w:tcBorders>
              <w:top w:val="nil"/>
              <w:left w:val="single" w:sz="4" w:space="0" w:color="000000"/>
              <w:bottom w:val="single" w:sz="4" w:space="0" w:color="000000"/>
              <w:right w:val="nil"/>
            </w:tcBorders>
          </w:tcPr>
          <w:p w:rsidR="00047807" w:rsidRDefault="00047807" w:rsidP="00F45FA5">
            <w:pPr>
              <w:jc w:val="center"/>
            </w:pPr>
            <w:r>
              <w:t>20 440,212</w:t>
            </w:r>
          </w:p>
        </w:tc>
        <w:tc>
          <w:tcPr>
            <w:tcW w:w="1320" w:type="dxa"/>
            <w:tcBorders>
              <w:top w:val="nil"/>
              <w:left w:val="single" w:sz="4" w:space="0" w:color="000000"/>
              <w:bottom w:val="single" w:sz="4" w:space="0" w:color="000000"/>
              <w:right w:val="nil"/>
            </w:tcBorders>
          </w:tcPr>
          <w:p w:rsidR="00047807" w:rsidRDefault="00047807" w:rsidP="00F45FA5">
            <w:pPr>
              <w:jc w:val="center"/>
            </w:pPr>
            <w:r>
              <w:t>0</w:t>
            </w:r>
          </w:p>
        </w:tc>
        <w:tc>
          <w:tcPr>
            <w:tcW w:w="1320" w:type="dxa"/>
            <w:tcBorders>
              <w:top w:val="nil"/>
              <w:left w:val="single" w:sz="4" w:space="0" w:color="000000"/>
              <w:bottom w:val="single" w:sz="4" w:space="0" w:color="000000"/>
              <w:right w:val="nil"/>
            </w:tcBorders>
          </w:tcPr>
          <w:p w:rsidR="00047807" w:rsidRDefault="00047807" w:rsidP="00F45FA5">
            <w:pPr>
              <w:jc w:val="center"/>
            </w:pPr>
            <w:r>
              <w:t>0</w:t>
            </w:r>
          </w:p>
        </w:tc>
        <w:tc>
          <w:tcPr>
            <w:tcW w:w="1650" w:type="dxa"/>
            <w:tcBorders>
              <w:top w:val="nil"/>
              <w:left w:val="single" w:sz="4" w:space="0" w:color="000000"/>
              <w:bottom w:val="single" w:sz="4" w:space="0" w:color="000000"/>
              <w:right w:val="nil"/>
            </w:tcBorders>
          </w:tcPr>
          <w:p w:rsidR="00047807" w:rsidRDefault="00047807" w:rsidP="00F45FA5">
            <w:pPr>
              <w:jc w:val="center"/>
            </w:pPr>
            <w:r>
              <w:t>20 440,212</w:t>
            </w:r>
          </w:p>
        </w:tc>
        <w:tc>
          <w:tcPr>
            <w:tcW w:w="1660" w:type="dxa"/>
            <w:tcBorders>
              <w:top w:val="nil"/>
              <w:left w:val="single" w:sz="4" w:space="0" w:color="000000"/>
              <w:bottom w:val="single" w:sz="4" w:space="0" w:color="000000"/>
              <w:right w:val="single" w:sz="4" w:space="0" w:color="000000"/>
            </w:tcBorders>
          </w:tcPr>
          <w:p w:rsidR="00047807" w:rsidRDefault="00047807" w:rsidP="00F45FA5">
            <w:pPr>
              <w:jc w:val="center"/>
            </w:pPr>
            <w:r>
              <w:t>0</w:t>
            </w:r>
          </w:p>
        </w:tc>
      </w:tr>
      <w:tr w:rsidR="00047807" w:rsidTr="00F45FA5">
        <w:tc>
          <w:tcPr>
            <w:tcW w:w="2595" w:type="dxa"/>
            <w:tcBorders>
              <w:top w:val="nil"/>
              <w:left w:val="single" w:sz="4" w:space="0" w:color="000000"/>
              <w:bottom w:val="single" w:sz="4" w:space="0" w:color="000000"/>
              <w:right w:val="nil"/>
            </w:tcBorders>
          </w:tcPr>
          <w:p w:rsidR="00047807" w:rsidRDefault="00047807" w:rsidP="00F45FA5">
            <w:pPr>
              <w:jc w:val="center"/>
              <w:rPr>
                <w:b/>
              </w:rPr>
            </w:pPr>
            <w:r>
              <w:rPr>
                <w:b/>
              </w:rPr>
              <w:t>2018-2021</w:t>
            </w:r>
          </w:p>
        </w:tc>
        <w:tc>
          <w:tcPr>
            <w:tcW w:w="1395" w:type="dxa"/>
            <w:tcBorders>
              <w:top w:val="nil"/>
              <w:left w:val="single" w:sz="4" w:space="0" w:color="000000"/>
              <w:bottom w:val="single" w:sz="4" w:space="0" w:color="000000"/>
              <w:right w:val="nil"/>
            </w:tcBorders>
          </w:tcPr>
          <w:p w:rsidR="00047807" w:rsidRDefault="00047807" w:rsidP="00F45FA5">
            <w:pPr>
              <w:jc w:val="center"/>
              <w:rPr>
                <w:b/>
              </w:rPr>
            </w:pPr>
            <w:r>
              <w:rPr>
                <w:b/>
              </w:rPr>
              <w:t>71 301,974</w:t>
            </w:r>
          </w:p>
        </w:tc>
        <w:tc>
          <w:tcPr>
            <w:tcW w:w="1320" w:type="dxa"/>
            <w:tcBorders>
              <w:top w:val="nil"/>
              <w:left w:val="single" w:sz="4" w:space="0" w:color="000000"/>
              <w:bottom w:val="single" w:sz="4" w:space="0" w:color="000000"/>
              <w:right w:val="nil"/>
            </w:tcBorders>
          </w:tcPr>
          <w:p w:rsidR="00047807" w:rsidRDefault="00047807" w:rsidP="00F45FA5">
            <w:pPr>
              <w:jc w:val="center"/>
              <w:rPr>
                <w:b/>
              </w:rPr>
            </w:pPr>
            <w:r>
              <w:rPr>
                <w:b/>
              </w:rPr>
              <w:t>0</w:t>
            </w:r>
          </w:p>
        </w:tc>
        <w:tc>
          <w:tcPr>
            <w:tcW w:w="1320" w:type="dxa"/>
            <w:tcBorders>
              <w:top w:val="nil"/>
              <w:left w:val="single" w:sz="4" w:space="0" w:color="000000"/>
              <w:bottom w:val="single" w:sz="4" w:space="0" w:color="000000"/>
              <w:right w:val="nil"/>
            </w:tcBorders>
          </w:tcPr>
          <w:p w:rsidR="00047807" w:rsidRDefault="00047807" w:rsidP="00F45FA5">
            <w:pPr>
              <w:jc w:val="center"/>
              <w:rPr>
                <w:b/>
              </w:rPr>
            </w:pPr>
            <w:r>
              <w:rPr>
                <w:b/>
              </w:rPr>
              <w:t>0</w:t>
            </w:r>
          </w:p>
        </w:tc>
        <w:tc>
          <w:tcPr>
            <w:tcW w:w="1650" w:type="dxa"/>
            <w:tcBorders>
              <w:top w:val="nil"/>
              <w:left w:val="single" w:sz="4" w:space="0" w:color="000000"/>
              <w:bottom w:val="single" w:sz="4" w:space="0" w:color="000000"/>
              <w:right w:val="nil"/>
            </w:tcBorders>
          </w:tcPr>
          <w:p w:rsidR="00047807" w:rsidRDefault="00047807" w:rsidP="00F45FA5">
            <w:pPr>
              <w:jc w:val="center"/>
              <w:rPr>
                <w:b/>
              </w:rPr>
            </w:pPr>
            <w:r>
              <w:rPr>
                <w:b/>
              </w:rPr>
              <w:t>71 301,974</w:t>
            </w:r>
          </w:p>
        </w:tc>
        <w:tc>
          <w:tcPr>
            <w:tcW w:w="1660" w:type="dxa"/>
            <w:tcBorders>
              <w:top w:val="nil"/>
              <w:left w:val="single" w:sz="4" w:space="0" w:color="000000"/>
              <w:bottom w:val="single" w:sz="4" w:space="0" w:color="000000"/>
              <w:right w:val="single" w:sz="4" w:space="0" w:color="000000"/>
            </w:tcBorders>
          </w:tcPr>
          <w:p w:rsidR="00047807" w:rsidRDefault="00047807" w:rsidP="00F45FA5">
            <w:pPr>
              <w:jc w:val="center"/>
              <w:rPr>
                <w:b/>
              </w:rPr>
            </w:pPr>
            <w:r>
              <w:rPr>
                <w:b/>
              </w:rPr>
              <w:t>0</w:t>
            </w:r>
          </w:p>
        </w:tc>
      </w:tr>
    </w:tbl>
    <w:p w:rsidR="00047807" w:rsidRDefault="00047807" w:rsidP="00047807">
      <w:r>
        <w:t xml:space="preserve">                                                                                                                                                               ».</w:t>
      </w:r>
    </w:p>
    <w:p w:rsidR="00047807" w:rsidRDefault="00047807" w:rsidP="00047807">
      <w:pPr>
        <w:ind w:firstLine="708"/>
        <w:jc w:val="both"/>
      </w:pPr>
      <w:r>
        <w:t>4. В приложении 1 в таблице «Перечень основных мероприятий муниципальной программы «Дополнительные меры социальной поддержки населения в Ломоносовском муниципальном районе» в столбце «Окончания реализации» цифры «2020» заменить цифрами «2021».</w:t>
      </w:r>
    </w:p>
    <w:p w:rsidR="00047807" w:rsidRDefault="00047807" w:rsidP="00047807">
      <w:pPr>
        <w:ind w:firstLine="708"/>
      </w:pPr>
      <w:r>
        <w:t>5. В приложении 2 таблицу «Сведения о показателях (индикаторах) муниципальной программы «Дополнительные меры социальной поддержки населения в Ломоносовском муниципальном районе» и их значениях» изложить в следующей редакции:</w:t>
      </w:r>
    </w:p>
    <w:p w:rsidR="00047807" w:rsidRDefault="00047807" w:rsidP="00047807">
      <w:r>
        <w:t>«</w:t>
      </w:r>
    </w:p>
    <w:tbl>
      <w:tblPr>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2171"/>
        <w:gridCol w:w="77"/>
        <w:gridCol w:w="915"/>
        <w:gridCol w:w="1194"/>
        <w:gridCol w:w="1247"/>
        <w:gridCol w:w="1268"/>
        <w:gridCol w:w="1268"/>
        <w:gridCol w:w="1268"/>
      </w:tblGrid>
      <w:tr w:rsidR="00047807" w:rsidRPr="00047807" w:rsidTr="00047807">
        <w:tc>
          <w:tcPr>
            <w:tcW w:w="631" w:type="dxa"/>
            <w:vMerge w:val="restart"/>
            <w:tcBorders>
              <w:top w:val="single" w:sz="4" w:space="0" w:color="auto"/>
              <w:left w:val="single" w:sz="4" w:space="0" w:color="auto"/>
              <w:bottom w:val="single" w:sz="4" w:space="0" w:color="auto"/>
              <w:right w:val="single" w:sz="4" w:space="0" w:color="auto"/>
            </w:tcBorders>
          </w:tcPr>
          <w:p w:rsidR="00047807" w:rsidRPr="00047807" w:rsidRDefault="00047807" w:rsidP="00047807">
            <w:pPr>
              <w:jc w:val="center"/>
              <w:rPr>
                <w:sz w:val="22"/>
                <w:szCs w:val="22"/>
              </w:rPr>
            </w:pPr>
            <w:r w:rsidRPr="00047807">
              <w:rPr>
                <w:sz w:val="22"/>
                <w:szCs w:val="22"/>
              </w:rPr>
              <w:t xml:space="preserve">№ </w:t>
            </w:r>
            <w:proofErr w:type="spellStart"/>
            <w:proofErr w:type="gramStart"/>
            <w:r w:rsidRPr="00047807">
              <w:rPr>
                <w:sz w:val="22"/>
                <w:szCs w:val="22"/>
              </w:rPr>
              <w:t>п</w:t>
            </w:r>
            <w:proofErr w:type="spellEnd"/>
            <w:proofErr w:type="gramEnd"/>
            <w:r w:rsidRPr="00047807">
              <w:rPr>
                <w:sz w:val="22"/>
                <w:szCs w:val="22"/>
              </w:rPr>
              <w:t>/</w:t>
            </w:r>
            <w:proofErr w:type="spellStart"/>
            <w:r w:rsidRPr="00047807">
              <w:rPr>
                <w:sz w:val="22"/>
                <w:szCs w:val="22"/>
              </w:rPr>
              <w:t>п</w:t>
            </w:r>
            <w:proofErr w:type="spellEnd"/>
          </w:p>
        </w:tc>
        <w:tc>
          <w:tcPr>
            <w:tcW w:w="2171" w:type="dxa"/>
            <w:vMerge w:val="restart"/>
            <w:tcBorders>
              <w:top w:val="single" w:sz="4" w:space="0" w:color="auto"/>
              <w:left w:val="single" w:sz="4" w:space="0" w:color="auto"/>
              <w:bottom w:val="single" w:sz="4" w:space="0" w:color="auto"/>
              <w:right w:val="single" w:sz="4" w:space="0" w:color="auto"/>
            </w:tcBorders>
          </w:tcPr>
          <w:p w:rsidR="00047807" w:rsidRPr="00047807" w:rsidRDefault="00047807" w:rsidP="00047807">
            <w:pPr>
              <w:jc w:val="center"/>
              <w:rPr>
                <w:sz w:val="22"/>
                <w:szCs w:val="22"/>
              </w:rPr>
            </w:pPr>
            <w:r w:rsidRPr="00047807">
              <w:rPr>
                <w:sz w:val="22"/>
                <w:szCs w:val="22"/>
              </w:rPr>
              <w:t>Показатель (индикатор) (наименование)</w:t>
            </w: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047807" w:rsidRPr="00047807" w:rsidRDefault="00047807" w:rsidP="00047807">
            <w:pPr>
              <w:jc w:val="center"/>
              <w:rPr>
                <w:sz w:val="22"/>
                <w:szCs w:val="22"/>
              </w:rPr>
            </w:pPr>
            <w:r w:rsidRPr="00047807">
              <w:rPr>
                <w:sz w:val="22"/>
                <w:szCs w:val="22"/>
              </w:rPr>
              <w:t xml:space="preserve">Ед. </w:t>
            </w:r>
            <w:proofErr w:type="spellStart"/>
            <w:proofErr w:type="gramStart"/>
            <w:r w:rsidRPr="00047807">
              <w:rPr>
                <w:sz w:val="22"/>
                <w:szCs w:val="22"/>
              </w:rPr>
              <w:t>изме-рения</w:t>
            </w:r>
            <w:proofErr w:type="spellEnd"/>
            <w:proofErr w:type="gramEnd"/>
          </w:p>
        </w:tc>
        <w:tc>
          <w:tcPr>
            <w:tcW w:w="6245" w:type="dxa"/>
            <w:gridSpan w:val="5"/>
            <w:tcBorders>
              <w:top w:val="single" w:sz="4" w:space="0" w:color="auto"/>
              <w:left w:val="single" w:sz="4" w:space="0" w:color="auto"/>
              <w:bottom w:val="single" w:sz="4" w:space="0" w:color="auto"/>
              <w:right w:val="single" w:sz="4" w:space="0" w:color="auto"/>
            </w:tcBorders>
          </w:tcPr>
          <w:p w:rsidR="00047807" w:rsidRPr="00047807" w:rsidRDefault="00047807" w:rsidP="00047807">
            <w:pPr>
              <w:jc w:val="center"/>
              <w:rPr>
                <w:sz w:val="22"/>
                <w:szCs w:val="22"/>
              </w:rPr>
            </w:pPr>
            <w:r w:rsidRPr="00047807">
              <w:rPr>
                <w:sz w:val="22"/>
                <w:szCs w:val="22"/>
              </w:rPr>
              <w:t>Значение показателей (индикаторов)</w:t>
            </w:r>
          </w:p>
        </w:tc>
      </w:tr>
      <w:tr w:rsidR="00047807" w:rsidRPr="00047807" w:rsidTr="00047807">
        <w:tc>
          <w:tcPr>
            <w:tcW w:w="0" w:type="auto"/>
            <w:vMerge/>
            <w:tcBorders>
              <w:top w:val="single" w:sz="4" w:space="0" w:color="auto"/>
              <w:left w:val="single" w:sz="4" w:space="0" w:color="auto"/>
              <w:bottom w:val="single" w:sz="4" w:space="0" w:color="auto"/>
              <w:right w:val="single" w:sz="4" w:space="0" w:color="auto"/>
            </w:tcBorders>
            <w:vAlign w:val="center"/>
          </w:tcPr>
          <w:p w:rsidR="00047807" w:rsidRPr="00047807" w:rsidRDefault="00047807" w:rsidP="00F45FA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7807" w:rsidRPr="00047807" w:rsidRDefault="00047807" w:rsidP="00F45FA5">
            <w:pPr>
              <w:rPr>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7807" w:rsidRPr="00047807" w:rsidRDefault="00047807" w:rsidP="00F45FA5">
            <w:pPr>
              <w:rPr>
                <w:sz w:val="22"/>
                <w:szCs w:val="22"/>
              </w:rPr>
            </w:pPr>
          </w:p>
        </w:tc>
        <w:tc>
          <w:tcPr>
            <w:tcW w:w="1194"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jc w:val="center"/>
              <w:rPr>
                <w:sz w:val="22"/>
                <w:szCs w:val="22"/>
              </w:rPr>
            </w:pPr>
            <w:r w:rsidRPr="00047807">
              <w:rPr>
                <w:sz w:val="22"/>
                <w:szCs w:val="22"/>
              </w:rPr>
              <w:t>Базовый период (2017 год)</w:t>
            </w:r>
          </w:p>
        </w:tc>
        <w:tc>
          <w:tcPr>
            <w:tcW w:w="1247"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jc w:val="center"/>
              <w:rPr>
                <w:sz w:val="22"/>
                <w:szCs w:val="22"/>
              </w:rPr>
            </w:pPr>
            <w:r w:rsidRPr="00047807">
              <w:rPr>
                <w:sz w:val="22"/>
                <w:szCs w:val="22"/>
              </w:rPr>
              <w:t>Отчетный 2018 год</w:t>
            </w:r>
          </w:p>
        </w:tc>
        <w:tc>
          <w:tcPr>
            <w:tcW w:w="1268"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jc w:val="center"/>
              <w:rPr>
                <w:sz w:val="22"/>
                <w:szCs w:val="22"/>
              </w:rPr>
            </w:pPr>
            <w:r w:rsidRPr="00047807">
              <w:rPr>
                <w:sz w:val="22"/>
                <w:szCs w:val="22"/>
              </w:rPr>
              <w:t>Плановый 2019 год</w:t>
            </w:r>
          </w:p>
        </w:tc>
        <w:tc>
          <w:tcPr>
            <w:tcW w:w="1268"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jc w:val="center"/>
              <w:rPr>
                <w:sz w:val="22"/>
                <w:szCs w:val="22"/>
              </w:rPr>
            </w:pPr>
            <w:r w:rsidRPr="00047807">
              <w:rPr>
                <w:sz w:val="22"/>
                <w:szCs w:val="22"/>
              </w:rPr>
              <w:t>Плановый 2020 год</w:t>
            </w:r>
          </w:p>
        </w:tc>
        <w:tc>
          <w:tcPr>
            <w:tcW w:w="1268"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jc w:val="center"/>
              <w:rPr>
                <w:sz w:val="22"/>
                <w:szCs w:val="22"/>
              </w:rPr>
            </w:pPr>
            <w:r w:rsidRPr="00047807">
              <w:rPr>
                <w:sz w:val="22"/>
                <w:szCs w:val="22"/>
              </w:rPr>
              <w:t>Плановый 2021 год</w:t>
            </w:r>
          </w:p>
        </w:tc>
      </w:tr>
      <w:tr w:rsidR="00047807" w:rsidRPr="00047807" w:rsidTr="00047807">
        <w:tc>
          <w:tcPr>
            <w:tcW w:w="631"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jc w:val="center"/>
              <w:rPr>
                <w:sz w:val="22"/>
                <w:szCs w:val="22"/>
              </w:rPr>
            </w:pPr>
            <w:r w:rsidRPr="00047807">
              <w:rPr>
                <w:sz w:val="22"/>
                <w:szCs w:val="22"/>
              </w:rPr>
              <w:t>1</w:t>
            </w:r>
          </w:p>
        </w:tc>
        <w:tc>
          <w:tcPr>
            <w:tcW w:w="2171"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jc w:val="center"/>
              <w:rPr>
                <w:sz w:val="22"/>
                <w:szCs w:val="22"/>
              </w:rPr>
            </w:pPr>
            <w:r w:rsidRPr="00047807">
              <w:rPr>
                <w:sz w:val="22"/>
                <w:szCs w:val="22"/>
              </w:rPr>
              <w:t>2</w:t>
            </w:r>
          </w:p>
        </w:tc>
        <w:tc>
          <w:tcPr>
            <w:tcW w:w="992" w:type="dxa"/>
            <w:gridSpan w:val="2"/>
            <w:tcBorders>
              <w:top w:val="single" w:sz="4" w:space="0" w:color="auto"/>
              <w:left w:val="single" w:sz="4" w:space="0" w:color="auto"/>
              <w:bottom w:val="single" w:sz="4" w:space="0" w:color="auto"/>
              <w:right w:val="single" w:sz="4" w:space="0" w:color="auto"/>
            </w:tcBorders>
          </w:tcPr>
          <w:p w:rsidR="00047807" w:rsidRPr="00047807" w:rsidRDefault="00047807" w:rsidP="00047807">
            <w:pPr>
              <w:jc w:val="center"/>
              <w:rPr>
                <w:sz w:val="22"/>
                <w:szCs w:val="22"/>
              </w:rPr>
            </w:pPr>
            <w:r w:rsidRPr="00047807">
              <w:rPr>
                <w:sz w:val="22"/>
                <w:szCs w:val="22"/>
              </w:rPr>
              <w:t>3</w:t>
            </w:r>
          </w:p>
        </w:tc>
        <w:tc>
          <w:tcPr>
            <w:tcW w:w="1194"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jc w:val="center"/>
              <w:rPr>
                <w:sz w:val="22"/>
                <w:szCs w:val="22"/>
              </w:rPr>
            </w:pPr>
            <w:r w:rsidRPr="00047807">
              <w:rPr>
                <w:sz w:val="22"/>
                <w:szCs w:val="22"/>
              </w:rPr>
              <w:t>4</w:t>
            </w:r>
          </w:p>
        </w:tc>
        <w:tc>
          <w:tcPr>
            <w:tcW w:w="1247"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jc w:val="center"/>
              <w:rPr>
                <w:sz w:val="22"/>
                <w:szCs w:val="22"/>
              </w:rPr>
            </w:pPr>
            <w:r w:rsidRPr="00047807">
              <w:rPr>
                <w:sz w:val="22"/>
                <w:szCs w:val="22"/>
              </w:rPr>
              <w:t>5</w:t>
            </w:r>
          </w:p>
        </w:tc>
        <w:tc>
          <w:tcPr>
            <w:tcW w:w="1268"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jc w:val="center"/>
              <w:rPr>
                <w:sz w:val="22"/>
                <w:szCs w:val="22"/>
              </w:rPr>
            </w:pPr>
            <w:r w:rsidRPr="00047807">
              <w:rPr>
                <w:sz w:val="22"/>
                <w:szCs w:val="22"/>
              </w:rPr>
              <w:t>6</w:t>
            </w:r>
          </w:p>
        </w:tc>
        <w:tc>
          <w:tcPr>
            <w:tcW w:w="1268"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jc w:val="center"/>
              <w:rPr>
                <w:sz w:val="22"/>
                <w:szCs w:val="22"/>
              </w:rPr>
            </w:pPr>
            <w:r w:rsidRPr="00047807">
              <w:rPr>
                <w:sz w:val="22"/>
                <w:szCs w:val="22"/>
              </w:rPr>
              <w:t>7</w:t>
            </w:r>
          </w:p>
        </w:tc>
        <w:tc>
          <w:tcPr>
            <w:tcW w:w="1268"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jc w:val="center"/>
              <w:rPr>
                <w:sz w:val="22"/>
                <w:szCs w:val="22"/>
              </w:rPr>
            </w:pPr>
            <w:r w:rsidRPr="00047807">
              <w:rPr>
                <w:sz w:val="22"/>
                <w:szCs w:val="22"/>
              </w:rPr>
              <w:t>8</w:t>
            </w:r>
          </w:p>
        </w:tc>
      </w:tr>
      <w:tr w:rsidR="00047807" w:rsidRPr="00047807" w:rsidTr="00047807">
        <w:tc>
          <w:tcPr>
            <w:tcW w:w="10039" w:type="dxa"/>
            <w:gridSpan w:val="9"/>
            <w:tcBorders>
              <w:top w:val="single" w:sz="4" w:space="0" w:color="auto"/>
              <w:left w:val="single" w:sz="4" w:space="0" w:color="auto"/>
              <w:bottom w:val="single" w:sz="4" w:space="0" w:color="auto"/>
              <w:right w:val="single" w:sz="4" w:space="0" w:color="auto"/>
            </w:tcBorders>
          </w:tcPr>
          <w:p w:rsidR="00047807" w:rsidRDefault="00047807" w:rsidP="00047807">
            <w:pPr>
              <w:jc w:val="center"/>
            </w:pPr>
            <w:r>
              <w:t>Муниципальная программа</w:t>
            </w:r>
          </w:p>
          <w:p w:rsidR="00047807" w:rsidRDefault="00047807" w:rsidP="00047807">
            <w:pPr>
              <w:jc w:val="center"/>
            </w:pPr>
            <w:r>
              <w:t xml:space="preserve">«Дополнительные меры социальной поддержки населения в Ломоносовском муниципальном районе» </w:t>
            </w:r>
          </w:p>
        </w:tc>
      </w:tr>
      <w:tr w:rsidR="00047807" w:rsidRPr="00047807" w:rsidTr="00047807">
        <w:tc>
          <w:tcPr>
            <w:tcW w:w="631" w:type="dxa"/>
            <w:tcBorders>
              <w:top w:val="single" w:sz="4" w:space="0" w:color="auto"/>
              <w:left w:val="single" w:sz="4" w:space="0" w:color="auto"/>
              <w:bottom w:val="single" w:sz="4" w:space="0" w:color="auto"/>
              <w:right w:val="single" w:sz="4" w:space="0" w:color="auto"/>
            </w:tcBorders>
          </w:tcPr>
          <w:p w:rsidR="00047807" w:rsidRDefault="00047807" w:rsidP="00047807">
            <w:pPr>
              <w:jc w:val="center"/>
            </w:pPr>
            <w:r>
              <w:t>1.</w:t>
            </w:r>
          </w:p>
        </w:tc>
        <w:tc>
          <w:tcPr>
            <w:tcW w:w="2248" w:type="dxa"/>
            <w:gridSpan w:val="2"/>
            <w:tcBorders>
              <w:top w:val="single" w:sz="4" w:space="0" w:color="auto"/>
              <w:left w:val="single" w:sz="4" w:space="0" w:color="auto"/>
              <w:bottom w:val="single" w:sz="4" w:space="0" w:color="auto"/>
              <w:right w:val="single" w:sz="4" w:space="0" w:color="auto"/>
            </w:tcBorders>
          </w:tcPr>
          <w:p w:rsidR="00047807" w:rsidRPr="00047807" w:rsidRDefault="00047807" w:rsidP="00047807">
            <w:pPr>
              <w:jc w:val="both"/>
              <w:rPr>
                <w:sz w:val="20"/>
                <w:szCs w:val="20"/>
              </w:rPr>
            </w:pPr>
            <w:r w:rsidRPr="00047807">
              <w:rPr>
                <w:sz w:val="20"/>
                <w:szCs w:val="20"/>
              </w:rPr>
              <w:t xml:space="preserve">Своевременность выплаты пенсионного обеспечения лицам, замещавшим </w:t>
            </w:r>
            <w:proofErr w:type="spellStart"/>
            <w:proofErr w:type="gramStart"/>
            <w:r w:rsidRPr="00047807">
              <w:rPr>
                <w:sz w:val="20"/>
                <w:szCs w:val="20"/>
              </w:rPr>
              <w:t>муници-пальные</w:t>
            </w:r>
            <w:proofErr w:type="spellEnd"/>
            <w:proofErr w:type="gramEnd"/>
            <w:r w:rsidRPr="00047807">
              <w:rPr>
                <w:sz w:val="20"/>
                <w:szCs w:val="20"/>
              </w:rPr>
              <w:t xml:space="preserve"> должности и должности </w:t>
            </w:r>
            <w:proofErr w:type="spellStart"/>
            <w:r w:rsidRPr="00047807">
              <w:rPr>
                <w:sz w:val="20"/>
                <w:szCs w:val="20"/>
              </w:rPr>
              <w:t>муници-пальной</w:t>
            </w:r>
            <w:proofErr w:type="spellEnd"/>
            <w:r w:rsidRPr="00047807">
              <w:rPr>
                <w:sz w:val="20"/>
                <w:szCs w:val="20"/>
              </w:rPr>
              <w:t xml:space="preserve"> службы в органах местного самоуправления </w:t>
            </w:r>
            <w:proofErr w:type="spellStart"/>
            <w:r w:rsidRPr="00047807">
              <w:rPr>
                <w:sz w:val="20"/>
                <w:szCs w:val="20"/>
              </w:rPr>
              <w:t>Ломо-носовского</w:t>
            </w:r>
            <w:proofErr w:type="spellEnd"/>
            <w:r w:rsidRPr="00047807">
              <w:rPr>
                <w:sz w:val="20"/>
                <w:szCs w:val="20"/>
              </w:rPr>
              <w:t xml:space="preserve"> </w:t>
            </w:r>
            <w:proofErr w:type="spellStart"/>
            <w:r w:rsidRPr="00047807">
              <w:rPr>
                <w:sz w:val="20"/>
                <w:szCs w:val="20"/>
              </w:rPr>
              <w:t>муници-пального</w:t>
            </w:r>
            <w:proofErr w:type="spellEnd"/>
            <w:r w:rsidRPr="00047807">
              <w:rPr>
                <w:sz w:val="20"/>
                <w:szCs w:val="20"/>
              </w:rPr>
              <w:t xml:space="preserve"> района </w:t>
            </w:r>
          </w:p>
        </w:tc>
        <w:tc>
          <w:tcPr>
            <w:tcW w:w="915" w:type="dxa"/>
            <w:tcBorders>
              <w:top w:val="single" w:sz="4" w:space="0" w:color="auto"/>
              <w:left w:val="single" w:sz="4" w:space="0" w:color="auto"/>
              <w:bottom w:val="single" w:sz="4" w:space="0" w:color="auto"/>
              <w:right w:val="single" w:sz="4" w:space="0" w:color="auto"/>
            </w:tcBorders>
          </w:tcPr>
          <w:p w:rsidR="00047807" w:rsidRDefault="00047807" w:rsidP="00047807">
            <w:pPr>
              <w:jc w:val="center"/>
            </w:pPr>
            <w:r>
              <w:t>дни</w:t>
            </w:r>
          </w:p>
        </w:tc>
        <w:tc>
          <w:tcPr>
            <w:tcW w:w="1194" w:type="dxa"/>
            <w:tcBorders>
              <w:top w:val="single" w:sz="4" w:space="0" w:color="auto"/>
              <w:left w:val="single" w:sz="4" w:space="0" w:color="auto"/>
              <w:bottom w:val="single" w:sz="4" w:space="0" w:color="auto"/>
              <w:right w:val="single" w:sz="4" w:space="0" w:color="auto"/>
            </w:tcBorders>
          </w:tcPr>
          <w:p w:rsidR="00047807" w:rsidRDefault="00047807" w:rsidP="00047807">
            <w:pPr>
              <w:jc w:val="center"/>
            </w:pPr>
            <w:r>
              <w:t>-</w:t>
            </w:r>
          </w:p>
        </w:tc>
        <w:tc>
          <w:tcPr>
            <w:tcW w:w="1247" w:type="dxa"/>
            <w:tcBorders>
              <w:top w:val="single" w:sz="4" w:space="0" w:color="auto"/>
              <w:left w:val="single" w:sz="4" w:space="0" w:color="auto"/>
              <w:bottom w:val="single" w:sz="4" w:space="0" w:color="auto"/>
              <w:right w:val="single" w:sz="4" w:space="0" w:color="auto"/>
            </w:tcBorders>
          </w:tcPr>
          <w:p w:rsidR="00047807" w:rsidRDefault="00047807" w:rsidP="00047807">
            <w:pPr>
              <w:jc w:val="center"/>
            </w:pPr>
            <w:r>
              <w:t>не более 5</w:t>
            </w:r>
          </w:p>
        </w:tc>
        <w:tc>
          <w:tcPr>
            <w:tcW w:w="1268" w:type="dxa"/>
            <w:tcBorders>
              <w:top w:val="single" w:sz="4" w:space="0" w:color="auto"/>
              <w:left w:val="single" w:sz="4" w:space="0" w:color="auto"/>
              <w:bottom w:val="single" w:sz="4" w:space="0" w:color="auto"/>
              <w:right w:val="single" w:sz="4" w:space="0" w:color="auto"/>
            </w:tcBorders>
          </w:tcPr>
          <w:p w:rsidR="00047807" w:rsidRDefault="00047807" w:rsidP="00047807">
            <w:pPr>
              <w:jc w:val="center"/>
            </w:pPr>
            <w:r>
              <w:t xml:space="preserve">не более </w:t>
            </w:r>
          </w:p>
          <w:p w:rsidR="00047807" w:rsidRDefault="00047807" w:rsidP="00047807">
            <w:pPr>
              <w:jc w:val="center"/>
            </w:pPr>
            <w:r>
              <w:t>5</w:t>
            </w:r>
          </w:p>
        </w:tc>
        <w:tc>
          <w:tcPr>
            <w:tcW w:w="1268" w:type="dxa"/>
            <w:tcBorders>
              <w:top w:val="single" w:sz="4" w:space="0" w:color="auto"/>
              <w:left w:val="single" w:sz="4" w:space="0" w:color="auto"/>
              <w:bottom w:val="single" w:sz="4" w:space="0" w:color="auto"/>
              <w:right w:val="single" w:sz="4" w:space="0" w:color="auto"/>
            </w:tcBorders>
          </w:tcPr>
          <w:p w:rsidR="00047807" w:rsidRDefault="00047807" w:rsidP="00047807">
            <w:pPr>
              <w:jc w:val="center"/>
            </w:pPr>
            <w:r>
              <w:t xml:space="preserve">не более </w:t>
            </w:r>
          </w:p>
          <w:p w:rsidR="00047807" w:rsidRDefault="00047807" w:rsidP="00047807">
            <w:pPr>
              <w:jc w:val="center"/>
            </w:pPr>
            <w:r>
              <w:t>5</w:t>
            </w:r>
          </w:p>
        </w:tc>
        <w:tc>
          <w:tcPr>
            <w:tcW w:w="1268" w:type="dxa"/>
            <w:tcBorders>
              <w:top w:val="single" w:sz="4" w:space="0" w:color="auto"/>
              <w:left w:val="single" w:sz="4" w:space="0" w:color="auto"/>
              <w:bottom w:val="single" w:sz="4" w:space="0" w:color="auto"/>
              <w:right w:val="single" w:sz="4" w:space="0" w:color="auto"/>
            </w:tcBorders>
          </w:tcPr>
          <w:p w:rsidR="00047807" w:rsidRDefault="00047807" w:rsidP="00047807">
            <w:pPr>
              <w:jc w:val="center"/>
            </w:pPr>
            <w:r>
              <w:t xml:space="preserve">не более </w:t>
            </w:r>
          </w:p>
          <w:p w:rsidR="00047807" w:rsidRDefault="00047807" w:rsidP="00047807">
            <w:pPr>
              <w:jc w:val="center"/>
            </w:pPr>
            <w:r>
              <w:t>5</w:t>
            </w:r>
          </w:p>
        </w:tc>
      </w:tr>
      <w:tr w:rsidR="00047807" w:rsidRPr="00047807" w:rsidTr="00047807">
        <w:tc>
          <w:tcPr>
            <w:tcW w:w="631" w:type="dxa"/>
            <w:tcBorders>
              <w:top w:val="single" w:sz="4" w:space="0" w:color="auto"/>
              <w:left w:val="single" w:sz="4" w:space="0" w:color="auto"/>
              <w:bottom w:val="single" w:sz="4" w:space="0" w:color="auto"/>
              <w:right w:val="single" w:sz="4" w:space="0" w:color="auto"/>
            </w:tcBorders>
          </w:tcPr>
          <w:p w:rsidR="00047807" w:rsidRDefault="00047807" w:rsidP="00047807">
            <w:pPr>
              <w:jc w:val="center"/>
            </w:pPr>
            <w:r>
              <w:t>2.</w:t>
            </w:r>
          </w:p>
        </w:tc>
        <w:tc>
          <w:tcPr>
            <w:tcW w:w="2248" w:type="dxa"/>
            <w:gridSpan w:val="2"/>
            <w:tcBorders>
              <w:top w:val="single" w:sz="4" w:space="0" w:color="auto"/>
              <w:left w:val="single" w:sz="4" w:space="0" w:color="auto"/>
              <w:bottom w:val="single" w:sz="4" w:space="0" w:color="auto"/>
              <w:right w:val="single" w:sz="4" w:space="0" w:color="auto"/>
            </w:tcBorders>
          </w:tcPr>
          <w:p w:rsidR="00047807" w:rsidRPr="00047807" w:rsidRDefault="00047807" w:rsidP="00F45FA5">
            <w:pPr>
              <w:rPr>
                <w:sz w:val="20"/>
                <w:szCs w:val="20"/>
              </w:rPr>
            </w:pPr>
            <w:r w:rsidRPr="00047807">
              <w:rPr>
                <w:sz w:val="20"/>
                <w:szCs w:val="20"/>
              </w:rPr>
              <w:t xml:space="preserve">Количество получателей адресных </w:t>
            </w:r>
            <w:r w:rsidRPr="00047807">
              <w:rPr>
                <w:sz w:val="20"/>
                <w:szCs w:val="20"/>
              </w:rPr>
              <w:lastRenderedPageBreak/>
              <w:t>выплат дополнительных мер социальной поддержки жителям Ломоносовского муниципального района</w:t>
            </w:r>
          </w:p>
        </w:tc>
        <w:tc>
          <w:tcPr>
            <w:tcW w:w="915" w:type="dxa"/>
            <w:tcBorders>
              <w:top w:val="single" w:sz="4" w:space="0" w:color="auto"/>
              <w:left w:val="single" w:sz="4" w:space="0" w:color="auto"/>
              <w:bottom w:val="single" w:sz="4" w:space="0" w:color="auto"/>
              <w:right w:val="single" w:sz="4" w:space="0" w:color="auto"/>
            </w:tcBorders>
          </w:tcPr>
          <w:p w:rsidR="00047807" w:rsidRDefault="00047807" w:rsidP="00047807">
            <w:pPr>
              <w:jc w:val="center"/>
            </w:pPr>
            <w:r>
              <w:lastRenderedPageBreak/>
              <w:t>чел.</w:t>
            </w:r>
          </w:p>
        </w:tc>
        <w:tc>
          <w:tcPr>
            <w:tcW w:w="1194" w:type="dxa"/>
            <w:tcBorders>
              <w:top w:val="single" w:sz="4" w:space="0" w:color="auto"/>
              <w:left w:val="single" w:sz="4" w:space="0" w:color="auto"/>
              <w:bottom w:val="single" w:sz="4" w:space="0" w:color="auto"/>
              <w:right w:val="single" w:sz="4" w:space="0" w:color="auto"/>
            </w:tcBorders>
          </w:tcPr>
          <w:p w:rsidR="00047807" w:rsidRDefault="00047807" w:rsidP="00047807">
            <w:pPr>
              <w:jc w:val="center"/>
            </w:pPr>
            <w:r>
              <w:t>-</w:t>
            </w:r>
          </w:p>
        </w:tc>
        <w:tc>
          <w:tcPr>
            <w:tcW w:w="1247" w:type="dxa"/>
            <w:tcBorders>
              <w:top w:val="single" w:sz="4" w:space="0" w:color="auto"/>
              <w:left w:val="single" w:sz="4" w:space="0" w:color="auto"/>
              <w:bottom w:val="single" w:sz="4" w:space="0" w:color="auto"/>
              <w:right w:val="single" w:sz="4" w:space="0" w:color="auto"/>
            </w:tcBorders>
          </w:tcPr>
          <w:p w:rsidR="00047807" w:rsidRDefault="00047807" w:rsidP="00047807">
            <w:pPr>
              <w:jc w:val="center"/>
            </w:pPr>
            <w:r>
              <w:t>42</w:t>
            </w:r>
          </w:p>
        </w:tc>
        <w:tc>
          <w:tcPr>
            <w:tcW w:w="1268" w:type="dxa"/>
            <w:tcBorders>
              <w:top w:val="single" w:sz="4" w:space="0" w:color="auto"/>
              <w:left w:val="single" w:sz="4" w:space="0" w:color="auto"/>
              <w:bottom w:val="single" w:sz="4" w:space="0" w:color="auto"/>
              <w:right w:val="single" w:sz="4" w:space="0" w:color="auto"/>
            </w:tcBorders>
          </w:tcPr>
          <w:p w:rsidR="00047807" w:rsidRDefault="00047807" w:rsidP="00047807">
            <w:pPr>
              <w:jc w:val="center"/>
            </w:pPr>
            <w:r>
              <w:t xml:space="preserve">не менее </w:t>
            </w:r>
            <w:r>
              <w:lastRenderedPageBreak/>
              <w:t>100</w:t>
            </w:r>
          </w:p>
        </w:tc>
        <w:tc>
          <w:tcPr>
            <w:tcW w:w="1268" w:type="dxa"/>
            <w:tcBorders>
              <w:top w:val="single" w:sz="4" w:space="0" w:color="auto"/>
              <w:left w:val="single" w:sz="4" w:space="0" w:color="auto"/>
              <w:bottom w:val="single" w:sz="4" w:space="0" w:color="auto"/>
              <w:right w:val="single" w:sz="4" w:space="0" w:color="auto"/>
            </w:tcBorders>
          </w:tcPr>
          <w:p w:rsidR="00047807" w:rsidRDefault="00047807" w:rsidP="00047807">
            <w:pPr>
              <w:jc w:val="center"/>
            </w:pPr>
            <w:r>
              <w:lastRenderedPageBreak/>
              <w:t xml:space="preserve">не менее </w:t>
            </w:r>
            <w:r>
              <w:lastRenderedPageBreak/>
              <w:t>100</w:t>
            </w:r>
          </w:p>
        </w:tc>
        <w:tc>
          <w:tcPr>
            <w:tcW w:w="1268" w:type="dxa"/>
            <w:tcBorders>
              <w:top w:val="single" w:sz="4" w:space="0" w:color="auto"/>
              <w:left w:val="single" w:sz="4" w:space="0" w:color="auto"/>
              <w:bottom w:val="single" w:sz="4" w:space="0" w:color="auto"/>
              <w:right w:val="single" w:sz="4" w:space="0" w:color="auto"/>
            </w:tcBorders>
          </w:tcPr>
          <w:p w:rsidR="00047807" w:rsidRDefault="00047807" w:rsidP="00047807">
            <w:pPr>
              <w:jc w:val="center"/>
            </w:pPr>
            <w:r>
              <w:lastRenderedPageBreak/>
              <w:t xml:space="preserve">не менее </w:t>
            </w:r>
            <w:r>
              <w:lastRenderedPageBreak/>
              <w:t>100</w:t>
            </w:r>
          </w:p>
        </w:tc>
      </w:tr>
    </w:tbl>
    <w:p w:rsidR="00047807" w:rsidRDefault="00047807" w:rsidP="00047807">
      <w:r>
        <w:lastRenderedPageBreak/>
        <w:t xml:space="preserve">                                                                                                                                                               ».</w:t>
      </w:r>
    </w:p>
    <w:p w:rsidR="00047807" w:rsidRDefault="00047807" w:rsidP="00047807">
      <w:pPr>
        <w:jc w:val="right"/>
      </w:pPr>
    </w:p>
    <w:p w:rsidR="00047807" w:rsidRDefault="00047807" w:rsidP="00047807">
      <w:r>
        <w:t xml:space="preserve">          6. В приложении 4  таблицу «План реализации муниципальной программы </w:t>
      </w:r>
    </w:p>
    <w:p w:rsidR="00047807" w:rsidRDefault="00047807" w:rsidP="00047807">
      <w:r>
        <w:t>«Дополнительные меры социальной поддержки населения в Ломоносовском муниципальном районе» изложить в новой редакции:</w:t>
      </w:r>
    </w:p>
    <w:p w:rsidR="00047807" w:rsidRDefault="00047807" w:rsidP="00047807"/>
    <w:p w:rsidR="00047807" w:rsidRDefault="00047807" w:rsidP="00047807">
      <w:pPr>
        <w:pStyle w:val="ConsPlusCell"/>
        <w:rPr>
          <w:rFonts w:ascii="Times New Roman" w:hAnsi="Times New Roman" w:cs="Times New Roman"/>
        </w:rP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2"/>
        <w:gridCol w:w="1176"/>
        <w:gridCol w:w="720"/>
        <w:gridCol w:w="720"/>
        <w:gridCol w:w="822"/>
        <w:gridCol w:w="1197"/>
        <w:gridCol w:w="720"/>
        <w:gridCol w:w="900"/>
        <w:gridCol w:w="1293"/>
        <w:gridCol w:w="709"/>
        <w:gridCol w:w="11"/>
      </w:tblGrid>
      <w:tr w:rsidR="00047807" w:rsidRPr="00047807" w:rsidTr="00047807">
        <w:trPr>
          <w:gridAfter w:val="1"/>
          <w:wAfter w:w="11" w:type="dxa"/>
          <w:trHeight w:val="608"/>
        </w:trPr>
        <w:tc>
          <w:tcPr>
            <w:tcW w:w="1632" w:type="dxa"/>
            <w:vMerge w:val="restart"/>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18"/>
                <w:szCs w:val="18"/>
              </w:rPr>
            </w:pPr>
            <w:r w:rsidRPr="00047807">
              <w:rPr>
                <w:rFonts w:ascii="Times New Roman" w:hAnsi="Times New Roman" w:cs="Times New Roman"/>
                <w:sz w:val="18"/>
                <w:szCs w:val="18"/>
              </w:rPr>
              <w:t xml:space="preserve">Наименование  </w:t>
            </w:r>
            <w:r w:rsidRPr="00047807">
              <w:rPr>
                <w:rFonts w:ascii="Times New Roman" w:hAnsi="Times New Roman" w:cs="Times New Roman"/>
                <w:sz w:val="18"/>
                <w:szCs w:val="18"/>
              </w:rPr>
              <w:br/>
              <w:t>муниципальной</w:t>
            </w:r>
            <w:r w:rsidRPr="00047807">
              <w:rPr>
                <w:rFonts w:ascii="Times New Roman" w:hAnsi="Times New Roman" w:cs="Times New Roman"/>
                <w:sz w:val="18"/>
                <w:szCs w:val="18"/>
              </w:rPr>
              <w:br/>
              <w:t xml:space="preserve">  программы,   </w:t>
            </w:r>
            <w:r w:rsidRPr="00047807">
              <w:rPr>
                <w:rFonts w:ascii="Times New Roman" w:hAnsi="Times New Roman" w:cs="Times New Roman"/>
                <w:sz w:val="18"/>
                <w:szCs w:val="18"/>
              </w:rPr>
              <w:br/>
              <w:t xml:space="preserve"> подпрограммы  </w:t>
            </w:r>
            <w:r w:rsidRPr="00047807">
              <w:rPr>
                <w:rFonts w:ascii="Times New Roman" w:hAnsi="Times New Roman" w:cs="Times New Roman"/>
                <w:sz w:val="18"/>
                <w:szCs w:val="18"/>
              </w:rPr>
              <w:br/>
              <w:t>муниципальной</w:t>
            </w:r>
            <w:r w:rsidRPr="00047807">
              <w:rPr>
                <w:rFonts w:ascii="Times New Roman" w:hAnsi="Times New Roman" w:cs="Times New Roman"/>
                <w:sz w:val="18"/>
                <w:szCs w:val="18"/>
              </w:rPr>
              <w:br/>
              <w:t xml:space="preserve">  программы,   </w:t>
            </w:r>
            <w:r w:rsidRPr="00047807">
              <w:rPr>
                <w:rFonts w:ascii="Times New Roman" w:hAnsi="Times New Roman" w:cs="Times New Roman"/>
                <w:sz w:val="18"/>
                <w:szCs w:val="18"/>
              </w:rPr>
              <w:br/>
              <w:t xml:space="preserve"> ведомственной </w:t>
            </w:r>
            <w:r w:rsidRPr="00047807">
              <w:rPr>
                <w:rFonts w:ascii="Times New Roman" w:hAnsi="Times New Roman" w:cs="Times New Roman"/>
                <w:sz w:val="18"/>
                <w:szCs w:val="18"/>
              </w:rPr>
              <w:br/>
              <w:t xml:space="preserve">    целевой    </w:t>
            </w:r>
            <w:r w:rsidRPr="00047807">
              <w:rPr>
                <w:rFonts w:ascii="Times New Roman" w:hAnsi="Times New Roman" w:cs="Times New Roman"/>
                <w:sz w:val="18"/>
                <w:szCs w:val="18"/>
              </w:rPr>
              <w:br/>
              <w:t xml:space="preserve">  программы,   </w:t>
            </w:r>
            <w:r w:rsidRPr="00047807">
              <w:rPr>
                <w:rFonts w:ascii="Times New Roman" w:hAnsi="Times New Roman" w:cs="Times New Roman"/>
                <w:sz w:val="18"/>
                <w:szCs w:val="18"/>
              </w:rPr>
              <w:br/>
              <w:t xml:space="preserve">   основного   </w:t>
            </w:r>
            <w:r w:rsidRPr="00047807">
              <w:rPr>
                <w:rFonts w:ascii="Times New Roman" w:hAnsi="Times New Roman" w:cs="Times New Roman"/>
                <w:sz w:val="18"/>
                <w:szCs w:val="18"/>
              </w:rPr>
              <w:br/>
              <w:t xml:space="preserve"> мероприятия</w:t>
            </w:r>
          </w:p>
        </w:tc>
        <w:tc>
          <w:tcPr>
            <w:tcW w:w="1176" w:type="dxa"/>
            <w:vMerge w:val="restart"/>
            <w:tcBorders>
              <w:top w:val="single" w:sz="4" w:space="0" w:color="auto"/>
              <w:left w:val="single" w:sz="4" w:space="0" w:color="auto"/>
              <w:bottom w:val="single" w:sz="4" w:space="0" w:color="auto"/>
              <w:right w:val="single" w:sz="4" w:space="0" w:color="auto"/>
            </w:tcBorders>
          </w:tcPr>
          <w:p w:rsidR="00047807" w:rsidRPr="00047807" w:rsidRDefault="00047807" w:rsidP="00F45FA5">
            <w:pPr>
              <w:pStyle w:val="ConsPlusCell"/>
              <w:rPr>
                <w:rFonts w:ascii="Times New Roman" w:hAnsi="Times New Roman" w:cs="Times New Roman"/>
                <w:sz w:val="18"/>
                <w:szCs w:val="18"/>
              </w:rPr>
            </w:pPr>
            <w:proofErr w:type="spellStart"/>
            <w:proofErr w:type="gramStart"/>
            <w:r w:rsidRPr="00047807">
              <w:rPr>
                <w:rFonts w:ascii="Times New Roman" w:hAnsi="Times New Roman" w:cs="Times New Roman"/>
                <w:sz w:val="18"/>
                <w:szCs w:val="18"/>
              </w:rPr>
              <w:t>Ответст-венный</w:t>
            </w:r>
            <w:proofErr w:type="spellEnd"/>
            <w:proofErr w:type="gramEnd"/>
            <w:r w:rsidRPr="00047807">
              <w:rPr>
                <w:rFonts w:ascii="Times New Roman" w:hAnsi="Times New Roman" w:cs="Times New Roman"/>
                <w:sz w:val="18"/>
                <w:szCs w:val="18"/>
              </w:rPr>
              <w:br/>
            </w:r>
            <w:proofErr w:type="spellStart"/>
            <w:r w:rsidRPr="00047807">
              <w:rPr>
                <w:rFonts w:ascii="Times New Roman" w:hAnsi="Times New Roman" w:cs="Times New Roman"/>
                <w:sz w:val="18"/>
                <w:szCs w:val="18"/>
              </w:rPr>
              <w:t>исполни-тель</w:t>
            </w:r>
            <w:proofErr w:type="spellEnd"/>
            <w:r w:rsidRPr="00047807">
              <w:rPr>
                <w:rFonts w:ascii="Times New Roman" w:hAnsi="Times New Roman" w:cs="Times New Roman"/>
                <w:sz w:val="18"/>
                <w:szCs w:val="18"/>
              </w:rPr>
              <w:t xml:space="preserve">,      </w:t>
            </w:r>
            <w:proofErr w:type="spellStart"/>
            <w:r w:rsidRPr="00047807">
              <w:rPr>
                <w:rFonts w:ascii="Times New Roman" w:hAnsi="Times New Roman" w:cs="Times New Roman"/>
                <w:sz w:val="18"/>
                <w:szCs w:val="18"/>
              </w:rPr>
              <w:t>соиспол-нитель</w:t>
            </w:r>
            <w:proofErr w:type="spellEnd"/>
            <w:r w:rsidRPr="00047807">
              <w:rPr>
                <w:rFonts w:ascii="Times New Roman" w:hAnsi="Times New Roman" w:cs="Times New Roman"/>
                <w:sz w:val="18"/>
                <w:szCs w:val="18"/>
              </w:rPr>
              <w:t xml:space="preserve">,        </w:t>
            </w:r>
            <w:r w:rsidRPr="00047807">
              <w:rPr>
                <w:rFonts w:ascii="Times New Roman" w:hAnsi="Times New Roman" w:cs="Times New Roman"/>
                <w:sz w:val="18"/>
                <w:szCs w:val="18"/>
              </w:rPr>
              <w:br/>
              <w:t xml:space="preserve">участник     </w:t>
            </w:r>
          </w:p>
        </w:tc>
        <w:tc>
          <w:tcPr>
            <w:tcW w:w="1440" w:type="dxa"/>
            <w:gridSpan w:val="2"/>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 xml:space="preserve">Срок     </w:t>
            </w:r>
            <w:r w:rsidRPr="00047807">
              <w:rPr>
                <w:rFonts w:ascii="Times New Roman" w:hAnsi="Times New Roman" w:cs="Times New Roman"/>
                <w:sz w:val="20"/>
                <w:szCs w:val="20"/>
              </w:rPr>
              <w:br/>
              <w:t xml:space="preserve"> реализации</w:t>
            </w:r>
          </w:p>
        </w:tc>
        <w:tc>
          <w:tcPr>
            <w:tcW w:w="822" w:type="dxa"/>
            <w:vMerge w:val="restart"/>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 xml:space="preserve">Годы   </w:t>
            </w:r>
            <w:r w:rsidRPr="00047807">
              <w:rPr>
                <w:rFonts w:ascii="Times New Roman" w:hAnsi="Times New Roman" w:cs="Times New Roman"/>
                <w:sz w:val="20"/>
                <w:szCs w:val="20"/>
              </w:rPr>
              <w:br/>
            </w:r>
            <w:proofErr w:type="spellStart"/>
            <w:proofErr w:type="gramStart"/>
            <w:r w:rsidRPr="00047807">
              <w:rPr>
                <w:rFonts w:ascii="Times New Roman" w:hAnsi="Times New Roman" w:cs="Times New Roman"/>
                <w:sz w:val="20"/>
                <w:szCs w:val="20"/>
              </w:rPr>
              <w:t>реали-зации</w:t>
            </w:r>
            <w:proofErr w:type="spellEnd"/>
            <w:proofErr w:type="gramEnd"/>
          </w:p>
        </w:tc>
        <w:tc>
          <w:tcPr>
            <w:tcW w:w="4819" w:type="dxa"/>
            <w:gridSpan w:val="5"/>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Оценка расходов                                                         (тыс. руб., в ценах соответствующих лет)</w:t>
            </w:r>
          </w:p>
        </w:tc>
      </w:tr>
      <w:tr w:rsidR="00047807" w:rsidRPr="00047807" w:rsidTr="00047807">
        <w:trPr>
          <w:gridAfter w:val="1"/>
          <w:wAfter w:w="11" w:type="dxa"/>
          <w:trHeight w:val="1925"/>
        </w:trPr>
        <w:tc>
          <w:tcPr>
            <w:tcW w:w="1632" w:type="dxa"/>
            <w:vMerge/>
            <w:tcBorders>
              <w:top w:val="single" w:sz="4" w:space="0" w:color="auto"/>
              <w:left w:val="single" w:sz="4" w:space="0" w:color="auto"/>
              <w:bottom w:val="single" w:sz="4" w:space="0" w:color="auto"/>
              <w:right w:val="single" w:sz="4" w:space="0" w:color="auto"/>
            </w:tcBorders>
            <w:vAlign w:val="center"/>
          </w:tcPr>
          <w:p w:rsidR="00047807" w:rsidRPr="00047807" w:rsidRDefault="00047807" w:rsidP="00F45FA5">
            <w:pPr>
              <w:rPr>
                <w:rFonts w:eastAsia="Arial"/>
                <w:sz w:val="18"/>
                <w:szCs w:val="18"/>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047807" w:rsidRPr="00047807" w:rsidRDefault="00047807" w:rsidP="00F45FA5">
            <w:pPr>
              <w:rPr>
                <w:rFonts w:eastAsia="Arial"/>
                <w:sz w:val="18"/>
                <w:szCs w:val="18"/>
              </w:rPr>
            </w:pPr>
          </w:p>
        </w:tc>
        <w:tc>
          <w:tcPr>
            <w:tcW w:w="720" w:type="dxa"/>
            <w:tcBorders>
              <w:top w:val="single" w:sz="4" w:space="0" w:color="auto"/>
              <w:left w:val="single" w:sz="4" w:space="0" w:color="auto"/>
              <w:bottom w:val="single" w:sz="4" w:space="0" w:color="auto"/>
              <w:right w:val="single" w:sz="4" w:space="0" w:color="auto"/>
            </w:tcBorders>
          </w:tcPr>
          <w:p w:rsidR="00047807" w:rsidRPr="00047807" w:rsidRDefault="00047807" w:rsidP="00F45FA5">
            <w:pPr>
              <w:pStyle w:val="ConsPlusCell"/>
              <w:rPr>
                <w:rFonts w:ascii="Times New Roman" w:hAnsi="Times New Roman" w:cs="Times New Roman"/>
                <w:sz w:val="20"/>
                <w:szCs w:val="20"/>
              </w:rPr>
            </w:pPr>
            <w:proofErr w:type="spellStart"/>
            <w:proofErr w:type="gramStart"/>
            <w:r w:rsidRPr="00047807">
              <w:rPr>
                <w:rFonts w:ascii="Times New Roman" w:hAnsi="Times New Roman" w:cs="Times New Roman"/>
                <w:sz w:val="20"/>
                <w:szCs w:val="20"/>
              </w:rPr>
              <w:t>Нача-ло</w:t>
            </w:r>
            <w:proofErr w:type="spellEnd"/>
            <w:proofErr w:type="gramEnd"/>
            <w:r w:rsidRPr="00047807">
              <w:rPr>
                <w:rFonts w:ascii="Times New Roman" w:hAnsi="Times New Roman" w:cs="Times New Roman"/>
                <w:sz w:val="20"/>
                <w:szCs w:val="20"/>
              </w:rPr>
              <w:br/>
            </w:r>
            <w:proofErr w:type="spellStart"/>
            <w:r w:rsidRPr="00047807">
              <w:rPr>
                <w:rFonts w:ascii="Times New Roman" w:hAnsi="Times New Roman" w:cs="Times New Roman"/>
                <w:sz w:val="20"/>
                <w:szCs w:val="20"/>
              </w:rPr>
              <w:t>реали-зации</w:t>
            </w:r>
            <w:proofErr w:type="spellEnd"/>
            <w:r w:rsidRPr="00047807">
              <w:rPr>
                <w:rFonts w:ascii="Times New Roman" w:hAnsi="Times New Roman" w:cs="Times New Roman"/>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047807" w:rsidRPr="00047807" w:rsidRDefault="00047807" w:rsidP="00F45FA5">
            <w:pPr>
              <w:pStyle w:val="ConsPlusCell"/>
              <w:rPr>
                <w:rFonts w:ascii="Times New Roman" w:hAnsi="Times New Roman" w:cs="Times New Roman"/>
                <w:sz w:val="20"/>
                <w:szCs w:val="20"/>
              </w:rPr>
            </w:pPr>
            <w:proofErr w:type="spellStart"/>
            <w:proofErr w:type="gramStart"/>
            <w:r w:rsidRPr="00047807">
              <w:rPr>
                <w:rFonts w:ascii="Times New Roman" w:hAnsi="Times New Roman" w:cs="Times New Roman"/>
                <w:sz w:val="20"/>
                <w:szCs w:val="20"/>
              </w:rPr>
              <w:t>Ко-нец</w:t>
            </w:r>
            <w:proofErr w:type="spellEnd"/>
            <w:proofErr w:type="gramEnd"/>
            <w:r w:rsidRPr="00047807">
              <w:rPr>
                <w:rFonts w:ascii="Times New Roman" w:hAnsi="Times New Roman" w:cs="Times New Roman"/>
                <w:sz w:val="20"/>
                <w:szCs w:val="20"/>
              </w:rPr>
              <w:t xml:space="preserve"> </w:t>
            </w:r>
            <w:r w:rsidRPr="00047807">
              <w:rPr>
                <w:rFonts w:ascii="Times New Roman" w:hAnsi="Times New Roman" w:cs="Times New Roman"/>
                <w:sz w:val="20"/>
                <w:szCs w:val="20"/>
              </w:rPr>
              <w:br/>
            </w:r>
            <w:proofErr w:type="spellStart"/>
            <w:r w:rsidRPr="00047807">
              <w:rPr>
                <w:rFonts w:ascii="Times New Roman" w:hAnsi="Times New Roman" w:cs="Times New Roman"/>
                <w:sz w:val="20"/>
                <w:szCs w:val="20"/>
              </w:rPr>
              <w:t>реа-лиза-ции</w:t>
            </w:r>
            <w:proofErr w:type="spellEnd"/>
            <w:r w:rsidRPr="00047807">
              <w:rPr>
                <w:rFonts w:ascii="Times New Roman" w:hAnsi="Times New Roman" w:cs="Times New Roman"/>
                <w:sz w:val="20"/>
                <w:szCs w:val="20"/>
              </w:rPr>
              <w:t xml:space="preserve"> </w:t>
            </w:r>
          </w:p>
        </w:tc>
        <w:tc>
          <w:tcPr>
            <w:tcW w:w="822" w:type="dxa"/>
            <w:vMerge/>
            <w:tcBorders>
              <w:top w:val="single" w:sz="4" w:space="0" w:color="auto"/>
              <w:left w:val="single" w:sz="4" w:space="0" w:color="auto"/>
              <w:bottom w:val="single" w:sz="4" w:space="0" w:color="auto"/>
              <w:right w:val="single" w:sz="4" w:space="0" w:color="auto"/>
            </w:tcBorders>
            <w:vAlign w:val="center"/>
          </w:tcPr>
          <w:p w:rsidR="00047807" w:rsidRPr="00047807" w:rsidRDefault="00047807" w:rsidP="00F45FA5">
            <w:pPr>
              <w:rPr>
                <w:rFonts w:eastAsia="Arial"/>
                <w:sz w:val="20"/>
                <w:szCs w:val="20"/>
              </w:rPr>
            </w:pPr>
          </w:p>
        </w:tc>
        <w:tc>
          <w:tcPr>
            <w:tcW w:w="1197" w:type="dxa"/>
            <w:tcBorders>
              <w:top w:val="single" w:sz="4" w:space="0" w:color="auto"/>
              <w:left w:val="single" w:sz="4" w:space="0" w:color="auto"/>
              <w:bottom w:val="single" w:sz="4" w:space="0" w:color="auto"/>
              <w:right w:val="single" w:sz="4" w:space="0" w:color="auto"/>
            </w:tcBorders>
          </w:tcPr>
          <w:p w:rsidR="00047807" w:rsidRPr="00047807" w:rsidRDefault="00047807" w:rsidP="00F45FA5">
            <w:pPr>
              <w:pStyle w:val="ConsPlusCell"/>
              <w:rPr>
                <w:rFonts w:ascii="Times New Roman" w:hAnsi="Times New Roman" w:cs="Times New Roman"/>
                <w:sz w:val="20"/>
                <w:szCs w:val="20"/>
              </w:rPr>
            </w:pPr>
            <w:r w:rsidRPr="00047807">
              <w:rPr>
                <w:rFonts w:ascii="Times New Roman" w:hAnsi="Times New Roman" w:cs="Times New Roman"/>
                <w:sz w:val="20"/>
                <w:szCs w:val="20"/>
              </w:rPr>
              <w:t>Всего</w:t>
            </w:r>
          </w:p>
        </w:tc>
        <w:tc>
          <w:tcPr>
            <w:tcW w:w="720" w:type="dxa"/>
            <w:tcBorders>
              <w:top w:val="single" w:sz="4" w:space="0" w:color="auto"/>
              <w:left w:val="single" w:sz="4" w:space="0" w:color="auto"/>
              <w:bottom w:val="single" w:sz="4" w:space="0" w:color="auto"/>
              <w:right w:val="single" w:sz="4" w:space="0" w:color="auto"/>
            </w:tcBorders>
          </w:tcPr>
          <w:p w:rsidR="00047807" w:rsidRPr="00047807" w:rsidRDefault="00047807" w:rsidP="00F45FA5">
            <w:pPr>
              <w:pStyle w:val="ConsPlusCell"/>
              <w:rPr>
                <w:rFonts w:ascii="Times New Roman" w:hAnsi="Times New Roman" w:cs="Times New Roman"/>
                <w:sz w:val="20"/>
                <w:szCs w:val="20"/>
              </w:rPr>
            </w:pPr>
            <w:r w:rsidRPr="00047807">
              <w:rPr>
                <w:rFonts w:ascii="Times New Roman" w:hAnsi="Times New Roman" w:cs="Times New Roman"/>
                <w:sz w:val="20"/>
                <w:szCs w:val="20"/>
              </w:rPr>
              <w:t>Фед</w:t>
            </w:r>
            <w:proofErr w:type="gramStart"/>
            <w:r w:rsidRPr="00047807">
              <w:rPr>
                <w:rFonts w:ascii="Times New Roman" w:hAnsi="Times New Roman" w:cs="Times New Roman"/>
                <w:sz w:val="20"/>
                <w:szCs w:val="20"/>
              </w:rPr>
              <w:t>е-</w:t>
            </w:r>
            <w:proofErr w:type="gramEnd"/>
            <w:r w:rsidRPr="00047807">
              <w:rPr>
                <w:rFonts w:ascii="Times New Roman" w:hAnsi="Times New Roman" w:cs="Times New Roman"/>
                <w:sz w:val="20"/>
                <w:szCs w:val="20"/>
              </w:rPr>
              <w:br/>
            </w:r>
            <w:proofErr w:type="spellStart"/>
            <w:r w:rsidRPr="00047807">
              <w:rPr>
                <w:rFonts w:ascii="Times New Roman" w:hAnsi="Times New Roman" w:cs="Times New Roman"/>
                <w:sz w:val="20"/>
                <w:szCs w:val="20"/>
              </w:rPr>
              <w:t>раль</w:t>
            </w:r>
            <w:proofErr w:type="spellEnd"/>
            <w:r w:rsidRPr="00047807">
              <w:rPr>
                <w:rFonts w:ascii="Times New Roman" w:hAnsi="Times New Roman" w:cs="Times New Roman"/>
                <w:sz w:val="20"/>
                <w:szCs w:val="20"/>
              </w:rPr>
              <w:t>-</w:t>
            </w:r>
            <w:r w:rsidRPr="00047807">
              <w:rPr>
                <w:rFonts w:ascii="Times New Roman" w:hAnsi="Times New Roman" w:cs="Times New Roman"/>
                <w:sz w:val="20"/>
                <w:szCs w:val="20"/>
              </w:rPr>
              <w:br/>
            </w:r>
            <w:proofErr w:type="spellStart"/>
            <w:r w:rsidRPr="00047807">
              <w:rPr>
                <w:rFonts w:ascii="Times New Roman" w:hAnsi="Times New Roman" w:cs="Times New Roman"/>
                <w:sz w:val="20"/>
                <w:szCs w:val="20"/>
              </w:rPr>
              <w:t>ный</w:t>
            </w:r>
            <w:proofErr w:type="spellEnd"/>
            <w:r w:rsidRPr="00047807">
              <w:rPr>
                <w:rFonts w:ascii="Times New Roman" w:hAnsi="Times New Roman" w:cs="Times New Roman"/>
                <w:sz w:val="20"/>
                <w:szCs w:val="20"/>
              </w:rPr>
              <w:t xml:space="preserve">  </w:t>
            </w:r>
            <w:r w:rsidRPr="00047807">
              <w:rPr>
                <w:rFonts w:ascii="Times New Roman" w:hAnsi="Times New Roman" w:cs="Times New Roman"/>
                <w:sz w:val="20"/>
                <w:szCs w:val="20"/>
              </w:rPr>
              <w:br/>
            </w:r>
            <w:proofErr w:type="spellStart"/>
            <w:r w:rsidRPr="00047807">
              <w:rPr>
                <w:rFonts w:ascii="Times New Roman" w:hAnsi="Times New Roman" w:cs="Times New Roman"/>
                <w:sz w:val="20"/>
                <w:szCs w:val="20"/>
              </w:rPr>
              <w:t>бюд</w:t>
            </w:r>
            <w:proofErr w:type="spellEnd"/>
            <w:r w:rsidRPr="00047807">
              <w:rPr>
                <w:rFonts w:ascii="Times New Roman" w:hAnsi="Times New Roman" w:cs="Times New Roman"/>
                <w:sz w:val="20"/>
                <w:szCs w:val="20"/>
              </w:rPr>
              <w:t xml:space="preserve">- </w:t>
            </w:r>
            <w:r w:rsidRPr="00047807">
              <w:rPr>
                <w:rFonts w:ascii="Times New Roman" w:hAnsi="Times New Roman" w:cs="Times New Roman"/>
                <w:sz w:val="20"/>
                <w:szCs w:val="20"/>
              </w:rPr>
              <w:br/>
            </w:r>
            <w:proofErr w:type="spellStart"/>
            <w:r w:rsidRPr="00047807">
              <w:rPr>
                <w:rFonts w:ascii="Times New Roman" w:hAnsi="Times New Roman" w:cs="Times New Roman"/>
                <w:sz w:val="20"/>
                <w:szCs w:val="20"/>
              </w:rPr>
              <w:t>жет</w:t>
            </w:r>
            <w:proofErr w:type="spellEnd"/>
            <w:r w:rsidRPr="00047807">
              <w:rPr>
                <w:rFonts w:ascii="Times New Roman" w:hAnsi="Times New Roman" w:cs="Times New Roman"/>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047807" w:rsidRPr="00047807" w:rsidRDefault="00047807" w:rsidP="00F45FA5">
            <w:pPr>
              <w:pStyle w:val="ConsPlusCell"/>
              <w:rPr>
                <w:rFonts w:ascii="Times New Roman" w:hAnsi="Times New Roman" w:cs="Times New Roman"/>
                <w:sz w:val="20"/>
                <w:szCs w:val="20"/>
              </w:rPr>
            </w:pPr>
            <w:proofErr w:type="spellStart"/>
            <w:r w:rsidRPr="00047807">
              <w:rPr>
                <w:rFonts w:ascii="Times New Roman" w:hAnsi="Times New Roman" w:cs="Times New Roman"/>
                <w:sz w:val="20"/>
                <w:szCs w:val="20"/>
              </w:rPr>
              <w:t>Обл</w:t>
            </w:r>
            <w:proofErr w:type="gramStart"/>
            <w:r w:rsidRPr="00047807">
              <w:rPr>
                <w:rFonts w:ascii="Times New Roman" w:hAnsi="Times New Roman" w:cs="Times New Roman"/>
                <w:sz w:val="20"/>
                <w:szCs w:val="20"/>
              </w:rPr>
              <w:t>а</w:t>
            </w:r>
            <w:proofErr w:type="spellEnd"/>
            <w:r w:rsidRPr="00047807">
              <w:rPr>
                <w:rFonts w:ascii="Times New Roman" w:hAnsi="Times New Roman" w:cs="Times New Roman"/>
                <w:sz w:val="20"/>
                <w:szCs w:val="20"/>
              </w:rPr>
              <w:t>-</w:t>
            </w:r>
            <w:proofErr w:type="gramEnd"/>
            <w:r w:rsidRPr="00047807">
              <w:rPr>
                <w:rFonts w:ascii="Times New Roman" w:hAnsi="Times New Roman" w:cs="Times New Roman"/>
                <w:sz w:val="20"/>
                <w:szCs w:val="20"/>
              </w:rPr>
              <w:t xml:space="preserve">   </w:t>
            </w:r>
            <w:r w:rsidRPr="00047807">
              <w:rPr>
                <w:rFonts w:ascii="Times New Roman" w:hAnsi="Times New Roman" w:cs="Times New Roman"/>
                <w:sz w:val="20"/>
                <w:szCs w:val="20"/>
              </w:rPr>
              <w:br/>
            </w:r>
            <w:proofErr w:type="spellStart"/>
            <w:r w:rsidRPr="00047807">
              <w:rPr>
                <w:rFonts w:ascii="Times New Roman" w:hAnsi="Times New Roman" w:cs="Times New Roman"/>
                <w:sz w:val="20"/>
                <w:szCs w:val="20"/>
              </w:rPr>
              <w:t>стной</w:t>
            </w:r>
            <w:proofErr w:type="spellEnd"/>
            <w:r w:rsidRPr="00047807">
              <w:rPr>
                <w:rFonts w:ascii="Times New Roman" w:hAnsi="Times New Roman" w:cs="Times New Roman"/>
                <w:sz w:val="20"/>
                <w:szCs w:val="20"/>
              </w:rPr>
              <w:t xml:space="preserve">   </w:t>
            </w:r>
            <w:r w:rsidRPr="00047807">
              <w:rPr>
                <w:rFonts w:ascii="Times New Roman" w:hAnsi="Times New Roman" w:cs="Times New Roman"/>
                <w:sz w:val="20"/>
                <w:szCs w:val="20"/>
              </w:rPr>
              <w:br/>
              <w:t xml:space="preserve">бюджет  </w:t>
            </w:r>
            <w:r w:rsidRPr="00047807">
              <w:rPr>
                <w:rFonts w:ascii="Times New Roman" w:hAnsi="Times New Roman" w:cs="Times New Roman"/>
                <w:sz w:val="20"/>
                <w:szCs w:val="20"/>
              </w:rPr>
              <w:br/>
              <w:t xml:space="preserve">Ленин-  </w:t>
            </w:r>
            <w:r w:rsidRPr="00047807">
              <w:rPr>
                <w:rFonts w:ascii="Times New Roman" w:hAnsi="Times New Roman" w:cs="Times New Roman"/>
                <w:sz w:val="20"/>
                <w:szCs w:val="20"/>
              </w:rPr>
              <w:br/>
            </w:r>
            <w:proofErr w:type="spellStart"/>
            <w:r w:rsidRPr="00047807">
              <w:rPr>
                <w:rFonts w:ascii="Times New Roman" w:hAnsi="Times New Roman" w:cs="Times New Roman"/>
                <w:sz w:val="20"/>
                <w:szCs w:val="20"/>
              </w:rPr>
              <w:t>градс-кой</w:t>
            </w:r>
            <w:proofErr w:type="spellEnd"/>
            <w:r w:rsidRPr="00047807">
              <w:rPr>
                <w:rFonts w:ascii="Times New Roman" w:hAnsi="Times New Roman" w:cs="Times New Roman"/>
                <w:sz w:val="20"/>
                <w:szCs w:val="20"/>
              </w:rPr>
              <w:br/>
              <w:t xml:space="preserve">области </w:t>
            </w:r>
          </w:p>
        </w:tc>
        <w:tc>
          <w:tcPr>
            <w:tcW w:w="1293" w:type="dxa"/>
            <w:tcBorders>
              <w:top w:val="single" w:sz="4" w:space="0" w:color="auto"/>
              <w:left w:val="single" w:sz="4" w:space="0" w:color="auto"/>
              <w:bottom w:val="single" w:sz="4" w:space="0" w:color="auto"/>
              <w:right w:val="single" w:sz="4" w:space="0" w:color="auto"/>
            </w:tcBorders>
          </w:tcPr>
          <w:p w:rsidR="00047807" w:rsidRPr="00047807" w:rsidRDefault="00047807" w:rsidP="00F45FA5">
            <w:pPr>
              <w:pStyle w:val="ConsPlusCell"/>
              <w:rPr>
                <w:rFonts w:ascii="Times New Roman" w:hAnsi="Times New Roman" w:cs="Times New Roman"/>
                <w:sz w:val="20"/>
                <w:szCs w:val="20"/>
              </w:rPr>
            </w:pPr>
            <w:r w:rsidRPr="00047807">
              <w:rPr>
                <w:rFonts w:ascii="Times New Roman" w:hAnsi="Times New Roman" w:cs="Times New Roman"/>
                <w:sz w:val="20"/>
                <w:szCs w:val="20"/>
              </w:rPr>
              <w:t xml:space="preserve">Местный </w:t>
            </w:r>
            <w:r w:rsidRPr="00047807">
              <w:rPr>
                <w:rFonts w:ascii="Times New Roman" w:hAnsi="Times New Roman" w:cs="Times New Roman"/>
                <w:sz w:val="20"/>
                <w:szCs w:val="20"/>
              </w:rPr>
              <w:br/>
              <w:t xml:space="preserve">бюджет </w:t>
            </w:r>
            <w:r w:rsidRPr="00047807">
              <w:rPr>
                <w:rFonts w:ascii="Times New Roman" w:hAnsi="Times New Roman" w:cs="Times New Roman"/>
                <w:sz w:val="20"/>
                <w:szCs w:val="20"/>
              </w:rPr>
              <w:br/>
              <w:t xml:space="preserve">  </w:t>
            </w:r>
            <w:r w:rsidRPr="00047807">
              <w:rPr>
                <w:rFonts w:ascii="Times New Roman" w:hAnsi="Times New Roman" w:cs="Times New Roman"/>
                <w:sz w:val="20"/>
                <w:szCs w:val="20"/>
              </w:rPr>
              <w:br/>
            </w:r>
          </w:p>
        </w:tc>
        <w:tc>
          <w:tcPr>
            <w:tcW w:w="709" w:type="dxa"/>
            <w:tcBorders>
              <w:top w:val="single" w:sz="4" w:space="0" w:color="auto"/>
              <w:left w:val="single" w:sz="4" w:space="0" w:color="auto"/>
              <w:bottom w:val="single" w:sz="4" w:space="0" w:color="auto"/>
              <w:right w:val="single" w:sz="4" w:space="0" w:color="auto"/>
            </w:tcBorders>
          </w:tcPr>
          <w:p w:rsidR="00047807" w:rsidRPr="00047807" w:rsidRDefault="00047807" w:rsidP="00F45FA5">
            <w:pPr>
              <w:pStyle w:val="ConsPlusCell"/>
              <w:rPr>
                <w:rFonts w:ascii="Times New Roman" w:hAnsi="Times New Roman" w:cs="Times New Roman"/>
                <w:sz w:val="20"/>
                <w:szCs w:val="20"/>
              </w:rPr>
            </w:pPr>
            <w:proofErr w:type="spellStart"/>
            <w:r w:rsidRPr="00047807">
              <w:rPr>
                <w:rFonts w:ascii="Times New Roman" w:hAnsi="Times New Roman" w:cs="Times New Roman"/>
                <w:sz w:val="20"/>
                <w:szCs w:val="20"/>
              </w:rPr>
              <w:t>Про-чие</w:t>
            </w:r>
            <w:proofErr w:type="spellEnd"/>
            <w:r w:rsidRPr="00047807">
              <w:rPr>
                <w:rFonts w:ascii="Times New Roman" w:hAnsi="Times New Roman" w:cs="Times New Roman"/>
                <w:sz w:val="20"/>
                <w:szCs w:val="20"/>
              </w:rPr>
              <w:br/>
            </w:r>
            <w:proofErr w:type="spellStart"/>
            <w:r w:rsidRPr="00047807">
              <w:rPr>
                <w:rFonts w:ascii="Times New Roman" w:hAnsi="Times New Roman" w:cs="Times New Roman"/>
                <w:sz w:val="20"/>
                <w:szCs w:val="20"/>
              </w:rPr>
              <w:t>источ-ники</w:t>
            </w:r>
            <w:proofErr w:type="spellEnd"/>
            <w:r w:rsidRPr="00047807">
              <w:rPr>
                <w:rFonts w:ascii="Times New Roman" w:hAnsi="Times New Roman" w:cs="Times New Roman"/>
                <w:sz w:val="20"/>
                <w:szCs w:val="20"/>
              </w:rPr>
              <w:t xml:space="preserve">  </w:t>
            </w:r>
            <w:r w:rsidRPr="00047807">
              <w:rPr>
                <w:rFonts w:ascii="Times New Roman" w:hAnsi="Times New Roman" w:cs="Times New Roman"/>
                <w:sz w:val="20"/>
                <w:szCs w:val="20"/>
              </w:rPr>
              <w:br/>
            </w:r>
            <w:proofErr w:type="spellStart"/>
            <w:r w:rsidRPr="00047807">
              <w:rPr>
                <w:rFonts w:ascii="Times New Roman" w:hAnsi="Times New Roman" w:cs="Times New Roman"/>
                <w:sz w:val="20"/>
                <w:szCs w:val="20"/>
              </w:rPr>
              <w:t>фи-на</w:t>
            </w:r>
            <w:proofErr w:type="gramStart"/>
            <w:r w:rsidRPr="00047807">
              <w:rPr>
                <w:rFonts w:ascii="Times New Roman" w:hAnsi="Times New Roman" w:cs="Times New Roman"/>
                <w:sz w:val="20"/>
                <w:szCs w:val="20"/>
              </w:rPr>
              <w:t>н</w:t>
            </w:r>
            <w:proofErr w:type="spellEnd"/>
            <w:r w:rsidRPr="00047807">
              <w:rPr>
                <w:rFonts w:ascii="Times New Roman" w:hAnsi="Times New Roman" w:cs="Times New Roman"/>
                <w:sz w:val="20"/>
                <w:szCs w:val="20"/>
              </w:rPr>
              <w:t>-</w:t>
            </w:r>
            <w:proofErr w:type="gramEnd"/>
            <w:r w:rsidRPr="00047807">
              <w:rPr>
                <w:rFonts w:ascii="Times New Roman" w:hAnsi="Times New Roman" w:cs="Times New Roman"/>
                <w:sz w:val="20"/>
                <w:szCs w:val="20"/>
              </w:rPr>
              <w:br/>
              <w:t xml:space="preserve">сиро- </w:t>
            </w:r>
            <w:r w:rsidRPr="00047807">
              <w:rPr>
                <w:rFonts w:ascii="Times New Roman" w:hAnsi="Times New Roman" w:cs="Times New Roman"/>
                <w:sz w:val="20"/>
                <w:szCs w:val="20"/>
              </w:rPr>
              <w:br/>
            </w:r>
            <w:proofErr w:type="spellStart"/>
            <w:r w:rsidRPr="00047807">
              <w:rPr>
                <w:rFonts w:ascii="Times New Roman" w:hAnsi="Times New Roman" w:cs="Times New Roman"/>
                <w:sz w:val="20"/>
                <w:szCs w:val="20"/>
              </w:rPr>
              <w:t>вания</w:t>
            </w:r>
            <w:proofErr w:type="spellEnd"/>
            <w:r w:rsidRPr="00047807">
              <w:rPr>
                <w:rFonts w:ascii="Times New Roman" w:hAnsi="Times New Roman" w:cs="Times New Roman"/>
                <w:sz w:val="20"/>
                <w:szCs w:val="20"/>
              </w:rPr>
              <w:t xml:space="preserve"> </w:t>
            </w:r>
          </w:p>
        </w:tc>
      </w:tr>
      <w:tr w:rsidR="00047807" w:rsidRPr="00047807" w:rsidTr="00047807">
        <w:trPr>
          <w:gridAfter w:val="1"/>
          <w:wAfter w:w="11" w:type="dxa"/>
          <w:trHeight w:val="230"/>
        </w:trPr>
        <w:tc>
          <w:tcPr>
            <w:tcW w:w="1632"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1</w:t>
            </w:r>
          </w:p>
        </w:tc>
        <w:tc>
          <w:tcPr>
            <w:tcW w:w="1176"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3</w:t>
            </w:r>
          </w:p>
        </w:tc>
        <w:tc>
          <w:tcPr>
            <w:tcW w:w="720"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4</w:t>
            </w:r>
          </w:p>
        </w:tc>
        <w:tc>
          <w:tcPr>
            <w:tcW w:w="822"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5</w:t>
            </w:r>
          </w:p>
        </w:tc>
        <w:tc>
          <w:tcPr>
            <w:tcW w:w="1197"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6</w:t>
            </w:r>
          </w:p>
        </w:tc>
        <w:tc>
          <w:tcPr>
            <w:tcW w:w="720"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7</w:t>
            </w:r>
          </w:p>
        </w:tc>
        <w:tc>
          <w:tcPr>
            <w:tcW w:w="900"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8</w:t>
            </w:r>
          </w:p>
        </w:tc>
        <w:tc>
          <w:tcPr>
            <w:tcW w:w="1293"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10</w:t>
            </w:r>
          </w:p>
        </w:tc>
      </w:tr>
      <w:tr w:rsidR="00047807" w:rsidRPr="00047807" w:rsidTr="00047807">
        <w:trPr>
          <w:gridAfter w:val="1"/>
          <w:wAfter w:w="11" w:type="dxa"/>
          <w:trHeight w:val="480"/>
        </w:trPr>
        <w:tc>
          <w:tcPr>
            <w:tcW w:w="1632" w:type="dxa"/>
            <w:vMerge w:val="restart"/>
            <w:tcBorders>
              <w:top w:val="single" w:sz="4" w:space="0" w:color="auto"/>
              <w:left w:val="single" w:sz="4" w:space="0" w:color="auto"/>
              <w:bottom w:val="single" w:sz="4" w:space="0" w:color="auto"/>
              <w:right w:val="single" w:sz="4" w:space="0" w:color="auto"/>
            </w:tcBorders>
          </w:tcPr>
          <w:p w:rsidR="00047807" w:rsidRPr="00047807" w:rsidRDefault="00047807" w:rsidP="00F45FA5">
            <w:pPr>
              <w:pStyle w:val="ConsPlusCell"/>
              <w:rPr>
                <w:rFonts w:ascii="Times New Roman" w:hAnsi="Times New Roman" w:cs="Times New Roman"/>
                <w:sz w:val="20"/>
                <w:szCs w:val="20"/>
              </w:rPr>
            </w:pPr>
            <w:r w:rsidRPr="00047807">
              <w:rPr>
                <w:rFonts w:ascii="Times New Roman" w:hAnsi="Times New Roman" w:cs="Times New Roman"/>
                <w:sz w:val="20"/>
                <w:szCs w:val="20"/>
              </w:rPr>
              <w:t>Муниципальная</w:t>
            </w:r>
            <w:r w:rsidRPr="00047807">
              <w:rPr>
                <w:rFonts w:ascii="Times New Roman" w:hAnsi="Times New Roman" w:cs="Times New Roman"/>
                <w:sz w:val="20"/>
                <w:szCs w:val="20"/>
              </w:rPr>
              <w:br/>
              <w:t>программа     «</w:t>
            </w:r>
            <w:proofErr w:type="spellStart"/>
            <w:proofErr w:type="gramStart"/>
            <w:r w:rsidRPr="00047807">
              <w:rPr>
                <w:rFonts w:ascii="Times New Roman" w:hAnsi="Times New Roman" w:cs="Times New Roman"/>
                <w:sz w:val="20"/>
                <w:szCs w:val="20"/>
              </w:rPr>
              <w:t>Дополнитель-ные</w:t>
            </w:r>
            <w:proofErr w:type="spellEnd"/>
            <w:proofErr w:type="gramEnd"/>
            <w:r w:rsidRPr="00047807">
              <w:rPr>
                <w:rFonts w:ascii="Times New Roman" w:hAnsi="Times New Roman" w:cs="Times New Roman"/>
                <w:sz w:val="20"/>
                <w:szCs w:val="20"/>
              </w:rPr>
              <w:t xml:space="preserve"> меры социальной поддержки населения в Ломоносовском муниципальном районе» </w:t>
            </w:r>
          </w:p>
        </w:tc>
        <w:tc>
          <w:tcPr>
            <w:tcW w:w="1176" w:type="dxa"/>
            <w:vMerge w:val="restart"/>
            <w:tcBorders>
              <w:top w:val="single" w:sz="4" w:space="0" w:color="auto"/>
              <w:left w:val="single" w:sz="4" w:space="0" w:color="auto"/>
              <w:bottom w:val="single" w:sz="4" w:space="0" w:color="auto"/>
              <w:right w:val="single" w:sz="4" w:space="0" w:color="auto"/>
            </w:tcBorders>
          </w:tcPr>
          <w:p w:rsidR="00047807" w:rsidRPr="00047807" w:rsidRDefault="00047807" w:rsidP="00F45FA5">
            <w:pPr>
              <w:pStyle w:val="ConsPlusCell"/>
              <w:rPr>
                <w:rFonts w:ascii="Times New Roman" w:hAnsi="Times New Roman" w:cs="Times New Roman"/>
                <w:sz w:val="20"/>
                <w:szCs w:val="20"/>
              </w:rPr>
            </w:pPr>
            <w:r w:rsidRPr="00047807">
              <w:rPr>
                <w:rFonts w:ascii="Times New Roman" w:hAnsi="Times New Roman" w:cs="Times New Roman"/>
                <w:sz w:val="20"/>
                <w:szCs w:val="20"/>
              </w:rPr>
              <w:t xml:space="preserve">Отдел </w:t>
            </w:r>
            <w:proofErr w:type="spellStart"/>
            <w:r w:rsidRPr="00047807">
              <w:rPr>
                <w:rFonts w:ascii="Times New Roman" w:hAnsi="Times New Roman" w:cs="Times New Roman"/>
                <w:sz w:val="20"/>
                <w:szCs w:val="20"/>
              </w:rPr>
              <w:t>социаль-но-культур-ных</w:t>
            </w:r>
            <w:proofErr w:type="spellEnd"/>
            <w:r w:rsidRPr="00047807">
              <w:rPr>
                <w:rFonts w:ascii="Times New Roman" w:hAnsi="Times New Roman" w:cs="Times New Roman"/>
                <w:sz w:val="20"/>
                <w:szCs w:val="20"/>
              </w:rPr>
              <w:t xml:space="preserve"> проектов</w:t>
            </w:r>
          </w:p>
        </w:tc>
        <w:tc>
          <w:tcPr>
            <w:tcW w:w="720" w:type="dxa"/>
            <w:vMerge w:val="restart"/>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2018 год</w:t>
            </w:r>
          </w:p>
        </w:tc>
        <w:tc>
          <w:tcPr>
            <w:tcW w:w="720" w:type="dxa"/>
            <w:vMerge w:val="restart"/>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2021 год</w:t>
            </w:r>
          </w:p>
        </w:tc>
        <w:tc>
          <w:tcPr>
            <w:tcW w:w="822"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 xml:space="preserve">2018 </w:t>
            </w:r>
          </w:p>
        </w:tc>
        <w:tc>
          <w:tcPr>
            <w:tcW w:w="1197"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9 981,338</w:t>
            </w:r>
          </w:p>
        </w:tc>
        <w:tc>
          <w:tcPr>
            <w:tcW w:w="720"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0</w:t>
            </w:r>
          </w:p>
        </w:tc>
        <w:tc>
          <w:tcPr>
            <w:tcW w:w="1293"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9 981,338</w:t>
            </w:r>
          </w:p>
        </w:tc>
        <w:tc>
          <w:tcPr>
            <w:tcW w:w="709"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0</w:t>
            </w:r>
          </w:p>
        </w:tc>
      </w:tr>
      <w:tr w:rsidR="00047807" w:rsidRPr="00047807" w:rsidTr="00047807">
        <w:trPr>
          <w:gridAfter w:val="1"/>
          <w:wAfter w:w="11" w:type="dxa"/>
          <w:trHeight w:val="480"/>
        </w:trPr>
        <w:tc>
          <w:tcPr>
            <w:tcW w:w="1632" w:type="dxa"/>
            <w:vMerge/>
            <w:tcBorders>
              <w:top w:val="single" w:sz="4" w:space="0" w:color="auto"/>
              <w:left w:val="single" w:sz="4" w:space="0" w:color="auto"/>
              <w:bottom w:val="single" w:sz="4" w:space="0" w:color="auto"/>
              <w:right w:val="single" w:sz="4" w:space="0" w:color="auto"/>
            </w:tcBorders>
            <w:vAlign w:val="center"/>
          </w:tcPr>
          <w:p w:rsidR="00047807" w:rsidRPr="00047807" w:rsidRDefault="00047807" w:rsidP="00F45FA5">
            <w:pPr>
              <w:rPr>
                <w:rFonts w:eastAsia="Arial"/>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047807" w:rsidRPr="00047807" w:rsidRDefault="00047807" w:rsidP="00F45FA5">
            <w:pPr>
              <w:rPr>
                <w:rFonts w:eastAsia="Arial"/>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47807" w:rsidRPr="00047807" w:rsidRDefault="00047807" w:rsidP="00F45FA5">
            <w:pPr>
              <w:rPr>
                <w:rFonts w:eastAsia="Arial"/>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47807" w:rsidRPr="00047807" w:rsidRDefault="00047807" w:rsidP="00F45FA5">
            <w:pPr>
              <w:rPr>
                <w:rFonts w:eastAsia="Arial"/>
                <w:sz w:val="20"/>
                <w:szCs w:val="20"/>
              </w:rPr>
            </w:pPr>
          </w:p>
        </w:tc>
        <w:tc>
          <w:tcPr>
            <w:tcW w:w="822"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 xml:space="preserve">2019 </w:t>
            </w:r>
          </w:p>
        </w:tc>
        <w:tc>
          <w:tcPr>
            <w:tcW w:w="1197"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20 440,212</w:t>
            </w:r>
          </w:p>
        </w:tc>
        <w:tc>
          <w:tcPr>
            <w:tcW w:w="720"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0</w:t>
            </w:r>
          </w:p>
        </w:tc>
        <w:tc>
          <w:tcPr>
            <w:tcW w:w="1293"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20 440,212</w:t>
            </w:r>
          </w:p>
        </w:tc>
        <w:tc>
          <w:tcPr>
            <w:tcW w:w="709"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0</w:t>
            </w:r>
          </w:p>
        </w:tc>
      </w:tr>
      <w:tr w:rsidR="00047807" w:rsidRPr="00047807" w:rsidTr="00047807">
        <w:trPr>
          <w:gridAfter w:val="1"/>
          <w:wAfter w:w="11" w:type="dxa"/>
          <w:trHeight w:val="480"/>
        </w:trPr>
        <w:tc>
          <w:tcPr>
            <w:tcW w:w="1632" w:type="dxa"/>
            <w:vMerge/>
            <w:tcBorders>
              <w:top w:val="single" w:sz="4" w:space="0" w:color="auto"/>
              <w:left w:val="single" w:sz="4" w:space="0" w:color="auto"/>
              <w:bottom w:val="single" w:sz="4" w:space="0" w:color="auto"/>
              <w:right w:val="single" w:sz="4" w:space="0" w:color="auto"/>
            </w:tcBorders>
            <w:vAlign w:val="center"/>
          </w:tcPr>
          <w:p w:rsidR="00047807" w:rsidRPr="00047807" w:rsidRDefault="00047807" w:rsidP="00F45FA5">
            <w:pPr>
              <w:rPr>
                <w:rFonts w:eastAsia="Arial"/>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047807" w:rsidRPr="00047807" w:rsidRDefault="00047807" w:rsidP="00F45FA5">
            <w:pPr>
              <w:rPr>
                <w:rFonts w:eastAsia="Arial"/>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47807" w:rsidRPr="00047807" w:rsidRDefault="00047807" w:rsidP="00F45FA5">
            <w:pPr>
              <w:rPr>
                <w:rFonts w:eastAsia="Arial"/>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47807" w:rsidRPr="00047807" w:rsidRDefault="00047807" w:rsidP="00F45FA5">
            <w:pPr>
              <w:rPr>
                <w:rFonts w:eastAsia="Arial"/>
                <w:sz w:val="20"/>
                <w:szCs w:val="20"/>
              </w:rPr>
            </w:pPr>
          </w:p>
        </w:tc>
        <w:tc>
          <w:tcPr>
            <w:tcW w:w="822"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 xml:space="preserve">2020 </w:t>
            </w:r>
          </w:p>
        </w:tc>
        <w:tc>
          <w:tcPr>
            <w:tcW w:w="1197"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20 440,212</w:t>
            </w:r>
          </w:p>
        </w:tc>
        <w:tc>
          <w:tcPr>
            <w:tcW w:w="720"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0</w:t>
            </w:r>
          </w:p>
        </w:tc>
        <w:tc>
          <w:tcPr>
            <w:tcW w:w="1293"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20 440,212</w:t>
            </w:r>
          </w:p>
        </w:tc>
        <w:tc>
          <w:tcPr>
            <w:tcW w:w="709"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0</w:t>
            </w:r>
          </w:p>
        </w:tc>
      </w:tr>
      <w:tr w:rsidR="00047807" w:rsidRPr="00047807" w:rsidTr="00047807">
        <w:trPr>
          <w:gridAfter w:val="1"/>
          <w:wAfter w:w="11" w:type="dxa"/>
          <w:trHeight w:val="1112"/>
        </w:trPr>
        <w:tc>
          <w:tcPr>
            <w:tcW w:w="1632" w:type="dxa"/>
            <w:vMerge/>
            <w:tcBorders>
              <w:top w:val="single" w:sz="4" w:space="0" w:color="auto"/>
              <w:left w:val="single" w:sz="4" w:space="0" w:color="auto"/>
              <w:bottom w:val="single" w:sz="4" w:space="0" w:color="auto"/>
              <w:right w:val="single" w:sz="4" w:space="0" w:color="auto"/>
            </w:tcBorders>
            <w:vAlign w:val="center"/>
          </w:tcPr>
          <w:p w:rsidR="00047807" w:rsidRPr="00047807" w:rsidRDefault="00047807" w:rsidP="00F45FA5">
            <w:pPr>
              <w:rPr>
                <w:rFonts w:eastAsia="Arial"/>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047807" w:rsidRPr="00047807" w:rsidRDefault="00047807" w:rsidP="00F45FA5">
            <w:pPr>
              <w:rPr>
                <w:rFonts w:eastAsia="Arial"/>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47807" w:rsidRPr="00047807" w:rsidRDefault="00047807" w:rsidP="00F45FA5">
            <w:pPr>
              <w:rPr>
                <w:rFonts w:eastAsia="Arial"/>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47807" w:rsidRPr="00047807" w:rsidRDefault="00047807" w:rsidP="00F45FA5">
            <w:pPr>
              <w:rPr>
                <w:rFonts w:eastAsia="Arial"/>
                <w:sz w:val="20"/>
                <w:szCs w:val="20"/>
              </w:rPr>
            </w:pPr>
          </w:p>
        </w:tc>
        <w:tc>
          <w:tcPr>
            <w:tcW w:w="822"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 xml:space="preserve">2021 </w:t>
            </w:r>
          </w:p>
        </w:tc>
        <w:tc>
          <w:tcPr>
            <w:tcW w:w="1197"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20 440,212</w:t>
            </w:r>
          </w:p>
        </w:tc>
        <w:tc>
          <w:tcPr>
            <w:tcW w:w="720"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0</w:t>
            </w:r>
          </w:p>
        </w:tc>
        <w:tc>
          <w:tcPr>
            <w:tcW w:w="1293"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20 440,212</w:t>
            </w:r>
          </w:p>
        </w:tc>
        <w:tc>
          <w:tcPr>
            <w:tcW w:w="709"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0</w:t>
            </w:r>
          </w:p>
        </w:tc>
      </w:tr>
      <w:tr w:rsidR="00047807" w:rsidRPr="00047807" w:rsidTr="00047807">
        <w:trPr>
          <w:gridAfter w:val="1"/>
          <w:wAfter w:w="11" w:type="dxa"/>
          <w:trHeight w:val="748"/>
        </w:trPr>
        <w:tc>
          <w:tcPr>
            <w:tcW w:w="4248" w:type="dxa"/>
            <w:gridSpan w:val="4"/>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b/>
                <w:sz w:val="20"/>
                <w:szCs w:val="20"/>
              </w:rPr>
            </w:pPr>
            <w:r w:rsidRPr="00047807">
              <w:rPr>
                <w:rFonts w:ascii="Times New Roman" w:hAnsi="Times New Roman" w:cs="Times New Roman"/>
                <w:b/>
                <w:sz w:val="20"/>
                <w:szCs w:val="20"/>
              </w:rPr>
              <w:t xml:space="preserve">Итого  </w:t>
            </w:r>
            <w:r w:rsidRPr="00047807">
              <w:rPr>
                <w:rFonts w:ascii="Times New Roman" w:hAnsi="Times New Roman" w:cs="Times New Roman"/>
                <w:sz w:val="20"/>
                <w:szCs w:val="20"/>
              </w:rPr>
              <w:t>по муниципальной программе     «Дополнительные меры социальной поддержки населения в Ломоносовском муниципальном районе»</w:t>
            </w:r>
          </w:p>
        </w:tc>
        <w:tc>
          <w:tcPr>
            <w:tcW w:w="822"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b/>
                <w:sz w:val="20"/>
                <w:szCs w:val="20"/>
              </w:rPr>
            </w:pPr>
            <w:r w:rsidRPr="00047807">
              <w:rPr>
                <w:rFonts w:ascii="Times New Roman" w:hAnsi="Times New Roman" w:cs="Times New Roman"/>
                <w:b/>
                <w:sz w:val="20"/>
                <w:szCs w:val="20"/>
              </w:rPr>
              <w:t>2018-   2021</w:t>
            </w:r>
          </w:p>
        </w:tc>
        <w:tc>
          <w:tcPr>
            <w:tcW w:w="1197"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b/>
                <w:sz w:val="20"/>
                <w:szCs w:val="20"/>
              </w:rPr>
            </w:pPr>
            <w:r w:rsidRPr="00047807">
              <w:rPr>
                <w:rFonts w:ascii="Times New Roman" w:hAnsi="Times New Roman" w:cs="Times New Roman"/>
                <w:b/>
                <w:sz w:val="20"/>
                <w:szCs w:val="20"/>
              </w:rPr>
              <w:t>71 301,974</w:t>
            </w:r>
          </w:p>
        </w:tc>
        <w:tc>
          <w:tcPr>
            <w:tcW w:w="720"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b/>
                <w:sz w:val="20"/>
                <w:szCs w:val="20"/>
              </w:rPr>
            </w:pPr>
            <w:r w:rsidRPr="00047807">
              <w:rPr>
                <w:rFonts w:ascii="Times New Roman" w:hAnsi="Times New Roman" w:cs="Times New Roman"/>
                <w:b/>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b/>
                <w:sz w:val="20"/>
                <w:szCs w:val="20"/>
              </w:rPr>
            </w:pPr>
            <w:r w:rsidRPr="00047807">
              <w:rPr>
                <w:rFonts w:ascii="Times New Roman" w:hAnsi="Times New Roman" w:cs="Times New Roman"/>
                <w:b/>
                <w:sz w:val="20"/>
                <w:szCs w:val="20"/>
              </w:rPr>
              <w:t>0</w:t>
            </w:r>
          </w:p>
        </w:tc>
        <w:tc>
          <w:tcPr>
            <w:tcW w:w="1293"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b/>
                <w:sz w:val="20"/>
                <w:szCs w:val="20"/>
              </w:rPr>
            </w:pPr>
            <w:r w:rsidRPr="00047807">
              <w:rPr>
                <w:rFonts w:ascii="Times New Roman" w:hAnsi="Times New Roman" w:cs="Times New Roman"/>
                <w:b/>
                <w:sz w:val="20"/>
                <w:szCs w:val="20"/>
              </w:rPr>
              <w:t>49 462,0</w:t>
            </w:r>
          </w:p>
        </w:tc>
        <w:tc>
          <w:tcPr>
            <w:tcW w:w="709"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b/>
                <w:sz w:val="20"/>
                <w:szCs w:val="20"/>
              </w:rPr>
            </w:pPr>
            <w:r w:rsidRPr="00047807">
              <w:rPr>
                <w:rFonts w:ascii="Times New Roman" w:hAnsi="Times New Roman" w:cs="Times New Roman"/>
                <w:b/>
                <w:sz w:val="20"/>
                <w:szCs w:val="20"/>
              </w:rPr>
              <w:t>0</w:t>
            </w:r>
          </w:p>
        </w:tc>
      </w:tr>
      <w:tr w:rsidR="00047807" w:rsidRPr="00047807" w:rsidTr="00047807">
        <w:trPr>
          <w:trHeight w:val="461"/>
        </w:trPr>
        <w:tc>
          <w:tcPr>
            <w:tcW w:w="1632" w:type="dxa"/>
            <w:vMerge w:val="restart"/>
            <w:tcBorders>
              <w:top w:val="single" w:sz="4" w:space="0" w:color="auto"/>
              <w:left w:val="single" w:sz="4" w:space="0" w:color="auto"/>
              <w:bottom w:val="single" w:sz="4" w:space="0" w:color="auto"/>
              <w:right w:val="single" w:sz="4" w:space="0" w:color="auto"/>
            </w:tcBorders>
          </w:tcPr>
          <w:p w:rsidR="00047807" w:rsidRPr="00047807" w:rsidRDefault="00047807" w:rsidP="00F45FA5">
            <w:pPr>
              <w:pStyle w:val="ConsPlusCell"/>
              <w:rPr>
                <w:rFonts w:ascii="Times New Roman" w:eastAsia="Calibri" w:hAnsi="Times New Roman" w:cs="Times New Roman"/>
                <w:b/>
                <w:sz w:val="20"/>
                <w:szCs w:val="20"/>
              </w:rPr>
            </w:pPr>
            <w:r w:rsidRPr="00047807">
              <w:rPr>
                <w:rFonts w:ascii="Times New Roman" w:hAnsi="Times New Roman" w:cs="Times New Roman"/>
                <w:b/>
                <w:sz w:val="20"/>
                <w:szCs w:val="20"/>
              </w:rPr>
              <w:t>Основное мероприятие</w:t>
            </w:r>
          </w:p>
          <w:p w:rsidR="00047807" w:rsidRPr="00047807" w:rsidRDefault="00047807" w:rsidP="00F45FA5">
            <w:pPr>
              <w:pStyle w:val="ConsPlusCell"/>
              <w:rPr>
                <w:rFonts w:ascii="Times New Roman" w:hAnsi="Times New Roman" w:cs="Times New Roman"/>
                <w:sz w:val="20"/>
                <w:szCs w:val="20"/>
              </w:rPr>
            </w:pPr>
            <w:r w:rsidRPr="00047807">
              <w:rPr>
                <w:rFonts w:ascii="Times New Roman" w:hAnsi="Times New Roman" w:cs="Times New Roman"/>
                <w:sz w:val="20"/>
                <w:szCs w:val="20"/>
              </w:rPr>
              <w:t>Меры социальной поддержки и социальной помощи из местного бюджета</w:t>
            </w:r>
          </w:p>
        </w:tc>
        <w:tc>
          <w:tcPr>
            <w:tcW w:w="1176" w:type="dxa"/>
            <w:vMerge w:val="restart"/>
            <w:tcBorders>
              <w:top w:val="single" w:sz="4" w:space="0" w:color="auto"/>
              <w:left w:val="single" w:sz="4" w:space="0" w:color="auto"/>
              <w:bottom w:val="single" w:sz="4" w:space="0" w:color="auto"/>
              <w:right w:val="single" w:sz="4" w:space="0" w:color="auto"/>
            </w:tcBorders>
          </w:tcPr>
          <w:p w:rsidR="00047807" w:rsidRPr="00047807" w:rsidRDefault="00047807" w:rsidP="00F45FA5">
            <w:pPr>
              <w:pStyle w:val="ConsPlusCell"/>
              <w:rPr>
                <w:rFonts w:ascii="Times New Roman" w:hAnsi="Times New Roman" w:cs="Times New Roman"/>
                <w:sz w:val="20"/>
                <w:szCs w:val="20"/>
              </w:rPr>
            </w:pPr>
            <w:r w:rsidRPr="00047807">
              <w:rPr>
                <w:rFonts w:ascii="Times New Roman" w:hAnsi="Times New Roman" w:cs="Times New Roman"/>
                <w:sz w:val="20"/>
                <w:szCs w:val="20"/>
              </w:rPr>
              <w:t xml:space="preserve">Отдел </w:t>
            </w:r>
            <w:proofErr w:type="spellStart"/>
            <w:r w:rsidRPr="00047807">
              <w:rPr>
                <w:rFonts w:ascii="Times New Roman" w:hAnsi="Times New Roman" w:cs="Times New Roman"/>
                <w:sz w:val="20"/>
                <w:szCs w:val="20"/>
              </w:rPr>
              <w:t>социаль-но-культур-ных</w:t>
            </w:r>
            <w:proofErr w:type="spellEnd"/>
            <w:r w:rsidRPr="00047807">
              <w:rPr>
                <w:rFonts w:ascii="Times New Roman" w:hAnsi="Times New Roman" w:cs="Times New Roman"/>
                <w:sz w:val="20"/>
                <w:szCs w:val="20"/>
              </w:rPr>
              <w:t xml:space="preserve"> проектов</w:t>
            </w:r>
          </w:p>
        </w:tc>
        <w:tc>
          <w:tcPr>
            <w:tcW w:w="720" w:type="dxa"/>
            <w:vMerge w:val="restart"/>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2018 год</w:t>
            </w:r>
          </w:p>
        </w:tc>
        <w:tc>
          <w:tcPr>
            <w:tcW w:w="720" w:type="dxa"/>
            <w:vMerge w:val="restart"/>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2021 год</w:t>
            </w:r>
          </w:p>
        </w:tc>
        <w:tc>
          <w:tcPr>
            <w:tcW w:w="822"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 xml:space="preserve">2018 </w:t>
            </w:r>
          </w:p>
        </w:tc>
        <w:tc>
          <w:tcPr>
            <w:tcW w:w="1197"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9 981,338</w:t>
            </w:r>
          </w:p>
        </w:tc>
        <w:tc>
          <w:tcPr>
            <w:tcW w:w="720"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0</w:t>
            </w:r>
          </w:p>
        </w:tc>
        <w:tc>
          <w:tcPr>
            <w:tcW w:w="1293"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ind w:right="-108"/>
              <w:jc w:val="center"/>
              <w:rPr>
                <w:rFonts w:ascii="Times New Roman" w:hAnsi="Times New Roman" w:cs="Times New Roman"/>
                <w:sz w:val="20"/>
                <w:szCs w:val="20"/>
              </w:rPr>
            </w:pPr>
            <w:r w:rsidRPr="00047807">
              <w:rPr>
                <w:rFonts w:ascii="Times New Roman" w:hAnsi="Times New Roman" w:cs="Times New Roman"/>
                <w:sz w:val="20"/>
                <w:szCs w:val="20"/>
              </w:rPr>
              <w:t>9 981,338</w:t>
            </w:r>
          </w:p>
        </w:tc>
        <w:tc>
          <w:tcPr>
            <w:tcW w:w="720" w:type="dxa"/>
            <w:gridSpan w:val="2"/>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0</w:t>
            </w:r>
          </w:p>
        </w:tc>
      </w:tr>
      <w:tr w:rsidR="00047807" w:rsidRPr="00047807" w:rsidTr="00047807">
        <w:trPr>
          <w:trHeight w:val="439"/>
        </w:trPr>
        <w:tc>
          <w:tcPr>
            <w:tcW w:w="1632" w:type="dxa"/>
            <w:vMerge/>
            <w:tcBorders>
              <w:top w:val="single" w:sz="4" w:space="0" w:color="auto"/>
              <w:left w:val="single" w:sz="4" w:space="0" w:color="auto"/>
              <w:bottom w:val="single" w:sz="4" w:space="0" w:color="auto"/>
              <w:right w:val="single" w:sz="4" w:space="0" w:color="auto"/>
            </w:tcBorders>
            <w:vAlign w:val="center"/>
          </w:tcPr>
          <w:p w:rsidR="00047807" w:rsidRPr="00047807" w:rsidRDefault="00047807" w:rsidP="00F45FA5">
            <w:pPr>
              <w:rPr>
                <w:rFonts w:eastAsia="Arial"/>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047807" w:rsidRPr="00047807" w:rsidRDefault="00047807" w:rsidP="00F45FA5">
            <w:pPr>
              <w:rPr>
                <w:rFonts w:eastAsia="Arial"/>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47807" w:rsidRPr="00047807" w:rsidRDefault="00047807" w:rsidP="00F45FA5">
            <w:pPr>
              <w:rPr>
                <w:rFonts w:eastAsia="Arial"/>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47807" w:rsidRPr="00047807" w:rsidRDefault="00047807" w:rsidP="00F45FA5">
            <w:pPr>
              <w:rPr>
                <w:rFonts w:eastAsia="Arial"/>
                <w:sz w:val="20"/>
                <w:szCs w:val="20"/>
              </w:rPr>
            </w:pPr>
          </w:p>
        </w:tc>
        <w:tc>
          <w:tcPr>
            <w:tcW w:w="822"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 xml:space="preserve">2019 </w:t>
            </w:r>
          </w:p>
        </w:tc>
        <w:tc>
          <w:tcPr>
            <w:tcW w:w="1197"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20 440,212</w:t>
            </w:r>
          </w:p>
        </w:tc>
        <w:tc>
          <w:tcPr>
            <w:tcW w:w="720"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0</w:t>
            </w:r>
          </w:p>
        </w:tc>
        <w:tc>
          <w:tcPr>
            <w:tcW w:w="1293"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ind w:right="-108"/>
              <w:jc w:val="center"/>
              <w:rPr>
                <w:rFonts w:ascii="Times New Roman" w:hAnsi="Times New Roman" w:cs="Times New Roman"/>
                <w:sz w:val="20"/>
                <w:szCs w:val="20"/>
              </w:rPr>
            </w:pPr>
            <w:r w:rsidRPr="00047807">
              <w:rPr>
                <w:rFonts w:ascii="Times New Roman" w:hAnsi="Times New Roman" w:cs="Times New Roman"/>
                <w:sz w:val="20"/>
                <w:szCs w:val="20"/>
              </w:rPr>
              <w:t>20 440,212</w:t>
            </w:r>
          </w:p>
        </w:tc>
        <w:tc>
          <w:tcPr>
            <w:tcW w:w="720" w:type="dxa"/>
            <w:gridSpan w:val="2"/>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0</w:t>
            </w:r>
          </w:p>
        </w:tc>
      </w:tr>
      <w:tr w:rsidR="00047807" w:rsidRPr="00047807" w:rsidTr="00047807">
        <w:trPr>
          <w:trHeight w:val="480"/>
        </w:trPr>
        <w:tc>
          <w:tcPr>
            <w:tcW w:w="1632" w:type="dxa"/>
            <w:vMerge/>
            <w:tcBorders>
              <w:top w:val="single" w:sz="4" w:space="0" w:color="auto"/>
              <w:left w:val="single" w:sz="4" w:space="0" w:color="auto"/>
              <w:bottom w:val="single" w:sz="4" w:space="0" w:color="auto"/>
              <w:right w:val="single" w:sz="4" w:space="0" w:color="auto"/>
            </w:tcBorders>
            <w:vAlign w:val="center"/>
          </w:tcPr>
          <w:p w:rsidR="00047807" w:rsidRPr="00047807" w:rsidRDefault="00047807" w:rsidP="00F45FA5">
            <w:pPr>
              <w:rPr>
                <w:rFonts w:eastAsia="Arial"/>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047807" w:rsidRPr="00047807" w:rsidRDefault="00047807" w:rsidP="00F45FA5">
            <w:pPr>
              <w:rPr>
                <w:rFonts w:eastAsia="Arial"/>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47807" w:rsidRPr="00047807" w:rsidRDefault="00047807" w:rsidP="00F45FA5">
            <w:pPr>
              <w:rPr>
                <w:rFonts w:eastAsia="Arial"/>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47807" w:rsidRPr="00047807" w:rsidRDefault="00047807" w:rsidP="00F45FA5">
            <w:pPr>
              <w:rPr>
                <w:rFonts w:eastAsia="Arial"/>
                <w:sz w:val="20"/>
                <w:szCs w:val="20"/>
              </w:rPr>
            </w:pPr>
          </w:p>
        </w:tc>
        <w:tc>
          <w:tcPr>
            <w:tcW w:w="822"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 xml:space="preserve">2020 </w:t>
            </w:r>
          </w:p>
        </w:tc>
        <w:tc>
          <w:tcPr>
            <w:tcW w:w="1197"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20 440,212</w:t>
            </w:r>
          </w:p>
        </w:tc>
        <w:tc>
          <w:tcPr>
            <w:tcW w:w="720"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0</w:t>
            </w:r>
          </w:p>
        </w:tc>
        <w:tc>
          <w:tcPr>
            <w:tcW w:w="1293"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ind w:right="-108"/>
              <w:jc w:val="center"/>
              <w:rPr>
                <w:rFonts w:ascii="Times New Roman" w:hAnsi="Times New Roman" w:cs="Times New Roman"/>
                <w:sz w:val="20"/>
                <w:szCs w:val="20"/>
              </w:rPr>
            </w:pPr>
            <w:r w:rsidRPr="00047807">
              <w:rPr>
                <w:rFonts w:ascii="Times New Roman" w:hAnsi="Times New Roman" w:cs="Times New Roman"/>
                <w:sz w:val="20"/>
                <w:szCs w:val="20"/>
              </w:rPr>
              <w:t>20 440,212</w:t>
            </w:r>
          </w:p>
        </w:tc>
        <w:tc>
          <w:tcPr>
            <w:tcW w:w="720" w:type="dxa"/>
            <w:gridSpan w:val="2"/>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0</w:t>
            </w:r>
          </w:p>
        </w:tc>
      </w:tr>
      <w:tr w:rsidR="00047807" w:rsidRPr="00047807" w:rsidTr="00047807">
        <w:trPr>
          <w:trHeight w:val="480"/>
        </w:trPr>
        <w:tc>
          <w:tcPr>
            <w:tcW w:w="1632" w:type="dxa"/>
            <w:vMerge/>
            <w:tcBorders>
              <w:top w:val="single" w:sz="4" w:space="0" w:color="auto"/>
              <w:left w:val="single" w:sz="4" w:space="0" w:color="auto"/>
              <w:bottom w:val="single" w:sz="4" w:space="0" w:color="auto"/>
              <w:right w:val="single" w:sz="4" w:space="0" w:color="auto"/>
            </w:tcBorders>
            <w:vAlign w:val="center"/>
          </w:tcPr>
          <w:p w:rsidR="00047807" w:rsidRPr="00047807" w:rsidRDefault="00047807" w:rsidP="00F45FA5">
            <w:pPr>
              <w:rPr>
                <w:rFonts w:eastAsia="Arial"/>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047807" w:rsidRPr="00047807" w:rsidRDefault="00047807" w:rsidP="00F45FA5">
            <w:pPr>
              <w:rPr>
                <w:rFonts w:eastAsia="Arial"/>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47807" w:rsidRPr="00047807" w:rsidRDefault="00047807" w:rsidP="00F45FA5">
            <w:pPr>
              <w:rPr>
                <w:rFonts w:eastAsia="Arial"/>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47807" w:rsidRPr="00047807" w:rsidRDefault="00047807" w:rsidP="00F45FA5">
            <w:pPr>
              <w:rPr>
                <w:rFonts w:eastAsia="Arial"/>
                <w:sz w:val="20"/>
                <w:szCs w:val="20"/>
              </w:rPr>
            </w:pPr>
          </w:p>
        </w:tc>
        <w:tc>
          <w:tcPr>
            <w:tcW w:w="822"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2021</w:t>
            </w:r>
          </w:p>
        </w:tc>
        <w:tc>
          <w:tcPr>
            <w:tcW w:w="1197"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r w:rsidRPr="00047807">
              <w:rPr>
                <w:rFonts w:ascii="Times New Roman" w:hAnsi="Times New Roman" w:cs="Times New Roman"/>
                <w:sz w:val="20"/>
                <w:szCs w:val="20"/>
              </w:rPr>
              <w:t>20 440,212</w:t>
            </w:r>
          </w:p>
        </w:tc>
        <w:tc>
          <w:tcPr>
            <w:tcW w:w="720"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p>
        </w:tc>
        <w:tc>
          <w:tcPr>
            <w:tcW w:w="1293"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ind w:right="-108"/>
              <w:jc w:val="center"/>
              <w:rPr>
                <w:rFonts w:ascii="Times New Roman" w:hAnsi="Times New Roman" w:cs="Times New Roman"/>
                <w:sz w:val="20"/>
                <w:szCs w:val="20"/>
              </w:rPr>
            </w:pPr>
            <w:r w:rsidRPr="00047807">
              <w:rPr>
                <w:rFonts w:ascii="Times New Roman" w:hAnsi="Times New Roman" w:cs="Times New Roman"/>
                <w:sz w:val="20"/>
                <w:szCs w:val="20"/>
              </w:rPr>
              <w:t>20 440,212</w:t>
            </w:r>
          </w:p>
        </w:tc>
        <w:tc>
          <w:tcPr>
            <w:tcW w:w="720" w:type="dxa"/>
            <w:gridSpan w:val="2"/>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sz w:val="20"/>
                <w:szCs w:val="20"/>
              </w:rPr>
            </w:pPr>
          </w:p>
        </w:tc>
      </w:tr>
      <w:tr w:rsidR="00047807" w:rsidRPr="00047807" w:rsidTr="00047807">
        <w:tc>
          <w:tcPr>
            <w:tcW w:w="1632" w:type="dxa"/>
            <w:vMerge/>
            <w:tcBorders>
              <w:top w:val="single" w:sz="4" w:space="0" w:color="auto"/>
              <w:left w:val="single" w:sz="4" w:space="0" w:color="auto"/>
              <w:bottom w:val="single" w:sz="4" w:space="0" w:color="auto"/>
              <w:right w:val="single" w:sz="4" w:space="0" w:color="auto"/>
            </w:tcBorders>
            <w:vAlign w:val="center"/>
          </w:tcPr>
          <w:p w:rsidR="00047807" w:rsidRPr="00047807" w:rsidRDefault="00047807" w:rsidP="00F45FA5">
            <w:pPr>
              <w:rPr>
                <w:rFonts w:eastAsia="Arial"/>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047807" w:rsidRPr="00047807" w:rsidRDefault="00047807" w:rsidP="00F45FA5">
            <w:pPr>
              <w:rPr>
                <w:rFonts w:eastAsia="Arial"/>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47807" w:rsidRPr="00047807" w:rsidRDefault="00047807" w:rsidP="00F45FA5">
            <w:pPr>
              <w:rPr>
                <w:rFonts w:eastAsia="Arial"/>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47807" w:rsidRPr="00047807" w:rsidRDefault="00047807" w:rsidP="00F45FA5">
            <w:pPr>
              <w:rPr>
                <w:rFonts w:eastAsia="Arial"/>
                <w:sz w:val="20"/>
                <w:szCs w:val="20"/>
              </w:rPr>
            </w:pPr>
          </w:p>
        </w:tc>
        <w:tc>
          <w:tcPr>
            <w:tcW w:w="822" w:type="dxa"/>
            <w:tcBorders>
              <w:top w:val="single" w:sz="4" w:space="0" w:color="auto"/>
              <w:left w:val="single" w:sz="4" w:space="0" w:color="auto"/>
              <w:bottom w:val="single" w:sz="4" w:space="0" w:color="auto"/>
              <w:right w:val="single" w:sz="4" w:space="0" w:color="auto"/>
            </w:tcBorders>
          </w:tcPr>
          <w:p w:rsidR="00047807" w:rsidRPr="00047807" w:rsidRDefault="00047807" w:rsidP="00F45FA5">
            <w:pPr>
              <w:pStyle w:val="ConsPlusCell"/>
              <w:rPr>
                <w:rFonts w:ascii="Times New Roman" w:hAnsi="Times New Roman" w:cs="Times New Roman"/>
                <w:b/>
                <w:sz w:val="18"/>
                <w:szCs w:val="18"/>
              </w:rPr>
            </w:pPr>
            <w:r w:rsidRPr="00047807">
              <w:rPr>
                <w:rFonts w:ascii="Times New Roman" w:hAnsi="Times New Roman" w:cs="Times New Roman"/>
                <w:b/>
                <w:sz w:val="18"/>
                <w:szCs w:val="18"/>
              </w:rPr>
              <w:t xml:space="preserve">Итого по </w:t>
            </w:r>
            <w:proofErr w:type="spellStart"/>
            <w:proofErr w:type="gramStart"/>
            <w:r w:rsidRPr="00047807">
              <w:rPr>
                <w:rFonts w:ascii="Times New Roman" w:hAnsi="Times New Roman" w:cs="Times New Roman"/>
                <w:b/>
                <w:sz w:val="18"/>
                <w:szCs w:val="18"/>
              </w:rPr>
              <w:t>основ-ному</w:t>
            </w:r>
            <w:proofErr w:type="spellEnd"/>
            <w:proofErr w:type="gramEnd"/>
            <w:r w:rsidRPr="00047807">
              <w:rPr>
                <w:rFonts w:ascii="Times New Roman" w:hAnsi="Times New Roman" w:cs="Times New Roman"/>
                <w:b/>
                <w:sz w:val="18"/>
                <w:szCs w:val="18"/>
              </w:rPr>
              <w:t xml:space="preserve"> </w:t>
            </w:r>
            <w:proofErr w:type="spellStart"/>
            <w:r w:rsidRPr="00047807">
              <w:rPr>
                <w:rFonts w:ascii="Times New Roman" w:hAnsi="Times New Roman" w:cs="Times New Roman"/>
                <w:b/>
                <w:sz w:val="18"/>
                <w:szCs w:val="18"/>
              </w:rPr>
              <w:t>меро-прия-тию</w:t>
            </w:r>
            <w:proofErr w:type="spellEnd"/>
            <w:r w:rsidRPr="00047807">
              <w:rPr>
                <w:rFonts w:ascii="Times New Roman" w:hAnsi="Times New Roman" w:cs="Times New Roman"/>
                <w:b/>
                <w:sz w:val="18"/>
                <w:szCs w:val="18"/>
              </w:rPr>
              <w:t xml:space="preserve">  </w:t>
            </w:r>
          </w:p>
        </w:tc>
        <w:tc>
          <w:tcPr>
            <w:tcW w:w="1197"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b/>
                <w:sz w:val="20"/>
                <w:szCs w:val="20"/>
              </w:rPr>
            </w:pPr>
            <w:r w:rsidRPr="00047807">
              <w:rPr>
                <w:rFonts w:ascii="Times New Roman" w:hAnsi="Times New Roman" w:cs="Times New Roman"/>
                <w:b/>
                <w:sz w:val="20"/>
                <w:szCs w:val="20"/>
              </w:rPr>
              <w:t>71 301,974</w:t>
            </w:r>
          </w:p>
        </w:tc>
        <w:tc>
          <w:tcPr>
            <w:tcW w:w="720"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b/>
                <w:sz w:val="20"/>
                <w:szCs w:val="20"/>
              </w:rPr>
            </w:pPr>
            <w:r w:rsidRPr="00047807">
              <w:rPr>
                <w:rFonts w:ascii="Times New Roman" w:hAnsi="Times New Roman" w:cs="Times New Roman"/>
                <w:b/>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b/>
                <w:sz w:val="20"/>
                <w:szCs w:val="20"/>
              </w:rPr>
            </w:pPr>
            <w:r w:rsidRPr="00047807">
              <w:rPr>
                <w:rFonts w:ascii="Times New Roman" w:hAnsi="Times New Roman" w:cs="Times New Roman"/>
                <w:b/>
                <w:sz w:val="20"/>
                <w:szCs w:val="20"/>
              </w:rPr>
              <w:t>0</w:t>
            </w:r>
          </w:p>
        </w:tc>
        <w:tc>
          <w:tcPr>
            <w:tcW w:w="1293" w:type="dxa"/>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ind w:right="-108"/>
              <w:jc w:val="center"/>
              <w:rPr>
                <w:rFonts w:ascii="Times New Roman" w:hAnsi="Times New Roman" w:cs="Times New Roman"/>
                <w:b/>
                <w:sz w:val="20"/>
                <w:szCs w:val="20"/>
              </w:rPr>
            </w:pPr>
            <w:r w:rsidRPr="00047807">
              <w:rPr>
                <w:rFonts w:ascii="Times New Roman" w:hAnsi="Times New Roman" w:cs="Times New Roman"/>
                <w:b/>
                <w:sz w:val="20"/>
                <w:szCs w:val="20"/>
              </w:rPr>
              <w:t>71 301,974</w:t>
            </w:r>
          </w:p>
        </w:tc>
        <w:tc>
          <w:tcPr>
            <w:tcW w:w="720" w:type="dxa"/>
            <w:gridSpan w:val="2"/>
            <w:tcBorders>
              <w:top w:val="single" w:sz="4" w:space="0" w:color="auto"/>
              <w:left w:val="single" w:sz="4" w:space="0" w:color="auto"/>
              <w:bottom w:val="single" w:sz="4" w:space="0" w:color="auto"/>
              <w:right w:val="single" w:sz="4" w:space="0" w:color="auto"/>
            </w:tcBorders>
          </w:tcPr>
          <w:p w:rsidR="00047807" w:rsidRPr="00047807" w:rsidRDefault="00047807" w:rsidP="00047807">
            <w:pPr>
              <w:pStyle w:val="ConsPlusCell"/>
              <w:jc w:val="center"/>
              <w:rPr>
                <w:rFonts w:ascii="Times New Roman" w:hAnsi="Times New Roman" w:cs="Times New Roman"/>
                <w:b/>
                <w:sz w:val="20"/>
                <w:szCs w:val="20"/>
              </w:rPr>
            </w:pPr>
            <w:r w:rsidRPr="00047807">
              <w:rPr>
                <w:rFonts w:ascii="Times New Roman" w:hAnsi="Times New Roman" w:cs="Times New Roman"/>
                <w:b/>
                <w:sz w:val="20"/>
                <w:szCs w:val="20"/>
              </w:rPr>
              <w:t>0</w:t>
            </w:r>
          </w:p>
        </w:tc>
      </w:tr>
    </w:tbl>
    <w:p w:rsidR="00047807" w:rsidRDefault="00047807" w:rsidP="00047807">
      <w:r>
        <w:t xml:space="preserve">                                                                                                                                                               ».</w:t>
      </w:r>
    </w:p>
    <w:p w:rsidR="00047807" w:rsidRDefault="00047807" w:rsidP="00047807">
      <w:pPr>
        <w:rPr>
          <w:sz w:val="28"/>
          <w:szCs w:val="28"/>
        </w:rPr>
      </w:pPr>
      <w:r>
        <w:rPr>
          <w:sz w:val="28"/>
          <w:szCs w:val="28"/>
        </w:rPr>
        <w:t xml:space="preserve">Начальник отдела </w:t>
      </w:r>
    </w:p>
    <w:p w:rsidR="00047807" w:rsidRDefault="00047807" w:rsidP="00047807">
      <w:r>
        <w:rPr>
          <w:sz w:val="28"/>
          <w:szCs w:val="28"/>
        </w:rPr>
        <w:t>социально-культурных проектов                                                       А.А. Кузнецов</w:t>
      </w:r>
    </w:p>
    <w:p w:rsidR="00047807" w:rsidRDefault="00047807" w:rsidP="00047807"/>
    <w:p w:rsidR="005327CF" w:rsidRDefault="005327CF" w:rsidP="005327CF">
      <w:pPr>
        <w:pStyle w:val="afffb"/>
        <w:jc w:val="center"/>
      </w:pPr>
      <w:r>
        <w:rPr>
          <w:b/>
          <w:color w:val="FFFFFF"/>
        </w:rPr>
        <w:t>78-р</w:t>
      </w:r>
    </w:p>
    <w:sectPr w:rsidR="005327CF" w:rsidSect="00977F73">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3DD" w:rsidRDefault="008C03DD">
      <w:r>
        <w:separator/>
      </w:r>
    </w:p>
  </w:endnote>
  <w:endnote w:type="continuationSeparator" w:id="0">
    <w:p w:rsidR="008C03DD" w:rsidRDefault="008C03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GOpus">
    <w:altName w:val="Times New Roman"/>
    <w:panose1 w:val="00000000000000000000"/>
    <w:charset w:val="CC"/>
    <w:family w:val="auto"/>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3DD" w:rsidRDefault="008C03DD">
      <w:r>
        <w:separator/>
      </w:r>
    </w:p>
  </w:footnote>
  <w:footnote w:type="continuationSeparator" w:id="0">
    <w:p w:rsidR="008C03DD" w:rsidRDefault="008C03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3C3C2F"/>
    <w:multiLevelType w:val="multilevel"/>
    <w:tmpl w:val="06925C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1">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2">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4E11399E"/>
    <w:multiLevelType w:val="multilevel"/>
    <w:tmpl w:val="59DE2348"/>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17">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18">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2"/>
  </w:num>
  <w:num w:numId="3">
    <w:abstractNumId w:val="17"/>
  </w:num>
  <w:num w:numId="4">
    <w:abstractNumId w:val="0"/>
  </w:num>
  <w:num w:numId="5">
    <w:abstractNumId w:val="20"/>
  </w:num>
  <w:num w:numId="6">
    <w:abstractNumId w:val="18"/>
  </w:num>
  <w:num w:numId="7">
    <w:abstractNumId w:val="5"/>
  </w:num>
  <w:num w:numId="8">
    <w:abstractNumId w:val="4"/>
  </w:num>
  <w:num w:numId="9">
    <w:abstractNumId w:val="2"/>
  </w:num>
  <w:num w:numId="10">
    <w:abstractNumId w:val="14"/>
  </w:num>
  <w:num w:numId="11">
    <w:abstractNumId w:val="19"/>
  </w:num>
  <w:num w:numId="12">
    <w:abstractNumId w:val="1"/>
  </w:num>
  <w:num w:numId="13">
    <w:abstractNumId w:val="13"/>
  </w:num>
  <w:num w:numId="14">
    <w:abstractNumId w:val="6"/>
  </w:num>
  <w:num w:numId="15">
    <w:abstractNumId w:val="21"/>
  </w:num>
  <w:num w:numId="16">
    <w:abstractNumId w:val="7"/>
  </w:num>
  <w:num w:numId="17">
    <w:abstractNumId w:val="9"/>
  </w:num>
  <w:num w:numId="18">
    <w:abstractNumId w:val="3"/>
  </w:num>
  <w:num w:numId="19">
    <w:abstractNumId w:val="11"/>
  </w:num>
  <w:num w:numId="20">
    <w:abstractNumId w:val="8"/>
  </w:num>
  <w:num w:numId="21">
    <w:abstractNumId w:val="10"/>
  </w:num>
  <w:num w:numId="22">
    <w:abstractNumId w:val="1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3686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500"/>
    <w:rsid w:val="00024DA5"/>
    <w:rsid w:val="00034F83"/>
    <w:rsid w:val="00040A41"/>
    <w:rsid w:val="000434C2"/>
    <w:rsid w:val="000445AD"/>
    <w:rsid w:val="00047807"/>
    <w:rsid w:val="000556DE"/>
    <w:rsid w:val="0009433C"/>
    <w:rsid w:val="000C1873"/>
    <w:rsid w:val="000D0150"/>
    <w:rsid w:val="000E1F72"/>
    <w:rsid w:val="000E2352"/>
    <w:rsid w:val="000E275C"/>
    <w:rsid w:val="00104E58"/>
    <w:rsid w:val="001127EF"/>
    <w:rsid w:val="00117A34"/>
    <w:rsid w:val="00124601"/>
    <w:rsid w:val="00125FF7"/>
    <w:rsid w:val="00136AA8"/>
    <w:rsid w:val="00141E45"/>
    <w:rsid w:val="0014280F"/>
    <w:rsid w:val="00161BB9"/>
    <w:rsid w:val="0017511C"/>
    <w:rsid w:val="00196931"/>
    <w:rsid w:val="001A5133"/>
    <w:rsid w:val="001D3209"/>
    <w:rsid w:val="001E2146"/>
    <w:rsid w:val="001E2556"/>
    <w:rsid w:val="001E3B05"/>
    <w:rsid w:val="0020287B"/>
    <w:rsid w:val="00204ADC"/>
    <w:rsid w:val="00205A45"/>
    <w:rsid w:val="00206AF4"/>
    <w:rsid w:val="00211CE4"/>
    <w:rsid w:val="0022091C"/>
    <w:rsid w:val="00220B03"/>
    <w:rsid w:val="00255CBF"/>
    <w:rsid w:val="00280752"/>
    <w:rsid w:val="002C3A1C"/>
    <w:rsid w:val="002D4B0E"/>
    <w:rsid w:val="002E03BA"/>
    <w:rsid w:val="002E0AB1"/>
    <w:rsid w:val="002F2A9C"/>
    <w:rsid w:val="00327D65"/>
    <w:rsid w:val="0034526B"/>
    <w:rsid w:val="00357F6F"/>
    <w:rsid w:val="00366D15"/>
    <w:rsid w:val="00390505"/>
    <w:rsid w:val="003934A9"/>
    <w:rsid w:val="00397253"/>
    <w:rsid w:val="003A5096"/>
    <w:rsid w:val="003C407E"/>
    <w:rsid w:val="003C7395"/>
    <w:rsid w:val="003D75C1"/>
    <w:rsid w:val="003E0B88"/>
    <w:rsid w:val="003F478D"/>
    <w:rsid w:val="003F545F"/>
    <w:rsid w:val="003F62E9"/>
    <w:rsid w:val="00416B7F"/>
    <w:rsid w:val="0042455B"/>
    <w:rsid w:val="0042636B"/>
    <w:rsid w:val="00442588"/>
    <w:rsid w:val="004439DA"/>
    <w:rsid w:val="004C30D1"/>
    <w:rsid w:val="004D4E73"/>
    <w:rsid w:val="004F0E6F"/>
    <w:rsid w:val="005140F8"/>
    <w:rsid w:val="00516D10"/>
    <w:rsid w:val="00531782"/>
    <w:rsid w:val="005327CF"/>
    <w:rsid w:val="00534981"/>
    <w:rsid w:val="00540E80"/>
    <w:rsid w:val="00541107"/>
    <w:rsid w:val="00544AA6"/>
    <w:rsid w:val="0055785E"/>
    <w:rsid w:val="00562CA1"/>
    <w:rsid w:val="005640D6"/>
    <w:rsid w:val="005673AC"/>
    <w:rsid w:val="00580DA7"/>
    <w:rsid w:val="00595974"/>
    <w:rsid w:val="00597C6C"/>
    <w:rsid w:val="005A0620"/>
    <w:rsid w:val="005A1B94"/>
    <w:rsid w:val="005B619C"/>
    <w:rsid w:val="005C508F"/>
    <w:rsid w:val="005C67D6"/>
    <w:rsid w:val="00607FB6"/>
    <w:rsid w:val="006163F2"/>
    <w:rsid w:val="00623CE9"/>
    <w:rsid w:val="00631C26"/>
    <w:rsid w:val="0065059A"/>
    <w:rsid w:val="006548F5"/>
    <w:rsid w:val="00687965"/>
    <w:rsid w:val="006935D3"/>
    <w:rsid w:val="006B5DD8"/>
    <w:rsid w:val="006C6365"/>
    <w:rsid w:val="006E2E1E"/>
    <w:rsid w:val="006F0858"/>
    <w:rsid w:val="00721547"/>
    <w:rsid w:val="007425E3"/>
    <w:rsid w:val="00760897"/>
    <w:rsid w:val="007641A5"/>
    <w:rsid w:val="0079549A"/>
    <w:rsid w:val="007A3E93"/>
    <w:rsid w:val="007B2E76"/>
    <w:rsid w:val="007C40AD"/>
    <w:rsid w:val="007D1D20"/>
    <w:rsid w:val="007F0E5D"/>
    <w:rsid w:val="007F3706"/>
    <w:rsid w:val="00804254"/>
    <w:rsid w:val="00804299"/>
    <w:rsid w:val="008247F4"/>
    <w:rsid w:val="00837076"/>
    <w:rsid w:val="00851596"/>
    <w:rsid w:val="00862C40"/>
    <w:rsid w:val="00874752"/>
    <w:rsid w:val="00892FEC"/>
    <w:rsid w:val="008A196A"/>
    <w:rsid w:val="008B1614"/>
    <w:rsid w:val="008B3CA5"/>
    <w:rsid w:val="008B5BBD"/>
    <w:rsid w:val="008C03DD"/>
    <w:rsid w:val="008C226E"/>
    <w:rsid w:val="008C43DD"/>
    <w:rsid w:val="008C6D51"/>
    <w:rsid w:val="008D20FC"/>
    <w:rsid w:val="008F467A"/>
    <w:rsid w:val="008F4DF7"/>
    <w:rsid w:val="00921FCD"/>
    <w:rsid w:val="00953EDC"/>
    <w:rsid w:val="009555A9"/>
    <w:rsid w:val="009628FE"/>
    <w:rsid w:val="00977F73"/>
    <w:rsid w:val="009926F9"/>
    <w:rsid w:val="009B1F50"/>
    <w:rsid w:val="009B6389"/>
    <w:rsid w:val="009D0ED0"/>
    <w:rsid w:val="009D42FF"/>
    <w:rsid w:val="009D6FA1"/>
    <w:rsid w:val="009F0AA1"/>
    <w:rsid w:val="00A1097B"/>
    <w:rsid w:val="00A114B5"/>
    <w:rsid w:val="00A32BE5"/>
    <w:rsid w:val="00A420FA"/>
    <w:rsid w:val="00A43299"/>
    <w:rsid w:val="00A55144"/>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81428"/>
    <w:rsid w:val="00BA3897"/>
    <w:rsid w:val="00BD1C73"/>
    <w:rsid w:val="00BE069E"/>
    <w:rsid w:val="00C01F32"/>
    <w:rsid w:val="00C0721D"/>
    <w:rsid w:val="00C22ED0"/>
    <w:rsid w:val="00C25AF0"/>
    <w:rsid w:val="00C35136"/>
    <w:rsid w:val="00C41283"/>
    <w:rsid w:val="00C44B4B"/>
    <w:rsid w:val="00C6639E"/>
    <w:rsid w:val="00C8211F"/>
    <w:rsid w:val="00C875D4"/>
    <w:rsid w:val="00C940CA"/>
    <w:rsid w:val="00CA61CC"/>
    <w:rsid w:val="00CB166D"/>
    <w:rsid w:val="00CC7DFF"/>
    <w:rsid w:val="00CF3C17"/>
    <w:rsid w:val="00D30607"/>
    <w:rsid w:val="00D45004"/>
    <w:rsid w:val="00D45641"/>
    <w:rsid w:val="00D469C2"/>
    <w:rsid w:val="00D60392"/>
    <w:rsid w:val="00D64517"/>
    <w:rsid w:val="00D84228"/>
    <w:rsid w:val="00D94753"/>
    <w:rsid w:val="00DA5247"/>
    <w:rsid w:val="00DC0799"/>
    <w:rsid w:val="00DD4460"/>
    <w:rsid w:val="00DE7577"/>
    <w:rsid w:val="00E51049"/>
    <w:rsid w:val="00E5165A"/>
    <w:rsid w:val="00E65C7C"/>
    <w:rsid w:val="00E949CA"/>
    <w:rsid w:val="00F10767"/>
    <w:rsid w:val="00F10857"/>
    <w:rsid w:val="00F13CC6"/>
    <w:rsid w:val="00F25262"/>
    <w:rsid w:val="00F340B7"/>
    <w:rsid w:val="00F62A99"/>
    <w:rsid w:val="00F81D72"/>
    <w:rsid w:val="00F97EED"/>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nhideWhenUsed="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uiPriority w:val="99"/>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lang/>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b">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c">
    <w:name w:val="Заглавие"/>
    <w:basedOn w:val="afffb"/>
    <w:next w:val="afffd"/>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d">
    <w:name w:val="Subtitle"/>
    <w:basedOn w:val="a0"/>
    <w:next w:val="a0"/>
    <w:link w:val="afffe"/>
    <w:uiPriority w:val="11"/>
    <w:qFormat/>
    <w:rsid w:val="005327CF"/>
    <w:pPr>
      <w:spacing w:after="60"/>
      <w:jc w:val="center"/>
      <w:outlineLvl w:val="1"/>
    </w:pPr>
    <w:rPr>
      <w:rFonts w:ascii="Cambria" w:hAnsi="Cambria"/>
    </w:rPr>
  </w:style>
  <w:style w:type="character" w:customStyle="1" w:styleId="afffe">
    <w:name w:val="Подзаголовок Знак"/>
    <w:basedOn w:val="a1"/>
    <w:link w:val="afffd"/>
    <w:uiPriority w:val="11"/>
    <w:rsid w:val="005327CF"/>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1447</Words>
  <Characters>8254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Валентина Васильевна Вихрова</cp:lastModifiedBy>
  <cp:revision>2</cp:revision>
  <cp:lastPrinted>2017-11-28T08:52:00Z</cp:lastPrinted>
  <dcterms:created xsi:type="dcterms:W3CDTF">2019-02-19T09:51:00Z</dcterms:created>
  <dcterms:modified xsi:type="dcterms:W3CDTF">2019-02-19T09:51:00Z</dcterms:modified>
</cp:coreProperties>
</file>