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82" w:rsidRDefault="00050982" w:rsidP="00A1062A">
      <w:pPr>
        <w:spacing w:line="240" w:lineRule="auto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5" o:title="" blacklevel="6554f"/>
          </v:shape>
          <o:OLEObject Type="Embed" ProgID="Word.Picture.8" ShapeID="_x0000_i1025" DrawAspect="Content" ObjectID="_1627829424" r:id="rId6"/>
        </w:object>
      </w:r>
    </w:p>
    <w:p w:rsidR="00050982" w:rsidRPr="00050982" w:rsidRDefault="00050982" w:rsidP="00A1062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82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050982" w:rsidRPr="00050982" w:rsidRDefault="00050982" w:rsidP="0005098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50982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050982" w:rsidRPr="00050982" w:rsidRDefault="00050982" w:rsidP="00050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5840" w:rsidRPr="00050982" w:rsidRDefault="00050982" w:rsidP="000509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82">
        <w:rPr>
          <w:rFonts w:ascii="Times New Roman" w:hAnsi="Times New Roman" w:cs="Times New Roman"/>
          <w:sz w:val="24"/>
          <w:szCs w:val="24"/>
        </w:rPr>
        <w:t xml:space="preserve">от  </w:t>
      </w:r>
      <w:r w:rsidR="009E5CD7">
        <w:rPr>
          <w:rFonts w:ascii="Times New Roman" w:hAnsi="Times New Roman" w:cs="Times New Roman"/>
          <w:sz w:val="24"/>
          <w:szCs w:val="24"/>
        </w:rPr>
        <w:t>16.08.2019</w:t>
      </w:r>
      <w:r w:rsidRPr="00050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</w:t>
      </w:r>
      <w:r w:rsidR="009E5CD7">
        <w:rPr>
          <w:rFonts w:ascii="Times New Roman" w:hAnsi="Times New Roman" w:cs="Times New Roman"/>
          <w:sz w:val="24"/>
          <w:szCs w:val="24"/>
        </w:rPr>
        <w:t xml:space="preserve"> 1135/19</w:t>
      </w:r>
    </w:p>
    <w:p w:rsidR="009C7F37" w:rsidRPr="00865FBD" w:rsidRDefault="009C7F37" w:rsidP="00865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40" w:rsidRPr="00865FBD" w:rsidRDefault="004B5840" w:rsidP="009C7F37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50C3A" w:rsidRPr="008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85651C" w:rsidRPr="008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9C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651C" w:rsidRPr="008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9C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A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</w:t>
      </w:r>
      <w:r w:rsidR="007D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разования </w:t>
      </w:r>
      <w:r w:rsidR="007D054D" w:rsidRPr="007D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 муниципальный район Ленинградской области от 28.12.2015 №1728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</w:t>
      </w:r>
      <w:r w:rsidR="004A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Ломоносовский муниципальный рай</w:t>
      </w:r>
      <w:r w:rsidR="007D054D" w:rsidRPr="007D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Ленинградской области и финансового обеспечения выполнения муниципального задания</w:t>
      </w:r>
      <w:r w:rsidR="0085651C" w:rsidRPr="008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0C3A" w:rsidRPr="00865FBD" w:rsidRDefault="00B50C3A" w:rsidP="00865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37" w:rsidRDefault="00B50C3A" w:rsidP="009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сентября 2018 г. 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№10, </w:t>
      </w:r>
      <w:r w:rsidR="0085651C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Правительства Ленинградской области от 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 г. </w:t>
      </w:r>
      <w:r w:rsidR="0085651C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>488</w:t>
      </w:r>
      <w:r w:rsidR="0085651C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57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персонифицированном финансировании</w:t>
      </w:r>
      <w:r w:rsidR="0085651C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в Ленинг</w:t>
      </w:r>
      <w:r w:rsidR="007D0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области»,</w:t>
      </w:r>
      <w:r w:rsidR="0085651C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895C65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="00895C65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65" w:rsidRPr="00865F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895C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Ломоносовский муниципальный район</w:t>
      </w:r>
      <w:r w:rsidR="00895C65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proofErr w:type="gramEnd"/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16.08.2019 г.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E5CD7">
        <w:rPr>
          <w:rFonts w:ascii="Times New Roman" w:eastAsia="Times New Roman" w:hAnsi="Times New Roman" w:cs="Times New Roman"/>
          <w:sz w:val="28"/>
          <w:szCs w:val="28"/>
          <w:lang w:eastAsia="ru-RU"/>
        </w:rPr>
        <w:t>1131/19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персонифицированного финансирования дополнительного образования детей в Ломоно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совском муниципальном районе», 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85651C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="0085651C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51C" w:rsidRPr="00865F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7D05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Ломоносовский муниципальный район</w:t>
      </w:r>
      <w:r w:rsidR="0085651C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9E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16.08.2019 г. 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1134/19 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затрат на оказание муниципальных услуг по реализации дополнительных общеобразовательных общеразвивающих программ </w:t>
      </w:r>
      <w:r w:rsidR="009C7F37" w:rsidRP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Ломоносовском муниципальном районе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5C65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</w:t>
      </w:r>
      <w:r w:rsidR="00895C65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65" w:rsidRPr="00865F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895C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Ломоносовский муниципальный район</w:t>
      </w:r>
      <w:r w:rsidR="00895C65"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proofErr w:type="gramEnd"/>
    </w:p>
    <w:p w:rsidR="00B50C3A" w:rsidRDefault="0085651C" w:rsidP="009C7F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9C7F37" w:rsidRPr="00CB0ED5" w:rsidRDefault="009C7F37" w:rsidP="00CB0ED5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3A" w:rsidRPr="00865FBD" w:rsidRDefault="00B50C3A" w:rsidP="00CB0ED5">
      <w:pPr>
        <w:pStyle w:val="header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440" w:lineRule="exact"/>
        <w:ind w:left="0" w:firstLine="709"/>
        <w:jc w:val="both"/>
        <w:textAlignment w:val="baseline"/>
        <w:rPr>
          <w:sz w:val="28"/>
          <w:szCs w:val="28"/>
        </w:rPr>
      </w:pPr>
      <w:r w:rsidRPr="00865FBD">
        <w:rPr>
          <w:sz w:val="28"/>
          <w:szCs w:val="28"/>
        </w:rPr>
        <w:t xml:space="preserve">Внести в </w:t>
      </w:r>
      <w:r w:rsidR="0085651C" w:rsidRPr="00865FBD">
        <w:rPr>
          <w:sz w:val="28"/>
          <w:szCs w:val="28"/>
        </w:rPr>
        <w:t>«</w:t>
      </w:r>
      <w:r w:rsidR="00BC765D" w:rsidRPr="00865FBD">
        <w:rPr>
          <w:rFonts w:cs="Arial"/>
          <w:spacing w:val="2"/>
          <w:sz w:val="28"/>
          <w:szCs w:val="41"/>
        </w:rPr>
        <w:t>Положение о формировани</w:t>
      </w:r>
      <w:r w:rsidR="0085651C" w:rsidRPr="00865FBD">
        <w:rPr>
          <w:rFonts w:cs="Arial"/>
          <w:spacing w:val="2"/>
          <w:sz w:val="28"/>
          <w:szCs w:val="41"/>
        </w:rPr>
        <w:t>и</w:t>
      </w:r>
      <w:r w:rsidR="00BC765D" w:rsidRPr="00865FBD">
        <w:rPr>
          <w:rFonts w:cs="Arial"/>
          <w:spacing w:val="2"/>
          <w:sz w:val="28"/>
          <w:szCs w:val="41"/>
        </w:rPr>
        <w:t xml:space="preserve"> муниципального задания на оказание муниципальных услуг (выполнение работ</w:t>
      </w:r>
      <w:r w:rsidR="00865FBD" w:rsidRPr="00865FBD">
        <w:rPr>
          <w:rFonts w:cs="Arial"/>
          <w:spacing w:val="2"/>
          <w:sz w:val="28"/>
          <w:szCs w:val="41"/>
        </w:rPr>
        <w:t>)</w:t>
      </w:r>
      <w:r w:rsidR="00BC765D" w:rsidRPr="00865FBD">
        <w:rPr>
          <w:rFonts w:cs="Arial"/>
          <w:spacing w:val="2"/>
          <w:sz w:val="28"/>
          <w:szCs w:val="41"/>
        </w:rPr>
        <w:t xml:space="preserve"> </w:t>
      </w:r>
      <w:r w:rsidR="007D054D" w:rsidRPr="007D054D">
        <w:rPr>
          <w:rFonts w:cs="Arial"/>
          <w:spacing w:val="2"/>
          <w:sz w:val="28"/>
          <w:szCs w:val="41"/>
        </w:rPr>
        <w:t>в отношении муниципальных учреждений муниципального образования</w:t>
      </w:r>
      <w:r w:rsidR="00157C9B">
        <w:rPr>
          <w:rFonts w:cs="Arial"/>
          <w:spacing w:val="2"/>
          <w:sz w:val="28"/>
          <w:szCs w:val="41"/>
        </w:rPr>
        <w:t xml:space="preserve"> Ломоносовский муниципальный рай</w:t>
      </w:r>
      <w:r w:rsidR="007D054D" w:rsidRPr="007D054D">
        <w:rPr>
          <w:rFonts w:cs="Arial"/>
          <w:spacing w:val="2"/>
          <w:sz w:val="28"/>
          <w:szCs w:val="41"/>
        </w:rPr>
        <w:t>он Ленинградской области и финансового обеспечения выполнения муниципального задания</w:t>
      </w:r>
      <w:r w:rsidR="0085651C" w:rsidRPr="00865FBD">
        <w:rPr>
          <w:rFonts w:cs="Arial"/>
          <w:spacing w:val="2"/>
          <w:sz w:val="28"/>
          <w:szCs w:val="41"/>
        </w:rPr>
        <w:t>»</w:t>
      </w:r>
      <w:r w:rsidR="00BC765D" w:rsidRPr="00865FBD">
        <w:rPr>
          <w:rFonts w:cs="Arial"/>
          <w:spacing w:val="2"/>
          <w:sz w:val="28"/>
          <w:szCs w:val="41"/>
        </w:rPr>
        <w:t xml:space="preserve">, утвержденное Постановлением Администрации </w:t>
      </w:r>
      <w:r w:rsidR="0085651C" w:rsidRPr="00865FBD">
        <w:rPr>
          <w:rFonts w:cs="Arial"/>
          <w:spacing w:val="2"/>
          <w:sz w:val="28"/>
          <w:szCs w:val="41"/>
        </w:rPr>
        <w:t xml:space="preserve">муниципального </w:t>
      </w:r>
      <w:r w:rsidR="007D054D">
        <w:rPr>
          <w:rFonts w:cs="Arial"/>
          <w:spacing w:val="2"/>
          <w:sz w:val="28"/>
          <w:szCs w:val="41"/>
        </w:rPr>
        <w:t xml:space="preserve">образования </w:t>
      </w:r>
      <w:r w:rsidR="007D054D" w:rsidRPr="007D054D">
        <w:rPr>
          <w:rFonts w:cs="Arial"/>
          <w:spacing w:val="2"/>
          <w:sz w:val="28"/>
          <w:szCs w:val="41"/>
        </w:rPr>
        <w:t xml:space="preserve">Ломоносовский муниципальный район Ленинградской области от 28.12.2015 №1728 </w:t>
      </w:r>
      <w:r w:rsidR="007D054D">
        <w:rPr>
          <w:rFonts w:cs="Arial"/>
          <w:spacing w:val="2"/>
          <w:sz w:val="28"/>
          <w:szCs w:val="41"/>
        </w:rPr>
        <w:t xml:space="preserve"> </w:t>
      </w:r>
      <w:r w:rsidR="00BC765D" w:rsidRPr="00865FBD">
        <w:rPr>
          <w:rFonts w:cs="Arial"/>
          <w:spacing w:val="2"/>
          <w:sz w:val="28"/>
          <w:szCs w:val="41"/>
        </w:rPr>
        <w:t xml:space="preserve"> </w:t>
      </w:r>
      <w:r w:rsidRPr="00865FBD">
        <w:rPr>
          <w:sz w:val="28"/>
          <w:szCs w:val="28"/>
        </w:rPr>
        <w:t>следующие изменения:</w:t>
      </w:r>
    </w:p>
    <w:p w:rsidR="00865FBD" w:rsidRPr="00865FBD" w:rsidRDefault="00865FBD" w:rsidP="00CB0ED5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pacing w:after="0" w:line="4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A580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Pr="00865FBD">
        <w:rPr>
          <w:rStyle w:val="a7"/>
          <w:rFonts w:ascii="Times New Roman" w:hAnsi="Times New Roman" w:cs="Times New Roman"/>
          <w:sz w:val="28"/>
          <w:szCs w:val="28"/>
        </w:rPr>
        <w:t>«</w:t>
      </w:r>
      <w:r w:rsidR="00970E8A" w:rsidRPr="00BC765D">
        <w:rPr>
          <w:rFonts w:ascii="Times New Roman" w:hAnsi="Times New Roman"/>
          <w:sz w:val="28"/>
        </w:rPr>
        <w:t>При</w:t>
      </w:r>
      <w:r w:rsidR="00970E8A" w:rsidRPr="00B8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</w:t>
      </w:r>
      <w:r w:rsidR="00970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970E8A" w:rsidRPr="00B8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или автономным учреждением </w:t>
      </w:r>
      <w:r w:rsidR="004A5805">
        <w:rPr>
          <w:rFonts w:ascii="Times New Roman" w:hAnsi="Times New Roman" w:cs="Times New Roman"/>
          <w:sz w:val="28"/>
          <w:szCs w:val="28"/>
        </w:rPr>
        <w:t>Ломоносовского</w:t>
      </w:r>
      <w:r w:rsidR="00970E8A" w:rsidRPr="00865F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0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70E8A" w:rsidRPr="00B8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рамках персонифицированного финансирования, объем субсидии </w:t>
      </w:r>
      <w:r w:rsidR="00970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970E8A" w:rsidRPr="00B8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уменьшен (увеличен) </w:t>
      </w:r>
      <w:r w:rsidR="0097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лимитов бюджетных обязательств, доведенных </w:t>
      </w:r>
      <w:r w:rsidR="00895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 бюджетных средств</w:t>
      </w:r>
      <w:r w:rsidR="0097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E8A" w:rsidRPr="00B8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фактические показатели объема </w:t>
      </w:r>
      <w:r w:rsidR="00970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970E8A" w:rsidRPr="00B8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услуг, оказанных в рамках персонифицированного финансирования, уменьшились (увеличились) по сравнению с показателями объема, запланированными в </w:t>
      </w:r>
      <w:r w:rsidR="00970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970E8A" w:rsidRPr="00B8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задании.</w:t>
      </w:r>
      <w:r w:rsidRPr="00865F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C7F37" w:rsidRPr="00882C8E" w:rsidRDefault="009C7F37" w:rsidP="00CB0ED5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9C7F37" w:rsidRPr="009C7F37" w:rsidRDefault="009C7F37" w:rsidP="00CB0ED5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социальным вопросам Н.Г. </w:t>
      </w:r>
      <w:r w:rsidRP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Спиридонову.</w:t>
      </w:r>
    </w:p>
    <w:p w:rsidR="009C7F37" w:rsidRPr="009C7F37" w:rsidRDefault="009C7F37" w:rsidP="00CB0ED5">
      <w:pPr>
        <w:pStyle w:val="a3"/>
        <w:tabs>
          <w:tab w:val="left" w:pos="426"/>
        </w:tabs>
        <w:spacing w:after="0" w:line="4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40" w:rsidRPr="00970E8A" w:rsidRDefault="009C7F37" w:rsidP="009E5CD7">
      <w:pPr>
        <w:pStyle w:val="a3"/>
        <w:tabs>
          <w:tab w:val="left" w:pos="426"/>
        </w:tabs>
        <w:spacing w:after="0" w:line="4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            </w:t>
      </w:r>
      <w:r w:rsidRPr="009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А.О. Кондрашов</w:t>
      </w:r>
      <w:bookmarkStart w:id="0" w:name="_GoBack"/>
      <w:bookmarkEnd w:id="0"/>
    </w:p>
    <w:sectPr w:rsidR="004B5840" w:rsidRPr="00970E8A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A5C5AB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EC79C7"/>
    <w:multiLevelType w:val="hybridMultilevel"/>
    <w:tmpl w:val="639CC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466B3"/>
    <w:multiLevelType w:val="hybridMultilevel"/>
    <w:tmpl w:val="048A9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A2228"/>
    <w:multiLevelType w:val="multilevel"/>
    <w:tmpl w:val="3A5C5AB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344A"/>
    <w:multiLevelType w:val="multilevel"/>
    <w:tmpl w:val="ECA8856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63D70008"/>
    <w:multiLevelType w:val="hybridMultilevel"/>
    <w:tmpl w:val="37F03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311FA9"/>
    <w:multiLevelType w:val="hybridMultilevel"/>
    <w:tmpl w:val="2F4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A32DF"/>
    <w:multiLevelType w:val="hybridMultilevel"/>
    <w:tmpl w:val="2F4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40"/>
    <w:rsid w:val="00026E1B"/>
    <w:rsid w:val="00050982"/>
    <w:rsid w:val="000701EC"/>
    <w:rsid w:val="00086AF9"/>
    <w:rsid w:val="00094E7F"/>
    <w:rsid w:val="000D55A5"/>
    <w:rsid w:val="000F734A"/>
    <w:rsid w:val="00103631"/>
    <w:rsid w:val="00157C9B"/>
    <w:rsid w:val="001777A8"/>
    <w:rsid w:val="002A0698"/>
    <w:rsid w:val="00350C83"/>
    <w:rsid w:val="003F2FB9"/>
    <w:rsid w:val="00402A0E"/>
    <w:rsid w:val="004255FC"/>
    <w:rsid w:val="004A20C2"/>
    <w:rsid w:val="004A5805"/>
    <w:rsid w:val="004B5840"/>
    <w:rsid w:val="004C6B8A"/>
    <w:rsid w:val="00561D40"/>
    <w:rsid w:val="00613569"/>
    <w:rsid w:val="00630BB2"/>
    <w:rsid w:val="00632307"/>
    <w:rsid w:val="0063784E"/>
    <w:rsid w:val="0064173C"/>
    <w:rsid w:val="006576D6"/>
    <w:rsid w:val="00693120"/>
    <w:rsid w:val="006A1345"/>
    <w:rsid w:val="006C67A7"/>
    <w:rsid w:val="00763EEF"/>
    <w:rsid w:val="007656E2"/>
    <w:rsid w:val="00793390"/>
    <w:rsid w:val="007D054D"/>
    <w:rsid w:val="0085651C"/>
    <w:rsid w:val="008572D0"/>
    <w:rsid w:val="00865FBD"/>
    <w:rsid w:val="00882C8E"/>
    <w:rsid w:val="008856A1"/>
    <w:rsid w:val="00895C65"/>
    <w:rsid w:val="008C5E00"/>
    <w:rsid w:val="008F5E76"/>
    <w:rsid w:val="008F74E1"/>
    <w:rsid w:val="00900EA8"/>
    <w:rsid w:val="00970E8A"/>
    <w:rsid w:val="009C7F37"/>
    <w:rsid w:val="009E5CD7"/>
    <w:rsid w:val="00A1062A"/>
    <w:rsid w:val="00A30805"/>
    <w:rsid w:val="00A4183B"/>
    <w:rsid w:val="00A70C38"/>
    <w:rsid w:val="00AA21AC"/>
    <w:rsid w:val="00B50C3A"/>
    <w:rsid w:val="00BC765D"/>
    <w:rsid w:val="00C86E0A"/>
    <w:rsid w:val="00CA2C86"/>
    <w:rsid w:val="00CB0ED5"/>
    <w:rsid w:val="00CB474C"/>
    <w:rsid w:val="00CF5718"/>
    <w:rsid w:val="00D23738"/>
    <w:rsid w:val="00D23C2C"/>
    <w:rsid w:val="00D31AC5"/>
    <w:rsid w:val="00DF4BC4"/>
    <w:rsid w:val="00E13262"/>
    <w:rsid w:val="00E61E41"/>
    <w:rsid w:val="00EA6F2A"/>
    <w:rsid w:val="00EC7ECA"/>
    <w:rsid w:val="00ED70C2"/>
    <w:rsid w:val="00F1114B"/>
    <w:rsid w:val="00F44E68"/>
    <w:rsid w:val="00F5516E"/>
    <w:rsid w:val="00F6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036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36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36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36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36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0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363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036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36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36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36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36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0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363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Вихрова Валентина Васильевна</cp:lastModifiedBy>
  <cp:revision>2</cp:revision>
  <cp:lastPrinted>2019-08-15T08:07:00Z</cp:lastPrinted>
  <dcterms:created xsi:type="dcterms:W3CDTF">2019-08-20T15:04:00Z</dcterms:created>
  <dcterms:modified xsi:type="dcterms:W3CDTF">2019-08-20T15:04:00Z</dcterms:modified>
</cp:coreProperties>
</file>