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7485753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341ED7">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341ED7">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C36AD">
        <w:t>15.12.2017</w:t>
      </w:r>
      <w:r w:rsidRPr="00327D65">
        <w:t xml:space="preserve">                                                                                               </w:t>
      </w:r>
      <w:r w:rsidR="002E0AB1">
        <w:t xml:space="preserve">       </w:t>
      </w:r>
      <w:r w:rsidR="00D64517">
        <w:t xml:space="preserve">   №</w:t>
      </w:r>
      <w:r w:rsidR="00161BB9" w:rsidRPr="00726532">
        <w:t xml:space="preserve">  </w:t>
      </w:r>
      <w:r w:rsidR="004C36AD">
        <w:t>2506-р/17</w:t>
      </w:r>
      <w:r w:rsidR="00161BB9" w:rsidRPr="00726532">
        <w:t xml:space="preserve">                                                                                                 </w:t>
      </w:r>
    </w:p>
    <w:p w:rsidR="00341ED7" w:rsidRPr="00341ED7" w:rsidRDefault="00341ED7" w:rsidP="00341ED7">
      <w:pPr>
        <w:pStyle w:val="16"/>
        <w:spacing w:line="240" w:lineRule="auto"/>
        <w:ind w:firstLine="0"/>
        <w:jc w:val="right"/>
        <w:rPr>
          <w:b/>
          <w:sz w:val="28"/>
          <w:szCs w:val="28"/>
        </w:rPr>
      </w:pPr>
      <w:r>
        <w:rPr>
          <w:b/>
          <w:sz w:val="28"/>
          <w:szCs w:val="28"/>
        </w:rPr>
        <w:t xml:space="preserve">                                        </w:t>
      </w:r>
      <w:r w:rsidRPr="00B35A51">
        <w:rPr>
          <w:rFonts w:eastAsia="Calibri"/>
          <w:szCs w:val="22"/>
          <w:lang w:eastAsia="en-US"/>
        </w:rPr>
        <w:t xml:space="preserve">                                                                           </w:t>
      </w:r>
      <w:r>
        <w:rPr>
          <w:rFonts w:eastAsia="Calibri"/>
          <w:szCs w:val="22"/>
          <w:lang w:eastAsia="en-US"/>
        </w:rPr>
        <w:t xml:space="preserve">                               </w:t>
      </w:r>
    </w:p>
    <w:p w:rsidR="00341ED7" w:rsidRPr="00B35A51" w:rsidRDefault="00341ED7" w:rsidP="00341ED7">
      <w:pPr>
        <w:rPr>
          <w:rFonts w:eastAsia="Calibri"/>
          <w:szCs w:val="22"/>
          <w:lang w:eastAsia="en-US"/>
        </w:rPr>
      </w:pPr>
      <w:r w:rsidRPr="00B35A51">
        <w:rPr>
          <w:rFonts w:eastAsia="Calibri"/>
          <w:szCs w:val="22"/>
          <w:lang w:eastAsia="en-US"/>
        </w:rPr>
        <w:t xml:space="preserve">Об </w:t>
      </w:r>
      <w:bookmarkStart w:id="0" w:name="_GoBack"/>
      <w:r w:rsidRPr="00B35A51">
        <w:rPr>
          <w:rFonts w:eastAsia="Calibri"/>
          <w:szCs w:val="22"/>
          <w:lang w:eastAsia="en-US"/>
        </w:rPr>
        <w:t>утверждении муниципальной программы</w:t>
      </w:r>
    </w:p>
    <w:p w:rsidR="00341ED7" w:rsidRPr="00B35A51" w:rsidRDefault="00341ED7" w:rsidP="00341ED7">
      <w:pPr>
        <w:rPr>
          <w:rFonts w:eastAsia="Calibri"/>
          <w:szCs w:val="22"/>
          <w:lang w:eastAsia="en-US"/>
        </w:rPr>
      </w:pPr>
      <w:r w:rsidRPr="00B35A51">
        <w:rPr>
          <w:rFonts w:eastAsia="Calibri"/>
          <w:szCs w:val="22"/>
          <w:lang w:eastAsia="en-US"/>
        </w:rPr>
        <w:t>муниципального  образования</w:t>
      </w:r>
    </w:p>
    <w:p w:rsidR="00341ED7" w:rsidRPr="00B35A51" w:rsidRDefault="00341ED7" w:rsidP="00341ED7">
      <w:pPr>
        <w:rPr>
          <w:rFonts w:eastAsia="Calibri"/>
          <w:szCs w:val="22"/>
          <w:lang w:eastAsia="en-US"/>
        </w:rPr>
      </w:pPr>
      <w:r w:rsidRPr="00B35A51">
        <w:rPr>
          <w:rFonts w:eastAsia="Calibri"/>
          <w:szCs w:val="22"/>
          <w:lang w:eastAsia="en-US"/>
        </w:rPr>
        <w:t>Ломоносовский муниципальный район</w:t>
      </w:r>
    </w:p>
    <w:p w:rsidR="00341ED7" w:rsidRPr="00B35A51" w:rsidRDefault="00341ED7" w:rsidP="00341ED7">
      <w:pPr>
        <w:rPr>
          <w:rFonts w:eastAsia="Calibri"/>
          <w:szCs w:val="22"/>
          <w:lang w:eastAsia="en-US"/>
        </w:rPr>
      </w:pPr>
      <w:r w:rsidRPr="00B35A51">
        <w:rPr>
          <w:rFonts w:eastAsia="Calibri"/>
          <w:szCs w:val="22"/>
          <w:lang w:eastAsia="en-US"/>
        </w:rPr>
        <w:t>Ленинградской области</w:t>
      </w:r>
    </w:p>
    <w:p w:rsidR="00341ED7" w:rsidRPr="00B35A51" w:rsidRDefault="00341ED7" w:rsidP="00341ED7">
      <w:pPr>
        <w:rPr>
          <w:rFonts w:eastAsia="Calibri"/>
          <w:szCs w:val="22"/>
          <w:lang w:eastAsia="en-US"/>
        </w:rPr>
      </w:pPr>
      <w:r w:rsidRPr="00B35A51">
        <w:rPr>
          <w:rFonts w:eastAsia="Calibri"/>
          <w:szCs w:val="22"/>
          <w:lang w:eastAsia="en-US"/>
        </w:rPr>
        <w:t xml:space="preserve">«Развитие сельского хозяйства в </w:t>
      </w:r>
    </w:p>
    <w:p w:rsidR="00341ED7" w:rsidRPr="00B35A51" w:rsidRDefault="00341ED7" w:rsidP="00341ED7">
      <w:pPr>
        <w:rPr>
          <w:rFonts w:eastAsia="Calibri"/>
          <w:szCs w:val="22"/>
          <w:lang w:eastAsia="en-US"/>
        </w:rPr>
      </w:pPr>
      <w:r w:rsidRPr="00B35A51">
        <w:rPr>
          <w:rFonts w:eastAsia="Calibri"/>
          <w:szCs w:val="22"/>
          <w:lang w:eastAsia="en-US"/>
        </w:rPr>
        <w:t>Ломоносовском муниципальном районе»</w:t>
      </w:r>
    </w:p>
    <w:bookmarkEnd w:id="0"/>
    <w:p w:rsidR="00341ED7" w:rsidRPr="00B35A51" w:rsidRDefault="00341ED7" w:rsidP="00341ED7">
      <w:pPr>
        <w:rPr>
          <w:rFonts w:eastAsia="Calibri"/>
          <w:szCs w:val="22"/>
          <w:lang w:eastAsia="en-US"/>
        </w:rPr>
      </w:pPr>
    </w:p>
    <w:p w:rsidR="00341ED7" w:rsidRPr="00B35A51" w:rsidRDefault="00341ED7" w:rsidP="00341ED7">
      <w:pPr>
        <w:rPr>
          <w:rFonts w:eastAsia="Calibri"/>
          <w:szCs w:val="22"/>
          <w:lang w:eastAsia="en-US"/>
        </w:rPr>
      </w:pPr>
    </w:p>
    <w:p w:rsidR="00341ED7" w:rsidRPr="00B35A51" w:rsidRDefault="00341ED7" w:rsidP="00341ED7">
      <w:pPr>
        <w:ind w:firstLine="709"/>
        <w:jc w:val="both"/>
        <w:rPr>
          <w:rFonts w:eastAsia="Calibri"/>
          <w:szCs w:val="22"/>
          <w:lang w:eastAsia="en-US"/>
        </w:rPr>
      </w:pPr>
      <w:r w:rsidRPr="00B35A51">
        <w:rPr>
          <w:rFonts w:eastAsia="Calibri"/>
          <w:szCs w:val="22"/>
          <w:lang w:eastAsia="en-US"/>
        </w:rPr>
        <w:t xml:space="preserve"> 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постановлением администрации муниципального образования Ломоносовский муниципальный район Ленинградской области от 02.10.2017 г. № 2030-р/17 «О внесении изменений в структуру муниципальных программ муниципального образования Ломоносовский муниципальный район Ленинградской области», администрация муниципального образования Ломоносовский муниципальный район Ленинградской области</w:t>
      </w:r>
    </w:p>
    <w:p w:rsidR="00341ED7" w:rsidRDefault="00341ED7" w:rsidP="00341ED7">
      <w:pPr>
        <w:ind w:firstLine="709"/>
        <w:jc w:val="both"/>
        <w:rPr>
          <w:rFonts w:eastAsia="Calibri"/>
          <w:szCs w:val="22"/>
          <w:lang w:eastAsia="en-US"/>
        </w:rPr>
      </w:pPr>
      <w:r w:rsidRPr="00B35A51">
        <w:rPr>
          <w:rFonts w:eastAsia="Calibri"/>
          <w:szCs w:val="22"/>
          <w:lang w:eastAsia="en-US"/>
        </w:rPr>
        <w:t xml:space="preserve">                                        </w:t>
      </w:r>
    </w:p>
    <w:p w:rsidR="00341ED7" w:rsidRDefault="00341ED7" w:rsidP="00341ED7">
      <w:pPr>
        <w:ind w:firstLine="709"/>
        <w:jc w:val="both"/>
        <w:rPr>
          <w:rFonts w:eastAsia="Calibri"/>
          <w:szCs w:val="22"/>
          <w:lang w:eastAsia="en-US"/>
        </w:rPr>
      </w:pPr>
      <w:r>
        <w:rPr>
          <w:rFonts w:eastAsia="Calibri"/>
          <w:szCs w:val="22"/>
          <w:lang w:eastAsia="en-US"/>
        </w:rPr>
        <w:t xml:space="preserve">                                                 </w:t>
      </w:r>
      <w:r w:rsidRPr="00B35A51">
        <w:rPr>
          <w:rFonts w:eastAsia="Calibri"/>
          <w:szCs w:val="22"/>
          <w:lang w:eastAsia="en-US"/>
        </w:rPr>
        <w:t xml:space="preserve">  ПОСТАНОВЛЯЕТ:</w:t>
      </w:r>
    </w:p>
    <w:p w:rsidR="00341ED7" w:rsidRPr="00B35A51" w:rsidRDefault="00341ED7" w:rsidP="00341ED7">
      <w:pPr>
        <w:ind w:firstLine="709"/>
        <w:jc w:val="both"/>
        <w:rPr>
          <w:rFonts w:eastAsia="Calibri"/>
          <w:szCs w:val="22"/>
          <w:lang w:eastAsia="en-US"/>
        </w:rPr>
      </w:pPr>
    </w:p>
    <w:p w:rsidR="00341ED7" w:rsidRPr="00B35A51" w:rsidRDefault="00341ED7" w:rsidP="00341ED7">
      <w:pPr>
        <w:ind w:firstLine="709"/>
        <w:jc w:val="both"/>
        <w:rPr>
          <w:rFonts w:eastAsia="Calibri"/>
          <w:szCs w:val="22"/>
          <w:lang w:eastAsia="en-US"/>
        </w:rPr>
      </w:pPr>
      <w:r w:rsidRPr="00B35A51">
        <w:rPr>
          <w:rFonts w:eastAsia="Calibri"/>
          <w:szCs w:val="22"/>
          <w:lang w:eastAsia="en-US"/>
        </w:rPr>
        <w:t>1. Досрочно  с 01.01.2018  прекратить реализацию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07.08.2014 № 1298 (в редакции постановлений администрации муниципального образования Ломоносовский муниципальный район Ленинградской области от 13.04.2015 № 681; 15.03.2016 № 278-р/16; от 14.04.2017 № 591-р/17)</w:t>
      </w:r>
    </w:p>
    <w:p w:rsidR="00341ED7" w:rsidRPr="00B35A51" w:rsidRDefault="00341ED7" w:rsidP="00341ED7">
      <w:pPr>
        <w:ind w:left="709"/>
        <w:jc w:val="both"/>
        <w:rPr>
          <w:rFonts w:eastAsia="Calibri"/>
          <w:szCs w:val="22"/>
          <w:lang w:eastAsia="en-US"/>
        </w:rPr>
      </w:pPr>
      <w:r w:rsidRPr="00B35A51">
        <w:rPr>
          <w:rFonts w:eastAsia="Calibri"/>
          <w:szCs w:val="22"/>
          <w:lang w:eastAsia="en-US"/>
        </w:rPr>
        <w:t>2. Утвердить      муниципальную       программу      муниципального    образования</w:t>
      </w:r>
    </w:p>
    <w:p w:rsidR="00341ED7" w:rsidRPr="00B35A51" w:rsidRDefault="00341ED7" w:rsidP="00341ED7">
      <w:pPr>
        <w:jc w:val="both"/>
        <w:rPr>
          <w:rFonts w:eastAsia="Calibri"/>
          <w:szCs w:val="22"/>
          <w:lang w:eastAsia="en-US"/>
        </w:rPr>
      </w:pPr>
      <w:r w:rsidRPr="00B35A51">
        <w:rPr>
          <w:rFonts w:eastAsia="Calibri"/>
          <w:szCs w:val="22"/>
          <w:lang w:eastAsia="en-US"/>
        </w:rPr>
        <w:t>Ломоносовский муниципальный район Ленинградской области «Развитие сельского хозяйства в Ломоносовском муниципальном районе» согласно приложению.</w:t>
      </w:r>
    </w:p>
    <w:p w:rsidR="00341ED7" w:rsidRPr="00B35A51" w:rsidRDefault="00341ED7" w:rsidP="00341ED7">
      <w:pPr>
        <w:numPr>
          <w:ilvl w:val="0"/>
          <w:numId w:val="12"/>
        </w:numPr>
        <w:spacing w:after="200" w:line="276" w:lineRule="auto"/>
        <w:contextualSpacing/>
        <w:jc w:val="both"/>
        <w:rPr>
          <w:rFonts w:eastAsia="Calibri"/>
          <w:szCs w:val="22"/>
          <w:lang w:eastAsia="en-US"/>
        </w:rPr>
      </w:pPr>
      <w:r w:rsidRPr="00B35A51">
        <w:rPr>
          <w:rFonts w:eastAsia="Calibri"/>
          <w:szCs w:val="22"/>
          <w:lang w:eastAsia="en-US"/>
        </w:rPr>
        <w:t xml:space="preserve">Опубликовать  настоящее  постановление  в  газете  «Ломоносовский  районный </w:t>
      </w:r>
    </w:p>
    <w:p w:rsidR="00341ED7" w:rsidRPr="00B35A51" w:rsidRDefault="00341ED7" w:rsidP="00341ED7">
      <w:pPr>
        <w:jc w:val="both"/>
        <w:rPr>
          <w:rFonts w:eastAsia="Calibri"/>
          <w:szCs w:val="22"/>
          <w:lang w:eastAsia="en-US"/>
        </w:rPr>
      </w:pPr>
      <w:r w:rsidRPr="00B35A51">
        <w:rPr>
          <w:rFonts w:eastAsia="Calibri"/>
          <w:szCs w:val="22"/>
          <w:lang w:eastAsia="en-US"/>
        </w:rPr>
        <w:t>вестник» и разместить на официальном сайте Ломоносовского муниципального района в информационно-телекоммуникационной сети «Интернет».</w:t>
      </w:r>
    </w:p>
    <w:p w:rsidR="00341ED7" w:rsidRPr="00B35A51" w:rsidRDefault="00341ED7" w:rsidP="00341ED7">
      <w:pPr>
        <w:numPr>
          <w:ilvl w:val="0"/>
          <w:numId w:val="12"/>
        </w:numPr>
        <w:spacing w:after="200" w:line="276" w:lineRule="auto"/>
        <w:contextualSpacing/>
        <w:jc w:val="both"/>
        <w:rPr>
          <w:rFonts w:eastAsia="Calibri"/>
          <w:szCs w:val="22"/>
          <w:lang w:eastAsia="en-US"/>
        </w:rPr>
      </w:pPr>
      <w:r w:rsidRPr="00B35A51">
        <w:rPr>
          <w:rFonts w:eastAsia="Calibri"/>
          <w:szCs w:val="22"/>
          <w:lang w:eastAsia="en-US"/>
        </w:rPr>
        <w:t>Настоящее        постановление       вступает в силу с 01 января 2018 года.</w:t>
      </w:r>
    </w:p>
    <w:p w:rsidR="00341ED7" w:rsidRPr="00341ED7" w:rsidRDefault="00341ED7" w:rsidP="00341ED7">
      <w:pPr>
        <w:numPr>
          <w:ilvl w:val="0"/>
          <w:numId w:val="12"/>
        </w:numPr>
        <w:spacing w:after="200" w:line="276" w:lineRule="auto"/>
        <w:jc w:val="both"/>
        <w:rPr>
          <w:rFonts w:eastAsia="Calibri"/>
          <w:szCs w:val="22"/>
          <w:lang w:eastAsia="en-US"/>
        </w:rPr>
      </w:pPr>
      <w:r w:rsidRPr="00341ED7">
        <w:rPr>
          <w:rFonts w:eastAsia="Calibri"/>
          <w:szCs w:val="22"/>
          <w:lang w:eastAsia="en-US"/>
        </w:rPr>
        <w:t>Контроль   за   исполнением   постановления  возложить  на  заместителя  главы</w:t>
      </w:r>
      <w:r>
        <w:rPr>
          <w:rFonts w:eastAsia="Calibri"/>
          <w:szCs w:val="22"/>
          <w:lang w:eastAsia="en-US"/>
        </w:rPr>
        <w:t xml:space="preserve"> </w:t>
      </w:r>
      <w:r w:rsidRPr="00341ED7">
        <w:rPr>
          <w:rFonts w:eastAsia="Calibri"/>
          <w:szCs w:val="22"/>
          <w:lang w:eastAsia="en-US"/>
        </w:rPr>
        <w:t>администрации А.Р. Гасанова.</w:t>
      </w:r>
    </w:p>
    <w:p w:rsidR="00341ED7" w:rsidRPr="00B35A51" w:rsidRDefault="00341ED7" w:rsidP="00341ED7">
      <w:pPr>
        <w:jc w:val="both"/>
        <w:rPr>
          <w:rFonts w:eastAsia="Calibri"/>
          <w:szCs w:val="22"/>
          <w:lang w:eastAsia="en-US"/>
        </w:rPr>
      </w:pPr>
    </w:p>
    <w:p w:rsidR="00341ED7" w:rsidRPr="00B35A51" w:rsidRDefault="00341ED7" w:rsidP="00341ED7">
      <w:pPr>
        <w:jc w:val="both"/>
        <w:rPr>
          <w:rFonts w:eastAsia="Calibri"/>
          <w:szCs w:val="22"/>
          <w:lang w:eastAsia="en-US"/>
        </w:rPr>
      </w:pPr>
      <w:r w:rsidRPr="00B35A51">
        <w:rPr>
          <w:rFonts w:eastAsia="Calibri"/>
          <w:szCs w:val="22"/>
          <w:lang w:eastAsia="en-US"/>
        </w:rPr>
        <w:t>Глава администрации                                                                                          А.О. Кондрашов</w:t>
      </w:r>
    </w:p>
    <w:p w:rsidR="00341ED7" w:rsidRPr="00B35A51" w:rsidRDefault="00341ED7" w:rsidP="00341ED7">
      <w:pPr>
        <w:jc w:val="both"/>
        <w:rPr>
          <w:rFonts w:eastAsia="Calibri"/>
          <w:szCs w:val="22"/>
          <w:lang w:eastAsia="en-US"/>
        </w:rPr>
      </w:pPr>
    </w:p>
    <w:p w:rsidR="00341ED7" w:rsidRDefault="00341ED7" w:rsidP="00341ED7">
      <w:pPr>
        <w:pStyle w:val="16"/>
        <w:spacing w:line="240" w:lineRule="auto"/>
        <w:ind w:firstLine="0"/>
        <w:jc w:val="right"/>
        <w:rPr>
          <w:b/>
          <w:sz w:val="28"/>
          <w:szCs w:val="28"/>
        </w:rPr>
      </w:pPr>
    </w:p>
    <w:p w:rsidR="00341ED7" w:rsidRDefault="00341ED7" w:rsidP="00341ED7">
      <w:pPr>
        <w:pStyle w:val="16"/>
        <w:spacing w:line="240" w:lineRule="auto"/>
        <w:ind w:firstLine="0"/>
        <w:jc w:val="right"/>
        <w:rPr>
          <w:szCs w:val="24"/>
        </w:rPr>
      </w:pPr>
      <w:r>
        <w:rPr>
          <w:b/>
          <w:sz w:val="28"/>
          <w:szCs w:val="28"/>
        </w:rPr>
        <w:t xml:space="preserve">         </w:t>
      </w:r>
      <w:r>
        <w:rPr>
          <w:szCs w:val="24"/>
        </w:rPr>
        <w:t>УТВЕРЖДЕНА:</w:t>
      </w:r>
    </w:p>
    <w:p w:rsidR="00341ED7" w:rsidRDefault="00341ED7" w:rsidP="00341ED7">
      <w:pPr>
        <w:pStyle w:val="16"/>
        <w:spacing w:line="240" w:lineRule="auto"/>
        <w:ind w:firstLine="0"/>
        <w:jc w:val="left"/>
        <w:rPr>
          <w:szCs w:val="24"/>
        </w:rPr>
      </w:pPr>
      <w:r>
        <w:rPr>
          <w:szCs w:val="24"/>
        </w:rPr>
        <w:t xml:space="preserve">                                                                                        Постановлением администрации</w:t>
      </w:r>
    </w:p>
    <w:p w:rsidR="00341ED7" w:rsidRDefault="00341ED7" w:rsidP="00341ED7">
      <w:pPr>
        <w:pStyle w:val="16"/>
        <w:spacing w:line="240" w:lineRule="auto"/>
        <w:ind w:firstLine="0"/>
        <w:jc w:val="left"/>
        <w:rPr>
          <w:szCs w:val="24"/>
        </w:rPr>
      </w:pPr>
      <w:r>
        <w:rPr>
          <w:szCs w:val="24"/>
        </w:rPr>
        <w:t xml:space="preserve">                                                                                        муниципального образования </w:t>
      </w:r>
    </w:p>
    <w:p w:rsidR="00341ED7" w:rsidRDefault="00341ED7" w:rsidP="00341ED7">
      <w:pPr>
        <w:pStyle w:val="16"/>
        <w:spacing w:line="240" w:lineRule="auto"/>
        <w:ind w:firstLine="0"/>
        <w:jc w:val="center"/>
        <w:rPr>
          <w:szCs w:val="24"/>
        </w:rPr>
      </w:pPr>
      <w:r>
        <w:rPr>
          <w:szCs w:val="24"/>
        </w:rPr>
        <w:t xml:space="preserve">                                                                                       Ломоносовский муниципальный район</w:t>
      </w:r>
    </w:p>
    <w:p w:rsidR="00341ED7" w:rsidRDefault="00341ED7" w:rsidP="00341ED7">
      <w:pPr>
        <w:pStyle w:val="16"/>
        <w:spacing w:line="240" w:lineRule="auto"/>
        <w:ind w:firstLine="0"/>
        <w:jc w:val="left"/>
        <w:rPr>
          <w:szCs w:val="24"/>
        </w:rPr>
      </w:pPr>
      <w:r>
        <w:rPr>
          <w:szCs w:val="24"/>
        </w:rPr>
        <w:t xml:space="preserve">                                                                                        Ленинградской области</w:t>
      </w:r>
    </w:p>
    <w:p w:rsidR="00341ED7" w:rsidRDefault="00341ED7" w:rsidP="00341ED7">
      <w:pPr>
        <w:pStyle w:val="16"/>
        <w:spacing w:line="240" w:lineRule="auto"/>
        <w:ind w:firstLine="0"/>
        <w:jc w:val="left"/>
        <w:rPr>
          <w:szCs w:val="24"/>
        </w:rPr>
      </w:pPr>
      <w:r>
        <w:rPr>
          <w:szCs w:val="24"/>
        </w:rPr>
        <w:t xml:space="preserve">                                                            </w:t>
      </w:r>
      <w:r w:rsidR="004C36AD">
        <w:rPr>
          <w:szCs w:val="24"/>
        </w:rPr>
        <w:t xml:space="preserve">                            от  15.12.2017</w:t>
      </w:r>
      <w:r>
        <w:rPr>
          <w:szCs w:val="24"/>
        </w:rPr>
        <w:t xml:space="preserve"> г. № </w:t>
      </w:r>
      <w:r w:rsidR="004C36AD">
        <w:rPr>
          <w:szCs w:val="24"/>
        </w:rPr>
        <w:t xml:space="preserve"> 2506-р/17</w:t>
      </w:r>
    </w:p>
    <w:p w:rsidR="00341ED7" w:rsidRDefault="00341ED7" w:rsidP="00341ED7">
      <w:pPr>
        <w:pStyle w:val="16"/>
        <w:spacing w:line="240" w:lineRule="auto"/>
        <w:ind w:firstLine="0"/>
        <w:rPr>
          <w:szCs w:val="24"/>
        </w:rPr>
      </w:pPr>
      <w:r>
        <w:rPr>
          <w:szCs w:val="24"/>
        </w:rPr>
        <w:t xml:space="preserve">                                                                                       (Приложение)                         </w:t>
      </w:r>
    </w:p>
    <w:p w:rsidR="00341ED7" w:rsidRDefault="00341ED7" w:rsidP="00341ED7">
      <w:pPr>
        <w:pStyle w:val="16"/>
        <w:spacing w:line="240" w:lineRule="auto"/>
        <w:ind w:firstLine="0"/>
        <w:jc w:val="center"/>
        <w:rPr>
          <w:szCs w:val="24"/>
        </w:rPr>
      </w:pPr>
    </w:p>
    <w:p w:rsidR="00341ED7" w:rsidRDefault="00341ED7" w:rsidP="00341ED7">
      <w:pPr>
        <w:pStyle w:val="16"/>
        <w:spacing w:line="240" w:lineRule="auto"/>
        <w:ind w:firstLine="0"/>
        <w:jc w:val="center"/>
        <w:rPr>
          <w:b/>
          <w:szCs w:val="24"/>
        </w:rPr>
      </w:pPr>
    </w:p>
    <w:p w:rsidR="00341ED7" w:rsidRDefault="00341ED7" w:rsidP="00341ED7">
      <w:pPr>
        <w:pStyle w:val="16"/>
        <w:spacing w:line="240" w:lineRule="auto"/>
        <w:ind w:firstLine="0"/>
        <w:jc w:val="center"/>
        <w:rPr>
          <w:b/>
          <w:szCs w:val="24"/>
        </w:rPr>
      </w:pPr>
      <w:r w:rsidRPr="004B5475">
        <w:rPr>
          <w:b/>
          <w:szCs w:val="24"/>
        </w:rPr>
        <w:t xml:space="preserve">    </w:t>
      </w:r>
    </w:p>
    <w:p w:rsidR="00341ED7" w:rsidRPr="004B5475" w:rsidRDefault="00341ED7" w:rsidP="00341ED7">
      <w:pPr>
        <w:pStyle w:val="16"/>
        <w:spacing w:line="240" w:lineRule="auto"/>
        <w:ind w:firstLine="0"/>
        <w:jc w:val="center"/>
        <w:rPr>
          <w:b/>
          <w:sz w:val="28"/>
          <w:szCs w:val="28"/>
        </w:rPr>
      </w:pPr>
      <w:r w:rsidRPr="004B5475">
        <w:rPr>
          <w:b/>
          <w:szCs w:val="24"/>
        </w:rPr>
        <w:t xml:space="preserve">                                                                                                                                    </w:t>
      </w:r>
    </w:p>
    <w:p w:rsidR="00341ED7" w:rsidRPr="00977F15" w:rsidRDefault="00341ED7" w:rsidP="00341ED7">
      <w:pPr>
        <w:pStyle w:val="16"/>
        <w:spacing w:line="240" w:lineRule="auto"/>
        <w:ind w:firstLine="0"/>
        <w:jc w:val="center"/>
        <w:rPr>
          <w:b/>
          <w:szCs w:val="24"/>
        </w:rPr>
      </w:pPr>
      <w:r w:rsidRPr="00977F15">
        <w:rPr>
          <w:b/>
          <w:szCs w:val="24"/>
        </w:rPr>
        <w:t>Муниципальная программа муниципального образования</w:t>
      </w:r>
    </w:p>
    <w:p w:rsidR="00341ED7" w:rsidRPr="00977F15" w:rsidRDefault="00341ED7" w:rsidP="00341ED7">
      <w:pPr>
        <w:pStyle w:val="16"/>
        <w:spacing w:line="240" w:lineRule="auto"/>
        <w:ind w:firstLine="0"/>
        <w:jc w:val="center"/>
        <w:rPr>
          <w:b/>
          <w:szCs w:val="24"/>
        </w:rPr>
      </w:pPr>
      <w:r w:rsidRPr="00977F15">
        <w:rPr>
          <w:b/>
          <w:szCs w:val="24"/>
        </w:rPr>
        <w:t>Ломоносовский муниципальный район Ленинградской области</w:t>
      </w:r>
    </w:p>
    <w:p w:rsidR="00341ED7" w:rsidRPr="00977F15" w:rsidRDefault="00341ED7" w:rsidP="00341ED7">
      <w:pPr>
        <w:pStyle w:val="16"/>
        <w:spacing w:line="240" w:lineRule="auto"/>
        <w:ind w:firstLine="0"/>
        <w:jc w:val="center"/>
        <w:rPr>
          <w:b/>
          <w:szCs w:val="24"/>
        </w:rPr>
      </w:pPr>
      <w:r w:rsidRPr="00977F15">
        <w:rPr>
          <w:b/>
          <w:szCs w:val="24"/>
        </w:rPr>
        <w:t>«Развитие сельского хозяйства</w:t>
      </w:r>
    </w:p>
    <w:p w:rsidR="00341ED7" w:rsidRDefault="00341ED7" w:rsidP="00341ED7">
      <w:pPr>
        <w:pStyle w:val="16"/>
        <w:spacing w:line="240" w:lineRule="auto"/>
        <w:ind w:firstLine="0"/>
        <w:jc w:val="center"/>
        <w:rPr>
          <w:b/>
          <w:szCs w:val="24"/>
        </w:rPr>
      </w:pPr>
      <w:r w:rsidRPr="00977F15">
        <w:rPr>
          <w:b/>
          <w:szCs w:val="24"/>
        </w:rPr>
        <w:t>в Ломоносовском муниципальном районе»</w:t>
      </w:r>
    </w:p>
    <w:p w:rsidR="00341ED7" w:rsidRDefault="00341ED7" w:rsidP="00341ED7">
      <w:pPr>
        <w:pStyle w:val="16"/>
        <w:spacing w:line="240" w:lineRule="auto"/>
        <w:ind w:firstLine="0"/>
        <w:jc w:val="center"/>
        <w:rPr>
          <w:b/>
          <w:szCs w:val="24"/>
        </w:rPr>
      </w:pPr>
    </w:p>
    <w:p w:rsidR="00341ED7" w:rsidRPr="009C6B03" w:rsidRDefault="00341ED7" w:rsidP="00341ED7">
      <w:pPr>
        <w:pStyle w:val="16"/>
        <w:spacing w:line="240" w:lineRule="auto"/>
        <w:ind w:firstLine="0"/>
        <w:rPr>
          <w:b/>
          <w:szCs w:val="24"/>
        </w:rPr>
      </w:pPr>
    </w:p>
    <w:p w:rsidR="00341ED7" w:rsidRPr="00977F15" w:rsidRDefault="00341ED7" w:rsidP="00341ED7">
      <w:pPr>
        <w:pStyle w:val="16"/>
        <w:spacing w:line="240" w:lineRule="auto"/>
        <w:ind w:firstLine="0"/>
        <w:jc w:val="center"/>
        <w:rPr>
          <w:b/>
          <w:szCs w:val="24"/>
        </w:rPr>
      </w:pPr>
      <w:r w:rsidRPr="00977F15">
        <w:rPr>
          <w:b/>
          <w:szCs w:val="24"/>
        </w:rPr>
        <w:t>Паспорт программы</w:t>
      </w:r>
    </w:p>
    <w:p w:rsidR="00341ED7" w:rsidRPr="00977F15" w:rsidRDefault="00341ED7" w:rsidP="00341ED7">
      <w:pPr>
        <w:pStyle w:val="16"/>
        <w:spacing w:line="240" w:lineRule="auto"/>
        <w:ind w:firstLine="0"/>
        <w:jc w:val="center"/>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t xml:space="preserve">Полное наименование </w:t>
            </w:r>
          </w:p>
          <w:p w:rsidR="00341ED7" w:rsidRPr="00977F15" w:rsidRDefault="00341ED7" w:rsidP="0083615C">
            <w:pPr>
              <w:pStyle w:val="16"/>
              <w:spacing w:line="240" w:lineRule="auto"/>
              <w:ind w:firstLine="0"/>
              <w:jc w:val="left"/>
              <w:rPr>
                <w:szCs w:val="24"/>
              </w:rPr>
            </w:pPr>
            <w:r w:rsidRPr="00977F15">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rPr>
                <w:szCs w:val="24"/>
              </w:rPr>
            </w:pPr>
            <w:r w:rsidRPr="00977F15">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t>Ответственный исполнитель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rPr>
                <w:szCs w:val="24"/>
              </w:rPr>
            </w:pPr>
            <w:r>
              <w:rPr>
                <w:szCs w:val="24"/>
              </w:rPr>
              <w:t>Администрация муниципального образования Ломоносовский муниципальный район Ленинградской области (далее – Администрация), сектор агропромышленного комплекса отдела экономического развития и инвестиций</w:t>
            </w:r>
            <w:r w:rsidRPr="00977F15">
              <w:rPr>
                <w:szCs w:val="24"/>
              </w:rPr>
              <w:t xml:space="preserve"> администрации муниципального образования Ломоносовский муниципальный район Ленинградской области</w:t>
            </w:r>
            <w:r>
              <w:rPr>
                <w:szCs w:val="24"/>
              </w:rPr>
              <w:t xml:space="preserve"> (далее – сектор АПК)</w:t>
            </w: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Pr>
                <w:szCs w:val="24"/>
              </w:rPr>
              <w:t>Соисполнители и участники</w:t>
            </w:r>
            <w:r w:rsidRPr="00977F15">
              <w:rPr>
                <w:szCs w:val="24"/>
              </w:rPr>
              <w:t xml:space="preserve">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rPr>
                <w:szCs w:val="24"/>
              </w:rPr>
            </w:pPr>
            <w:r w:rsidRPr="00977F15">
              <w:rPr>
                <w:szCs w:val="24"/>
              </w:rPr>
              <w:t xml:space="preserve"> </w:t>
            </w:r>
            <w:r>
              <w:rPr>
                <w:szCs w:val="24"/>
              </w:rPr>
              <w:t>Не предусмотрены</w:t>
            </w: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Default="00341ED7" w:rsidP="0083615C">
            <w:pPr>
              <w:pStyle w:val="16"/>
              <w:spacing w:line="240" w:lineRule="auto"/>
              <w:ind w:firstLine="0"/>
              <w:jc w:val="left"/>
              <w:rPr>
                <w:szCs w:val="24"/>
              </w:rPr>
            </w:pPr>
            <w:r>
              <w:rPr>
                <w:szCs w:val="24"/>
              </w:rPr>
              <w:t>Подпрограммы</w:t>
            </w:r>
          </w:p>
          <w:p w:rsidR="00341ED7" w:rsidRDefault="00341ED7" w:rsidP="0083615C">
            <w:pPr>
              <w:pStyle w:val="16"/>
              <w:spacing w:line="240" w:lineRule="auto"/>
              <w:ind w:firstLine="0"/>
              <w:jc w:val="left"/>
              <w:rPr>
                <w:szCs w:val="24"/>
              </w:rPr>
            </w:pPr>
            <w:r>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rPr>
                <w:szCs w:val="24"/>
              </w:rPr>
            </w:pPr>
            <w:r>
              <w:rPr>
                <w:szCs w:val="24"/>
              </w:rPr>
              <w:t>Не предусмотрены</w:t>
            </w: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t>Цели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709"/>
              <w:rPr>
                <w:szCs w:val="24"/>
              </w:rPr>
            </w:pPr>
            <w:r w:rsidRPr="00977F15">
              <w:rPr>
                <w:szCs w:val="24"/>
              </w:rPr>
              <w:t>Увеличение вклада агропромышленного комплекса Ломоносовского муниципального района в экономику района;</w:t>
            </w:r>
          </w:p>
          <w:p w:rsidR="00341ED7" w:rsidRPr="00977F15" w:rsidRDefault="00341ED7" w:rsidP="0083615C">
            <w:pPr>
              <w:pStyle w:val="16"/>
              <w:spacing w:line="240" w:lineRule="auto"/>
              <w:ind w:firstLine="709"/>
              <w:rPr>
                <w:szCs w:val="24"/>
              </w:rPr>
            </w:pPr>
            <w:r w:rsidRPr="00977F15">
              <w:rPr>
                <w:szCs w:val="24"/>
              </w:rPr>
              <w:t>Повышение качества и конкурентоспособности продукции, производимой сельскохозяйственными товаропроизводителями Ломоносовского</w:t>
            </w:r>
            <w:r>
              <w:rPr>
                <w:szCs w:val="24"/>
              </w:rPr>
              <w:t xml:space="preserve"> муниципального</w:t>
            </w:r>
            <w:r w:rsidRPr="00977F15">
              <w:rPr>
                <w:szCs w:val="24"/>
              </w:rPr>
              <w:t xml:space="preserve"> района;</w:t>
            </w:r>
          </w:p>
          <w:p w:rsidR="00341ED7" w:rsidRDefault="00341ED7" w:rsidP="0083615C">
            <w:pPr>
              <w:pStyle w:val="16"/>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341ED7" w:rsidRPr="00592C90" w:rsidRDefault="00341ED7" w:rsidP="0083615C">
            <w:pPr>
              <w:pStyle w:val="16"/>
              <w:spacing w:line="240" w:lineRule="auto"/>
              <w:ind w:firstLine="709"/>
              <w:rPr>
                <w:szCs w:val="24"/>
              </w:rPr>
            </w:pPr>
            <w:r w:rsidRPr="00592C90">
              <w:rPr>
                <w:szCs w:val="24"/>
              </w:rPr>
              <w:t>Освобождение земель, расположенных на территории Ломоносовского муниципального района от засоренности борщевиком Сосновского</w:t>
            </w:r>
          </w:p>
          <w:p w:rsidR="00341ED7" w:rsidRPr="00977F15" w:rsidRDefault="00341ED7" w:rsidP="0083615C">
            <w:pPr>
              <w:pStyle w:val="16"/>
              <w:spacing w:line="240" w:lineRule="auto"/>
              <w:ind w:firstLine="709"/>
              <w:rPr>
                <w:szCs w:val="24"/>
              </w:rPr>
            </w:pP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lastRenderedPageBreak/>
              <w:t>Задачи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592C90" w:rsidRDefault="00341ED7" w:rsidP="0083615C">
            <w:pPr>
              <w:pStyle w:val="Table1"/>
              <w:spacing w:before="0" w:after="0"/>
              <w:ind w:left="0"/>
              <w:jc w:val="both"/>
              <w:rPr>
                <w:rFonts w:ascii="Times New Roman" w:hAnsi="Times New Roman"/>
                <w:color w:val="auto"/>
                <w:sz w:val="24"/>
                <w:szCs w:val="24"/>
                <w:lang w:val="ru-RU"/>
              </w:rPr>
            </w:pPr>
            <w:r w:rsidRPr="00592C90">
              <w:rPr>
                <w:color w:val="auto"/>
                <w:sz w:val="24"/>
                <w:szCs w:val="24"/>
                <w:lang w:val="ru-RU"/>
              </w:rPr>
              <w:t xml:space="preserve">           </w:t>
            </w:r>
            <w:r>
              <w:rPr>
                <w:color w:val="auto"/>
                <w:sz w:val="24"/>
                <w:szCs w:val="24"/>
                <w:lang w:val="ru-RU"/>
              </w:rPr>
              <w:t>Создание условий для воспроизводства природно-ресурсного потенциала сельского хозяйства путем сохранения посевных площадей</w:t>
            </w:r>
            <w:r w:rsidRPr="00592C90">
              <w:rPr>
                <w:color w:val="auto"/>
                <w:sz w:val="24"/>
                <w:szCs w:val="24"/>
                <w:lang w:val="ru-RU"/>
              </w:rPr>
              <w:t xml:space="preserve">;    </w:t>
            </w:r>
          </w:p>
          <w:p w:rsidR="00341ED7" w:rsidRDefault="00341ED7" w:rsidP="0083615C">
            <w:pPr>
              <w:pStyle w:val="Table1"/>
              <w:spacing w:before="0" w:after="0"/>
              <w:ind w:left="34" w:firstLine="709"/>
              <w:jc w:val="both"/>
              <w:rPr>
                <w:rFonts w:ascii="Times New Roman" w:hAnsi="Times New Roman"/>
                <w:color w:val="auto"/>
                <w:sz w:val="24"/>
                <w:szCs w:val="24"/>
                <w:lang w:val="ru-RU"/>
              </w:rPr>
            </w:pPr>
            <w:r w:rsidRPr="00592C90">
              <w:rPr>
                <w:rFonts w:ascii="Times New Roman" w:hAnsi="Times New Roman"/>
                <w:color w:val="auto"/>
                <w:sz w:val="24"/>
                <w:szCs w:val="24"/>
                <w:lang w:val="ru-RU"/>
              </w:rPr>
              <w:t>Стимулирование роста производства сельскохозяйственной продукции;</w:t>
            </w:r>
          </w:p>
          <w:p w:rsidR="00341ED7" w:rsidRPr="00592C90" w:rsidRDefault="00341ED7" w:rsidP="0083615C">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Повышение уровня рентабельности сельскохозяйственного производства;</w:t>
            </w:r>
          </w:p>
          <w:p w:rsidR="00341ED7" w:rsidRPr="00592C90" w:rsidRDefault="00341ED7" w:rsidP="0083615C">
            <w:pPr>
              <w:pStyle w:val="Table1"/>
              <w:spacing w:before="0" w:after="0"/>
              <w:ind w:left="34" w:firstLine="709"/>
              <w:jc w:val="both"/>
              <w:rPr>
                <w:rFonts w:ascii="Times New Roman" w:hAnsi="Times New Roman"/>
                <w:color w:val="auto"/>
                <w:sz w:val="24"/>
                <w:szCs w:val="24"/>
                <w:lang w:val="ru-RU"/>
              </w:rPr>
            </w:pPr>
            <w:r w:rsidRPr="00592C90">
              <w:rPr>
                <w:rFonts w:ascii="Times New Roman" w:hAnsi="Times New Roman"/>
                <w:color w:val="auto"/>
                <w:sz w:val="24"/>
                <w:szCs w:val="24"/>
                <w:lang w:val="ru-RU"/>
              </w:rPr>
              <w:t>Привлечение для реализации мероприятий по борьбе с борщевиком Сосновского максимального числа участников</w:t>
            </w:r>
            <w:r>
              <w:rPr>
                <w:rFonts w:ascii="Times New Roman" w:hAnsi="Times New Roman"/>
                <w:color w:val="auto"/>
                <w:sz w:val="24"/>
                <w:szCs w:val="24"/>
                <w:lang w:val="ru-RU"/>
              </w:rPr>
              <w:t>.</w:t>
            </w:r>
          </w:p>
          <w:p w:rsidR="00341ED7" w:rsidRPr="00592C90" w:rsidRDefault="00341ED7" w:rsidP="0083615C">
            <w:pPr>
              <w:pStyle w:val="16"/>
              <w:spacing w:line="240" w:lineRule="auto"/>
              <w:ind w:firstLine="709"/>
              <w:rPr>
                <w:szCs w:val="24"/>
              </w:rPr>
            </w:pP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Посевные площади сельскохозяйственных культур;</w:t>
            </w:r>
          </w:p>
          <w:p w:rsidR="00341ED7" w:rsidRDefault="00341ED7" w:rsidP="0083615C">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произво</w:t>
            </w:r>
            <w:r>
              <w:rPr>
                <w:rFonts w:ascii="Times New Roman" w:hAnsi="Times New Roman"/>
                <w:sz w:val="24"/>
                <w:szCs w:val="24"/>
                <w:lang w:val="ru-RU"/>
              </w:rPr>
              <w:t>дства зерна;</w:t>
            </w:r>
            <w:r w:rsidRPr="00977F15">
              <w:rPr>
                <w:rFonts w:ascii="Times New Roman" w:hAnsi="Times New Roman"/>
                <w:sz w:val="24"/>
                <w:szCs w:val="24"/>
                <w:lang w:val="ru-RU"/>
              </w:rPr>
              <w:t xml:space="preserve"> </w:t>
            </w:r>
          </w:p>
          <w:p w:rsidR="00341ED7"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341ED7" w:rsidRPr="00977F15"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овощей;</w:t>
            </w:r>
          </w:p>
          <w:p w:rsidR="00341ED7" w:rsidRDefault="00341ED7" w:rsidP="0083615C">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w:t>
            </w:r>
            <w:r>
              <w:rPr>
                <w:rFonts w:ascii="Times New Roman" w:hAnsi="Times New Roman"/>
                <w:sz w:val="24"/>
                <w:szCs w:val="24"/>
                <w:lang w:val="ru-RU"/>
              </w:rPr>
              <w:t xml:space="preserve">одства мяса (в живом весе); </w:t>
            </w:r>
          </w:p>
          <w:p w:rsidR="00341ED7"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моло</w:t>
            </w:r>
            <w:r>
              <w:rPr>
                <w:rFonts w:ascii="Times New Roman" w:hAnsi="Times New Roman"/>
                <w:sz w:val="24"/>
                <w:szCs w:val="24"/>
                <w:lang w:val="ru-RU"/>
              </w:rPr>
              <w:t xml:space="preserve">ка; </w:t>
            </w:r>
          </w:p>
          <w:p w:rsidR="00341ED7" w:rsidRPr="00977F15"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яйца;</w:t>
            </w:r>
          </w:p>
          <w:p w:rsidR="00341ED7"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Доля прибыльных сельскохозяйственных организаций в общем их числе;</w:t>
            </w:r>
          </w:p>
          <w:p w:rsidR="00341ED7"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41ED7" w:rsidRDefault="00341ED7" w:rsidP="0083615C">
            <w:pPr>
              <w:jc w:val="both"/>
            </w:pPr>
            <w:r>
              <w:t xml:space="preserve">            Участие сельскохозяйственных предприятий района в международной ярмарке «Агрорусь»;</w:t>
            </w:r>
          </w:p>
          <w:p w:rsidR="00341ED7" w:rsidRDefault="00341ED7" w:rsidP="0083615C">
            <w:pPr>
              <w:ind w:firstLine="709"/>
              <w:jc w:val="both"/>
            </w:pPr>
            <w:r>
              <w:t xml:space="preserve"> Участие сельскохозяйственных предприятий района в международной выставке-ярмарке «Золотая осень»;</w:t>
            </w:r>
          </w:p>
          <w:p w:rsidR="00341ED7" w:rsidRDefault="00341ED7" w:rsidP="0083615C">
            <w:pPr>
              <w:ind w:firstLine="709"/>
              <w:jc w:val="both"/>
            </w:pPr>
            <w:r>
              <w:t xml:space="preserve"> Участие  племенных сельскохозяйственных предприятий района в выставке племенных животных «Белые ночи»;</w:t>
            </w:r>
          </w:p>
          <w:p w:rsidR="00341ED7" w:rsidRDefault="00341ED7" w:rsidP="0083615C">
            <w:pPr>
              <w:ind w:firstLine="709"/>
              <w:jc w:val="both"/>
            </w:pPr>
            <w:r>
              <w:t>Участие сельскохозяйственных предприятий в проведении мероприятий, посвященных «Дню работника сельского хозяйства и перерабатывающей промышленности»;</w:t>
            </w:r>
          </w:p>
          <w:p w:rsidR="00341ED7" w:rsidRDefault="00341ED7" w:rsidP="0083615C">
            <w:pPr>
              <w:ind w:firstLine="709"/>
              <w:jc w:val="both"/>
            </w:pPr>
            <w:r>
              <w:t xml:space="preserve"> Участие руководителей и специалистов  сельскохозяйственных предприятий в семинарах, совещаниях и других  проводимых мероприятиях;</w:t>
            </w:r>
          </w:p>
          <w:p w:rsidR="00341ED7" w:rsidRPr="00592C90" w:rsidRDefault="00341ED7" w:rsidP="0083615C">
            <w:pPr>
              <w:ind w:firstLine="709"/>
              <w:jc w:val="both"/>
            </w:pPr>
            <w:r w:rsidRPr="00592C90">
              <w:t>Число участников мероприятий по борьбе с борщевиком Сосновского</w:t>
            </w:r>
            <w:r>
              <w:t>.</w:t>
            </w:r>
          </w:p>
          <w:p w:rsidR="00341ED7" w:rsidRPr="00977F15" w:rsidRDefault="00341ED7" w:rsidP="0083615C">
            <w:pPr>
              <w:pStyle w:val="Table1"/>
              <w:spacing w:before="0" w:after="0"/>
              <w:ind w:left="34" w:firstLine="709"/>
              <w:jc w:val="both"/>
              <w:rPr>
                <w:rFonts w:ascii="Times New Roman" w:hAnsi="Times New Roman"/>
                <w:sz w:val="24"/>
                <w:szCs w:val="24"/>
                <w:lang w:val="ru-RU"/>
              </w:rPr>
            </w:pPr>
          </w:p>
        </w:tc>
      </w:tr>
      <w:tr w:rsidR="00341ED7" w:rsidRPr="00977F15" w:rsidTr="0083615C">
        <w:trPr>
          <w:trHeight w:val="1147"/>
        </w:trPr>
        <w:tc>
          <w:tcPr>
            <w:tcW w:w="2127" w:type="dxa"/>
            <w:tcBorders>
              <w:top w:val="nil"/>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Pr>
                <w:szCs w:val="24"/>
              </w:rPr>
              <w:t>Этапы и с</w:t>
            </w:r>
            <w:r w:rsidRPr="00977F15">
              <w:rPr>
                <w:szCs w:val="24"/>
              </w:rPr>
              <w:t>роки реализации Программы</w:t>
            </w:r>
          </w:p>
        </w:tc>
        <w:tc>
          <w:tcPr>
            <w:tcW w:w="7654" w:type="dxa"/>
            <w:tcBorders>
              <w:top w:val="nil"/>
              <w:left w:val="single" w:sz="4" w:space="0" w:color="auto"/>
              <w:bottom w:val="single" w:sz="4" w:space="0" w:color="auto"/>
              <w:right w:val="single" w:sz="4" w:space="0" w:color="auto"/>
            </w:tcBorders>
          </w:tcPr>
          <w:p w:rsidR="00341ED7" w:rsidRPr="00977F15"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01.01.2018</w:t>
            </w:r>
            <w:r w:rsidRPr="00977F15">
              <w:rPr>
                <w:rFonts w:ascii="Times New Roman" w:hAnsi="Times New Roman"/>
                <w:sz w:val="24"/>
                <w:szCs w:val="24"/>
                <w:lang w:val="ru-RU"/>
              </w:rPr>
              <w:t xml:space="preserve"> </w:t>
            </w:r>
            <w:r>
              <w:rPr>
                <w:rFonts w:ascii="Times New Roman" w:hAnsi="Times New Roman"/>
                <w:sz w:val="24"/>
                <w:szCs w:val="24"/>
                <w:lang w:val="ru-RU"/>
              </w:rPr>
              <w:t>по 31.12.2020</w:t>
            </w:r>
            <w:r w:rsidRPr="00977F15">
              <w:rPr>
                <w:rFonts w:ascii="Times New Roman" w:hAnsi="Times New Roman"/>
                <w:sz w:val="24"/>
                <w:szCs w:val="24"/>
                <w:lang w:val="ru-RU"/>
              </w:rPr>
              <w:t xml:space="preserve"> годы</w:t>
            </w: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t>Объёмы бюджетных ассигнований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Default="00341ED7" w:rsidP="0083615C">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 ресурсного обеспечения реализации Программы составляет</w:t>
            </w:r>
            <w:r>
              <w:rPr>
                <w:rFonts w:ascii="Times New Roman" w:hAnsi="Times New Roman"/>
                <w:sz w:val="24"/>
                <w:szCs w:val="24"/>
                <w:lang w:val="ru-RU"/>
              </w:rPr>
              <w:t xml:space="preserve"> 12000,0 тыс. руб. , в т.ч. 3000,0 тыс. руб. из бюджета Ленинградской области, </w:t>
            </w:r>
            <w:r w:rsidRPr="008D55E2">
              <w:rPr>
                <w:rFonts w:ascii="Times New Roman" w:hAnsi="Times New Roman"/>
                <w:color w:val="auto"/>
                <w:sz w:val="24"/>
                <w:szCs w:val="24"/>
                <w:lang w:val="ru-RU"/>
              </w:rPr>
              <w:t>9000,0</w:t>
            </w:r>
            <w:r>
              <w:rPr>
                <w:rFonts w:ascii="Times New Roman" w:hAnsi="Times New Roman"/>
                <w:color w:val="FF0000"/>
                <w:sz w:val="24"/>
                <w:szCs w:val="24"/>
                <w:lang w:val="ru-RU"/>
              </w:rPr>
              <w:t xml:space="preserve"> </w:t>
            </w:r>
            <w:r>
              <w:rPr>
                <w:rFonts w:ascii="Times New Roman" w:hAnsi="Times New Roman"/>
                <w:sz w:val="24"/>
                <w:szCs w:val="24"/>
                <w:lang w:val="ru-RU"/>
              </w:rPr>
              <w:t>тыс. руб. из бюджета Ломоносовского муниципального района,</w:t>
            </w:r>
            <w:r w:rsidRPr="00977F15">
              <w:rPr>
                <w:rFonts w:ascii="Times New Roman" w:hAnsi="Times New Roman"/>
                <w:sz w:val="24"/>
                <w:szCs w:val="24"/>
                <w:lang w:val="ru-RU"/>
              </w:rPr>
              <w:t>:</w:t>
            </w:r>
          </w:p>
          <w:p w:rsidR="00341ED7"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2018 год – 4000,0 тыс. руб. тыс. руб., в т.ч. 1000,0 тыс. руб. из бюджета Ленинградской области, 3000,0 тыс. руб. из бюджета Ломоносовского муниципального района,</w:t>
            </w:r>
            <w:r w:rsidRPr="00977F15">
              <w:rPr>
                <w:rFonts w:ascii="Times New Roman" w:hAnsi="Times New Roman"/>
                <w:sz w:val="24"/>
                <w:szCs w:val="24"/>
                <w:lang w:val="ru-RU"/>
              </w:rPr>
              <w:t>:</w:t>
            </w:r>
          </w:p>
          <w:p w:rsidR="00341ED7"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2019</w:t>
            </w:r>
            <w:r w:rsidRPr="00977F15">
              <w:rPr>
                <w:rFonts w:ascii="Times New Roman" w:hAnsi="Times New Roman"/>
                <w:sz w:val="24"/>
                <w:szCs w:val="24"/>
                <w:lang w:val="ru-RU"/>
              </w:rPr>
              <w:t xml:space="preserve"> год -  </w:t>
            </w:r>
            <w:r>
              <w:rPr>
                <w:rFonts w:ascii="Times New Roman" w:hAnsi="Times New Roman"/>
                <w:sz w:val="24"/>
                <w:szCs w:val="24"/>
                <w:lang w:val="ru-RU"/>
              </w:rPr>
              <w:t>4000,0</w:t>
            </w:r>
            <w:r w:rsidRPr="00977F15">
              <w:rPr>
                <w:rFonts w:ascii="Times New Roman" w:hAnsi="Times New Roman"/>
                <w:sz w:val="24"/>
                <w:szCs w:val="24"/>
                <w:lang w:val="ru-RU"/>
              </w:rPr>
              <w:t xml:space="preserve"> </w:t>
            </w:r>
            <w:r>
              <w:rPr>
                <w:rFonts w:ascii="Times New Roman" w:hAnsi="Times New Roman"/>
                <w:sz w:val="24"/>
                <w:szCs w:val="24"/>
                <w:lang w:val="ru-RU"/>
              </w:rPr>
              <w:t xml:space="preserve">тыс. руб., в т.ч. 1000,0 тыс. руб. из бюджета Ленинградской области, 3000,0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w:t>
            </w:r>
            <w:r>
              <w:rPr>
                <w:rFonts w:ascii="Times New Roman" w:hAnsi="Times New Roman"/>
                <w:sz w:val="24"/>
                <w:szCs w:val="24"/>
                <w:lang w:val="ru-RU"/>
              </w:rPr>
              <w:lastRenderedPageBreak/>
              <w:t>муниципального района,</w:t>
            </w:r>
            <w:r w:rsidRPr="00977F15">
              <w:rPr>
                <w:rFonts w:ascii="Times New Roman" w:hAnsi="Times New Roman"/>
                <w:sz w:val="24"/>
                <w:szCs w:val="24"/>
                <w:lang w:val="ru-RU"/>
              </w:rPr>
              <w:t>:</w:t>
            </w:r>
          </w:p>
          <w:p w:rsidR="00341ED7" w:rsidRPr="00977F15" w:rsidRDefault="00341ED7" w:rsidP="0083615C">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2020 год – 4000,0 тыс. руб. тыс. руб., в т.ч. 1000,0 тыс. руб. из бюджета Ленинградской области, 3000,0 тыс. руб. из бюджета Ломоносовского муниципального района. </w:t>
            </w:r>
          </w:p>
        </w:tc>
      </w:tr>
      <w:tr w:rsidR="00341ED7" w:rsidRPr="00977F15" w:rsidTr="0083615C">
        <w:trPr>
          <w:trHeight w:val="1147"/>
        </w:trPr>
        <w:tc>
          <w:tcPr>
            <w:tcW w:w="2127" w:type="dxa"/>
            <w:tcBorders>
              <w:top w:val="single" w:sz="4" w:space="0" w:color="auto"/>
              <w:left w:val="single" w:sz="4" w:space="0" w:color="auto"/>
              <w:bottom w:val="single" w:sz="4" w:space="0" w:color="auto"/>
              <w:right w:val="single" w:sz="4" w:space="0" w:color="auto"/>
            </w:tcBorders>
          </w:tcPr>
          <w:p w:rsidR="00341ED7" w:rsidRPr="00977F15" w:rsidRDefault="00341ED7" w:rsidP="0083615C">
            <w:pPr>
              <w:pStyle w:val="16"/>
              <w:spacing w:line="240" w:lineRule="auto"/>
              <w:ind w:firstLine="0"/>
              <w:jc w:val="left"/>
              <w:rPr>
                <w:szCs w:val="24"/>
              </w:rPr>
            </w:pPr>
            <w:r w:rsidRPr="00977F15">
              <w:rPr>
                <w:szCs w:val="24"/>
              </w:rPr>
              <w:lastRenderedPageBreak/>
              <w:t>Ожидаемые результаты реализации Программы</w:t>
            </w:r>
          </w:p>
        </w:tc>
        <w:tc>
          <w:tcPr>
            <w:tcW w:w="7654" w:type="dxa"/>
            <w:tcBorders>
              <w:top w:val="single" w:sz="4" w:space="0" w:color="auto"/>
              <w:left w:val="single" w:sz="4" w:space="0" w:color="auto"/>
              <w:bottom w:val="single" w:sz="4" w:space="0" w:color="auto"/>
              <w:right w:val="single" w:sz="4" w:space="0" w:color="auto"/>
            </w:tcBorders>
          </w:tcPr>
          <w:p w:rsidR="00341ED7" w:rsidRDefault="00341ED7" w:rsidP="0083615C">
            <w:pPr>
              <w:ind w:firstLine="709"/>
              <w:jc w:val="both"/>
            </w:pPr>
            <w:r>
              <w:t>Ожидаемые показатели реализации Программы см.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341ED7" w:rsidRPr="00977F15" w:rsidRDefault="00341ED7" w:rsidP="0083615C">
            <w:pPr>
              <w:pStyle w:val="Table1"/>
              <w:spacing w:before="0" w:after="0"/>
              <w:ind w:left="34" w:firstLine="709"/>
              <w:jc w:val="both"/>
              <w:rPr>
                <w:rFonts w:ascii="Times New Roman" w:hAnsi="Times New Roman"/>
                <w:sz w:val="24"/>
                <w:szCs w:val="24"/>
                <w:lang w:val="ru-RU"/>
              </w:rPr>
            </w:pPr>
          </w:p>
        </w:tc>
      </w:tr>
    </w:tbl>
    <w:p w:rsidR="00341ED7" w:rsidRPr="00977F15" w:rsidRDefault="00341ED7" w:rsidP="00341ED7">
      <w:pPr>
        <w:ind w:left="360"/>
        <w:jc w:val="center"/>
        <w:rPr>
          <w:b/>
        </w:rPr>
      </w:pPr>
    </w:p>
    <w:p w:rsidR="00341ED7" w:rsidRPr="00977F15" w:rsidRDefault="00341ED7" w:rsidP="00341ED7">
      <w:pPr>
        <w:ind w:left="360"/>
        <w:jc w:val="center"/>
        <w:rPr>
          <w:b/>
        </w:rPr>
      </w:pPr>
    </w:p>
    <w:p w:rsidR="00341ED7" w:rsidRPr="00977F15" w:rsidRDefault="00341ED7" w:rsidP="00341ED7">
      <w:pPr>
        <w:ind w:left="360"/>
        <w:jc w:val="center"/>
        <w:rPr>
          <w:b/>
        </w:rPr>
      </w:pPr>
    </w:p>
    <w:p w:rsidR="00341ED7" w:rsidRPr="00977F15" w:rsidRDefault="00341ED7" w:rsidP="00341ED7">
      <w:pPr>
        <w:ind w:left="360"/>
        <w:jc w:val="center"/>
        <w:rPr>
          <w:b/>
        </w:rPr>
      </w:pPr>
    </w:p>
    <w:p w:rsidR="00341ED7" w:rsidRPr="00977F15" w:rsidRDefault="00341ED7" w:rsidP="00341ED7">
      <w:pPr>
        <w:ind w:left="360"/>
        <w:jc w:val="center"/>
        <w:rPr>
          <w:b/>
        </w:rPr>
      </w:pPr>
    </w:p>
    <w:p w:rsidR="00341ED7" w:rsidRPr="00977F15"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Default="00341ED7" w:rsidP="00341ED7">
      <w:pPr>
        <w:ind w:left="360"/>
        <w:jc w:val="center"/>
        <w:rPr>
          <w:b/>
        </w:rPr>
      </w:pPr>
    </w:p>
    <w:p w:rsidR="00341ED7" w:rsidRPr="00977F15" w:rsidRDefault="00341ED7" w:rsidP="00341ED7">
      <w:pPr>
        <w:ind w:left="360"/>
        <w:jc w:val="center"/>
        <w:rPr>
          <w:b/>
        </w:rPr>
      </w:pPr>
      <w:r w:rsidRPr="00977F15">
        <w:rPr>
          <w:b/>
        </w:rPr>
        <w:t>1. Общая характеристика, основные проблемы и прогноз развития сферы реализации Программы</w:t>
      </w:r>
    </w:p>
    <w:p w:rsidR="00341ED7" w:rsidRPr="00977F15" w:rsidRDefault="00341ED7" w:rsidP="00341ED7">
      <w:pPr>
        <w:ind w:left="357" w:firstLine="709"/>
        <w:jc w:val="both"/>
        <w:rPr>
          <w:b/>
        </w:rPr>
      </w:pPr>
      <w:r w:rsidRPr="00977F15">
        <w:rPr>
          <w:b/>
        </w:rPr>
        <w:t xml:space="preserve">               </w:t>
      </w:r>
    </w:p>
    <w:p w:rsidR="00341ED7" w:rsidRDefault="00341ED7" w:rsidP="00341ED7">
      <w:pPr>
        <w:ind w:left="357" w:firstLine="709"/>
        <w:jc w:val="both"/>
      </w:pPr>
      <w:r w:rsidRPr="00977F15">
        <w:t>Основу агропромышленного комплекса Ломоносовского</w:t>
      </w:r>
      <w:r>
        <w:t xml:space="preserve"> муниципального района на начало реализации Программы составляли  17</w:t>
      </w:r>
      <w:r w:rsidRPr="00977F15">
        <w:t xml:space="preserve"> сельскохозяйств</w:t>
      </w:r>
      <w:r>
        <w:t>енных предприятий,</w:t>
      </w:r>
      <w:r w:rsidRPr="00977F15">
        <w:t xml:space="preserve"> 873 крестьянских (фермерских) хозяйства, 1</w:t>
      </w:r>
      <w:r>
        <w:t>2363 личных подсобных хозяйства</w:t>
      </w:r>
      <w:r w:rsidRPr="00322D49">
        <w:t xml:space="preserve"> </w:t>
      </w:r>
      <w:r>
        <w:t xml:space="preserve">(по данным сводных показателей инвентаризации крестьянских (фермерских) и личных подсобных хозяйств  на 01 сентября 2011 года во исполнение п. 5 Поручений Губернатора Ленинградской области В.П. Сердюкова от 21 марта 2011 года). </w:t>
      </w:r>
    </w:p>
    <w:p w:rsidR="00341ED7" w:rsidRPr="00322D49" w:rsidRDefault="00341ED7" w:rsidP="00341ED7">
      <w:pPr>
        <w:ind w:left="357" w:firstLine="709"/>
        <w:jc w:val="both"/>
        <w:rPr>
          <w:color w:val="FF0000"/>
        </w:rPr>
      </w:pPr>
      <w:r>
        <w:t>На 2017 год в районе 245 крестьянских (фермерских) хозяйства, 13385 личных подсобных хозяйств (по данным Петростата), сельскохозяйственных предприятий также 17.</w:t>
      </w:r>
    </w:p>
    <w:p w:rsidR="00341ED7" w:rsidRPr="005424ED" w:rsidRDefault="00341ED7" w:rsidP="00341ED7">
      <w:pPr>
        <w:ind w:left="426" w:right="91"/>
        <w:jc w:val="both"/>
      </w:pPr>
      <w:r>
        <w:t xml:space="preserve">           7 хозяйств</w:t>
      </w:r>
      <w:r w:rsidRPr="005F4DB2">
        <w:t xml:space="preserve"> молочного направления:</w:t>
      </w:r>
      <w:r>
        <w:t xml:space="preserve">  </w:t>
      </w:r>
      <w:r w:rsidRPr="005424ED">
        <w:t>АО</w:t>
      </w:r>
      <w:r>
        <w:t xml:space="preserve"> «Победа», ЗАО «Предпортовый», </w:t>
      </w:r>
      <w:r w:rsidRPr="005424ED">
        <w:t>АО «ПЗ «Красная</w:t>
      </w:r>
      <w:r>
        <w:t xml:space="preserve"> Балтика», ООО «СХП «Копорье», </w:t>
      </w:r>
      <w:r w:rsidRPr="005424ED">
        <w:t>АО «Кр</w:t>
      </w:r>
      <w:r>
        <w:t xml:space="preserve">асносельское»,  АО «Кипень»,  АО «Можайское», также занимаются: </w:t>
      </w:r>
    </w:p>
    <w:p w:rsidR="00341ED7" w:rsidRDefault="00341ED7" w:rsidP="00341ED7">
      <w:pPr>
        <w:ind w:right="88"/>
        <w:jc w:val="both"/>
      </w:pPr>
      <w:r>
        <w:t xml:space="preserve">                  </w:t>
      </w:r>
      <w:r w:rsidRPr="005424ED">
        <w:t xml:space="preserve"> </w:t>
      </w:r>
      <w:r w:rsidRPr="005F4DB2">
        <w:rPr>
          <w:i/>
        </w:rPr>
        <w:t xml:space="preserve">-  </w:t>
      </w:r>
      <w:r w:rsidRPr="008C612F">
        <w:t>производством</w:t>
      </w:r>
      <w:r>
        <w:rPr>
          <w:i/>
        </w:rPr>
        <w:t xml:space="preserve"> </w:t>
      </w:r>
      <w:r>
        <w:t>овощей</w:t>
      </w:r>
      <w:r w:rsidRPr="005F4DB2">
        <w:t>:</w:t>
      </w:r>
      <w:r>
        <w:t xml:space="preserve">        </w:t>
      </w:r>
      <w:r w:rsidRPr="005424ED">
        <w:t xml:space="preserve">АО </w:t>
      </w:r>
      <w:r>
        <w:t xml:space="preserve">       «Победа»,        ЗАО      «Предпортовый»,</w:t>
      </w:r>
    </w:p>
    <w:p w:rsidR="00341ED7" w:rsidRPr="005424ED" w:rsidRDefault="00341ED7" w:rsidP="00341ED7">
      <w:pPr>
        <w:ind w:right="88"/>
        <w:jc w:val="both"/>
      </w:pPr>
      <w:r>
        <w:t xml:space="preserve">       АО «Можайское», АО «Красносельское»;</w:t>
      </w:r>
    </w:p>
    <w:p w:rsidR="00341ED7" w:rsidRPr="005424ED" w:rsidRDefault="00341ED7" w:rsidP="00341ED7">
      <w:pPr>
        <w:ind w:left="426" w:right="88"/>
        <w:jc w:val="both"/>
      </w:pPr>
      <w:r>
        <w:t xml:space="preserve">          </w:t>
      </w:r>
      <w:r w:rsidRPr="005424ED">
        <w:t xml:space="preserve">  - </w:t>
      </w:r>
      <w:r>
        <w:t>производством зерна</w:t>
      </w:r>
      <w:r w:rsidRPr="005424ED">
        <w:rPr>
          <w:i/>
        </w:rPr>
        <w:t>:</w:t>
      </w:r>
      <w:r>
        <w:t xml:space="preserve"> </w:t>
      </w:r>
      <w:r w:rsidRPr="005424ED">
        <w:t>АО «ПЗ «Красная</w:t>
      </w:r>
      <w:r>
        <w:t xml:space="preserve"> Балтика», ООО «СХП «Копорье», АО «Кипень», ЗАО «Предпортовый», АО «Можайское», АО «Красносельское».</w:t>
      </w:r>
    </w:p>
    <w:p w:rsidR="00341ED7" w:rsidRPr="005424ED" w:rsidRDefault="00341ED7" w:rsidP="00341ED7">
      <w:pPr>
        <w:ind w:left="426"/>
        <w:jc w:val="both"/>
      </w:pPr>
      <w:r>
        <w:t xml:space="preserve">           2 птицеводческих</w:t>
      </w:r>
      <w:r w:rsidRPr="005F4DB2">
        <w:t xml:space="preserve"> хозяйства</w:t>
      </w:r>
      <w:r w:rsidRPr="005424ED">
        <w:t xml:space="preserve">: птицефабрики </w:t>
      </w:r>
      <w:r w:rsidRPr="005F4DB2">
        <w:t>по</w:t>
      </w:r>
      <w:r>
        <w:t xml:space="preserve"> производству мяса птицы ООО «ПО</w:t>
      </w:r>
      <w:r w:rsidRPr="005424ED">
        <w:t xml:space="preserve"> </w:t>
      </w:r>
      <w:r>
        <w:t>«</w:t>
      </w:r>
      <w:r w:rsidRPr="005424ED">
        <w:t>Русско-Высоцкая</w:t>
      </w:r>
      <w:r>
        <w:t xml:space="preserve"> птицефабрика</w:t>
      </w:r>
      <w:r w:rsidRPr="005424ED">
        <w:t xml:space="preserve">», </w:t>
      </w:r>
      <w:r w:rsidRPr="005F4DB2">
        <w:t>племенная</w:t>
      </w:r>
      <w:r w:rsidRPr="005424ED">
        <w:t xml:space="preserve"> птицефабрика ООО «Племенная птицефабрика Лебяжье».         </w:t>
      </w:r>
    </w:p>
    <w:p w:rsidR="00341ED7" w:rsidRDefault="00341ED7" w:rsidP="00341ED7">
      <w:pPr>
        <w:ind w:left="426" w:right="88"/>
        <w:jc w:val="both"/>
      </w:pPr>
      <w:r>
        <w:t xml:space="preserve">           1 </w:t>
      </w:r>
      <w:r w:rsidRPr="005424ED">
        <w:t xml:space="preserve">предприятие </w:t>
      </w:r>
      <w:r w:rsidRPr="005F4DB2">
        <w:t>селекционного рыборазведения</w:t>
      </w:r>
      <w:r>
        <w:t xml:space="preserve"> ФСГЦР филиал</w:t>
      </w:r>
      <w:r w:rsidRPr="005424ED">
        <w:t xml:space="preserve"> ФГ</w:t>
      </w:r>
      <w:r>
        <w:t>БУ «Главрыбвод».</w:t>
      </w:r>
    </w:p>
    <w:p w:rsidR="00341ED7" w:rsidRPr="005424ED" w:rsidRDefault="00341ED7" w:rsidP="00341ED7">
      <w:pPr>
        <w:ind w:right="88"/>
        <w:jc w:val="both"/>
      </w:pPr>
      <w:r>
        <w:t xml:space="preserve">                  1 племенное коневодческое предприятие ООО «Ковчег»,</w:t>
      </w:r>
    </w:p>
    <w:p w:rsidR="00341ED7" w:rsidRPr="005424ED" w:rsidRDefault="00341ED7" w:rsidP="00341ED7">
      <w:pPr>
        <w:ind w:right="88"/>
        <w:jc w:val="both"/>
      </w:pPr>
      <w:r>
        <w:t xml:space="preserve">                  1</w:t>
      </w:r>
      <w:r w:rsidRPr="005424ED">
        <w:t xml:space="preserve"> </w:t>
      </w:r>
      <w:r w:rsidRPr="005F4DB2">
        <w:t xml:space="preserve">картофелеводческое </w:t>
      </w:r>
      <w:r w:rsidRPr="005424ED">
        <w:t xml:space="preserve"> предприятие ООО «Савольщина»,</w:t>
      </w:r>
    </w:p>
    <w:p w:rsidR="00341ED7" w:rsidRPr="005424ED" w:rsidRDefault="00341ED7" w:rsidP="00341ED7">
      <w:pPr>
        <w:ind w:right="88"/>
        <w:jc w:val="both"/>
      </w:pPr>
      <w:r>
        <w:t xml:space="preserve">                  1</w:t>
      </w:r>
      <w:r w:rsidRPr="005424ED">
        <w:t xml:space="preserve"> </w:t>
      </w:r>
      <w:r w:rsidRPr="005F4DB2">
        <w:t xml:space="preserve">свиноводческое </w:t>
      </w:r>
      <w:r w:rsidRPr="005424ED">
        <w:t>предприятие:</w:t>
      </w:r>
      <w:r w:rsidRPr="005424ED">
        <w:rPr>
          <w:i/>
        </w:rPr>
        <w:t xml:space="preserve"> </w:t>
      </w:r>
      <w:r>
        <w:t xml:space="preserve"> ООО «Агростандарт</w:t>
      </w:r>
      <w:r w:rsidRPr="005424ED">
        <w:t>».</w:t>
      </w:r>
    </w:p>
    <w:p w:rsidR="00341ED7" w:rsidRDefault="00341ED7" w:rsidP="00341ED7">
      <w:pPr>
        <w:ind w:left="426"/>
        <w:jc w:val="both"/>
      </w:pPr>
      <w:r>
        <w:t xml:space="preserve">           2</w:t>
      </w:r>
      <w:r w:rsidRPr="005424ED">
        <w:t xml:space="preserve"> предприятия сервисного </w:t>
      </w:r>
      <w:r>
        <w:t xml:space="preserve">обслуживания: </w:t>
      </w:r>
      <w:r w:rsidRPr="005424ED">
        <w:t>ООО «Кипенская сельхозтехника»</w:t>
      </w:r>
      <w:r>
        <w:t>, СПК «Колос».</w:t>
      </w:r>
    </w:p>
    <w:p w:rsidR="00341ED7" w:rsidRDefault="00341ED7" w:rsidP="00341ED7">
      <w:pPr>
        <w:ind w:left="426"/>
        <w:jc w:val="both"/>
      </w:pPr>
      <w:r>
        <w:t xml:space="preserve">            1 предприятие по производству, хранению и реализации кормов: ООО «Знаменка»</w:t>
      </w:r>
    </w:p>
    <w:p w:rsidR="00341ED7" w:rsidRPr="005424ED" w:rsidRDefault="00341ED7" w:rsidP="00341ED7">
      <w:pPr>
        <w:jc w:val="both"/>
      </w:pPr>
      <w:r>
        <w:t xml:space="preserve">                   1 предприятие по переработке овощей: ООО «Фабрика домашних солений». </w:t>
      </w:r>
    </w:p>
    <w:p w:rsidR="00341ED7" w:rsidRPr="00977F15" w:rsidRDefault="00341ED7" w:rsidP="00341ED7">
      <w:pPr>
        <w:ind w:left="357" w:firstLine="709"/>
        <w:jc w:val="both"/>
      </w:pPr>
      <w:r w:rsidRPr="00977F15">
        <w:t xml:space="preserve"> Все сельскохозяйственные предприятия в районе развиваются на собственной ресурсно-сырьевой базе.  </w:t>
      </w:r>
    </w:p>
    <w:p w:rsidR="00341ED7" w:rsidRPr="00977F15" w:rsidRDefault="00341ED7" w:rsidP="00341ED7">
      <w:pPr>
        <w:ind w:left="357" w:firstLine="709"/>
        <w:jc w:val="both"/>
      </w:pPr>
      <w:r w:rsidRPr="00977F15">
        <w:t>Сельское хозяйство района, как часть агропромышленного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В региональном объеме производства доля района составляет по молоку 6%, по овощной продукции 14,4%,  по картофелю 6,7%, по зерну 5,8%. </w:t>
      </w:r>
    </w:p>
    <w:p w:rsidR="00341ED7" w:rsidRPr="00977F15" w:rsidRDefault="00341ED7" w:rsidP="00341ED7">
      <w:pPr>
        <w:ind w:left="357" w:firstLine="709"/>
        <w:jc w:val="both"/>
      </w:pPr>
      <w:r w:rsidRPr="00977F15">
        <w:t>Основными проблемами сельского хозяйства района являются:</w:t>
      </w:r>
    </w:p>
    <w:p w:rsidR="00341ED7" w:rsidRPr="00977F15" w:rsidRDefault="00341ED7" w:rsidP="00341ED7">
      <w:pPr>
        <w:ind w:left="357" w:firstLine="709"/>
        <w:jc w:val="both"/>
      </w:pPr>
      <w:r w:rsidRPr="00977F15">
        <w:t>- увеличение износа (морального и физического) основных фондов;</w:t>
      </w:r>
    </w:p>
    <w:p w:rsidR="00341ED7" w:rsidRPr="00977F15" w:rsidRDefault="00341ED7" w:rsidP="00341ED7">
      <w:pPr>
        <w:ind w:left="357" w:firstLine="709"/>
        <w:jc w:val="both"/>
      </w:pPr>
      <w:r w:rsidRPr="00977F15">
        <w:t>- неудовлетворительный уровень развития рыночной инфраструктуры, затрудняющий доступ сельхозтоваропроизводителей к рынкам финансовых, материально-технических и информационных ресурсов, рынкам сбыта готовой продукции;</w:t>
      </w:r>
    </w:p>
    <w:p w:rsidR="00341ED7" w:rsidRPr="00977F15" w:rsidRDefault="00341ED7" w:rsidP="00341ED7">
      <w:pPr>
        <w:ind w:left="357" w:firstLine="709"/>
        <w:jc w:val="both"/>
      </w:pPr>
      <w:r w:rsidRPr="00977F15">
        <w:t>- вопросы землепользования и землевладения сельскохозяйственных производителей.</w:t>
      </w:r>
    </w:p>
    <w:p w:rsidR="00341ED7" w:rsidRPr="00977F15" w:rsidRDefault="00341ED7" w:rsidP="00341ED7">
      <w:pPr>
        <w:ind w:left="357"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341ED7" w:rsidRPr="00977F15" w:rsidRDefault="00341ED7" w:rsidP="00341ED7">
      <w:pPr>
        <w:ind w:left="357" w:firstLine="709"/>
        <w:jc w:val="both"/>
      </w:pPr>
      <w:r w:rsidRPr="00977F15">
        <w:t>- показателей развития сельского хозяйства района;</w:t>
      </w:r>
    </w:p>
    <w:p w:rsidR="00341ED7" w:rsidRPr="00977F15" w:rsidRDefault="00341ED7" w:rsidP="00341ED7">
      <w:pPr>
        <w:ind w:left="357" w:firstLine="709"/>
        <w:jc w:val="both"/>
      </w:pPr>
      <w:r w:rsidRPr="00977F15">
        <w:lastRenderedPageBreak/>
        <w:t>- достигнутого уровня урожайности сельскохозяйственных культур;</w:t>
      </w:r>
    </w:p>
    <w:p w:rsidR="00341ED7" w:rsidRPr="00977F15" w:rsidRDefault="00341ED7" w:rsidP="00341ED7">
      <w:pPr>
        <w:ind w:left="357" w:firstLine="709"/>
        <w:jc w:val="both"/>
      </w:pPr>
      <w:r w:rsidRPr="00977F15">
        <w:t>- достигнутого уровня продуктивности животных.</w:t>
      </w:r>
    </w:p>
    <w:p w:rsidR="00341ED7" w:rsidRPr="00977F15" w:rsidRDefault="00341ED7" w:rsidP="00341ED7">
      <w:pPr>
        <w:ind w:left="357" w:firstLine="709"/>
        <w:jc w:val="both"/>
      </w:pPr>
      <w:r w:rsidRPr="00977F15">
        <w:t>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прогнозировать высокие темпы прироста объёмов производства сельскохозяйственной продукции на перспективу.</w:t>
      </w:r>
    </w:p>
    <w:p w:rsidR="00341ED7" w:rsidRPr="00977F15" w:rsidRDefault="00341ED7" w:rsidP="00341ED7">
      <w:pPr>
        <w:ind w:left="357"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341ED7" w:rsidRDefault="00341ED7" w:rsidP="00341ED7">
      <w:pPr>
        <w:ind w:left="357" w:firstLine="709"/>
        <w:jc w:val="both"/>
      </w:pPr>
      <w:r w:rsidRPr="00977F15">
        <w:t xml:space="preserve">                                                                                    </w:t>
      </w:r>
      <w:r>
        <w:t xml:space="preserve">                 </w:t>
      </w:r>
    </w:p>
    <w:p w:rsidR="00341ED7" w:rsidRPr="00977F15" w:rsidRDefault="00341ED7" w:rsidP="00341ED7">
      <w:pPr>
        <w:ind w:left="357" w:firstLine="709"/>
        <w:jc w:val="both"/>
      </w:pPr>
      <w:r>
        <w:t xml:space="preserve">                                                                                                                        Таблица 1</w:t>
      </w:r>
    </w:p>
    <w:p w:rsidR="00341ED7" w:rsidRPr="00977F15" w:rsidRDefault="00341ED7" w:rsidP="00341ED7">
      <w:pPr>
        <w:ind w:left="357" w:firstLine="709"/>
        <w:jc w:val="both"/>
        <w:rPr>
          <w:b/>
        </w:rPr>
      </w:pPr>
      <w:r w:rsidRPr="00977F15">
        <w:rPr>
          <w:b/>
        </w:rPr>
        <w:t>Динамика производства основных видов продукции</w:t>
      </w:r>
    </w:p>
    <w:p w:rsidR="00341ED7" w:rsidRPr="00977F15" w:rsidRDefault="00341ED7" w:rsidP="00341ED7">
      <w:pPr>
        <w:ind w:left="357" w:firstLine="709"/>
        <w:jc w:val="both"/>
      </w:pPr>
    </w:p>
    <w:tbl>
      <w:tblPr>
        <w:tblW w:w="10582" w:type="dxa"/>
        <w:tblLook w:val="01E0"/>
      </w:tblPr>
      <w:tblGrid>
        <w:gridCol w:w="2081"/>
        <w:gridCol w:w="848"/>
        <w:gridCol w:w="708"/>
        <w:gridCol w:w="708"/>
        <w:gridCol w:w="708"/>
        <w:gridCol w:w="848"/>
        <w:gridCol w:w="763"/>
        <w:gridCol w:w="793"/>
        <w:gridCol w:w="281"/>
        <w:gridCol w:w="616"/>
        <w:gridCol w:w="260"/>
        <w:gridCol w:w="1968"/>
      </w:tblGrid>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Продукция / годы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2010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2011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2012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2013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2014</w:t>
            </w:r>
          </w:p>
          <w:p w:rsidR="00341ED7" w:rsidRPr="005C5E88" w:rsidRDefault="00341ED7" w:rsidP="0083615C">
            <w:pPr>
              <w:jc w:val="center"/>
              <w:rPr>
                <w:sz w:val="20"/>
                <w:szCs w:val="20"/>
              </w:rPr>
            </w:pPr>
            <w:r w:rsidRPr="005C5E88">
              <w:rPr>
                <w:sz w:val="20"/>
                <w:szCs w:val="20"/>
              </w:rPr>
              <w:t xml:space="preserve">ожид. </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r>
              <w:rPr>
                <w:sz w:val="20"/>
                <w:szCs w:val="20"/>
              </w:rPr>
              <w:t>2014 факт</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2015</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2016</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val="restart"/>
            <w:tcBorders>
              <w:top w:val="nil"/>
              <w:right w:val="single" w:sz="4" w:space="0" w:color="auto"/>
            </w:tcBorders>
            <w:shd w:val="clear" w:color="auto" w:fill="auto"/>
          </w:tcPr>
          <w:p w:rsidR="00341ED7" w:rsidRPr="005C5E88" w:rsidRDefault="00341ED7" w:rsidP="0083615C">
            <w:pPr>
              <w:rPr>
                <w:sz w:val="20"/>
                <w:szCs w:val="20"/>
              </w:rPr>
            </w:pPr>
          </w:p>
        </w:tc>
      </w:tr>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Зерно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4,8</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5,3</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Pr>
                <w:sz w:val="20"/>
                <w:szCs w:val="20"/>
              </w:rPr>
              <w:t>7,1</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9,7</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5,9</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tcBorders>
              <w:right w:val="single" w:sz="4" w:space="0" w:color="auto"/>
            </w:tcBorders>
            <w:shd w:val="clear" w:color="auto" w:fill="auto"/>
          </w:tcPr>
          <w:p w:rsidR="00341ED7" w:rsidRPr="005C5E88" w:rsidRDefault="00341ED7" w:rsidP="0083615C">
            <w:pPr>
              <w:rPr>
                <w:sz w:val="20"/>
                <w:szCs w:val="20"/>
              </w:rPr>
            </w:pPr>
          </w:p>
        </w:tc>
      </w:tr>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Картофель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9,5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9,6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9,3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10,5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9,5</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Pr>
                <w:sz w:val="20"/>
                <w:szCs w:val="20"/>
              </w:rPr>
              <w:t>9,5</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Pr>
                <w:sz w:val="20"/>
                <w:szCs w:val="20"/>
              </w:rPr>
              <w:t>11,0</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1,7</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tcBorders>
              <w:right w:val="single" w:sz="4" w:space="0" w:color="auto"/>
            </w:tcBorders>
            <w:shd w:val="clear" w:color="auto" w:fill="auto"/>
          </w:tcPr>
          <w:p w:rsidR="00341ED7" w:rsidRPr="005C5E88" w:rsidRDefault="00341ED7" w:rsidP="0083615C">
            <w:pPr>
              <w:rPr>
                <w:sz w:val="20"/>
                <w:szCs w:val="20"/>
              </w:rPr>
            </w:pPr>
          </w:p>
        </w:tc>
      </w:tr>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Овощи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19,8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29,6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21,5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20,2</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Pr>
                <w:sz w:val="20"/>
                <w:szCs w:val="20"/>
              </w:rPr>
              <w:t>22,5</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23,7</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16,8</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tcBorders>
              <w:right w:val="single" w:sz="4" w:space="0" w:color="auto"/>
            </w:tcBorders>
            <w:shd w:val="clear" w:color="auto" w:fill="auto"/>
          </w:tcPr>
          <w:p w:rsidR="00341ED7" w:rsidRPr="005C5E88" w:rsidRDefault="00341ED7" w:rsidP="0083615C">
            <w:pPr>
              <w:rPr>
                <w:sz w:val="20"/>
                <w:szCs w:val="20"/>
              </w:rPr>
            </w:pPr>
          </w:p>
        </w:tc>
      </w:tr>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Мясо ж.в.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82,1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70,1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15,8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13,3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9,2</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Pr>
                <w:sz w:val="20"/>
                <w:szCs w:val="20"/>
              </w:rPr>
              <w:t>3,5</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4,2</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6,9</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tcBorders>
              <w:right w:val="single" w:sz="4" w:space="0" w:color="auto"/>
            </w:tcBorders>
            <w:shd w:val="clear" w:color="auto" w:fill="auto"/>
          </w:tcPr>
          <w:p w:rsidR="00341ED7" w:rsidRPr="005C5E88" w:rsidRDefault="00341ED7" w:rsidP="0083615C">
            <w:pPr>
              <w:rPr>
                <w:sz w:val="20"/>
                <w:szCs w:val="20"/>
              </w:rPr>
            </w:pPr>
          </w:p>
        </w:tc>
      </w:tr>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Молоко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31,9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32,7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30,6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30,5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30,6</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Pr>
                <w:sz w:val="20"/>
                <w:szCs w:val="20"/>
              </w:rPr>
              <w:t>31,3</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31,9</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32,0</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tcBorders>
              <w:right w:val="single" w:sz="4" w:space="0" w:color="auto"/>
            </w:tcBorders>
            <w:shd w:val="clear" w:color="auto" w:fill="auto"/>
          </w:tcPr>
          <w:p w:rsidR="00341ED7" w:rsidRPr="005C5E88" w:rsidRDefault="00341ED7" w:rsidP="0083615C">
            <w:pPr>
              <w:rPr>
                <w:sz w:val="20"/>
                <w:szCs w:val="20"/>
              </w:rPr>
            </w:pPr>
          </w:p>
        </w:tc>
      </w:tr>
      <w:tr w:rsidR="00341ED7" w:rsidRPr="00977F15" w:rsidTr="0083615C">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both"/>
              <w:rPr>
                <w:sz w:val="20"/>
                <w:szCs w:val="20"/>
              </w:rPr>
            </w:pPr>
            <w:r w:rsidRPr="005C5E88">
              <w:rPr>
                <w:sz w:val="20"/>
                <w:szCs w:val="20"/>
              </w:rPr>
              <w:t>Яйцо (млн.штук)</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146,7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144,4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121,4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56,1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sidRPr="005C5E88">
              <w:rPr>
                <w:sz w:val="20"/>
                <w:szCs w:val="20"/>
              </w:rPr>
              <w:t>54,8</w:t>
            </w:r>
          </w:p>
        </w:tc>
        <w:tc>
          <w:tcPr>
            <w:tcW w:w="763"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r>
              <w:rPr>
                <w:sz w:val="20"/>
                <w:szCs w:val="20"/>
              </w:rPr>
              <w:t>32,9</w:t>
            </w:r>
          </w:p>
        </w:tc>
        <w:tc>
          <w:tcPr>
            <w:tcW w:w="793"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33,5</w:t>
            </w:r>
          </w:p>
        </w:tc>
        <w:tc>
          <w:tcPr>
            <w:tcW w:w="281" w:type="dxa"/>
            <w:tcBorders>
              <w:top w:val="single" w:sz="4" w:space="0" w:color="auto"/>
              <w:bottom w:val="single" w:sz="4" w:space="0" w:color="auto"/>
              <w:right w:val="single" w:sz="4" w:space="0" w:color="auto"/>
            </w:tcBorders>
            <w:shd w:val="clear" w:color="auto" w:fill="auto"/>
          </w:tcPr>
          <w:p w:rsidR="00341ED7" w:rsidRPr="005C5E88" w:rsidRDefault="00341ED7" w:rsidP="0083615C">
            <w:pPr>
              <w:jc w:val="center"/>
              <w:rPr>
                <w:sz w:val="20"/>
                <w:szCs w:val="20"/>
              </w:rPr>
            </w:pPr>
          </w:p>
        </w:tc>
        <w:tc>
          <w:tcPr>
            <w:tcW w:w="616" w:type="dxa"/>
            <w:tcBorders>
              <w:top w:val="single" w:sz="4" w:space="0" w:color="auto"/>
              <w:bottom w:val="single" w:sz="4" w:space="0" w:color="auto"/>
            </w:tcBorders>
          </w:tcPr>
          <w:p w:rsidR="00341ED7" w:rsidRPr="005C5E88" w:rsidRDefault="00341ED7" w:rsidP="0083615C">
            <w:pPr>
              <w:jc w:val="center"/>
              <w:rPr>
                <w:sz w:val="20"/>
                <w:szCs w:val="20"/>
              </w:rPr>
            </w:pPr>
            <w:r w:rsidRPr="005C5E88">
              <w:rPr>
                <w:sz w:val="20"/>
                <w:szCs w:val="20"/>
              </w:rPr>
              <w:t>33,7</w:t>
            </w:r>
          </w:p>
        </w:tc>
        <w:tc>
          <w:tcPr>
            <w:tcW w:w="260" w:type="dxa"/>
            <w:tcBorders>
              <w:top w:val="single" w:sz="4" w:space="0" w:color="auto"/>
              <w:bottom w:val="single" w:sz="4" w:space="0" w:color="auto"/>
              <w:right w:val="single" w:sz="4" w:space="0" w:color="auto"/>
            </w:tcBorders>
            <w:shd w:val="clear" w:color="auto" w:fill="auto"/>
          </w:tcPr>
          <w:p w:rsidR="00341ED7" w:rsidRPr="005C5E88" w:rsidRDefault="00341ED7" w:rsidP="0083615C">
            <w:pPr>
              <w:rPr>
                <w:sz w:val="20"/>
                <w:szCs w:val="20"/>
              </w:rPr>
            </w:pPr>
          </w:p>
        </w:tc>
        <w:tc>
          <w:tcPr>
            <w:tcW w:w="1968" w:type="dxa"/>
            <w:vMerge/>
            <w:tcBorders>
              <w:bottom w:val="nil"/>
              <w:right w:val="single" w:sz="4" w:space="0" w:color="auto"/>
            </w:tcBorders>
            <w:shd w:val="clear" w:color="auto" w:fill="auto"/>
          </w:tcPr>
          <w:p w:rsidR="00341ED7" w:rsidRPr="005C5E88" w:rsidRDefault="00341ED7" w:rsidP="0083615C">
            <w:pPr>
              <w:rPr>
                <w:sz w:val="20"/>
                <w:szCs w:val="20"/>
              </w:rPr>
            </w:pPr>
          </w:p>
        </w:tc>
      </w:tr>
    </w:tbl>
    <w:p w:rsidR="00341ED7" w:rsidRDefault="00341ED7" w:rsidP="00341ED7">
      <w:pPr>
        <w:ind w:left="357" w:firstLine="709"/>
        <w:jc w:val="both"/>
      </w:pPr>
      <w:r w:rsidRPr="00977F15">
        <w:t xml:space="preserve">                            </w:t>
      </w:r>
      <w:r>
        <w:t xml:space="preserve">                  </w:t>
      </w:r>
      <w:r w:rsidRPr="00977F15">
        <w:t xml:space="preserve">                 </w:t>
      </w:r>
      <w:r>
        <w:t xml:space="preserve">     </w:t>
      </w:r>
    </w:p>
    <w:p w:rsidR="00341ED7" w:rsidRDefault="00341ED7" w:rsidP="00341ED7">
      <w:pPr>
        <w:ind w:left="357" w:firstLine="709"/>
        <w:jc w:val="both"/>
      </w:pPr>
    </w:p>
    <w:p w:rsidR="00341ED7" w:rsidRDefault="00341ED7" w:rsidP="00341ED7">
      <w:pPr>
        <w:ind w:left="357"/>
        <w:jc w:val="both"/>
      </w:pPr>
      <w:r>
        <w:t xml:space="preserve">                                                                                                                     </w:t>
      </w:r>
      <w:r w:rsidRPr="00977F15">
        <w:t xml:space="preserve">   </w:t>
      </w:r>
      <w:r>
        <w:t xml:space="preserve">          </w:t>
      </w:r>
      <w:r w:rsidRPr="00977F15">
        <w:t xml:space="preserve">  Таблица 2</w:t>
      </w:r>
    </w:p>
    <w:p w:rsidR="00341ED7" w:rsidRPr="00977F15" w:rsidRDefault="00341ED7" w:rsidP="00341ED7">
      <w:pPr>
        <w:ind w:left="357"/>
        <w:jc w:val="both"/>
      </w:pPr>
    </w:p>
    <w:p w:rsidR="00341ED7" w:rsidRDefault="00341ED7" w:rsidP="00341ED7">
      <w:pPr>
        <w:ind w:left="357"/>
        <w:rPr>
          <w:b/>
        </w:rPr>
      </w:pPr>
      <w:r>
        <w:rPr>
          <w:b/>
        </w:rPr>
        <w:t xml:space="preserve">    </w:t>
      </w:r>
      <w:r w:rsidRPr="00977F15">
        <w:rPr>
          <w:b/>
        </w:rPr>
        <w:t xml:space="preserve">Динамика урожайности сельскохозяйственных культур, поголовья и </w:t>
      </w:r>
    </w:p>
    <w:p w:rsidR="00341ED7" w:rsidRPr="00977F15" w:rsidRDefault="00341ED7" w:rsidP="00341ED7">
      <w:pPr>
        <w:ind w:left="357"/>
        <w:rPr>
          <w:b/>
        </w:rPr>
      </w:pPr>
      <w:r>
        <w:rPr>
          <w:b/>
        </w:rPr>
        <w:t xml:space="preserve">                                продуктивности молочного стада       </w:t>
      </w:r>
    </w:p>
    <w:p w:rsidR="00341ED7" w:rsidRPr="00977F15" w:rsidRDefault="00341ED7" w:rsidP="00341ED7">
      <w:pPr>
        <w:ind w:left="357" w:firstLine="709"/>
        <w:jc w:val="both"/>
      </w:pPr>
    </w:p>
    <w:tbl>
      <w:tblPr>
        <w:tblW w:w="11835" w:type="dxa"/>
        <w:tblLook w:val="01E0"/>
      </w:tblPr>
      <w:tblGrid>
        <w:gridCol w:w="2049"/>
        <w:gridCol w:w="827"/>
        <w:gridCol w:w="828"/>
        <w:gridCol w:w="827"/>
        <w:gridCol w:w="828"/>
        <w:gridCol w:w="713"/>
        <w:gridCol w:w="827"/>
        <w:gridCol w:w="888"/>
        <w:gridCol w:w="850"/>
        <w:gridCol w:w="2110"/>
        <w:gridCol w:w="1088"/>
      </w:tblGrid>
      <w:tr w:rsidR="00341ED7" w:rsidRPr="00977F15" w:rsidTr="0083615C">
        <w:trPr>
          <w:trHeight w:val="630"/>
        </w:trPr>
        <w:tc>
          <w:tcPr>
            <w:tcW w:w="2049"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both"/>
              <w:rPr>
                <w:sz w:val="20"/>
                <w:szCs w:val="20"/>
              </w:rPr>
            </w:pPr>
            <w:r w:rsidRPr="00F5612C">
              <w:rPr>
                <w:sz w:val="20"/>
                <w:szCs w:val="20"/>
              </w:rPr>
              <w:t>Показатели</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2010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2011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2012</w:t>
            </w:r>
          </w:p>
        </w:tc>
        <w:tc>
          <w:tcPr>
            <w:tcW w:w="828"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sidRPr="00F5612C">
              <w:rPr>
                <w:sz w:val="20"/>
                <w:szCs w:val="20"/>
              </w:rPr>
              <w:t>2013</w:t>
            </w:r>
          </w:p>
        </w:tc>
        <w:tc>
          <w:tcPr>
            <w:tcW w:w="713"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 xml:space="preserve">2014 </w:t>
            </w:r>
          </w:p>
          <w:p w:rsidR="00341ED7" w:rsidRPr="00F5612C" w:rsidRDefault="00341ED7" w:rsidP="0083615C">
            <w:pPr>
              <w:rPr>
                <w:sz w:val="20"/>
                <w:szCs w:val="20"/>
              </w:rPr>
            </w:pPr>
            <w:r w:rsidRPr="00F5612C">
              <w:rPr>
                <w:sz w:val="20"/>
                <w:szCs w:val="20"/>
              </w:rPr>
              <w:t>ожид.</w:t>
            </w:r>
          </w:p>
        </w:tc>
        <w:tc>
          <w:tcPr>
            <w:tcW w:w="827"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Pr>
                <w:sz w:val="20"/>
                <w:szCs w:val="20"/>
              </w:rPr>
              <w:t>2014 факт</w:t>
            </w:r>
          </w:p>
        </w:tc>
        <w:tc>
          <w:tcPr>
            <w:tcW w:w="888" w:type="dxa"/>
            <w:tcBorders>
              <w:top w:val="single" w:sz="4" w:space="0" w:color="auto"/>
              <w:left w:val="single" w:sz="4" w:space="0" w:color="auto"/>
              <w:bottom w:val="single" w:sz="4" w:space="0" w:color="auto"/>
            </w:tcBorders>
          </w:tcPr>
          <w:p w:rsidR="00341ED7" w:rsidRPr="00F5612C" w:rsidRDefault="00341ED7" w:rsidP="0083615C">
            <w:pPr>
              <w:jc w:val="center"/>
              <w:rPr>
                <w:sz w:val="20"/>
                <w:szCs w:val="20"/>
              </w:rPr>
            </w:pPr>
            <w:r w:rsidRPr="00F5612C">
              <w:rPr>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2016</w:t>
            </w:r>
          </w:p>
        </w:tc>
        <w:tc>
          <w:tcPr>
            <w:tcW w:w="2110" w:type="dxa"/>
            <w:vMerge w:val="restart"/>
            <w:tcBorders>
              <w:top w:val="nil"/>
              <w:left w:val="single" w:sz="4" w:space="0" w:color="auto"/>
            </w:tcBorders>
            <w:shd w:val="clear" w:color="auto" w:fill="auto"/>
          </w:tcPr>
          <w:p w:rsidR="00341ED7" w:rsidRDefault="00341ED7" w:rsidP="0083615C"/>
          <w:p w:rsidR="00341ED7" w:rsidRPr="00977F15" w:rsidRDefault="00341ED7" w:rsidP="0083615C">
            <w:pPr>
              <w:jc w:val="center"/>
            </w:pPr>
          </w:p>
        </w:tc>
        <w:tc>
          <w:tcPr>
            <w:tcW w:w="1088" w:type="dxa"/>
            <w:tcBorders>
              <w:top w:val="single" w:sz="4" w:space="0" w:color="auto"/>
              <w:bottom w:val="single" w:sz="4" w:space="0" w:color="auto"/>
              <w:right w:val="single" w:sz="4" w:space="0" w:color="auto"/>
            </w:tcBorders>
            <w:shd w:val="clear" w:color="auto" w:fill="auto"/>
          </w:tcPr>
          <w:p w:rsidR="00341ED7" w:rsidRPr="00977F15" w:rsidRDefault="00341ED7" w:rsidP="0083615C">
            <w:r w:rsidRPr="00977F15">
              <w:t>2014г.к   2010 г.</w:t>
            </w:r>
          </w:p>
          <w:p w:rsidR="00341ED7" w:rsidRPr="00977F15" w:rsidRDefault="00341ED7" w:rsidP="0083615C">
            <w:pPr>
              <w:jc w:val="center"/>
            </w:pPr>
            <w:r w:rsidRPr="00977F15">
              <w:t>%</w:t>
            </w:r>
          </w:p>
        </w:tc>
      </w:tr>
      <w:tr w:rsidR="00341ED7" w:rsidRPr="00977F15" w:rsidTr="0083615C">
        <w:trPr>
          <w:trHeight w:val="183"/>
        </w:trPr>
        <w:tc>
          <w:tcPr>
            <w:tcW w:w="2049" w:type="dxa"/>
            <w:tcBorders>
              <w:top w:val="single" w:sz="4" w:space="0" w:color="auto"/>
              <w:left w:val="single" w:sz="4" w:space="0" w:color="auto"/>
              <w:right w:val="single" w:sz="4" w:space="0" w:color="auto"/>
            </w:tcBorders>
            <w:shd w:val="clear" w:color="auto" w:fill="auto"/>
          </w:tcPr>
          <w:p w:rsidR="00341ED7" w:rsidRPr="00F5612C" w:rsidRDefault="00341ED7" w:rsidP="0083615C">
            <w:pPr>
              <w:jc w:val="both"/>
              <w:rPr>
                <w:sz w:val="20"/>
                <w:szCs w:val="20"/>
              </w:rPr>
            </w:pPr>
          </w:p>
        </w:tc>
        <w:tc>
          <w:tcPr>
            <w:tcW w:w="827" w:type="dxa"/>
            <w:tcBorders>
              <w:top w:val="single" w:sz="4" w:space="0" w:color="auto"/>
              <w:left w:val="single" w:sz="4" w:space="0" w:color="auto"/>
              <w:right w:val="single" w:sz="4" w:space="0" w:color="auto"/>
            </w:tcBorders>
            <w:shd w:val="clear" w:color="auto" w:fill="auto"/>
          </w:tcPr>
          <w:p w:rsidR="00341ED7" w:rsidRPr="00F5612C" w:rsidRDefault="00341ED7" w:rsidP="0083615C">
            <w:pPr>
              <w:jc w:val="center"/>
              <w:rPr>
                <w:sz w:val="20"/>
                <w:szCs w:val="20"/>
              </w:rPr>
            </w:pPr>
          </w:p>
        </w:tc>
        <w:tc>
          <w:tcPr>
            <w:tcW w:w="828" w:type="dxa"/>
            <w:tcBorders>
              <w:top w:val="single" w:sz="4" w:space="0" w:color="auto"/>
              <w:left w:val="single" w:sz="4" w:space="0" w:color="auto"/>
              <w:right w:val="single" w:sz="4" w:space="0" w:color="auto"/>
            </w:tcBorders>
            <w:shd w:val="clear" w:color="auto" w:fill="auto"/>
          </w:tcPr>
          <w:p w:rsidR="00341ED7" w:rsidRPr="00F5612C" w:rsidRDefault="00341ED7" w:rsidP="0083615C">
            <w:pPr>
              <w:jc w:val="center"/>
              <w:rPr>
                <w:sz w:val="20"/>
                <w:szCs w:val="20"/>
              </w:rPr>
            </w:pPr>
          </w:p>
        </w:tc>
        <w:tc>
          <w:tcPr>
            <w:tcW w:w="827" w:type="dxa"/>
            <w:tcBorders>
              <w:top w:val="single" w:sz="4" w:space="0" w:color="auto"/>
              <w:left w:val="single" w:sz="4" w:space="0" w:color="auto"/>
              <w:right w:val="single" w:sz="4" w:space="0" w:color="auto"/>
            </w:tcBorders>
            <w:shd w:val="clear" w:color="auto" w:fill="auto"/>
          </w:tcPr>
          <w:p w:rsidR="00341ED7" w:rsidRPr="00F5612C" w:rsidRDefault="00341ED7" w:rsidP="0083615C">
            <w:pPr>
              <w:jc w:val="center"/>
              <w:rPr>
                <w:sz w:val="20"/>
                <w:szCs w:val="20"/>
              </w:rPr>
            </w:pPr>
          </w:p>
        </w:tc>
        <w:tc>
          <w:tcPr>
            <w:tcW w:w="828" w:type="dxa"/>
            <w:tcBorders>
              <w:top w:val="single" w:sz="4" w:space="0" w:color="auto"/>
              <w:left w:val="single" w:sz="4" w:space="0" w:color="auto"/>
            </w:tcBorders>
            <w:shd w:val="clear" w:color="auto" w:fill="auto"/>
          </w:tcPr>
          <w:p w:rsidR="00341ED7" w:rsidRPr="00F5612C" w:rsidRDefault="00341ED7" w:rsidP="0083615C">
            <w:pPr>
              <w:jc w:val="center"/>
              <w:rPr>
                <w:sz w:val="20"/>
                <w:szCs w:val="20"/>
              </w:rPr>
            </w:pPr>
          </w:p>
        </w:tc>
        <w:tc>
          <w:tcPr>
            <w:tcW w:w="713" w:type="dxa"/>
            <w:tcBorders>
              <w:top w:val="single" w:sz="4" w:space="0" w:color="auto"/>
              <w:left w:val="single" w:sz="4" w:space="0" w:color="auto"/>
              <w:right w:val="single" w:sz="4" w:space="0" w:color="auto"/>
            </w:tcBorders>
          </w:tcPr>
          <w:p w:rsidR="00341ED7" w:rsidRPr="00F5612C" w:rsidRDefault="00341ED7" w:rsidP="0083615C">
            <w:pPr>
              <w:rPr>
                <w:sz w:val="20"/>
                <w:szCs w:val="20"/>
              </w:rPr>
            </w:pPr>
          </w:p>
        </w:tc>
        <w:tc>
          <w:tcPr>
            <w:tcW w:w="827" w:type="dxa"/>
            <w:tcBorders>
              <w:top w:val="single" w:sz="4" w:space="0" w:color="auto"/>
              <w:left w:val="single" w:sz="4" w:space="0" w:color="auto"/>
            </w:tcBorders>
            <w:shd w:val="clear" w:color="auto" w:fill="auto"/>
          </w:tcPr>
          <w:p w:rsidR="00341ED7" w:rsidRPr="00F5612C" w:rsidRDefault="00341ED7" w:rsidP="0083615C">
            <w:pPr>
              <w:jc w:val="center"/>
              <w:rPr>
                <w:sz w:val="20"/>
                <w:szCs w:val="20"/>
              </w:rPr>
            </w:pPr>
          </w:p>
        </w:tc>
        <w:tc>
          <w:tcPr>
            <w:tcW w:w="888" w:type="dxa"/>
            <w:tcBorders>
              <w:top w:val="single" w:sz="4" w:space="0" w:color="auto"/>
              <w:left w:val="single" w:sz="4" w:space="0" w:color="auto"/>
            </w:tcBorders>
          </w:tcPr>
          <w:p w:rsidR="00341ED7" w:rsidRPr="00F5612C" w:rsidRDefault="00341ED7" w:rsidP="0083615C">
            <w:pPr>
              <w:jc w:val="center"/>
              <w:rPr>
                <w:sz w:val="20"/>
                <w:szCs w:val="20"/>
              </w:rPr>
            </w:pPr>
          </w:p>
        </w:tc>
        <w:tc>
          <w:tcPr>
            <w:tcW w:w="850" w:type="dxa"/>
            <w:tcBorders>
              <w:top w:val="single" w:sz="4" w:space="0" w:color="auto"/>
              <w:left w:val="single" w:sz="4" w:space="0" w:color="auto"/>
              <w:right w:val="single" w:sz="4" w:space="0" w:color="auto"/>
            </w:tcBorders>
          </w:tcPr>
          <w:p w:rsidR="00341ED7" w:rsidRPr="00F5612C" w:rsidRDefault="00341ED7" w:rsidP="0083615C">
            <w:pPr>
              <w:rPr>
                <w:sz w:val="20"/>
                <w:szCs w:val="20"/>
              </w:rPr>
            </w:pPr>
          </w:p>
        </w:tc>
        <w:tc>
          <w:tcPr>
            <w:tcW w:w="2110" w:type="dxa"/>
            <w:vMerge/>
            <w:tcBorders>
              <w:left w:val="single" w:sz="4" w:space="0" w:color="auto"/>
            </w:tcBorders>
            <w:shd w:val="clear" w:color="auto" w:fill="auto"/>
          </w:tcPr>
          <w:p w:rsidR="00341ED7" w:rsidRPr="00977F15" w:rsidRDefault="00341ED7" w:rsidP="0083615C">
            <w:pPr>
              <w:jc w:val="center"/>
            </w:pPr>
          </w:p>
        </w:tc>
        <w:tc>
          <w:tcPr>
            <w:tcW w:w="1088" w:type="dxa"/>
            <w:tcBorders>
              <w:top w:val="single" w:sz="4" w:space="0" w:color="auto"/>
              <w:right w:val="single" w:sz="4" w:space="0" w:color="auto"/>
            </w:tcBorders>
            <w:shd w:val="clear" w:color="auto" w:fill="auto"/>
          </w:tcPr>
          <w:p w:rsidR="00341ED7" w:rsidRPr="00977F15" w:rsidRDefault="00341ED7" w:rsidP="0083615C">
            <w:pPr>
              <w:jc w:val="center"/>
            </w:pPr>
          </w:p>
        </w:tc>
      </w:tr>
      <w:tr w:rsidR="00341ED7" w:rsidRPr="00977F15" w:rsidTr="0083615C">
        <w:trPr>
          <w:trHeight w:val="105"/>
        </w:trPr>
        <w:tc>
          <w:tcPr>
            <w:tcW w:w="2049" w:type="dxa"/>
            <w:tcBorders>
              <w:left w:val="single" w:sz="4" w:space="0" w:color="auto"/>
              <w:bottom w:val="single" w:sz="4" w:space="0" w:color="auto"/>
              <w:right w:val="single" w:sz="4" w:space="0" w:color="auto"/>
            </w:tcBorders>
            <w:shd w:val="clear" w:color="auto" w:fill="auto"/>
          </w:tcPr>
          <w:p w:rsidR="00341ED7" w:rsidRPr="00F5612C" w:rsidRDefault="00341ED7" w:rsidP="0083615C">
            <w:pPr>
              <w:jc w:val="both"/>
              <w:rPr>
                <w:sz w:val="20"/>
                <w:szCs w:val="20"/>
              </w:rPr>
            </w:pPr>
            <w:r w:rsidRPr="00F5612C">
              <w:rPr>
                <w:sz w:val="20"/>
                <w:szCs w:val="20"/>
              </w:rPr>
              <w:t>Поголовье коров на</w:t>
            </w:r>
          </w:p>
          <w:p w:rsidR="00341ED7" w:rsidRPr="00F5612C" w:rsidRDefault="00341ED7" w:rsidP="0083615C">
            <w:pPr>
              <w:jc w:val="both"/>
              <w:rPr>
                <w:sz w:val="20"/>
                <w:szCs w:val="20"/>
              </w:rPr>
            </w:pPr>
            <w:r w:rsidRPr="00F5612C">
              <w:rPr>
                <w:sz w:val="20"/>
                <w:szCs w:val="20"/>
              </w:rPr>
              <w:t>конец года (тыс.гол.)</w:t>
            </w:r>
          </w:p>
        </w:tc>
        <w:tc>
          <w:tcPr>
            <w:tcW w:w="827" w:type="dxa"/>
            <w:tcBorders>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4,5</w:t>
            </w:r>
          </w:p>
        </w:tc>
        <w:tc>
          <w:tcPr>
            <w:tcW w:w="828" w:type="dxa"/>
            <w:tcBorders>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4,3</w:t>
            </w:r>
          </w:p>
        </w:tc>
        <w:tc>
          <w:tcPr>
            <w:tcW w:w="827" w:type="dxa"/>
            <w:tcBorders>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4,0</w:t>
            </w:r>
          </w:p>
        </w:tc>
        <w:tc>
          <w:tcPr>
            <w:tcW w:w="828" w:type="dxa"/>
            <w:tcBorders>
              <w:left w:val="single" w:sz="4" w:space="0" w:color="auto"/>
              <w:bottom w:val="single" w:sz="4" w:space="0" w:color="auto"/>
            </w:tcBorders>
            <w:shd w:val="clear" w:color="auto" w:fill="auto"/>
          </w:tcPr>
          <w:p w:rsidR="00341ED7" w:rsidRPr="00F5612C" w:rsidRDefault="00341ED7" w:rsidP="0083615C">
            <w:pPr>
              <w:jc w:val="center"/>
              <w:rPr>
                <w:sz w:val="20"/>
                <w:szCs w:val="20"/>
              </w:rPr>
            </w:pPr>
            <w:r w:rsidRPr="00F5612C">
              <w:rPr>
                <w:sz w:val="20"/>
                <w:szCs w:val="20"/>
              </w:rPr>
              <w:t>4,1</w:t>
            </w:r>
          </w:p>
        </w:tc>
        <w:tc>
          <w:tcPr>
            <w:tcW w:w="713" w:type="dxa"/>
            <w:tcBorders>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4,1</w:t>
            </w:r>
          </w:p>
        </w:tc>
        <w:tc>
          <w:tcPr>
            <w:tcW w:w="827" w:type="dxa"/>
            <w:tcBorders>
              <w:left w:val="single" w:sz="4" w:space="0" w:color="auto"/>
              <w:bottom w:val="single" w:sz="4" w:space="0" w:color="auto"/>
            </w:tcBorders>
            <w:shd w:val="clear" w:color="auto" w:fill="auto"/>
          </w:tcPr>
          <w:p w:rsidR="00341ED7" w:rsidRPr="00F5612C" w:rsidRDefault="00341ED7" w:rsidP="0083615C">
            <w:pPr>
              <w:jc w:val="center"/>
              <w:rPr>
                <w:sz w:val="20"/>
                <w:szCs w:val="20"/>
              </w:rPr>
            </w:pPr>
            <w:r>
              <w:rPr>
                <w:sz w:val="20"/>
                <w:szCs w:val="20"/>
              </w:rPr>
              <w:t>4,1</w:t>
            </w:r>
          </w:p>
        </w:tc>
        <w:tc>
          <w:tcPr>
            <w:tcW w:w="888" w:type="dxa"/>
            <w:tcBorders>
              <w:left w:val="single" w:sz="4" w:space="0" w:color="auto"/>
              <w:bottom w:val="single" w:sz="4" w:space="0" w:color="auto"/>
            </w:tcBorders>
          </w:tcPr>
          <w:p w:rsidR="00341ED7" w:rsidRPr="00F5612C" w:rsidRDefault="00341ED7" w:rsidP="0083615C">
            <w:pPr>
              <w:jc w:val="center"/>
              <w:rPr>
                <w:sz w:val="20"/>
                <w:szCs w:val="20"/>
              </w:rPr>
            </w:pPr>
            <w:r w:rsidRPr="00F5612C">
              <w:rPr>
                <w:sz w:val="20"/>
                <w:szCs w:val="20"/>
              </w:rPr>
              <w:t>4,1</w:t>
            </w:r>
          </w:p>
        </w:tc>
        <w:tc>
          <w:tcPr>
            <w:tcW w:w="850" w:type="dxa"/>
            <w:tcBorders>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4,1</w:t>
            </w:r>
          </w:p>
        </w:tc>
        <w:tc>
          <w:tcPr>
            <w:tcW w:w="2110" w:type="dxa"/>
            <w:vMerge w:val="restart"/>
            <w:tcBorders>
              <w:left w:val="single" w:sz="4" w:space="0" w:color="auto"/>
            </w:tcBorders>
            <w:shd w:val="clear" w:color="auto" w:fill="auto"/>
          </w:tcPr>
          <w:p w:rsidR="00341ED7" w:rsidRPr="00977F15" w:rsidRDefault="00341ED7" w:rsidP="0083615C">
            <w:pPr>
              <w:jc w:val="center"/>
            </w:pPr>
          </w:p>
        </w:tc>
        <w:tc>
          <w:tcPr>
            <w:tcW w:w="1088" w:type="dxa"/>
            <w:tcBorders>
              <w:bottom w:val="single" w:sz="4" w:space="0" w:color="auto"/>
              <w:right w:val="single" w:sz="4" w:space="0" w:color="auto"/>
            </w:tcBorders>
            <w:shd w:val="clear" w:color="auto" w:fill="auto"/>
          </w:tcPr>
          <w:p w:rsidR="00341ED7" w:rsidRPr="00977F15" w:rsidRDefault="00341ED7" w:rsidP="0083615C">
            <w:pPr>
              <w:jc w:val="center"/>
            </w:pPr>
            <w:r w:rsidRPr="00977F15">
              <w:t>91</w:t>
            </w:r>
          </w:p>
        </w:tc>
      </w:tr>
      <w:tr w:rsidR="00341ED7" w:rsidRPr="00977F15" w:rsidTr="0083615C">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both"/>
              <w:rPr>
                <w:sz w:val="20"/>
                <w:szCs w:val="20"/>
              </w:rPr>
            </w:pPr>
            <w:r w:rsidRPr="00F5612C">
              <w:rPr>
                <w:sz w:val="20"/>
                <w:szCs w:val="20"/>
              </w:rPr>
              <w:t>Продуктивность</w:t>
            </w:r>
          </w:p>
          <w:p w:rsidR="00341ED7" w:rsidRPr="00F5612C" w:rsidRDefault="00341ED7" w:rsidP="0083615C">
            <w:pPr>
              <w:jc w:val="both"/>
              <w:rPr>
                <w:sz w:val="20"/>
                <w:szCs w:val="20"/>
              </w:rPr>
            </w:pPr>
            <w:r w:rsidRPr="00F5612C">
              <w:rPr>
                <w:sz w:val="20"/>
                <w:szCs w:val="20"/>
              </w:rPr>
              <w:t>коров (кг/год)</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7068</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7427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7254</w:t>
            </w:r>
          </w:p>
        </w:tc>
        <w:tc>
          <w:tcPr>
            <w:tcW w:w="828"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sidRPr="00F5612C">
              <w:rPr>
                <w:sz w:val="20"/>
                <w:szCs w:val="20"/>
              </w:rPr>
              <w:t>7482</w:t>
            </w:r>
          </w:p>
        </w:tc>
        <w:tc>
          <w:tcPr>
            <w:tcW w:w="713"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7506</w:t>
            </w:r>
          </w:p>
        </w:tc>
        <w:tc>
          <w:tcPr>
            <w:tcW w:w="827"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Pr>
                <w:sz w:val="20"/>
                <w:szCs w:val="20"/>
              </w:rPr>
              <w:t>7737</w:t>
            </w:r>
          </w:p>
        </w:tc>
        <w:tc>
          <w:tcPr>
            <w:tcW w:w="888" w:type="dxa"/>
            <w:tcBorders>
              <w:top w:val="single" w:sz="4" w:space="0" w:color="auto"/>
              <w:left w:val="single" w:sz="4" w:space="0" w:color="auto"/>
              <w:bottom w:val="single" w:sz="4" w:space="0" w:color="auto"/>
            </w:tcBorders>
          </w:tcPr>
          <w:p w:rsidR="00341ED7" w:rsidRPr="00F5612C" w:rsidRDefault="00341ED7" w:rsidP="0083615C">
            <w:pPr>
              <w:jc w:val="center"/>
              <w:rPr>
                <w:sz w:val="20"/>
                <w:szCs w:val="20"/>
              </w:rPr>
            </w:pPr>
            <w:r w:rsidRPr="00F5612C">
              <w:rPr>
                <w:sz w:val="20"/>
                <w:szCs w:val="20"/>
              </w:rPr>
              <w:t>7903</w:t>
            </w:r>
          </w:p>
        </w:tc>
        <w:tc>
          <w:tcPr>
            <w:tcW w:w="850"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7944</w:t>
            </w:r>
          </w:p>
        </w:tc>
        <w:tc>
          <w:tcPr>
            <w:tcW w:w="2110" w:type="dxa"/>
            <w:vMerge/>
            <w:tcBorders>
              <w:left w:val="single" w:sz="4" w:space="0" w:color="auto"/>
            </w:tcBorders>
            <w:shd w:val="clear" w:color="auto" w:fill="auto"/>
          </w:tcPr>
          <w:p w:rsidR="00341ED7" w:rsidRPr="00977F15" w:rsidRDefault="00341ED7" w:rsidP="0083615C">
            <w:pPr>
              <w:jc w:val="center"/>
            </w:pPr>
          </w:p>
        </w:tc>
        <w:tc>
          <w:tcPr>
            <w:tcW w:w="1088" w:type="dxa"/>
            <w:tcBorders>
              <w:top w:val="single" w:sz="4" w:space="0" w:color="auto"/>
              <w:bottom w:val="single" w:sz="4" w:space="0" w:color="auto"/>
              <w:right w:val="single" w:sz="4" w:space="0" w:color="auto"/>
            </w:tcBorders>
            <w:shd w:val="clear" w:color="auto" w:fill="auto"/>
          </w:tcPr>
          <w:p w:rsidR="00341ED7" w:rsidRPr="00977F15" w:rsidRDefault="00341ED7" w:rsidP="0083615C">
            <w:pPr>
              <w:jc w:val="center"/>
            </w:pPr>
            <w:r>
              <w:t>106</w:t>
            </w:r>
          </w:p>
        </w:tc>
      </w:tr>
      <w:tr w:rsidR="00341ED7" w:rsidRPr="00977F15" w:rsidTr="0083615C">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both"/>
              <w:rPr>
                <w:sz w:val="20"/>
                <w:szCs w:val="20"/>
              </w:rPr>
            </w:pPr>
            <w:r w:rsidRPr="00F5612C">
              <w:rPr>
                <w:sz w:val="20"/>
                <w:szCs w:val="20"/>
              </w:rPr>
              <w:t>Урожайность зерновых (ц/га)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22,6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21,6</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28,8</w:t>
            </w:r>
          </w:p>
        </w:tc>
        <w:tc>
          <w:tcPr>
            <w:tcW w:w="828"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sidRPr="00F5612C">
              <w:rPr>
                <w:sz w:val="20"/>
                <w:szCs w:val="20"/>
              </w:rPr>
              <w:t>34,6</w:t>
            </w:r>
          </w:p>
        </w:tc>
        <w:tc>
          <w:tcPr>
            <w:tcW w:w="713"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30,1</w:t>
            </w:r>
          </w:p>
        </w:tc>
        <w:tc>
          <w:tcPr>
            <w:tcW w:w="827"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Pr>
                <w:sz w:val="20"/>
                <w:szCs w:val="20"/>
              </w:rPr>
              <w:t>37,0</w:t>
            </w:r>
          </w:p>
        </w:tc>
        <w:tc>
          <w:tcPr>
            <w:tcW w:w="888" w:type="dxa"/>
            <w:tcBorders>
              <w:top w:val="single" w:sz="4" w:space="0" w:color="auto"/>
              <w:left w:val="single" w:sz="4" w:space="0" w:color="auto"/>
              <w:bottom w:val="single" w:sz="4" w:space="0" w:color="auto"/>
            </w:tcBorders>
          </w:tcPr>
          <w:p w:rsidR="00341ED7" w:rsidRPr="00F5612C" w:rsidRDefault="00341ED7" w:rsidP="0083615C">
            <w:pPr>
              <w:jc w:val="center"/>
              <w:rPr>
                <w:sz w:val="20"/>
                <w:szCs w:val="20"/>
              </w:rPr>
            </w:pPr>
            <w:r w:rsidRPr="00F5612C">
              <w:rPr>
                <w:sz w:val="20"/>
                <w:szCs w:val="20"/>
              </w:rPr>
              <w:t>43,4</w:t>
            </w:r>
          </w:p>
        </w:tc>
        <w:tc>
          <w:tcPr>
            <w:tcW w:w="850"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33,0</w:t>
            </w:r>
          </w:p>
        </w:tc>
        <w:tc>
          <w:tcPr>
            <w:tcW w:w="2110" w:type="dxa"/>
            <w:vMerge/>
            <w:tcBorders>
              <w:left w:val="single" w:sz="4" w:space="0" w:color="auto"/>
            </w:tcBorders>
            <w:shd w:val="clear" w:color="auto" w:fill="auto"/>
          </w:tcPr>
          <w:p w:rsidR="00341ED7" w:rsidRPr="00977F15" w:rsidRDefault="00341ED7" w:rsidP="0083615C">
            <w:pPr>
              <w:jc w:val="center"/>
            </w:pPr>
          </w:p>
        </w:tc>
        <w:tc>
          <w:tcPr>
            <w:tcW w:w="1088" w:type="dxa"/>
            <w:tcBorders>
              <w:top w:val="single" w:sz="4" w:space="0" w:color="auto"/>
              <w:bottom w:val="single" w:sz="4" w:space="0" w:color="auto"/>
              <w:right w:val="single" w:sz="4" w:space="0" w:color="auto"/>
            </w:tcBorders>
            <w:shd w:val="clear" w:color="auto" w:fill="auto"/>
          </w:tcPr>
          <w:p w:rsidR="00341ED7" w:rsidRPr="00977F15" w:rsidRDefault="00341ED7" w:rsidP="0083615C">
            <w:pPr>
              <w:jc w:val="center"/>
            </w:pPr>
            <w:r>
              <w:t>133</w:t>
            </w:r>
          </w:p>
        </w:tc>
      </w:tr>
      <w:tr w:rsidR="00341ED7" w:rsidRPr="00977F15" w:rsidTr="0083615C">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both"/>
              <w:rPr>
                <w:sz w:val="20"/>
                <w:szCs w:val="20"/>
              </w:rPr>
            </w:pPr>
            <w:r w:rsidRPr="00F5612C">
              <w:rPr>
                <w:sz w:val="20"/>
                <w:szCs w:val="20"/>
              </w:rPr>
              <w:t>Урожайность картофеля (ц/га)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220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197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228</w:t>
            </w:r>
          </w:p>
        </w:tc>
        <w:tc>
          <w:tcPr>
            <w:tcW w:w="828"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sidRPr="00F5612C">
              <w:rPr>
                <w:sz w:val="20"/>
                <w:szCs w:val="20"/>
              </w:rPr>
              <w:t>249</w:t>
            </w:r>
          </w:p>
        </w:tc>
        <w:tc>
          <w:tcPr>
            <w:tcW w:w="713"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220</w:t>
            </w:r>
          </w:p>
        </w:tc>
        <w:tc>
          <w:tcPr>
            <w:tcW w:w="827"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Pr>
                <w:sz w:val="20"/>
                <w:szCs w:val="20"/>
              </w:rPr>
              <w:t>262</w:t>
            </w:r>
          </w:p>
        </w:tc>
        <w:tc>
          <w:tcPr>
            <w:tcW w:w="888" w:type="dxa"/>
            <w:tcBorders>
              <w:top w:val="single" w:sz="4" w:space="0" w:color="auto"/>
              <w:left w:val="single" w:sz="4" w:space="0" w:color="auto"/>
              <w:bottom w:val="single" w:sz="4" w:space="0" w:color="auto"/>
            </w:tcBorders>
          </w:tcPr>
          <w:p w:rsidR="00341ED7" w:rsidRPr="00F5612C" w:rsidRDefault="00341ED7" w:rsidP="0083615C">
            <w:pPr>
              <w:jc w:val="center"/>
              <w:rPr>
                <w:sz w:val="20"/>
                <w:szCs w:val="20"/>
              </w:rPr>
            </w:pPr>
            <w:r w:rsidRPr="00F5612C">
              <w:rPr>
                <w:sz w:val="20"/>
                <w:szCs w:val="20"/>
              </w:rPr>
              <w:t>281</w:t>
            </w:r>
          </w:p>
        </w:tc>
        <w:tc>
          <w:tcPr>
            <w:tcW w:w="850"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246</w:t>
            </w:r>
          </w:p>
        </w:tc>
        <w:tc>
          <w:tcPr>
            <w:tcW w:w="2110" w:type="dxa"/>
            <w:vMerge/>
            <w:tcBorders>
              <w:left w:val="single" w:sz="4" w:space="0" w:color="auto"/>
            </w:tcBorders>
            <w:shd w:val="clear" w:color="auto" w:fill="auto"/>
          </w:tcPr>
          <w:p w:rsidR="00341ED7" w:rsidRPr="00977F15" w:rsidRDefault="00341ED7" w:rsidP="0083615C">
            <w:pPr>
              <w:jc w:val="center"/>
            </w:pPr>
          </w:p>
        </w:tc>
        <w:tc>
          <w:tcPr>
            <w:tcW w:w="1088" w:type="dxa"/>
            <w:tcBorders>
              <w:top w:val="single" w:sz="4" w:space="0" w:color="auto"/>
              <w:bottom w:val="single" w:sz="4" w:space="0" w:color="auto"/>
              <w:right w:val="single" w:sz="4" w:space="0" w:color="auto"/>
            </w:tcBorders>
            <w:shd w:val="clear" w:color="auto" w:fill="auto"/>
          </w:tcPr>
          <w:p w:rsidR="00341ED7" w:rsidRPr="00977F15" w:rsidRDefault="00341ED7" w:rsidP="0083615C">
            <w:pPr>
              <w:jc w:val="center"/>
            </w:pPr>
            <w:r>
              <w:t>100</w:t>
            </w:r>
          </w:p>
        </w:tc>
      </w:tr>
      <w:tr w:rsidR="00341ED7" w:rsidRPr="00977F15" w:rsidTr="0083615C">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both"/>
              <w:rPr>
                <w:sz w:val="20"/>
                <w:szCs w:val="20"/>
              </w:rPr>
            </w:pPr>
            <w:r w:rsidRPr="00F5612C">
              <w:rPr>
                <w:sz w:val="20"/>
                <w:szCs w:val="20"/>
              </w:rPr>
              <w:t>Урожайность овощей открытого грунта (ц/га)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401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507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41ED7" w:rsidRPr="00F5612C" w:rsidRDefault="00341ED7" w:rsidP="0083615C">
            <w:pPr>
              <w:jc w:val="center"/>
              <w:rPr>
                <w:sz w:val="20"/>
                <w:szCs w:val="20"/>
              </w:rPr>
            </w:pPr>
            <w:r w:rsidRPr="00F5612C">
              <w:rPr>
                <w:sz w:val="20"/>
                <w:szCs w:val="20"/>
              </w:rPr>
              <w:t>488</w:t>
            </w:r>
          </w:p>
        </w:tc>
        <w:tc>
          <w:tcPr>
            <w:tcW w:w="828"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sidRPr="00F5612C">
              <w:rPr>
                <w:sz w:val="20"/>
                <w:szCs w:val="20"/>
              </w:rPr>
              <w:t>408</w:t>
            </w:r>
          </w:p>
        </w:tc>
        <w:tc>
          <w:tcPr>
            <w:tcW w:w="713"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470</w:t>
            </w:r>
          </w:p>
        </w:tc>
        <w:tc>
          <w:tcPr>
            <w:tcW w:w="827" w:type="dxa"/>
            <w:tcBorders>
              <w:top w:val="single" w:sz="4" w:space="0" w:color="auto"/>
              <w:left w:val="single" w:sz="4" w:space="0" w:color="auto"/>
              <w:bottom w:val="single" w:sz="4" w:space="0" w:color="auto"/>
            </w:tcBorders>
            <w:shd w:val="clear" w:color="auto" w:fill="auto"/>
          </w:tcPr>
          <w:p w:rsidR="00341ED7" w:rsidRPr="00F5612C" w:rsidRDefault="00341ED7" w:rsidP="0083615C">
            <w:pPr>
              <w:jc w:val="center"/>
              <w:rPr>
                <w:sz w:val="20"/>
                <w:szCs w:val="20"/>
              </w:rPr>
            </w:pPr>
            <w:r>
              <w:rPr>
                <w:sz w:val="20"/>
                <w:szCs w:val="20"/>
              </w:rPr>
              <w:t>446</w:t>
            </w:r>
          </w:p>
        </w:tc>
        <w:tc>
          <w:tcPr>
            <w:tcW w:w="888" w:type="dxa"/>
            <w:tcBorders>
              <w:top w:val="single" w:sz="4" w:space="0" w:color="auto"/>
              <w:left w:val="single" w:sz="4" w:space="0" w:color="auto"/>
              <w:bottom w:val="single" w:sz="4" w:space="0" w:color="auto"/>
            </w:tcBorders>
          </w:tcPr>
          <w:p w:rsidR="00341ED7" w:rsidRPr="00F5612C" w:rsidRDefault="00341ED7" w:rsidP="0083615C">
            <w:pPr>
              <w:jc w:val="center"/>
              <w:rPr>
                <w:sz w:val="20"/>
                <w:szCs w:val="20"/>
              </w:rPr>
            </w:pPr>
            <w:r w:rsidRPr="00F5612C">
              <w:rPr>
                <w:sz w:val="20"/>
                <w:szCs w:val="20"/>
              </w:rPr>
              <w:t>475</w:t>
            </w:r>
          </w:p>
        </w:tc>
        <w:tc>
          <w:tcPr>
            <w:tcW w:w="850" w:type="dxa"/>
            <w:tcBorders>
              <w:top w:val="single" w:sz="4" w:space="0" w:color="auto"/>
              <w:left w:val="single" w:sz="4" w:space="0" w:color="auto"/>
              <w:bottom w:val="single" w:sz="4" w:space="0" w:color="auto"/>
              <w:right w:val="single" w:sz="4" w:space="0" w:color="auto"/>
            </w:tcBorders>
          </w:tcPr>
          <w:p w:rsidR="00341ED7" w:rsidRPr="00F5612C" w:rsidRDefault="00341ED7" w:rsidP="0083615C">
            <w:pPr>
              <w:rPr>
                <w:sz w:val="20"/>
                <w:szCs w:val="20"/>
              </w:rPr>
            </w:pPr>
            <w:r w:rsidRPr="00F5612C">
              <w:rPr>
                <w:sz w:val="20"/>
                <w:szCs w:val="20"/>
              </w:rPr>
              <w:t>401</w:t>
            </w:r>
          </w:p>
        </w:tc>
        <w:tc>
          <w:tcPr>
            <w:tcW w:w="2110" w:type="dxa"/>
            <w:vMerge/>
            <w:tcBorders>
              <w:left w:val="single" w:sz="4" w:space="0" w:color="auto"/>
              <w:bottom w:val="nil"/>
            </w:tcBorders>
            <w:shd w:val="clear" w:color="auto" w:fill="auto"/>
          </w:tcPr>
          <w:p w:rsidR="00341ED7" w:rsidRPr="00977F15" w:rsidRDefault="00341ED7" w:rsidP="0083615C">
            <w:pPr>
              <w:jc w:val="center"/>
            </w:pPr>
          </w:p>
        </w:tc>
        <w:tc>
          <w:tcPr>
            <w:tcW w:w="1088" w:type="dxa"/>
            <w:tcBorders>
              <w:top w:val="single" w:sz="4" w:space="0" w:color="auto"/>
              <w:bottom w:val="single" w:sz="4" w:space="0" w:color="auto"/>
              <w:right w:val="single" w:sz="4" w:space="0" w:color="auto"/>
            </w:tcBorders>
            <w:shd w:val="clear" w:color="auto" w:fill="auto"/>
          </w:tcPr>
          <w:p w:rsidR="00341ED7" w:rsidRPr="00977F15" w:rsidRDefault="00341ED7" w:rsidP="0083615C">
            <w:pPr>
              <w:jc w:val="center"/>
            </w:pPr>
            <w:r>
              <w:t>117</w:t>
            </w:r>
          </w:p>
        </w:tc>
      </w:tr>
    </w:tbl>
    <w:p w:rsidR="00341ED7" w:rsidRPr="00977F15" w:rsidRDefault="00341ED7" w:rsidP="00341ED7">
      <w:pPr>
        <w:jc w:val="both"/>
      </w:pPr>
      <w:r w:rsidRPr="00977F15">
        <w:t xml:space="preserve">                                                                                                                                      </w:t>
      </w:r>
    </w:p>
    <w:p w:rsidR="00341ED7" w:rsidRDefault="00341ED7" w:rsidP="00341ED7">
      <w:pPr>
        <w:ind w:firstLine="709"/>
        <w:jc w:val="both"/>
      </w:pPr>
      <w:r>
        <w:t xml:space="preserve">Надо отметить, что поголовье молочного стада в районе с 2013 года стабилизировалось. Хорошая продуктивность неплохо отражается на валовом производстве молока. Более 87% молока хозяйства района реализуют высшим сортом. </w:t>
      </w:r>
    </w:p>
    <w:p w:rsidR="00341ED7" w:rsidRPr="00977F15" w:rsidRDefault="00341ED7" w:rsidP="00341ED7">
      <w:pPr>
        <w:ind w:firstLine="709"/>
        <w:jc w:val="both"/>
      </w:pPr>
      <w:r>
        <w:t>И</w:t>
      </w:r>
      <w:r w:rsidRPr="00977F15">
        <w:t>з 7 м</w:t>
      </w:r>
      <w:r>
        <w:t xml:space="preserve">олочных предприятий 4 являются племенными заводами по разведению крупного рогатого скота черно-пестрой породы, два имеют статус племенного репродуктора. </w:t>
      </w:r>
      <w:r w:rsidRPr="00977F15">
        <w:t>Благодаря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будут сохранены  объемы валового производства молока.</w:t>
      </w:r>
    </w:p>
    <w:p w:rsidR="00341ED7" w:rsidRDefault="00341ED7" w:rsidP="00341ED7">
      <w:pPr>
        <w:ind w:firstLine="709"/>
        <w:jc w:val="both"/>
      </w:pPr>
      <w:r w:rsidRPr="00977F15">
        <w:lastRenderedPageBreak/>
        <w:t>Рост производства мяса в районе до 2011 года был обеспечен исключительно за счет мяса птицы.</w:t>
      </w:r>
      <w:r>
        <w:t xml:space="preserve"> Район был одним из основных производителей мяса птицы в Ленинградской области и значимым производителем товарного яйца.</w:t>
      </w:r>
      <w:r w:rsidRPr="00977F15">
        <w:t xml:space="preserve"> На данный момент сложилась сложная ситуация  по всем птицефабрикам района. В 2011 году ОАО «Птицефабрика Ломоносовская» реорганизовалась в форме присоединения</w:t>
      </w:r>
      <w:r>
        <w:t xml:space="preserve"> к ОАО «Птицефабрика «Северная»» Кировского района. Соответственно о</w:t>
      </w:r>
      <w:r w:rsidRPr="00977F15">
        <w:t>бъемы мяса  бройлеров</w:t>
      </w:r>
      <w:r>
        <w:t>, производимого их филиалом в Ломоносовском районе,  включаются в показатели  Кировского</w:t>
      </w:r>
      <w:r w:rsidRPr="00977F15">
        <w:t xml:space="preserve"> район</w:t>
      </w:r>
      <w:r>
        <w:t>а</w:t>
      </w:r>
      <w:r w:rsidRPr="00977F15">
        <w:t xml:space="preserve">. Также банкротство ООО «Русско-Высоцкой птицефабрики» повлияло на снижение объемов мяса птицы. Приостановлено производство на птицефабрике яичного направления ЗАО «Птицефабрика Лаголово». ООО «Нагорное», </w:t>
      </w:r>
      <w:r>
        <w:t xml:space="preserve">прекратило </w:t>
      </w:r>
      <w:r w:rsidRPr="00977F15">
        <w:t>заниматься производством мяса бройлеров</w:t>
      </w:r>
      <w:r>
        <w:t xml:space="preserve"> и живет за счет сдачи</w:t>
      </w:r>
      <w:r w:rsidRPr="00977F15">
        <w:t xml:space="preserve"> в аренду</w:t>
      </w:r>
      <w:r>
        <w:t xml:space="preserve"> производственных</w:t>
      </w:r>
      <w:r w:rsidRPr="00977F15">
        <w:t xml:space="preserve"> помещений (бывшие птичники)</w:t>
      </w:r>
      <w:r>
        <w:t>.</w:t>
      </w:r>
      <w:r w:rsidRPr="00977F15">
        <w:t xml:space="preserve"> </w:t>
      </w:r>
    </w:p>
    <w:p w:rsidR="00341ED7" w:rsidRPr="00977F15" w:rsidRDefault="00341ED7" w:rsidP="00341ED7">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341ED7" w:rsidRPr="00977F15" w:rsidRDefault="00341ED7" w:rsidP="00341ED7">
      <w:pPr>
        <w:ind w:firstLine="709"/>
        <w:jc w:val="both"/>
      </w:pPr>
      <w:r w:rsidRPr="00977F15">
        <w:t>Проанализировав данные таблиц можно сказать, что в районе по всем видам продукции растениеводства объемы производства сохраняются и наращиваются.</w:t>
      </w:r>
    </w:p>
    <w:p w:rsidR="00341ED7" w:rsidRDefault="00341ED7" w:rsidP="00341ED7">
      <w:pPr>
        <w:ind w:firstLine="709"/>
        <w:jc w:val="both"/>
      </w:pPr>
      <w:r w:rsidRPr="00977F15">
        <w:t xml:space="preserve">В последние годы наметилась тенденция к сокращению посевных площадей. В этом свою роль играет ЗАО «Предпортовый». Собственные 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341ED7" w:rsidRPr="00977F15" w:rsidRDefault="00341ED7" w:rsidP="00341ED7">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 xml:space="preserve">старением материально-технической базы, </w:t>
      </w:r>
      <w:r w:rsidRPr="00977F15">
        <w:t>ограничением рынка сбыта.</w:t>
      </w:r>
    </w:p>
    <w:p w:rsidR="00341ED7" w:rsidRDefault="00341ED7" w:rsidP="00341ED7">
      <w:pPr>
        <w:ind w:firstLine="709"/>
        <w:jc w:val="both"/>
      </w:pPr>
      <w:r w:rsidRPr="00977F15">
        <w:t xml:space="preserve">                                              </w:t>
      </w:r>
      <w:r>
        <w:t xml:space="preserve">                                                                 </w:t>
      </w:r>
    </w:p>
    <w:p w:rsidR="00341ED7" w:rsidRPr="00977F15" w:rsidRDefault="00341ED7" w:rsidP="00341ED7">
      <w:pPr>
        <w:jc w:val="both"/>
      </w:pPr>
      <w:r>
        <w:t xml:space="preserve">                                                                   </w:t>
      </w:r>
      <w:r w:rsidRPr="00977F15">
        <w:t xml:space="preserve">                                </w:t>
      </w:r>
      <w:r>
        <w:t xml:space="preserve">                             </w:t>
      </w:r>
      <w:r w:rsidRPr="00977F15">
        <w:t xml:space="preserve">     Таблица 3</w:t>
      </w:r>
    </w:p>
    <w:p w:rsidR="00341ED7" w:rsidRPr="00977F15" w:rsidRDefault="00341ED7" w:rsidP="00341ED7">
      <w:pPr>
        <w:ind w:firstLine="709"/>
        <w:jc w:val="both"/>
        <w:rPr>
          <w:b/>
        </w:rPr>
      </w:pPr>
      <w:r w:rsidRPr="00977F15">
        <w:rPr>
          <w:b/>
        </w:rPr>
        <w:t>Динамика посевных площадей сельскохозяйственных культур (га)</w:t>
      </w:r>
    </w:p>
    <w:p w:rsidR="00341ED7" w:rsidRPr="00977F15" w:rsidRDefault="00341ED7" w:rsidP="00341ED7">
      <w:pPr>
        <w:ind w:firstLine="709"/>
        <w:jc w:val="both"/>
      </w:pPr>
    </w:p>
    <w:tbl>
      <w:tblPr>
        <w:tblW w:w="0" w:type="auto"/>
        <w:tblLook w:val="01E0"/>
      </w:tblPr>
      <w:tblGrid>
        <w:gridCol w:w="2624"/>
        <w:gridCol w:w="1028"/>
        <w:gridCol w:w="1134"/>
        <w:gridCol w:w="1134"/>
        <w:gridCol w:w="992"/>
        <w:gridCol w:w="993"/>
        <w:gridCol w:w="765"/>
        <w:gridCol w:w="795"/>
      </w:tblGrid>
      <w:tr w:rsidR="00341ED7" w:rsidRPr="00977F15" w:rsidTr="0083615C">
        <w:trPr>
          <w:trHeight w:val="55"/>
        </w:trPr>
        <w:tc>
          <w:tcPr>
            <w:tcW w:w="262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both"/>
              <w:rPr>
                <w:sz w:val="20"/>
                <w:szCs w:val="20"/>
              </w:rPr>
            </w:pPr>
            <w:r w:rsidRPr="00C7750B">
              <w:rPr>
                <w:sz w:val="20"/>
                <w:szCs w:val="20"/>
              </w:rPr>
              <w:t>Посевные площади / годы</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2014</w:t>
            </w:r>
          </w:p>
        </w:tc>
        <w:tc>
          <w:tcPr>
            <w:tcW w:w="76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sidRPr="00C7750B">
              <w:rPr>
                <w:sz w:val="20"/>
                <w:szCs w:val="20"/>
              </w:rPr>
              <w:t>2015</w:t>
            </w:r>
          </w:p>
        </w:tc>
        <w:tc>
          <w:tcPr>
            <w:tcW w:w="79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sidRPr="00C7750B">
              <w:rPr>
                <w:sz w:val="20"/>
                <w:szCs w:val="20"/>
              </w:rPr>
              <w:t>2016</w:t>
            </w:r>
          </w:p>
        </w:tc>
      </w:tr>
      <w:tr w:rsidR="00341ED7" w:rsidRPr="00977F15" w:rsidTr="0083615C">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both"/>
              <w:rPr>
                <w:sz w:val="20"/>
                <w:szCs w:val="20"/>
              </w:rPr>
            </w:pPr>
            <w:r w:rsidRPr="00C7750B">
              <w:rPr>
                <w:sz w:val="20"/>
                <w:szCs w:val="20"/>
              </w:rPr>
              <w:t>Всего</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14974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15056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14975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12803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12663</w:t>
            </w:r>
          </w:p>
        </w:tc>
        <w:tc>
          <w:tcPr>
            <w:tcW w:w="76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sidRPr="00C7750B">
              <w:rPr>
                <w:sz w:val="20"/>
                <w:szCs w:val="20"/>
              </w:rPr>
              <w:t>13123</w:t>
            </w:r>
          </w:p>
        </w:tc>
        <w:tc>
          <w:tcPr>
            <w:tcW w:w="79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12799</w:t>
            </w:r>
          </w:p>
        </w:tc>
      </w:tr>
      <w:tr w:rsidR="00341ED7" w:rsidRPr="00977F15" w:rsidTr="0083615C">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both"/>
              <w:rPr>
                <w:sz w:val="20"/>
                <w:szCs w:val="20"/>
              </w:rPr>
            </w:pPr>
            <w:r w:rsidRPr="00C7750B">
              <w:rPr>
                <w:sz w:val="20"/>
                <w:szCs w:val="20"/>
              </w:rPr>
              <w:t>Зерновые культуры</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2198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1790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1930</w:t>
            </w:r>
          </w:p>
        </w:tc>
        <w:tc>
          <w:tcPr>
            <w:tcW w:w="76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2225</w:t>
            </w:r>
          </w:p>
        </w:tc>
        <w:tc>
          <w:tcPr>
            <w:tcW w:w="79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2305</w:t>
            </w:r>
          </w:p>
        </w:tc>
      </w:tr>
      <w:tr w:rsidR="00341ED7" w:rsidRPr="00977F15" w:rsidTr="0083615C">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both"/>
              <w:rPr>
                <w:sz w:val="20"/>
                <w:szCs w:val="20"/>
              </w:rPr>
            </w:pPr>
            <w:r w:rsidRPr="00C7750B">
              <w:rPr>
                <w:sz w:val="20"/>
                <w:szCs w:val="20"/>
              </w:rPr>
              <w:t>Картофель</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215</w:t>
            </w:r>
          </w:p>
        </w:tc>
        <w:tc>
          <w:tcPr>
            <w:tcW w:w="76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225</w:t>
            </w:r>
          </w:p>
        </w:tc>
        <w:tc>
          <w:tcPr>
            <w:tcW w:w="79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195</w:t>
            </w:r>
          </w:p>
        </w:tc>
      </w:tr>
      <w:tr w:rsidR="00341ED7" w:rsidRPr="00977F15" w:rsidTr="0083615C">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both"/>
              <w:rPr>
                <w:sz w:val="20"/>
                <w:szCs w:val="20"/>
              </w:rPr>
            </w:pPr>
            <w:r w:rsidRPr="00C7750B">
              <w:rPr>
                <w:sz w:val="20"/>
                <w:szCs w:val="20"/>
              </w:rPr>
              <w:t>Овощи</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484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575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526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495</w:t>
            </w:r>
          </w:p>
        </w:tc>
        <w:tc>
          <w:tcPr>
            <w:tcW w:w="76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500</w:t>
            </w:r>
          </w:p>
        </w:tc>
        <w:tc>
          <w:tcPr>
            <w:tcW w:w="79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522</w:t>
            </w:r>
          </w:p>
        </w:tc>
      </w:tr>
      <w:tr w:rsidR="00341ED7" w:rsidRPr="00977F15" w:rsidTr="0083615C">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both"/>
              <w:rPr>
                <w:sz w:val="20"/>
                <w:szCs w:val="20"/>
              </w:rPr>
            </w:pPr>
            <w:r w:rsidRPr="00C7750B">
              <w:rPr>
                <w:sz w:val="20"/>
                <w:szCs w:val="20"/>
              </w:rPr>
              <w:t>Кормовые</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11977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11670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12341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10635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C7750B" w:rsidRDefault="00341ED7" w:rsidP="0083615C">
            <w:pPr>
              <w:jc w:val="center"/>
              <w:rPr>
                <w:sz w:val="20"/>
                <w:szCs w:val="20"/>
              </w:rPr>
            </w:pPr>
            <w:r w:rsidRPr="00C7750B">
              <w:rPr>
                <w:sz w:val="20"/>
                <w:szCs w:val="20"/>
              </w:rPr>
              <w:t>10023</w:t>
            </w:r>
          </w:p>
        </w:tc>
        <w:tc>
          <w:tcPr>
            <w:tcW w:w="76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10173</w:t>
            </w:r>
          </w:p>
        </w:tc>
        <w:tc>
          <w:tcPr>
            <w:tcW w:w="795" w:type="dxa"/>
            <w:tcBorders>
              <w:top w:val="single" w:sz="4" w:space="0" w:color="auto"/>
              <w:bottom w:val="single" w:sz="4" w:space="0" w:color="auto"/>
              <w:right w:val="single" w:sz="4" w:space="0" w:color="auto"/>
            </w:tcBorders>
            <w:shd w:val="clear" w:color="auto" w:fill="auto"/>
          </w:tcPr>
          <w:p w:rsidR="00341ED7" w:rsidRPr="00C7750B" w:rsidRDefault="00341ED7" w:rsidP="0083615C">
            <w:pPr>
              <w:rPr>
                <w:sz w:val="20"/>
                <w:szCs w:val="20"/>
              </w:rPr>
            </w:pPr>
            <w:r>
              <w:rPr>
                <w:sz w:val="20"/>
                <w:szCs w:val="20"/>
              </w:rPr>
              <w:t>9777</w:t>
            </w:r>
          </w:p>
        </w:tc>
      </w:tr>
    </w:tbl>
    <w:p w:rsidR="00341ED7" w:rsidRPr="00977F15" w:rsidRDefault="00341ED7" w:rsidP="00341ED7">
      <w:pPr>
        <w:jc w:val="both"/>
        <w:rPr>
          <w:color w:val="FF0000"/>
        </w:rPr>
      </w:pPr>
    </w:p>
    <w:p w:rsidR="00341ED7" w:rsidRPr="00977F15" w:rsidRDefault="00341ED7" w:rsidP="00341ED7">
      <w:pPr>
        <w:ind w:firstLine="709"/>
        <w:jc w:val="both"/>
      </w:pPr>
      <w:r w:rsidRPr="00977F15">
        <w:t>Одной из основных причин, сдерживающих развитие земледелия, 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Однако,</w:t>
      </w:r>
      <w:r w:rsidRPr="00977F15">
        <w:t xml:space="preserve"> </w:t>
      </w:r>
      <w:r>
        <w:t>в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перезалужение многолетних трав.</w:t>
      </w:r>
    </w:p>
    <w:p w:rsidR="00341ED7" w:rsidRPr="00977F15" w:rsidRDefault="00341ED7" w:rsidP="00341ED7">
      <w:pPr>
        <w:jc w:val="both"/>
      </w:pPr>
      <w:r>
        <w:t xml:space="preserve">         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341ED7" w:rsidRPr="00977F15" w:rsidRDefault="00341ED7" w:rsidP="00341ED7">
      <w:pPr>
        <w:ind w:firstLine="709"/>
        <w:jc w:val="both"/>
      </w:pPr>
      <w:r>
        <w:t>В</w:t>
      </w:r>
      <w:r w:rsidRPr="00977F15">
        <w:t>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технологии выращивания рассады в овощеводстве позволит увеличить урожайность овощных культур.</w:t>
      </w:r>
    </w:p>
    <w:p w:rsidR="00341ED7" w:rsidRPr="00977F15" w:rsidRDefault="00341ED7" w:rsidP="00341ED7">
      <w:pPr>
        <w:ind w:firstLine="709"/>
        <w:jc w:val="both"/>
      </w:pPr>
      <w:r w:rsidRPr="00977F15">
        <w:lastRenderedPageBreak/>
        <w:t>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производства. Производство кормов – важная составляющая часть всего сельскохоз</w:t>
      </w:r>
      <w:r>
        <w:t xml:space="preserve">яйственного производства района, более 75 </w:t>
      </w:r>
      <w:r w:rsidRPr="00977F15">
        <w:t xml:space="preserve">% посевных площадей занято </w:t>
      </w:r>
      <w:r>
        <w:t xml:space="preserve">под </w:t>
      </w:r>
      <w:r w:rsidRPr="00977F15">
        <w:t>кормовыми культурами. Повышение эффективности использования кормовых угодий напрямую связано с повышением продуктивности молочного животновод</w:t>
      </w:r>
      <w:r>
        <w:t>ства, а вместе с этим и приростом</w:t>
      </w:r>
      <w:r w:rsidRPr="00977F15">
        <w:t xml:space="preserve"> продукции животноводства. Во всех хозяйствах района скот полностью обеспечен кормами собственного производства.</w:t>
      </w:r>
    </w:p>
    <w:p w:rsidR="00341ED7" w:rsidRPr="00977F15" w:rsidRDefault="00341ED7" w:rsidP="00341ED7">
      <w:pPr>
        <w:jc w:val="both"/>
      </w:pPr>
      <w:r w:rsidRPr="00977F15">
        <w:t xml:space="preserve">           В целом результат развития сельскохозяйственных пред</w:t>
      </w:r>
      <w:r>
        <w:t>приятий за период с 2010 по 2016</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341ED7" w:rsidRDefault="00341ED7" w:rsidP="00341ED7">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341ED7" w:rsidRDefault="00341ED7" w:rsidP="00341ED7">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341ED7" w:rsidRPr="00685747" w:rsidRDefault="00341ED7" w:rsidP="00341ED7">
      <w:pPr>
        <w:ind w:firstLine="709"/>
        <w:jc w:val="both"/>
      </w:pPr>
      <w:r>
        <w:t xml:space="preserve">В период с начала 90-х годов  в районе было зарегистрировано 873 крестьянских (фермерских) хозяйства, но большинство из них не ведет постоянную сельскохозяйственную деятельность или работает в режиме личных подсобных хозяйств, имея небольшие объемы производства продукции. </w:t>
      </w:r>
      <w:r w:rsidRPr="00685747">
        <w:t xml:space="preserve">Уменьшаются площади обрабатываемых огородов в личных подсобных хозяйствах, </w:t>
      </w:r>
      <w:r>
        <w:t>и</w:t>
      </w:r>
      <w:r w:rsidRPr="00685747">
        <w:t>, к сожалению, надо отметить, что в последние годы идет снижение объемов производства сельскохозяйственной проду</w:t>
      </w:r>
      <w:r>
        <w:t>кции в этой категории хозяйств. Тяжелые условия труда, с</w:t>
      </w:r>
      <w:r w:rsidRPr="00685747">
        <w:t>тарение населения: пожилые не могут, молодые не хотят. Близость города с предоставлением рабочих мест</w:t>
      </w:r>
      <w:r>
        <w:t xml:space="preserve"> и</w:t>
      </w:r>
      <w:r w:rsidRPr="00685747">
        <w:t xml:space="preserve"> с высокой оплатой труда для экономически активного населения. Низкая платежеспособность, сдерживающая приобретение и</w:t>
      </w:r>
      <w:r>
        <w:t xml:space="preserve"> обновление технических средств.</w:t>
      </w:r>
      <w:r w:rsidRPr="00685747">
        <w:t xml:space="preserve"> Сельскохозяйственный труд по-прежнему остается непривлекательным для молодежи. Но, вместе с этим, есть предприятия</w:t>
      </w:r>
      <w:r>
        <w:t xml:space="preserve"> малых форм хозяйствования</w:t>
      </w:r>
      <w:r w:rsidRPr="00685747">
        <w:t>, которые стабильно работают и наращивают объемы производства сельскохозяйственной продукции.</w:t>
      </w:r>
    </w:p>
    <w:p w:rsidR="00341ED7" w:rsidRDefault="00341ED7" w:rsidP="00341ED7">
      <w:pPr>
        <w:ind w:firstLine="709"/>
        <w:jc w:val="both"/>
      </w:pPr>
      <w:r>
        <w:t>Работающих крестьянских (фермерских) хозяйств, хотя не много, но они играют важную роль в агропромышленном комплексе района. 5 фермеров занимаются выращиванием картофеля, производят более 4,5 тыс. тонн, что составляет 44% в структуре валового производства этой культуры. К(Ф)Х «Юлия» занимается не только производством и реализацией товарного картофеля, но и семеноводством. Возделывается и реализуется более 20 сортов этой культуры.</w:t>
      </w:r>
    </w:p>
    <w:p w:rsidR="00341ED7" w:rsidRDefault="00341ED7" w:rsidP="00341ED7">
      <w:pPr>
        <w:ind w:firstLine="709"/>
        <w:jc w:val="both"/>
      </w:pPr>
      <w:r>
        <w:t>Два фермерских хозяйства трудятся в направлении селекционной работы по выращиванию саженцев плодовых деревьев, кустарников и земляники.</w:t>
      </w:r>
    </w:p>
    <w:p w:rsidR="00341ED7" w:rsidRDefault="00341ED7" w:rsidP="00341ED7">
      <w:pPr>
        <w:ind w:firstLine="709"/>
        <w:jc w:val="both"/>
      </w:pPr>
      <w:r>
        <w:t>Имеется одно кролиководческое хозяйство, 3 фермера выращивают птицу (куры, индейка, гуси, страусы), 2 крестьянских (фермерских) хозяйства занимаются разведением и выращиванием мелкого рогатого скота, 4 фермера занимаются разведением лошадей.</w:t>
      </w:r>
    </w:p>
    <w:p w:rsidR="00341ED7" w:rsidRDefault="00341ED7" w:rsidP="00341ED7">
      <w:pPr>
        <w:ind w:firstLine="709"/>
        <w:jc w:val="both"/>
      </w:pPr>
      <w:r>
        <w:t xml:space="preserve">Наряду с работающими фермерами, создаются новые крестьянские (фермерские) хозяйства, главы которых стали победителями в конкурсах по программам «Поддержка начинающих фермеров» и «Развитие семейных животноводческих ферм», где получили гранты на развитие своих хозяйств. </w:t>
      </w:r>
    </w:p>
    <w:p w:rsidR="00341ED7" w:rsidRPr="00977F15" w:rsidRDefault="00341ED7" w:rsidP="00341ED7">
      <w:pPr>
        <w:ind w:firstLine="709"/>
        <w:jc w:val="both"/>
      </w:pPr>
      <w:r>
        <w:t xml:space="preserve">Основная проблема малых форм собственности – отсутствие обслуживающей инфраструктуры по организации сбыта продукции, а также материально-технического и финансового обеспечения.  </w:t>
      </w:r>
    </w:p>
    <w:p w:rsidR="00341ED7" w:rsidRDefault="00341ED7" w:rsidP="00341ED7">
      <w:pPr>
        <w:ind w:firstLine="709"/>
        <w:jc w:val="both"/>
      </w:pPr>
      <w:r w:rsidRPr="00977F15">
        <w:t xml:space="preserve">Для сельского хозяйства острой остается проблема обновления основных производственных фондов. Основные группы машин имеют степень износа 65-85%, что требует повышенных затрат на поддержание их в работоспособном состоянии, из-за чего хозяйства испытывают затруднения в наиболее напряженные периоды </w:t>
      </w:r>
      <w:r w:rsidRPr="00977F15">
        <w:lastRenderedPageBreak/>
        <w:t>сельскохозяйственных работ.</w:t>
      </w:r>
      <w:r>
        <w:t xml:space="preserve"> Однако надо отметить, что предприятия агропромышленного комплекса района стараются в плановом порядке вести технологическое переоснащение производства. Идет обновление парка сельскохозяйственных машин. Проводится реконструкция животноводческих помещений.</w:t>
      </w:r>
    </w:p>
    <w:p w:rsidR="00341ED7" w:rsidRDefault="00341ED7" w:rsidP="00341ED7">
      <w:pPr>
        <w:ind w:firstLine="709"/>
        <w:jc w:val="both"/>
      </w:pPr>
      <w:r>
        <w:t>При реализации муниципальной программы необходимо учитывать:</w:t>
      </w:r>
    </w:p>
    <w:p w:rsidR="00341ED7" w:rsidRDefault="00341ED7" w:rsidP="00341ED7">
      <w:pPr>
        <w:ind w:firstLine="709"/>
        <w:jc w:val="both"/>
      </w:pPr>
      <w:r>
        <w:t>- риски, связанные с изменением общеэкономической ситуации (усиление диспаритета цен на сельскохозяйственную продукцию, опережающий рост цен на материально-технические средства, потребляемые в отрасли, горюче-смазочные материалы, энергетические и другие ресурсы);</w:t>
      </w:r>
    </w:p>
    <w:p w:rsidR="00341ED7" w:rsidRDefault="00341ED7" w:rsidP="00341ED7">
      <w:pPr>
        <w:ind w:firstLine="709"/>
        <w:jc w:val="both"/>
      </w:pPr>
      <w:r>
        <w:t>-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выпревание и вымокание посевов, градобитие посевов, сильные ветра, несущие за собой обрыв линий электропередач и др.).</w:t>
      </w:r>
    </w:p>
    <w:p w:rsidR="00341ED7" w:rsidRPr="00977F15" w:rsidRDefault="00341ED7" w:rsidP="00341ED7">
      <w:pPr>
        <w:ind w:firstLine="709"/>
        <w:jc w:val="both"/>
      </w:pPr>
      <w:r>
        <w:t xml:space="preserve">Для 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средств предприятий, привлечения кредитов, стабильной государственной поддержкой из бюджетов всех уровней. </w:t>
      </w:r>
    </w:p>
    <w:p w:rsidR="00341ED7" w:rsidRPr="00977F15" w:rsidRDefault="00341ED7" w:rsidP="00341ED7">
      <w:pPr>
        <w:jc w:val="both"/>
      </w:pPr>
      <w:r>
        <w:t xml:space="preserve">        С каждым годом все </w:t>
      </w:r>
      <w:r w:rsidRPr="00977F15">
        <w:t>более ос</w:t>
      </w:r>
      <w:r>
        <w:t xml:space="preserve">тро ощущается дефицит кадров. </w:t>
      </w:r>
      <w:r w:rsidRPr="00977F15">
        <w:t>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Выпускники высших и средних специальных учебных заведений лишь единично идут работать в сельское хозяйство, в результате не происходит замены выбывающих профессионалов, место которых занимают практики, не имеющие необходимого образования.</w:t>
      </w:r>
    </w:p>
    <w:p w:rsidR="00341ED7" w:rsidRPr="00977F15" w:rsidRDefault="00341ED7" w:rsidP="00341ED7">
      <w:pPr>
        <w:ind w:firstLine="709"/>
        <w:jc w:val="both"/>
      </w:pPr>
    </w:p>
    <w:p w:rsidR="00341ED7" w:rsidRPr="00977F15" w:rsidRDefault="00341ED7" w:rsidP="00341ED7">
      <w:pPr>
        <w:ind w:firstLine="709"/>
        <w:jc w:val="both"/>
      </w:pPr>
      <w:r w:rsidRPr="00977F15">
        <w:t xml:space="preserve">                                                                                             </w:t>
      </w:r>
      <w:r>
        <w:t xml:space="preserve">                            Таблица 4</w:t>
      </w:r>
    </w:p>
    <w:p w:rsidR="00341ED7" w:rsidRPr="00977F15" w:rsidRDefault="00341ED7" w:rsidP="00341ED7">
      <w:pPr>
        <w:ind w:firstLine="709"/>
        <w:jc w:val="both"/>
        <w:rPr>
          <w:b/>
        </w:rPr>
      </w:pPr>
      <w:r w:rsidRPr="00977F15">
        <w:rPr>
          <w:b/>
        </w:rPr>
        <w:t xml:space="preserve">         Динамика численности кадров в сельском хозяйстве </w:t>
      </w:r>
    </w:p>
    <w:p w:rsidR="00341ED7" w:rsidRPr="00977F15" w:rsidRDefault="00341ED7" w:rsidP="00341ED7">
      <w:pPr>
        <w:ind w:firstLine="709"/>
        <w:jc w:val="both"/>
        <w:rPr>
          <w:b/>
        </w:rPr>
      </w:pPr>
      <w:r w:rsidRPr="00977F15">
        <w:rPr>
          <w:b/>
        </w:rPr>
        <w:t xml:space="preserve">                                   Ломоносовского района</w:t>
      </w:r>
    </w:p>
    <w:p w:rsidR="00341ED7" w:rsidRPr="00977F15" w:rsidRDefault="00341ED7" w:rsidP="00341ED7">
      <w:pPr>
        <w:jc w:val="both"/>
      </w:pPr>
    </w:p>
    <w:tbl>
      <w:tblPr>
        <w:tblW w:w="13840" w:type="dxa"/>
        <w:tblLook w:val="01E0"/>
      </w:tblPr>
      <w:tblGrid>
        <w:gridCol w:w="2376"/>
        <w:gridCol w:w="968"/>
        <w:gridCol w:w="968"/>
        <w:gridCol w:w="236"/>
        <w:gridCol w:w="805"/>
        <w:gridCol w:w="851"/>
        <w:gridCol w:w="850"/>
        <w:gridCol w:w="709"/>
        <w:gridCol w:w="850"/>
        <w:gridCol w:w="993"/>
        <w:gridCol w:w="1416"/>
        <w:gridCol w:w="1528"/>
        <w:gridCol w:w="675"/>
        <w:gridCol w:w="615"/>
      </w:tblGrid>
      <w:tr w:rsidR="00341ED7" w:rsidRPr="00977F15" w:rsidTr="0083615C">
        <w:tc>
          <w:tcPr>
            <w:tcW w:w="2376"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both"/>
              <w:rPr>
                <w:sz w:val="20"/>
                <w:szCs w:val="20"/>
              </w:rPr>
            </w:pPr>
            <w:r w:rsidRPr="00907B2A">
              <w:rPr>
                <w:sz w:val="20"/>
                <w:szCs w:val="20"/>
              </w:rPr>
              <w:t>Показатели / годы</w:t>
            </w:r>
          </w:p>
        </w:tc>
        <w:tc>
          <w:tcPr>
            <w:tcW w:w="968" w:type="dxa"/>
            <w:tcBorders>
              <w:top w:val="single" w:sz="4" w:space="0" w:color="auto"/>
              <w:left w:val="single" w:sz="4" w:space="0" w:color="auto"/>
              <w:bottom w:val="single" w:sz="4" w:space="0" w:color="auto"/>
              <w:right w:val="single" w:sz="4" w:space="0" w:color="auto"/>
            </w:tcBorders>
          </w:tcPr>
          <w:p w:rsidR="00341ED7" w:rsidRPr="00907B2A" w:rsidRDefault="00341ED7" w:rsidP="0083615C">
            <w:pPr>
              <w:rPr>
                <w:sz w:val="20"/>
                <w:szCs w:val="20"/>
              </w:rPr>
            </w:pPr>
            <w:r w:rsidRPr="00907B2A">
              <w:rPr>
                <w:sz w:val="20"/>
                <w:szCs w:val="20"/>
              </w:rPr>
              <w:t>2010</w:t>
            </w:r>
          </w:p>
        </w:tc>
        <w:tc>
          <w:tcPr>
            <w:tcW w:w="968"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center"/>
              <w:rPr>
                <w:sz w:val="20"/>
                <w:szCs w:val="20"/>
              </w:rPr>
            </w:pPr>
            <w:r w:rsidRPr="00907B2A">
              <w:rPr>
                <w:sz w:val="20"/>
                <w:szCs w:val="20"/>
              </w:rPr>
              <w:t>2011</w:t>
            </w:r>
          </w:p>
        </w:tc>
        <w:tc>
          <w:tcPr>
            <w:tcW w:w="236" w:type="dxa"/>
            <w:tcBorders>
              <w:top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805"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2012</w:t>
            </w:r>
          </w:p>
        </w:tc>
        <w:tc>
          <w:tcPr>
            <w:tcW w:w="851"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2013</w:t>
            </w:r>
          </w:p>
        </w:tc>
        <w:tc>
          <w:tcPr>
            <w:tcW w:w="850"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2014</w:t>
            </w:r>
          </w:p>
          <w:p w:rsidR="00341ED7" w:rsidRPr="00907B2A" w:rsidRDefault="00341ED7" w:rsidP="0083615C">
            <w:pPr>
              <w:jc w:val="center"/>
              <w:rPr>
                <w:sz w:val="20"/>
                <w:szCs w:val="20"/>
              </w:rPr>
            </w:pPr>
            <w:r w:rsidRPr="00907B2A">
              <w:rPr>
                <w:sz w:val="20"/>
                <w:szCs w:val="20"/>
              </w:rPr>
              <w:t>ожид.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2014 факт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2015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2016</w:t>
            </w:r>
          </w:p>
        </w:tc>
        <w:tc>
          <w:tcPr>
            <w:tcW w:w="1416" w:type="dxa"/>
            <w:vMerge w:val="restart"/>
            <w:tcBorders>
              <w:top w:val="nil"/>
              <w:left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75"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15" w:type="dxa"/>
            <w:tcBorders>
              <w:top w:val="single" w:sz="4" w:space="0" w:color="auto"/>
              <w:bottom w:val="single" w:sz="4" w:space="0" w:color="auto"/>
              <w:right w:val="single" w:sz="4" w:space="0" w:color="auto"/>
            </w:tcBorders>
            <w:shd w:val="clear" w:color="auto" w:fill="auto"/>
          </w:tcPr>
          <w:p w:rsidR="00341ED7" w:rsidRPr="00977F15" w:rsidRDefault="00341ED7" w:rsidP="0083615C"/>
        </w:tc>
      </w:tr>
      <w:tr w:rsidR="00341ED7" w:rsidRPr="00977F15" w:rsidTr="0083615C">
        <w:tc>
          <w:tcPr>
            <w:tcW w:w="2376"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both"/>
              <w:rPr>
                <w:sz w:val="20"/>
                <w:szCs w:val="20"/>
              </w:rPr>
            </w:pPr>
            <w:r w:rsidRPr="00907B2A">
              <w:rPr>
                <w:sz w:val="20"/>
                <w:szCs w:val="20"/>
              </w:rPr>
              <w:t xml:space="preserve">Кол-во человек, </w:t>
            </w:r>
          </w:p>
          <w:p w:rsidR="00341ED7" w:rsidRPr="00907B2A" w:rsidRDefault="00341ED7" w:rsidP="0083615C">
            <w:pPr>
              <w:jc w:val="both"/>
              <w:rPr>
                <w:sz w:val="20"/>
                <w:szCs w:val="20"/>
              </w:rPr>
            </w:pPr>
            <w:r w:rsidRPr="00907B2A">
              <w:rPr>
                <w:sz w:val="20"/>
                <w:szCs w:val="20"/>
              </w:rPr>
              <w:t>работающих в АПК</w:t>
            </w:r>
          </w:p>
        </w:tc>
        <w:tc>
          <w:tcPr>
            <w:tcW w:w="968" w:type="dxa"/>
            <w:tcBorders>
              <w:top w:val="single" w:sz="4" w:space="0" w:color="auto"/>
              <w:left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3310</w:t>
            </w:r>
          </w:p>
        </w:tc>
        <w:tc>
          <w:tcPr>
            <w:tcW w:w="968"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center"/>
              <w:rPr>
                <w:sz w:val="20"/>
                <w:szCs w:val="20"/>
              </w:rPr>
            </w:pPr>
            <w:r w:rsidRPr="00907B2A">
              <w:rPr>
                <w:sz w:val="20"/>
                <w:szCs w:val="20"/>
              </w:rPr>
              <w:t>3109</w:t>
            </w:r>
          </w:p>
        </w:tc>
        <w:tc>
          <w:tcPr>
            <w:tcW w:w="236" w:type="dxa"/>
            <w:tcBorders>
              <w:top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805"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2665</w:t>
            </w:r>
          </w:p>
        </w:tc>
        <w:tc>
          <w:tcPr>
            <w:tcW w:w="851"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2114</w:t>
            </w:r>
          </w:p>
        </w:tc>
        <w:tc>
          <w:tcPr>
            <w:tcW w:w="850"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2073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1829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1419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1504</w:t>
            </w:r>
          </w:p>
        </w:tc>
        <w:tc>
          <w:tcPr>
            <w:tcW w:w="1416" w:type="dxa"/>
            <w:vMerge/>
            <w:tcBorders>
              <w:left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75"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15" w:type="dxa"/>
            <w:tcBorders>
              <w:top w:val="single" w:sz="4" w:space="0" w:color="auto"/>
              <w:bottom w:val="single" w:sz="4" w:space="0" w:color="auto"/>
              <w:right w:val="single" w:sz="4" w:space="0" w:color="auto"/>
            </w:tcBorders>
            <w:shd w:val="clear" w:color="auto" w:fill="auto"/>
          </w:tcPr>
          <w:p w:rsidR="00341ED7" w:rsidRPr="00977F15" w:rsidRDefault="00341ED7" w:rsidP="0083615C"/>
        </w:tc>
      </w:tr>
      <w:tr w:rsidR="00341ED7" w:rsidRPr="00977F15" w:rsidTr="0083615C">
        <w:tc>
          <w:tcPr>
            <w:tcW w:w="2376"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both"/>
              <w:rPr>
                <w:sz w:val="20"/>
                <w:szCs w:val="20"/>
              </w:rPr>
            </w:pPr>
            <w:r w:rsidRPr="00907B2A">
              <w:rPr>
                <w:sz w:val="20"/>
                <w:szCs w:val="20"/>
              </w:rPr>
              <w:t>в т.ч. рабочие профессии</w:t>
            </w:r>
          </w:p>
        </w:tc>
        <w:tc>
          <w:tcPr>
            <w:tcW w:w="968" w:type="dxa"/>
            <w:tcBorders>
              <w:top w:val="single" w:sz="4" w:space="0" w:color="auto"/>
              <w:left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2248</w:t>
            </w:r>
          </w:p>
        </w:tc>
        <w:tc>
          <w:tcPr>
            <w:tcW w:w="968"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center"/>
              <w:rPr>
                <w:sz w:val="20"/>
                <w:szCs w:val="20"/>
              </w:rPr>
            </w:pPr>
            <w:r w:rsidRPr="00907B2A">
              <w:rPr>
                <w:sz w:val="20"/>
                <w:szCs w:val="20"/>
              </w:rPr>
              <w:t>2155</w:t>
            </w:r>
          </w:p>
        </w:tc>
        <w:tc>
          <w:tcPr>
            <w:tcW w:w="236" w:type="dxa"/>
            <w:tcBorders>
              <w:top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805"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1872</w:t>
            </w:r>
          </w:p>
        </w:tc>
        <w:tc>
          <w:tcPr>
            <w:tcW w:w="851"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1477</w:t>
            </w:r>
          </w:p>
        </w:tc>
        <w:tc>
          <w:tcPr>
            <w:tcW w:w="850"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1284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1003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1102</w:t>
            </w:r>
          </w:p>
        </w:tc>
        <w:tc>
          <w:tcPr>
            <w:tcW w:w="1416" w:type="dxa"/>
            <w:vMerge/>
            <w:tcBorders>
              <w:left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75"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15" w:type="dxa"/>
            <w:tcBorders>
              <w:top w:val="single" w:sz="4" w:space="0" w:color="auto"/>
              <w:bottom w:val="single" w:sz="4" w:space="0" w:color="auto"/>
              <w:right w:val="single" w:sz="4" w:space="0" w:color="auto"/>
            </w:tcBorders>
            <w:shd w:val="clear" w:color="auto" w:fill="auto"/>
          </w:tcPr>
          <w:p w:rsidR="00341ED7" w:rsidRPr="00977F15" w:rsidRDefault="00341ED7" w:rsidP="0083615C"/>
        </w:tc>
      </w:tr>
      <w:tr w:rsidR="00341ED7" w:rsidRPr="00977F15" w:rsidTr="0083615C">
        <w:tc>
          <w:tcPr>
            <w:tcW w:w="2376"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both"/>
              <w:rPr>
                <w:sz w:val="20"/>
                <w:szCs w:val="20"/>
              </w:rPr>
            </w:pPr>
            <w:r w:rsidRPr="00907B2A">
              <w:rPr>
                <w:sz w:val="20"/>
                <w:szCs w:val="20"/>
              </w:rPr>
              <w:t xml:space="preserve"> Рабочие сезонные</w:t>
            </w:r>
          </w:p>
          <w:p w:rsidR="00341ED7" w:rsidRPr="00907B2A" w:rsidRDefault="00341ED7" w:rsidP="0083615C">
            <w:pPr>
              <w:jc w:val="both"/>
              <w:rPr>
                <w:sz w:val="20"/>
                <w:szCs w:val="20"/>
              </w:rPr>
            </w:pPr>
            <w:r w:rsidRPr="00907B2A">
              <w:rPr>
                <w:sz w:val="20"/>
                <w:szCs w:val="20"/>
              </w:rPr>
              <w:t xml:space="preserve"> и временные</w:t>
            </w:r>
          </w:p>
        </w:tc>
        <w:tc>
          <w:tcPr>
            <w:tcW w:w="968" w:type="dxa"/>
            <w:tcBorders>
              <w:top w:val="single" w:sz="4" w:space="0" w:color="auto"/>
              <w:left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317</w:t>
            </w:r>
          </w:p>
        </w:tc>
        <w:tc>
          <w:tcPr>
            <w:tcW w:w="968"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center"/>
              <w:rPr>
                <w:sz w:val="20"/>
                <w:szCs w:val="20"/>
              </w:rPr>
            </w:pPr>
            <w:r w:rsidRPr="00907B2A">
              <w:rPr>
                <w:sz w:val="20"/>
                <w:szCs w:val="20"/>
              </w:rPr>
              <w:t>283</w:t>
            </w:r>
          </w:p>
        </w:tc>
        <w:tc>
          <w:tcPr>
            <w:tcW w:w="236" w:type="dxa"/>
            <w:tcBorders>
              <w:top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805"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196</w:t>
            </w:r>
          </w:p>
        </w:tc>
        <w:tc>
          <w:tcPr>
            <w:tcW w:w="851"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156</w:t>
            </w:r>
          </w:p>
        </w:tc>
        <w:tc>
          <w:tcPr>
            <w:tcW w:w="850"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46</w:t>
            </w:r>
          </w:p>
        </w:tc>
        <w:tc>
          <w:tcPr>
            <w:tcW w:w="1416" w:type="dxa"/>
            <w:vMerge/>
            <w:tcBorders>
              <w:left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75"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15" w:type="dxa"/>
            <w:tcBorders>
              <w:top w:val="single" w:sz="4" w:space="0" w:color="auto"/>
              <w:bottom w:val="single" w:sz="4" w:space="0" w:color="auto"/>
              <w:right w:val="single" w:sz="4" w:space="0" w:color="auto"/>
            </w:tcBorders>
            <w:shd w:val="clear" w:color="auto" w:fill="auto"/>
          </w:tcPr>
          <w:p w:rsidR="00341ED7" w:rsidRPr="00977F15" w:rsidRDefault="00341ED7" w:rsidP="0083615C"/>
        </w:tc>
      </w:tr>
      <w:tr w:rsidR="00341ED7" w:rsidRPr="00977F15" w:rsidTr="0083615C">
        <w:tc>
          <w:tcPr>
            <w:tcW w:w="2376"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both"/>
              <w:rPr>
                <w:sz w:val="20"/>
                <w:szCs w:val="20"/>
              </w:rPr>
            </w:pPr>
            <w:r w:rsidRPr="00907B2A">
              <w:rPr>
                <w:sz w:val="20"/>
                <w:szCs w:val="20"/>
              </w:rPr>
              <w:t>Принято молодых</w:t>
            </w:r>
          </w:p>
          <w:p w:rsidR="00341ED7" w:rsidRPr="00907B2A" w:rsidRDefault="00341ED7" w:rsidP="0083615C">
            <w:pPr>
              <w:jc w:val="both"/>
              <w:rPr>
                <w:sz w:val="20"/>
                <w:szCs w:val="20"/>
              </w:rPr>
            </w:pPr>
            <w:r w:rsidRPr="00907B2A">
              <w:rPr>
                <w:sz w:val="20"/>
                <w:szCs w:val="20"/>
              </w:rPr>
              <w:t>специалистов</w:t>
            </w:r>
          </w:p>
        </w:tc>
        <w:tc>
          <w:tcPr>
            <w:tcW w:w="968" w:type="dxa"/>
            <w:tcBorders>
              <w:top w:val="single" w:sz="4" w:space="0" w:color="auto"/>
              <w:left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4</w:t>
            </w:r>
          </w:p>
        </w:tc>
        <w:tc>
          <w:tcPr>
            <w:tcW w:w="968" w:type="dxa"/>
            <w:tcBorders>
              <w:top w:val="single" w:sz="4" w:space="0" w:color="auto"/>
              <w:left w:val="single" w:sz="4" w:space="0" w:color="auto"/>
              <w:bottom w:val="single" w:sz="4" w:space="0" w:color="auto"/>
            </w:tcBorders>
            <w:shd w:val="clear" w:color="auto" w:fill="auto"/>
          </w:tcPr>
          <w:p w:rsidR="00341ED7" w:rsidRPr="00907B2A" w:rsidRDefault="00341ED7" w:rsidP="0083615C">
            <w:pPr>
              <w:jc w:val="center"/>
              <w:rPr>
                <w:sz w:val="20"/>
                <w:szCs w:val="20"/>
              </w:rPr>
            </w:pPr>
            <w:r w:rsidRPr="00907B2A">
              <w:rPr>
                <w:sz w:val="20"/>
                <w:szCs w:val="20"/>
              </w:rPr>
              <w:t>3</w:t>
            </w:r>
          </w:p>
        </w:tc>
        <w:tc>
          <w:tcPr>
            <w:tcW w:w="236" w:type="dxa"/>
            <w:tcBorders>
              <w:top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p>
        </w:tc>
        <w:tc>
          <w:tcPr>
            <w:tcW w:w="805"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w:t>
            </w:r>
          </w:p>
        </w:tc>
        <w:tc>
          <w:tcPr>
            <w:tcW w:w="851"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w:t>
            </w:r>
          </w:p>
        </w:tc>
        <w:tc>
          <w:tcPr>
            <w:tcW w:w="850" w:type="dxa"/>
            <w:tcBorders>
              <w:top w:val="single" w:sz="4" w:space="0" w:color="auto"/>
              <w:bottom w:val="single" w:sz="4" w:space="0" w:color="auto"/>
              <w:right w:val="single" w:sz="4" w:space="0" w:color="auto"/>
            </w:tcBorders>
          </w:tcPr>
          <w:p w:rsidR="00341ED7" w:rsidRPr="00907B2A" w:rsidRDefault="00341ED7" w:rsidP="0083615C">
            <w:pPr>
              <w:jc w:val="center"/>
              <w:rPr>
                <w:sz w:val="20"/>
                <w:szCs w:val="20"/>
              </w:rPr>
            </w:pPr>
            <w:r w:rsidRPr="00907B2A">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1ED7" w:rsidRPr="00907B2A" w:rsidRDefault="00341ED7" w:rsidP="0083615C">
            <w:pPr>
              <w:jc w:val="center"/>
              <w:rPr>
                <w:sz w:val="20"/>
                <w:szCs w:val="20"/>
              </w:rPr>
            </w:pPr>
            <w:r>
              <w:rPr>
                <w:sz w:val="20"/>
                <w:szCs w:val="20"/>
              </w:rPr>
              <w:t>1</w:t>
            </w:r>
          </w:p>
        </w:tc>
        <w:tc>
          <w:tcPr>
            <w:tcW w:w="1416" w:type="dxa"/>
            <w:vMerge/>
            <w:tcBorders>
              <w:left w:val="single" w:sz="4" w:space="0" w:color="auto"/>
              <w:bottom w:val="nil"/>
              <w:right w:val="single" w:sz="4" w:space="0" w:color="auto"/>
            </w:tcBorders>
            <w:shd w:val="clear" w:color="auto" w:fill="auto"/>
          </w:tcPr>
          <w:p w:rsidR="00341ED7" w:rsidRPr="00907B2A" w:rsidRDefault="00341ED7" w:rsidP="0083615C">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75" w:type="dxa"/>
            <w:tcBorders>
              <w:top w:val="single" w:sz="4" w:space="0" w:color="auto"/>
              <w:bottom w:val="single" w:sz="4" w:space="0" w:color="auto"/>
              <w:right w:val="single" w:sz="4" w:space="0" w:color="auto"/>
            </w:tcBorders>
            <w:shd w:val="clear" w:color="auto" w:fill="auto"/>
          </w:tcPr>
          <w:p w:rsidR="00341ED7" w:rsidRPr="00977F15" w:rsidRDefault="00341ED7" w:rsidP="0083615C"/>
        </w:tc>
        <w:tc>
          <w:tcPr>
            <w:tcW w:w="615" w:type="dxa"/>
            <w:tcBorders>
              <w:top w:val="single" w:sz="4" w:space="0" w:color="auto"/>
              <w:bottom w:val="single" w:sz="4" w:space="0" w:color="auto"/>
              <w:right w:val="single" w:sz="4" w:space="0" w:color="auto"/>
            </w:tcBorders>
            <w:shd w:val="clear" w:color="auto" w:fill="auto"/>
          </w:tcPr>
          <w:p w:rsidR="00341ED7" w:rsidRPr="00977F15" w:rsidRDefault="00341ED7" w:rsidP="0083615C"/>
        </w:tc>
      </w:tr>
    </w:tbl>
    <w:p w:rsidR="00341ED7" w:rsidRPr="00977F15" w:rsidRDefault="00341ED7" w:rsidP="00341ED7">
      <w:pPr>
        <w:jc w:val="both"/>
      </w:pPr>
    </w:p>
    <w:p w:rsidR="00341ED7" w:rsidRPr="00977F15" w:rsidRDefault="00341ED7" w:rsidP="00341ED7">
      <w:pPr>
        <w:ind w:firstLine="709"/>
        <w:jc w:val="both"/>
      </w:pPr>
      <w:r w:rsidRPr="00977F15">
        <w:t xml:space="preserve"> Потребность в кадрах рабочих профессий  имеет тенденцию к уменьшению. Это вызвано интенсификацией производства, внедрением новых прогрессивных технологий, требующих меньшего количества персонала для обслуживания.</w:t>
      </w:r>
    </w:p>
    <w:p w:rsidR="00341ED7" w:rsidRPr="00977F15" w:rsidRDefault="00341ED7" w:rsidP="00341ED7">
      <w:pPr>
        <w:ind w:firstLine="709"/>
        <w:jc w:val="both"/>
      </w:pPr>
      <w:r w:rsidRPr="00977F15">
        <w:t>Неудовлетворительно складывается ситуация с восполняемостью кадров в сельскохозяйственных организациях молодыми специалистами.  Первостепенной 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341ED7" w:rsidRPr="00977F15" w:rsidRDefault="00341ED7" w:rsidP="00341ED7">
      <w:pPr>
        <w:ind w:firstLine="709"/>
        <w:jc w:val="both"/>
      </w:pPr>
    </w:p>
    <w:p w:rsidR="00341ED7" w:rsidRPr="00977F15" w:rsidRDefault="00341ED7" w:rsidP="00341ED7">
      <w:pPr>
        <w:ind w:firstLine="709"/>
        <w:jc w:val="center"/>
        <w:rPr>
          <w:b/>
        </w:rPr>
      </w:pPr>
      <w:r>
        <w:rPr>
          <w:b/>
        </w:rPr>
        <w:t xml:space="preserve">2. Приоритеты </w:t>
      </w:r>
      <w:r w:rsidRPr="00977F15">
        <w:rPr>
          <w:b/>
        </w:rPr>
        <w:t xml:space="preserve"> в сфере реализации Программы</w:t>
      </w:r>
    </w:p>
    <w:p w:rsidR="00341ED7" w:rsidRPr="00977F15" w:rsidRDefault="00341ED7" w:rsidP="00341ED7">
      <w:pPr>
        <w:ind w:firstLine="709"/>
        <w:jc w:val="center"/>
      </w:pPr>
    </w:p>
    <w:p w:rsidR="00341ED7" w:rsidRDefault="00341ED7" w:rsidP="00341ED7">
      <w:pPr>
        <w:ind w:firstLine="709"/>
        <w:jc w:val="both"/>
      </w:pPr>
      <w:r w:rsidRPr="00C045AB">
        <w:t>Приоритетными направлениями в сфере сельского хозяйства, определенными</w:t>
      </w:r>
      <w:r>
        <w:t>:</w:t>
      </w:r>
    </w:p>
    <w:p w:rsidR="00341ED7" w:rsidRDefault="00341ED7" w:rsidP="00341ED7">
      <w:pPr>
        <w:ind w:firstLine="709"/>
        <w:jc w:val="both"/>
      </w:pPr>
      <w:r>
        <w:t xml:space="preserve">- концепцией социально-экономического развития муниципального образования Ломоносовский муниципальный район Ленинградской области до 2020 года (действовала до 24.05.2016), утвержденной решением Совета депутатов муниципального образования </w:t>
      </w:r>
      <w:r>
        <w:lastRenderedPageBreak/>
        <w:t xml:space="preserve">Ломоносовский муниципальный район Ленинградской области от 26 октября 2011 года № 59; </w:t>
      </w:r>
      <w:r>
        <w:br/>
        <w:t xml:space="preserve">            - прогнозами социально-экономического развития Ломоносовского муниципального района на соответствующий период;</w:t>
      </w:r>
      <w:r w:rsidRPr="00C045AB">
        <w:t xml:space="preserve"> </w:t>
      </w:r>
    </w:p>
    <w:p w:rsidR="00341ED7" w:rsidRPr="00C045AB" w:rsidRDefault="00341ED7" w:rsidP="00341ED7">
      <w:pPr>
        <w:ind w:firstLine="709"/>
        <w:jc w:val="both"/>
      </w:pPr>
      <w:r>
        <w:t>-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341ED7" w:rsidRDefault="00341ED7" w:rsidP="00341ED7">
      <w:pPr>
        <w:ind w:firstLine="709"/>
        <w:jc w:val="both"/>
      </w:pPr>
      <w:r w:rsidRPr="00977F15">
        <w:t>- создание условий для развития сельскохозяйственного производства;</w:t>
      </w:r>
    </w:p>
    <w:p w:rsidR="00341ED7" w:rsidRPr="00977F15" w:rsidRDefault="00341ED7" w:rsidP="00341ED7">
      <w:pPr>
        <w:ind w:firstLine="709"/>
        <w:jc w:val="both"/>
      </w:pPr>
      <w:r>
        <w:t>- создание условий для развития малых форм хозяйствования;</w:t>
      </w:r>
    </w:p>
    <w:p w:rsidR="00341ED7" w:rsidRPr="00977F15" w:rsidRDefault="00341ED7" w:rsidP="00341ED7">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341ED7" w:rsidRPr="00977F15" w:rsidRDefault="00341ED7" w:rsidP="00341ED7">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341ED7" w:rsidRPr="00977F15" w:rsidRDefault="00341ED7" w:rsidP="00341ED7">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341ED7" w:rsidRPr="00977F15" w:rsidRDefault="00341ED7" w:rsidP="00341ED7">
      <w:pPr>
        <w:ind w:firstLine="709"/>
        <w:jc w:val="both"/>
      </w:pPr>
      <w:r w:rsidRPr="00977F15">
        <w:t>- повышение рентабельности производства и реализации продукции растениеводства;</w:t>
      </w:r>
    </w:p>
    <w:p w:rsidR="00341ED7" w:rsidRDefault="00341ED7" w:rsidP="00341ED7">
      <w:pPr>
        <w:ind w:firstLine="709"/>
        <w:jc w:val="both"/>
      </w:pPr>
      <w:r w:rsidRPr="00977F15">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341ED7" w:rsidRDefault="00341ED7" w:rsidP="00341ED7">
      <w:pPr>
        <w:ind w:firstLine="709"/>
        <w:jc w:val="both"/>
      </w:pPr>
    </w:p>
    <w:p w:rsidR="00341ED7" w:rsidRDefault="00341ED7" w:rsidP="00341ED7">
      <w:pPr>
        <w:ind w:firstLine="709"/>
        <w:jc w:val="both"/>
      </w:pPr>
    </w:p>
    <w:p w:rsidR="00341ED7" w:rsidRPr="00977F15" w:rsidRDefault="00341ED7" w:rsidP="00341ED7">
      <w:pPr>
        <w:ind w:firstLine="709"/>
        <w:jc w:val="center"/>
        <w:rPr>
          <w:b/>
        </w:rPr>
      </w:pPr>
      <w:r w:rsidRPr="00977F15">
        <w:rPr>
          <w:b/>
        </w:rPr>
        <w:t>3. Цели, задачи,</w:t>
      </w:r>
      <w:r>
        <w:rPr>
          <w:b/>
        </w:rPr>
        <w:t xml:space="preserve"> показатели (индикаторы), сроки и этапы реализации </w:t>
      </w:r>
      <w:r w:rsidRPr="00977F15">
        <w:rPr>
          <w:b/>
        </w:rPr>
        <w:t xml:space="preserve">  Программы</w:t>
      </w:r>
    </w:p>
    <w:p w:rsidR="00341ED7" w:rsidRPr="00977F15" w:rsidRDefault="00341ED7" w:rsidP="00341ED7">
      <w:pPr>
        <w:ind w:firstLine="709"/>
        <w:jc w:val="center"/>
        <w:rPr>
          <w:b/>
        </w:rPr>
      </w:pPr>
    </w:p>
    <w:p w:rsidR="00341ED7" w:rsidRPr="00977F15" w:rsidRDefault="00341ED7" w:rsidP="00341ED7">
      <w:pPr>
        <w:ind w:firstLine="709"/>
        <w:rPr>
          <w:b/>
        </w:rPr>
      </w:pPr>
      <w:r w:rsidRPr="00977F15">
        <w:rPr>
          <w:b/>
        </w:rPr>
        <w:t>Целями Программы являются:</w:t>
      </w:r>
    </w:p>
    <w:p w:rsidR="00341ED7" w:rsidRPr="00977F15" w:rsidRDefault="00341ED7" w:rsidP="00341ED7">
      <w:pPr>
        <w:pStyle w:val="16"/>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341ED7" w:rsidRPr="00977F15" w:rsidRDefault="00341ED7" w:rsidP="00341ED7">
      <w:pPr>
        <w:pStyle w:val="16"/>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341ED7" w:rsidRDefault="00341ED7" w:rsidP="00341ED7">
      <w:pPr>
        <w:pStyle w:val="16"/>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341ED7" w:rsidRPr="00EE1B31" w:rsidRDefault="00341ED7" w:rsidP="00341ED7">
      <w:pPr>
        <w:pStyle w:val="16"/>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341ED7" w:rsidRDefault="00341ED7" w:rsidP="00341ED7">
      <w:pPr>
        <w:ind w:firstLine="709"/>
        <w:rPr>
          <w:b/>
        </w:rPr>
      </w:pPr>
      <w:r w:rsidRPr="00977F15">
        <w:rPr>
          <w:b/>
        </w:rPr>
        <w:t>Основные задачи Программы:</w:t>
      </w:r>
    </w:p>
    <w:p w:rsidR="00341ED7" w:rsidRPr="00977F15" w:rsidRDefault="00341ED7" w:rsidP="00341ED7">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xml:space="preserve">- создание условий для воспроизводства природно-ресурсного потенциала сельского хозяйства путем сохранения посевных площадей; </w:t>
      </w:r>
    </w:p>
    <w:p w:rsidR="00341ED7" w:rsidRPr="00977F15" w:rsidRDefault="00341ED7" w:rsidP="00341ED7">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341ED7" w:rsidRDefault="00341ED7" w:rsidP="00341ED7">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341ED7" w:rsidRPr="00EE1B31" w:rsidRDefault="00341ED7" w:rsidP="00341ED7">
      <w:pPr>
        <w:pStyle w:val="Table1"/>
        <w:spacing w:before="0" w:after="0"/>
        <w:ind w:left="34" w:firstLine="709"/>
        <w:jc w:val="both"/>
        <w:rPr>
          <w:rFonts w:ascii="Times New Roman" w:hAnsi="Times New Roman"/>
          <w:color w:val="auto"/>
          <w:sz w:val="24"/>
          <w:szCs w:val="24"/>
          <w:lang w:val="ru-RU"/>
        </w:rPr>
      </w:pPr>
      <w:r w:rsidRPr="00EE1B31">
        <w:rPr>
          <w:rFonts w:ascii="Times New Roman" w:hAnsi="Times New Roman"/>
          <w:color w:val="auto"/>
          <w:sz w:val="24"/>
          <w:szCs w:val="24"/>
          <w:lang w:val="ru-RU"/>
        </w:rPr>
        <w:t>- привлечение для реализации мероприятий по борьбе с борщевиком Сосновского максимального числа участников;</w:t>
      </w:r>
    </w:p>
    <w:p w:rsidR="00341ED7" w:rsidRPr="00977F15" w:rsidRDefault="00341ED7" w:rsidP="00341ED7">
      <w:pPr>
        <w:pStyle w:val="a6"/>
        <w:ind w:left="34" w:firstLine="709"/>
        <w:rPr>
          <w:b/>
          <w:szCs w:val="24"/>
        </w:rPr>
      </w:pPr>
      <w:r w:rsidRPr="00977F15">
        <w:rPr>
          <w:b/>
          <w:szCs w:val="24"/>
        </w:rPr>
        <w:t>Ожидаемые результаты реализации Программы:</w:t>
      </w:r>
    </w:p>
    <w:p w:rsidR="00341ED7" w:rsidRDefault="00341ED7" w:rsidP="00341ED7">
      <w:pPr>
        <w:ind w:firstLine="709"/>
        <w:jc w:val="both"/>
      </w:pPr>
      <w:r w:rsidRPr="00977F15">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с 2018 по 2020 годы и достичь основных показателей к концу 2020 года согласно Приложению 2 к муниципальной программе муниципального образования </w:t>
      </w:r>
      <w:r>
        <w:lastRenderedPageBreak/>
        <w:t>Ломоносовский муниципальный район Ленинградской области «Развитие сельского хозяйства в Ломоносовском муниципальном районе».</w:t>
      </w:r>
    </w:p>
    <w:p w:rsidR="00341ED7" w:rsidRDefault="00341ED7" w:rsidP="00341ED7">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предприятиях.</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т заболачивания, закустаривания</w:t>
      </w:r>
      <w:r w:rsidRPr="00977F15">
        <w:t xml:space="preserve"> и деградации.</w:t>
      </w:r>
    </w:p>
    <w:p w:rsidR="00341ED7" w:rsidRDefault="00341ED7" w:rsidP="00341ED7">
      <w:pPr>
        <w:ind w:firstLine="709"/>
        <w:jc w:val="both"/>
      </w:pPr>
    </w:p>
    <w:p w:rsidR="00341ED7" w:rsidRDefault="00341ED7" w:rsidP="00341ED7">
      <w:pPr>
        <w:ind w:firstLine="709"/>
        <w:jc w:val="center"/>
        <w:rPr>
          <w:b/>
        </w:rPr>
      </w:pPr>
      <w:r>
        <w:rPr>
          <w:b/>
        </w:rPr>
        <w:t>4. Расшифровка плановых значений показателей (индикаторов) Программы</w:t>
      </w:r>
    </w:p>
    <w:p w:rsidR="00341ED7" w:rsidRDefault="00341ED7" w:rsidP="00341ED7">
      <w:pPr>
        <w:ind w:firstLine="709"/>
      </w:pPr>
    </w:p>
    <w:p w:rsidR="00341ED7" w:rsidRDefault="00341ED7" w:rsidP="00341ED7">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341ED7" w:rsidRDefault="00341ED7" w:rsidP="00341ED7">
      <w:pPr>
        <w:ind w:firstLine="709"/>
      </w:pPr>
    </w:p>
    <w:p w:rsidR="00341ED7" w:rsidRPr="00977F15" w:rsidRDefault="00341ED7" w:rsidP="00341ED7">
      <w:pPr>
        <w:ind w:firstLine="709"/>
        <w:jc w:val="both"/>
        <w:rPr>
          <w:b/>
        </w:rPr>
      </w:pPr>
      <w:r>
        <w:t xml:space="preserve">                     </w:t>
      </w:r>
      <w:r>
        <w:rPr>
          <w:b/>
        </w:rPr>
        <w:t xml:space="preserve">5. Характеристика основных </w:t>
      </w:r>
      <w:r w:rsidRPr="00977F15">
        <w:rPr>
          <w:b/>
        </w:rPr>
        <w:t>мер</w:t>
      </w:r>
      <w:r>
        <w:rPr>
          <w:b/>
        </w:rPr>
        <w:t>оприятий</w:t>
      </w:r>
      <w:r w:rsidRPr="00977F15">
        <w:rPr>
          <w:b/>
        </w:rPr>
        <w:t xml:space="preserve"> Программы</w:t>
      </w:r>
    </w:p>
    <w:p w:rsidR="00341ED7" w:rsidRPr="00977F15" w:rsidRDefault="00341ED7" w:rsidP="00341ED7">
      <w:pPr>
        <w:ind w:firstLine="709"/>
        <w:jc w:val="center"/>
        <w:rPr>
          <w:b/>
        </w:rPr>
      </w:pPr>
    </w:p>
    <w:p w:rsidR="00341ED7" w:rsidRDefault="00341ED7" w:rsidP="00341ED7">
      <w:pPr>
        <w:ind w:firstLine="709"/>
        <w:jc w:val="both"/>
      </w:pPr>
      <w:r w:rsidRPr="00977F15">
        <w:t>Земля – это один из самых важных ресурсов сельскохозяйственного производства, именно посредством использования земли в аграрном производстве получают готовую продукцию, которая не только приносит прибыль сельскохозяйственным товаропроизводителям и обеспечивает социальные блага сельских территорий, продовольственную безопасность государства, но и является основой жизни всего общества. 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w:t>
      </w:r>
      <w:r>
        <w:t>ьянских (фермерских)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 Важным значением для социально-экономического развития района также является сохранение  поголовья сельскохозяйственных животных и птицы в</w:t>
      </w:r>
      <w:r w:rsidRPr="00977F15">
        <w:t xml:space="preserve"> </w:t>
      </w:r>
      <w:r>
        <w:t>крестьянских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
    <w:p w:rsidR="00341ED7" w:rsidRDefault="00341ED7" w:rsidP="00341ED7">
      <w:pPr>
        <w:ind w:firstLine="709"/>
        <w:jc w:val="both"/>
      </w:pPr>
      <w:r w:rsidRPr="00977F15">
        <w:t>В рамках д</w:t>
      </w:r>
      <w:r>
        <w:t xml:space="preserve">анной Программы на 2018 – 2020 годы реализуется следующее основное мероприятие: </w:t>
      </w:r>
    </w:p>
    <w:p w:rsidR="00341ED7" w:rsidRPr="008D04F7" w:rsidRDefault="00341ED7" w:rsidP="00341ED7">
      <w:pPr>
        <w:ind w:firstLine="709"/>
        <w:jc w:val="both"/>
        <w:rPr>
          <w:b/>
        </w:rPr>
      </w:pPr>
      <w:r>
        <w:rPr>
          <w:b/>
        </w:rPr>
        <w:t>1.</w:t>
      </w:r>
      <w:r>
        <w:t xml:space="preserve"> </w:t>
      </w:r>
      <w:r>
        <w:rPr>
          <w:b/>
        </w:rPr>
        <w:t>Поддержка сельхоз</w:t>
      </w:r>
      <w:r w:rsidRPr="008D04F7">
        <w:rPr>
          <w:b/>
        </w:rPr>
        <w:t>производителей Ломоносовского муниципального района</w:t>
      </w:r>
    </w:p>
    <w:p w:rsidR="00341ED7" w:rsidRPr="00977F15" w:rsidRDefault="00341ED7" w:rsidP="00341ED7">
      <w:pPr>
        <w:ind w:firstLine="709"/>
        <w:jc w:val="both"/>
      </w:pPr>
      <w:r>
        <w:t xml:space="preserve">Основное мероприятие включает следующие мероприятия: </w:t>
      </w:r>
    </w:p>
    <w:p w:rsidR="00341ED7" w:rsidRPr="00F81289" w:rsidRDefault="00341ED7" w:rsidP="00341ED7">
      <w:pPr>
        <w:ind w:firstLine="709"/>
        <w:jc w:val="both"/>
      </w:pPr>
      <w:r>
        <w:rPr>
          <w:b/>
        </w:rPr>
        <w:t>1.1. Предоставление субсидий 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с ресурсным обеспечением из средств местного бюджета.</w:t>
      </w:r>
    </w:p>
    <w:p w:rsidR="00341ED7" w:rsidRPr="00F81289" w:rsidRDefault="00341ED7" w:rsidP="00341ED7">
      <w:pPr>
        <w:ind w:firstLine="709"/>
        <w:jc w:val="both"/>
      </w:pPr>
      <w:r>
        <w:rPr>
          <w:b/>
        </w:rPr>
        <w:t xml:space="preserve">1.2. </w:t>
      </w:r>
      <w:r w:rsidRPr="00F81289">
        <w:rPr>
          <w:b/>
        </w:rPr>
        <w:t>Осуществление отдельных государственных полномочий Ленинградской области</w:t>
      </w:r>
      <w:r>
        <w:rPr>
          <w:b/>
        </w:rPr>
        <w:t xml:space="preserve"> по поддержке сельскохозяйственного производства </w:t>
      </w:r>
      <w:r w:rsidRPr="00F81289">
        <w:t>с ресурсным обеспечением из средств областного бюджета</w:t>
      </w:r>
      <w:r>
        <w:t>:</w:t>
      </w:r>
      <w:r w:rsidRPr="00F81289">
        <w:t xml:space="preserve">     </w:t>
      </w:r>
    </w:p>
    <w:p w:rsidR="00341ED7" w:rsidRDefault="00341ED7" w:rsidP="00341ED7">
      <w:pPr>
        <w:jc w:val="both"/>
        <w:rPr>
          <w:b/>
        </w:rPr>
      </w:pPr>
      <w:r>
        <w:rPr>
          <w:b/>
        </w:rPr>
        <w:t xml:space="preserve">             -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t>.</w:t>
      </w:r>
    </w:p>
    <w:p w:rsidR="00341ED7" w:rsidRDefault="00341ED7" w:rsidP="00341ED7">
      <w:pPr>
        <w:ind w:firstLine="709"/>
        <w:jc w:val="both"/>
        <w:rPr>
          <w:b/>
        </w:rPr>
      </w:pPr>
      <w:r>
        <w:rPr>
          <w:b/>
        </w:rPr>
        <w:t>1.13. Прочие мероприятия.</w:t>
      </w:r>
    </w:p>
    <w:p w:rsidR="00341ED7" w:rsidRPr="00EE1B31" w:rsidRDefault="00341ED7" w:rsidP="00341ED7">
      <w:pPr>
        <w:ind w:firstLine="709"/>
        <w:jc w:val="both"/>
      </w:pPr>
      <w:r>
        <w:t xml:space="preserve">Данное мероприятие включает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w:t>
      </w:r>
      <w:r>
        <w:lastRenderedPageBreak/>
        <w:t xml:space="preserve">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341ED7" w:rsidRDefault="00341ED7" w:rsidP="00341ED7">
      <w:pPr>
        <w:ind w:firstLine="709"/>
        <w:jc w:val="both"/>
      </w:pPr>
    </w:p>
    <w:p w:rsidR="00341ED7" w:rsidRPr="00977F15" w:rsidRDefault="00341ED7" w:rsidP="00341ED7">
      <w:pPr>
        <w:ind w:firstLine="709"/>
        <w:jc w:val="center"/>
        <w:rPr>
          <w:b/>
        </w:rPr>
      </w:pPr>
      <w:r>
        <w:rPr>
          <w:b/>
        </w:rPr>
        <w:t>6</w:t>
      </w:r>
      <w:r w:rsidRPr="00977F15">
        <w:rPr>
          <w:b/>
        </w:rPr>
        <w:t>. Ресурсное обеспечение Программы</w:t>
      </w:r>
    </w:p>
    <w:p w:rsidR="00341ED7" w:rsidRPr="00977F15" w:rsidRDefault="00341ED7" w:rsidP="00341ED7">
      <w:pPr>
        <w:ind w:firstLine="709"/>
        <w:jc w:val="both"/>
        <w:rPr>
          <w:b/>
        </w:rPr>
      </w:pPr>
    </w:p>
    <w:p w:rsidR="00341ED7" w:rsidRPr="00977F15" w:rsidRDefault="00341ED7" w:rsidP="00341ED7">
      <w:pPr>
        <w:ind w:firstLine="709"/>
        <w:jc w:val="both"/>
      </w:pPr>
      <w:r w:rsidRPr="00977F15">
        <w:t>Объемы ресурсного обеспечения ос</w:t>
      </w:r>
      <w:r>
        <w:t xml:space="preserve">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 – </w:t>
      </w:r>
      <w:r w:rsidRPr="008D55E2">
        <w:t>12000,0</w:t>
      </w:r>
      <w:r w:rsidRPr="00977F15">
        <w:t xml:space="preserve"> т</w:t>
      </w:r>
      <w:r>
        <w:t>ыс. рублей, в т.ч.3000,0 тыс. руб. из бюджета Ленинградской области, 9000,0 тыс.руб. из бюджета Ломоносовского муниципального района</w:t>
      </w:r>
    </w:p>
    <w:p w:rsidR="00341ED7" w:rsidRDefault="00341ED7" w:rsidP="00341ED7">
      <w:pPr>
        <w:pStyle w:val="Table1"/>
        <w:spacing w:before="0" w:after="0"/>
        <w:ind w:left="34" w:firstLine="709"/>
        <w:jc w:val="both"/>
        <w:rPr>
          <w:rFonts w:ascii="Times New Roman" w:hAnsi="Times New Roman"/>
          <w:sz w:val="24"/>
          <w:szCs w:val="24"/>
          <w:lang w:val="ru-RU"/>
        </w:rPr>
      </w:pPr>
      <w:r w:rsidRPr="00FD3E7B">
        <w:rPr>
          <w:sz w:val="24"/>
          <w:szCs w:val="24"/>
          <w:lang w:val="ru-RU"/>
        </w:rPr>
        <w:t>2018 год</w:t>
      </w:r>
      <w:r w:rsidRPr="00FD3E7B">
        <w:rPr>
          <w:lang w:val="ru-RU"/>
        </w:rPr>
        <w:t xml:space="preserve"> – </w:t>
      </w:r>
      <w:r>
        <w:rPr>
          <w:rFonts w:ascii="Times New Roman" w:hAnsi="Times New Roman"/>
          <w:sz w:val="24"/>
          <w:szCs w:val="24"/>
          <w:lang w:val="ru-RU"/>
        </w:rPr>
        <w:t>4000,0 тыс. руб., - 1000,0 тыс. руб. из бюджета Ленинградской области, 3000,0 тыс. руб. из бюджета Ломоносовского муниципального района,</w:t>
      </w:r>
      <w:r w:rsidRPr="00977F15">
        <w:rPr>
          <w:rFonts w:ascii="Times New Roman" w:hAnsi="Times New Roman"/>
          <w:sz w:val="24"/>
          <w:szCs w:val="24"/>
          <w:lang w:val="ru-RU"/>
        </w:rPr>
        <w:t>:</w:t>
      </w:r>
    </w:p>
    <w:p w:rsidR="00341ED7" w:rsidRDefault="00341ED7" w:rsidP="00341ED7">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2019</w:t>
      </w:r>
      <w:r w:rsidRPr="00977F15">
        <w:rPr>
          <w:rFonts w:ascii="Times New Roman" w:hAnsi="Times New Roman"/>
          <w:sz w:val="24"/>
          <w:szCs w:val="24"/>
          <w:lang w:val="ru-RU"/>
        </w:rPr>
        <w:t xml:space="preserve"> год -  </w:t>
      </w:r>
      <w:r>
        <w:rPr>
          <w:rFonts w:ascii="Times New Roman" w:hAnsi="Times New Roman"/>
          <w:sz w:val="24"/>
          <w:szCs w:val="24"/>
          <w:lang w:val="ru-RU"/>
        </w:rPr>
        <w:t>4000,0</w:t>
      </w:r>
      <w:r w:rsidRPr="00977F15">
        <w:rPr>
          <w:rFonts w:ascii="Times New Roman" w:hAnsi="Times New Roman"/>
          <w:sz w:val="24"/>
          <w:szCs w:val="24"/>
          <w:lang w:val="ru-RU"/>
        </w:rPr>
        <w:t xml:space="preserve"> </w:t>
      </w:r>
      <w:r>
        <w:rPr>
          <w:rFonts w:ascii="Times New Roman" w:hAnsi="Times New Roman"/>
          <w:sz w:val="24"/>
          <w:szCs w:val="24"/>
          <w:lang w:val="ru-RU"/>
        </w:rPr>
        <w:t xml:space="preserve">тыс. руб.,  1000,0 тыс. руб. из бюджета Ленинградской области, 3000,0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341ED7" w:rsidRDefault="00341ED7" w:rsidP="00341ED7">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2020 год </w:t>
      </w:r>
      <w:r w:rsidRPr="00FD3E7B">
        <w:rPr>
          <w:lang w:val="ru-RU"/>
        </w:rPr>
        <w:t xml:space="preserve">– </w:t>
      </w:r>
      <w:r>
        <w:rPr>
          <w:rFonts w:ascii="Times New Roman" w:hAnsi="Times New Roman"/>
          <w:sz w:val="24"/>
          <w:szCs w:val="24"/>
          <w:lang w:val="ru-RU"/>
        </w:rPr>
        <w:t xml:space="preserve">4000,0 тыс. руб., - 1000,0 тыс. руб. из бюджета Ленинградской области, 3000,0 тыс. руб. из бюджета Ломоносовского муниципального района. </w:t>
      </w:r>
    </w:p>
    <w:p w:rsidR="00341ED7" w:rsidRDefault="00341ED7" w:rsidP="00341ED7">
      <w:pPr>
        <w:pStyle w:val="Table1"/>
        <w:spacing w:before="0" w:after="0"/>
        <w:ind w:left="34" w:firstLine="709"/>
        <w:jc w:val="both"/>
        <w:rPr>
          <w:rFonts w:ascii="Times New Roman" w:hAnsi="Times New Roman"/>
          <w:sz w:val="24"/>
          <w:szCs w:val="24"/>
          <w:lang w:val="ru-RU"/>
        </w:rPr>
      </w:pPr>
    </w:p>
    <w:p w:rsidR="00341ED7" w:rsidRPr="00977F15" w:rsidRDefault="00341ED7" w:rsidP="00341ED7">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341ED7" w:rsidRDefault="00341ED7" w:rsidP="00341ED7">
      <w:pPr>
        <w:ind w:firstLine="709"/>
        <w:jc w:val="both"/>
      </w:pPr>
    </w:p>
    <w:p w:rsidR="00341ED7" w:rsidRDefault="00341ED7" w:rsidP="00341ED7">
      <w:pPr>
        <w:ind w:firstLine="709"/>
        <w:rPr>
          <w:b/>
        </w:rPr>
      </w:pPr>
      <w:r>
        <w:rPr>
          <w:b/>
        </w:rPr>
        <w:t>7. Основные меры правового регулирования в сфере реализации Программы</w:t>
      </w:r>
    </w:p>
    <w:p w:rsidR="00341ED7" w:rsidRDefault="00341ED7" w:rsidP="00341ED7">
      <w:pPr>
        <w:ind w:firstLine="709"/>
      </w:pPr>
    </w:p>
    <w:p w:rsidR="00341ED7" w:rsidRDefault="00341ED7" w:rsidP="00341ED7">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341ED7" w:rsidRDefault="00341ED7" w:rsidP="00341ED7">
      <w:pPr>
        <w:ind w:firstLine="709"/>
        <w:jc w:val="both"/>
      </w:pPr>
      <w:r>
        <w:t xml:space="preserve">Порядок предоставления субсидий из местного бюджета на поддержку агропромышленного комплекса района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341ED7" w:rsidRDefault="00341ED7" w:rsidP="00341ED7">
      <w:pPr>
        <w:ind w:firstLine="709"/>
        <w:jc w:val="both"/>
      </w:pPr>
      <w:r>
        <w:t xml:space="preserve">Порядок предоставления субсидий из областного бюджета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341ED7" w:rsidRDefault="00341ED7" w:rsidP="00341ED7">
      <w:pPr>
        <w:ind w:firstLine="709"/>
        <w:jc w:val="both"/>
      </w:pPr>
      <w:r>
        <w:t>.</w:t>
      </w:r>
    </w:p>
    <w:p w:rsidR="00341ED7" w:rsidRDefault="00341ED7" w:rsidP="00341ED7">
      <w:pPr>
        <w:ind w:firstLine="709"/>
        <w:jc w:val="center"/>
        <w:rPr>
          <w:b/>
        </w:rPr>
      </w:pPr>
      <w:r>
        <w:rPr>
          <w:b/>
        </w:rPr>
        <w:t>8. Оценка эффективности Программы</w:t>
      </w:r>
    </w:p>
    <w:p w:rsidR="00341ED7" w:rsidRDefault="00341ED7" w:rsidP="00341ED7">
      <w:pPr>
        <w:ind w:firstLine="709"/>
        <w:jc w:val="center"/>
        <w:rPr>
          <w:b/>
        </w:rPr>
      </w:pPr>
    </w:p>
    <w:p w:rsidR="00341ED7" w:rsidRDefault="00341ED7" w:rsidP="00341ED7">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341ED7" w:rsidRDefault="00341ED7" w:rsidP="00341ED7">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341ED7" w:rsidRDefault="00341ED7" w:rsidP="00341ED7">
      <w:pPr>
        <w:ind w:firstLine="709"/>
        <w:jc w:val="both"/>
      </w:pPr>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
    <w:p w:rsidR="00341ED7" w:rsidRDefault="00341ED7" w:rsidP="00341ED7">
      <w:pPr>
        <w:ind w:firstLine="709"/>
        <w:jc w:val="both"/>
      </w:pPr>
      <w:r>
        <w:t>В целях оценки эффективности реализации Программы применяются следующие параметры:</w:t>
      </w:r>
    </w:p>
    <w:p w:rsidR="00341ED7" w:rsidRDefault="00341ED7" w:rsidP="00341ED7">
      <w:pPr>
        <w:ind w:firstLine="709"/>
        <w:jc w:val="both"/>
      </w:pPr>
      <w:r>
        <w:lastRenderedPageBreak/>
        <w:t>1) высокий уровень эффективности:</w:t>
      </w:r>
    </w:p>
    <w:p w:rsidR="00341ED7" w:rsidRDefault="00341ED7" w:rsidP="00341ED7">
      <w:pPr>
        <w:ind w:firstLine="709"/>
        <w:jc w:val="both"/>
      </w:pPr>
      <w:r>
        <w:t>значения 95 процентов (%) и более показателей Программы входят в установленный интервал значений для отнесения Программы к высокому уровню эффективности,</w:t>
      </w:r>
    </w:p>
    <w:p w:rsidR="00341ED7" w:rsidRDefault="00341ED7" w:rsidP="00341ED7">
      <w:pPr>
        <w:ind w:firstLine="709"/>
        <w:jc w:val="both"/>
      </w:pPr>
      <w:r>
        <w:t>не менее 95 процентов (%) мероприятий, запланированных на отчетный год, выполнены в полном объеме;</w:t>
      </w:r>
    </w:p>
    <w:p w:rsidR="00341ED7" w:rsidRDefault="00341ED7" w:rsidP="00341ED7">
      <w:pPr>
        <w:ind w:firstLine="709"/>
        <w:jc w:val="both"/>
      </w:pPr>
      <w:r>
        <w:t>2) удовлетворительный уровень эффективности:</w:t>
      </w:r>
    </w:p>
    <w:p w:rsidR="00341ED7" w:rsidRDefault="00341ED7" w:rsidP="00341ED7">
      <w:pPr>
        <w:ind w:firstLine="709"/>
        <w:jc w:val="both"/>
      </w:pPr>
      <w:r>
        <w:t>значения 80 процентов (%)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341ED7" w:rsidRDefault="00341ED7" w:rsidP="00341ED7">
      <w:pPr>
        <w:ind w:firstLine="709"/>
        <w:jc w:val="both"/>
      </w:pPr>
      <w:r>
        <w:t>не менее 80 процентов (%) мероприятий, запланированных на отчетный год, выполнены в полном объеме;</w:t>
      </w:r>
    </w:p>
    <w:p w:rsidR="00341ED7" w:rsidRDefault="00341ED7" w:rsidP="00341ED7">
      <w:pPr>
        <w:ind w:firstLine="709"/>
        <w:jc w:val="both"/>
      </w:pPr>
      <w:r>
        <w:t>3) неудовлетворительный уровень эффективности:</w:t>
      </w:r>
    </w:p>
    <w:p w:rsidR="00341ED7" w:rsidRDefault="00341ED7" w:rsidP="00341ED7">
      <w:pPr>
        <w:ind w:firstLine="709"/>
        <w:jc w:val="both"/>
      </w:pPr>
      <w:r>
        <w:t>Реализация Программы не отвечает критериям, указанным в пунктах 1) и 2).</w:t>
      </w:r>
    </w:p>
    <w:p w:rsidR="00341ED7" w:rsidRPr="002859B3" w:rsidRDefault="00341ED7" w:rsidP="00341ED7">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341ED7" w:rsidRDefault="00341ED7" w:rsidP="00341ED7">
      <w:pPr>
        <w:ind w:firstLine="709"/>
        <w:jc w:val="both"/>
      </w:pPr>
      <w:r>
        <w:t>Экономическая эффективность Программы выразится в предотвращении выбытия из сельскохозяйственного оборота 12663 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2019 году ростом объёмов производства зерна до 5,9 тыс. тонн, картофеля до 9,5 тыс. тонн, овощей до 21,2 тыс. тонн.</w:t>
      </w:r>
    </w:p>
    <w:p w:rsidR="00341ED7" w:rsidRDefault="00341ED7" w:rsidP="00341ED7">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341ED7" w:rsidRDefault="00341ED7" w:rsidP="00341ED7">
      <w:pPr>
        <w:ind w:firstLine="709"/>
        <w:jc w:val="both"/>
      </w:pPr>
      <w:r>
        <w:t>Социальная эффективность Программы выразится в обеспечении занятости сельского населения, сохранении рабочих мест.</w:t>
      </w:r>
    </w:p>
    <w:p w:rsidR="00341ED7" w:rsidRDefault="00341ED7" w:rsidP="00341ED7">
      <w:pPr>
        <w:ind w:firstLine="709"/>
        <w:jc w:val="both"/>
      </w:pPr>
      <w:r>
        <w:t>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закустаривания, деградации и от борщевика Сосновского.</w:t>
      </w:r>
    </w:p>
    <w:p w:rsidR="00341ED7" w:rsidRDefault="00341ED7" w:rsidP="00341ED7">
      <w:pPr>
        <w:jc w:val="both"/>
      </w:pPr>
    </w:p>
    <w:p w:rsidR="00341ED7" w:rsidRDefault="00341ED7" w:rsidP="00341ED7">
      <w:pPr>
        <w:jc w:val="both"/>
      </w:pPr>
    </w:p>
    <w:p w:rsidR="00341ED7" w:rsidRDefault="00341ED7" w:rsidP="00341ED7">
      <w:pPr>
        <w:jc w:val="both"/>
      </w:pPr>
      <w:r>
        <w:t>Начальник отдела экономического</w:t>
      </w:r>
    </w:p>
    <w:p w:rsidR="00341ED7" w:rsidRDefault="00341ED7" w:rsidP="00341ED7">
      <w:pPr>
        <w:jc w:val="both"/>
      </w:pPr>
      <w:r>
        <w:t>развития и инвестиций                                                                                               О.А. Перова</w:t>
      </w:r>
    </w:p>
    <w:p w:rsidR="00341ED7" w:rsidRDefault="00341ED7" w:rsidP="00341ED7">
      <w:pPr>
        <w:jc w:val="both"/>
      </w:pPr>
    </w:p>
    <w:p w:rsidR="00341ED7" w:rsidRDefault="00341ED7" w:rsidP="00341ED7">
      <w:pPr>
        <w:jc w:val="both"/>
      </w:pPr>
    </w:p>
    <w:p w:rsidR="00341ED7" w:rsidRDefault="00341ED7" w:rsidP="00341ED7">
      <w:pPr>
        <w:jc w:val="both"/>
      </w:pPr>
    </w:p>
    <w:p w:rsidR="00341ED7" w:rsidRDefault="00341ED7" w:rsidP="00341ED7">
      <w:pPr>
        <w:jc w:val="both"/>
      </w:pPr>
    </w:p>
    <w:p w:rsidR="00341ED7" w:rsidRDefault="00341ED7" w:rsidP="00341ED7">
      <w:pPr>
        <w:jc w:val="both"/>
      </w:pPr>
    </w:p>
    <w:p w:rsidR="00341ED7" w:rsidRDefault="00341ED7" w:rsidP="00341ED7">
      <w:pPr>
        <w:jc w:val="both"/>
      </w:pPr>
    </w:p>
    <w:p w:rsidR="00341ED7" w:rsidRDefault="00341ED7" w:rsidP="00341ED7"/>
    <w:p w:rsidR="00341ED7" w:rsidRDefault="00341ED7" w:rsidP="00341ED7">
      <w:pPr>
        <w:jc w:val="both"/>
        <w:sectPr w:rsidR="00341ED7" w:rsidSect="00341ED7">
          <w:footerReference w:type="default" r:id="rId9"/>
          <w:type w:val="continuous"/>
          <w:pgSz w:w="11906" w:h="16838"/>
          <w:pgMar w:top="567" w:right="566" w:bottom="568" w:left="1701" w:header="708" w:footer="708" w:gutter="0"/>
          <w:pgNumType w:start="1"/>
          <w:cols w:space="708"/>
          <w:docGrid w:linePitch="360"/>
        </w:sectPr>
      </w:pPr>
    </w:p>
    <w:p w:rsidR="00341ED7" w:rsidRPr="00174120" w:rsidRDefault="00341ED7" w:rsidP="00341ED7">
      <w:pPr>
        <w:widowControl w:val="0"/>
        <w:autoSpaceDE w:val="0"/>
        <w:autoSpaceDN w:val="0"/>
        <w:adjustRightInd w:val="0"/>
        <w:jc w:val="right"/>
        <w:outlineLvl w:val="1"/>
        <w:rPr>
          <w:sz w:val="20"/>
          <w:szCs w:val="20"/>
        </w:rPr>
      </w:pPr>
      <w:r w:rsidRPr="00174120">
        <w:rPr>
          <w:sz w:val="20"/>
          <w:szCs w:val="20"/>
        </w:rPr>
        <w:lastRenderedPageBreak/>
        <w:t>ПРИЛОЖЕНИЕ 1</w:t>
      </w:r>
    </w:p>
    <w:p w:rsidR="00341ED7" w:rsidRPr="00174120" w:rsidRDefault="00341ED7" w:rsidP="00341ED7">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341ED7" w:rsidRPr="00174120" w:rsidRDefault="00341ED7" w:rsidP="00341ED7">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341ED7" w:rsidRPr="00174120" w:rsidRDefault="00341ED7" w:rsidP="00341ED7">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341ED7" w:rsidRPr="00174120" w:rsidRDefault="00341ED7" w:rsidP="00341ED7">
      <w:pPr>
        <w:widowControl w:val="0"/>
        <w:autoSpaceDE w:val="0"/>
        <w:autoSpaceDN w:val="0"/>
        <w:adjustRightInd w:val="0"/>
        <w:jc w:val="right"/>
        <w:outlineLvl w:val="1"/>
        <w:rPr>
          <w:sz w:val="20"/>
          <w:szCs w:val="20"/>
        </w:rPr>
      </w:pPr>
      <w:r w:rsidRPr="00174120">
        <w:rPr>
          <w:sz w:val="20"/>
          <w:szCs w:val="20"/>
        </w:rPr>
        <w:t>Ленинградской области</w:t>
      </w:r>
    </w:p>
    <w:p w:rsidR="00341ED7" w:rsidRPr="00174120" w:rsidRDefault="00341ED7" w:rsidP="00341ED7">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341ED7" w:rsidRDefault="00341ED7" w:rsidP="00341ED7">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341ED7" w:rsidRDefault="00341ED7" w:rsidP="00341ED7">
      <w:pPr>
        <w:widowControl w:val="0"/>
        <w:autoSpaceDE w:val="0"/>
        <w:autoSpaceDN w:val="0"/>
        <w:adjustRightInd w:val="0"/>
        <w:jc w:val="right"/>
        <w:outlineLvl w:val="1"/>
        <w:rPr>
          <w:sz w:val="20"/>
          <w:szCs w:val="20"/>
        </w:rPr>
      </w:pPr>
    </w:p>
    <w:p w:rsidR="00341ED7" w:rsidRDefault="00341ED7" w:rsidP="00341ED7">
      <w:pPr>
        <w:widowControl w:val="0"/>
        <w:autoSpaceDE w:val="0"/>
        <w:autoSpaceDN w:val="0"/>
        <w:adjustRightInd w:val="0"/>
        <w:jc w:val="right"/>
        <w:outlineLvl w:val="1"/>
        <w:rPr>
          <w:sz w:val="20"/>
          <w:szCs w:val="20"/>
        </w:rPr>
      </w:pPr>
    </w:p>
    <w:p w:rsidR="00341ED7" w:rsidRPr="00174120" w:rsidRDefault="00341ED7" w:rsidP="00341ED7">
      <w:pPr>
        <w:widowControl w:val="0"/>
        <w:autoSpaceDE w:val="0"/>
        <w:autoSpaceDN w:val="0"/>
        <w:adjustRightInd w:val="0"/>
        <w:jc w:val="right"/>
        <w:outlineLvl w:val="1"/>
        <w:rPr>
          <w:sz w:val="20"/>
          <w:szCs w:val="20"/>
        </w:rPr>
      </w:pPr>
    </w:p>
    <w:p w:rsidR="00341ED7" w:rsidRPr="002732BA" w:rsidRDefault="00341ED7" w:rsidP="00341ED7">
      <w:pPr>
        <w:widowControl w:val="0"/>
        <w:autoSpaceDE w:val="0"/>
        <w:autoSpaceDN w:val="0"/>
        <w:adjustRightInd w:val="0"/>
        <w:jc w:val="center"/>
        <w:rPr>
          <w:sz w:val="22"/>
          <w:szCs w:val="22"/>
        </w:rPr>
      </w:pPr>
      <w:r w:rsidRPr="002732BA">
        <w:rPr>
          <w:sz w:val="22"/>
          <w:szCs w:val="22"/>
        </w:rPr>
        <w:t>Перечень</w:t>
      </w:r>
    </w:p>
    <w:p w:rsidR="00341ED7" w:rsidRPr="002732BA" w:rsidRDefault="00341ED7" w:rsidP="00341ED7">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341ED7" w:rsidRPr="002732BA" w:rsidRDefault="00341ED7" w:rsidP="00341ED7">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341ED7" w:rsidRPr="002732BA" w:rsidRDefault="00341ED7" w:rsidP="00341ED7">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341ED7" w:rsidRDefault="00341ED7" w:rsidP="00341ED7">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341ED7" w:rsidTr="0083615C">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341ED7" w:rsidRPr="00174120" w:rsidRDefault="00341ED7" w:rsidP="0083615C">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t xml:space="preserve">п/п </w:t>
            </w:r>
          </w:p>
        </w:tc>
        <w:tc>
          <w:tcPr>
            <w:tcW w:w="1620" w:type="dxa"/>
            <w:vMerge w:val="restart"/>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t xml:space="preserve">  </w:t>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341ED7" w:rsidRPr="00174120"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341ED7" w:rsidRPr="00174120" w:rsidRDefault="00341ED7" w:rsidP="0083615C">
            <w:pPr>
              <w:pStyle w:val="ConsPlusCell"/>
              <w:rPr>
                <w:rFonts w:ascii="Times New Roman" w:hAnsi="Times New Roman" w:cs="Times New Roman"/>
                <w:sz w:val="20"/>
                <w:szCs w:val="20"/>
              </w:rPr>
            </w:pPr>
            <w:r w:rsidRPr="00174120">
              <w:rPr>
                <w:rFonts w:ascii="Times New Roman" w:hAnsi="Times New Roman" w:cs="Times New Roman"/>
                <w:sz w:val="20"/>
                <w:szCs w:val="20"/>
              </w:rPr>
              <w:t>Ответст-</w:t>
            </w:r>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реа- </w:t>
            </w:r>
            <w:r w:rsidRPr="00174120">
              <w:rPr>
                <w:rFonts w:ascii="Times New Roman" w:hAnsi="Times New Roman" w:cs="Times New Roman"/>
                <w:sz w:val="20"/>
                <w:szCs w:val="20"/>
              </w:rPr>
              <w:br/>
              <w:t xml:space="preserve">лизацию </w:t>
            </w:r>
          </w:p>
        </w:tc>
        <w:tc>
          <w:tcPr>
            <w:tcW w:w="1618" w:type="dxa"/>
            <w:gridSpan w:val="2"/>
            <w:tcBorders>
              <w:top w:val="single" w:sz="4" w:space="0" w:color="auto"/>
              <w:left w:val="single" w:sz="4" w:space="0" w:color="auto"/>
              <w:bottom w:val="single" w:sz="4" w:space="0" w:color="auto"/>
              <w:right w:val="single" w:sz="4" w:space="0" w:color="auto"/>
            </w:tcBorders>
          </w:tcPr>
          <w:p w:rsidR="00341ED7" w:rsidRPr="00174120" w:rsidRDefault="00341ED7" w:rsidP="0083615C">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t xml:space="preserve">нереализации подпрограммы, </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 </w:t>
            </w:r>
            <w:r>
              <w:rPr>
                <w:rFonts w:ascii="Times New Roman" w:hAnsi="Times New Roman" w:cs="Times New Roman"/>
                <w:sz w:val="20"/>
                <w:szCs w:val="20"/>
              </w:rPr>
              <w:br/>
              <w:t xml:space="preserve"> мероприятий </w:t>
            </w:r>
          </w:p>
        </w:tc>
        <w:tc>
          <w:tcPr>
            <w:tcW w:w="3483" w:type="dxa"/>
            <w:vMerge w:val="restart"/>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 xml:space="preserve">(подпрограммы ) </w:t>
            </w:r>
            <w:hyperlink r:id="rId10" w:anchor="Par335#Par335" w:history="1">
              <w:r>
                <w:rPr>
                  <w:rStyle w:val="aa"/>
                  <w:rFonts w:ascii="Times New Roman" w:hAnsi="Times New Roman"/>
                  <w:sz w:val="20"/>
                  <w:szCs w:val="20"/>
                </w:rPr>
                <w:t>&lt;1&gt;</w:t>
              </w:r>
            </w:hyperlink>
          </w:p>
        </w:tc>
      </w:tr>
      <w:tr w:rsidR="00341ED7" w:rsidTr="0083615C">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341ED7" w:rsidRPr="00174120" w:rsidRDefault="00341ED7" w:rsidP="0083615C">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41ED7" w:rsidRPr="00174120" w:rsidRDefault="00341ED7" w:rsidP="0083615C">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41ED7" w:rsidRPr="00174120" w:rsidRDefault="00341ED7" w:rsidP="0083615C">
            <w:pPr>
              <w:rPr>
                <w:sz w:val="20"/>
                <w:szCs w:val="20"/>
              </w:rPr>
            </w:pPr>
          </w:p>
        </w:tc>
        <w:tc>
          <w:tcPr>
            <w:tcW w:w="900" w:type="dxa"/>
            <w:tcBorders>
              <w:top w:val="nil"/>
              <w:left w:val="single" w:sz="4" w:space="0" w:color="auto"/>
              <w:bottom w:val="single" w:sz="4" w:space="0" w:color="auto"/>
              <w:right w:val="single" w:sz="4" w:space="0" w:color="auto"/>
            </w:tcBorders>
          </w:tcPr>
          <w:p w:rsidR="00341ED7" w:rsidRPr="00174120" w:rsidRDefault="00341ED7" w:rsidP="0083615C">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341ED7" w:rsidRPr="00174120" w:rsidRDefault="00341ED7" w:rsidP="0083615C">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окон- </w:t>
            </w:r>
            <w:r w:rsidRPr="00174120">
              <w:rPr>
                <w:rFonts w:ascii="Times New Roman" w:hAnsi="Times New Roman" w:cs="Times New Roman"/>
                <w:sz w:val="20"/>
                <w:szCs w:val="20"/>
              </w:rPr>
              <w:br/>
              <w:t xml:space="preserve">чания </w:t>
            </w:r>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341ED7" w:rsidRDefault="00341ED7" w:rsidP="0083615C">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341ED7" w:rsidRDefault="00341ED7" w:rsidP="0083615C">
            <w:pPr>
              <w:rPr>
                <w:sz w:val="20"/>
                <w:szCs w:val="20"/>
              </w:rPr>
            </w:pPr>
          </w:p>
        </w:tc>
      </w:tr>
      <w:tr w:rsidR="00341ED7" w:rsidTr="0083615C">
        <w:tc>
          <w:tcPr>
            <w:tcW w:w="540"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341ED7" w:rsidRPr="00CC7651" w:rsidRDefault="00341ED7" w:rsidP="0083615C">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341ED7" w:rsidTr="0083615C">
        <w:trPr>
          <w:trHeight w:val="2310"/>
        </w:trPr>
        <w:tc>
          <w:tcPr>
            <w:tcW w:w="540" w:type="dxa"/>
            <w:tcBorders>
              <w:top w:val="single" w:sz="4" w:space="0" w:color="auto"/>
              <w:left w:val="single" w:sz="4" w:space="0" w:color="auto"/>
              <w:bottom w:val="single" w:sz="4" w:space="0" w:color="auto"/>
              <w:right w:val="single" w:sz="4" w:space="0" w:color="auto"/>
            </w:tcBorders>
          </w:tcPr>
          <w:p w:rsidR="00341ED7" w:rsidRPr="00D1193A" w:rsidRDefault="00341ED7" w:rsidP="0083615C">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341ED7" w:rsidRPr="001D5A09" w:rsidRDefault="00341ED7" w:rsidP="0083615C">
            <w:pPr>
              <w:pStyle w:val="ConsPlusCell"/>
              <w:jc w:val="center"/>
              <w:rPr>
                <w:rFonts w:ascii="Times New Roman" w:hAnsi="Times New Roman" w:cs="Times New Roman"/>
                <w:i/>
                <w:sz w:val="18"/>
                <w:szCs w:val="18"/>
              </w:rPr>
            </w:pPr>
            <w:r w:rsidRPr="00643A72">
              <w:rPr>
                <w:rFonts w:ascii="Times New Roman" w:hAnsi="Times New Roman" w:cs="Times New Roman"/>
                <w:b/>
                <w:sz w:val="18"/>
                <w:szCs w:val="18"/>
              </w:rPr>
              <w:t>Муниципальная Программа</w:t>
            </w:r>
            <w:r w:rsidRPr="001D5A09">
              <w:rPr>
                <w:rFonts w:ascii="Times New Roman" w:hAnsi="Times New Roman" w:cs="Times New Roman"/>
                <w:i/>
                <w:sz w:val="18"/>
                <w:szCs w:val="18"/>
              </w:rPr>
              <w:t xml:space="preserve"> «Развитие сельского хозяйства в Ломоносовском муниципальном районе»</w:t>
            </w: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p w:rsidR="00341ED7" w:rsidRPr="001D5A09" w:rsidRDefault="00341ED7" w:rsidP="0083615C">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Pr="00D1193A">
              <w:rPr>
                <w:rFonts w:ascii="Times New Roman" w:hAnsi="Times New Roman" w:cs="Times New Roman"/>
                <w:sz w:val="18"/>
                <w:szCs w:val="18"/>
              </w:rPr>
              <w:t>Сектор АПК</w:t>
            </w: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Pr="00D1193A" w:rsidRDefault="00341ED7" w:rsidP="0083615C">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Pr="00D1193A" w:rsidRDefault="00341ED7" w:rsidP="0083615C">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Pr="00D1193A" w:rsidRDefault="00341ED7" w:rsidP="0083615C">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41ED7" w:rsidRDefault="00341ED7" w:rsidP="0083615C">
            <w:pPr>
              <w:pStyle w:val="ConsPlusCell"/>
              <w:jc w:val="center"/>
              <w:rPr>
                <w:rFonts w:ascii="Times New Roman" w:hAnsi="Times New Roman" w:cs="Times New Roman"/>
                <w:sz w:val="18"/>
                <w:szCs w:val="18"/>
              </w:rPr>
            </w:pPr>
          </w:p>
          <w:p w:rsidR="00341ED7" w:rsidRPr="00D1193A" w:rsidRDefault="00341ED7" w:rsidP="0083615C">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с/х культур;</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мяса (в ж.в.); Объемы производства  молока; </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с/х организаций в общем их числе;</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ярмарке «Агрорусь»;</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выставке-ярмарке «Золотая осень»;</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с/х предприятий района в выставке племенных животных «Белые ночи»;</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в проведении мероприятий, посвященных «Дню работника сельского хозяйства и перерабатывающей промышленности»;</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с/х предприятий в семинарах, совещаниях и др. проводимых мероприятиях;</w:t>
            </w:r>
          </w:p>
          <w:p w:rsidR="00341ED7" w:rsidRPr="004F40E5"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r w:rsidR="00341ED7" w:rsidTr="0083615C">
        <w:trPr>
          <w:trHeight w:val="5970"/>
        </w:trPr>
        <w:tc>
          <w:tcPr>
            <w:tcW w:w="54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1.1</w:t>
            </w: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p w:rsidR="00341ED7" w:rsidRDefault="00341ED7" w:rsidP="0083615C">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i/>
                <w:sz w:val="18"/>
                <w:szCs w:val="18"/>
              </w:rPr>
            </w:pPr>
          </w:p>
          <w:p w:rsidR="00341ED7" w:rsidRPr="002732BA" w:rsidRDefault="00341ED7" w:rsidP="0083615C">
            <w:pPr>
              <w:rPr>
                <w:sz w:val="18"/>
                <w:szCs w:val="18"/>
              </w:rPr>
            </w:pPr>
            <w:r>
              <w:rPr>
                <w:sz w:val="18"/>
                <w:szCs w:val="18"/>
              </w:rPr>
              <w:t>Основное мероприятие</w:t>
            </w:r>
          </w:p>
          <w:p w:rsidR="00341ED7" w:rsidRDefault="00341ED7" w:rsidP="0083615C">
            <w:pPr>
              <w:pStyle w:val="ConsPlusCell"/>
              <w:jc w:val="center"/>
              <w:rPr>
                <w:rFonts w:ascii="Times New Roman" w:hAnsi="Times New Roman" w:cs="Times New Roman"/>
                <w:i/>
                <w:sz w:val="18"/>
                <w:szCs w:val="18"/>
              </w:rPr>
            </w:pPr>
            <w:r>
              <w:rPr>
                <w:rFonts w:ascii="Times New Roman" w:hAnsi="Times New Roman" w:cs="Times New Roman"/>
                <w:i/>
                <w:sz w:val="18"/>
                <w:szCs w:val="18"/>
              </w:rPr>
              <w:t>Поддержка сельхозпроизводителей Ломоносовского муниципального района</w:t>
            </w: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i/>
                <w:sz w:val="18"/>
                <w:szCs w:val="18"/>
              </w:rPr>
            </w:pPr>
          </w:p>
          <w:p w:rsidR="00341ED7" w:rsidRDefault="00341ED7" w:rsidP="0083615C">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r>
              <w:rPr>
                <w:rFonts w:ascii="Times New Roman" w:hAnsi="Times New Roman" w:cs="Times New Roman"/>
                <w:sz w:val="18"/>
                <w:szCs w:val="18"/>
              </w:rPr>
              <w:t>Администрация, Сектор АПК</w:t>
            </w: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p w:rsidR="00341ED7" w:rsidRDefault="00341ED7" w:rsidP="0083615C">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41ED7" w:rsidRDefault="00341ED7" w:rsidP="0083615C">
            <w:pPr>
              <w:pStyle w:val="ConsPlusCell"/>
              <w:jc w:val="center"/>
              <w:rPr>
                <w:rFonts w:ascii="Times New Roman" w:hAnsi="Times New Roman" w:cs="Times New Roman"/>
                <w:sz w:val="18"/>
                <w:szCs w:val="18"/>
              </w:rPr>
            </w:pPr>
          </w:p>
          <w:p w:rsidR="00341ED7" w:rsidRPr="00D1193A" w:rsidRDefault="00341ED7" w:rsidP="0083615C">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с/х культур;</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мяса (в ж.в.); Объемы производства  молока; </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с/х организаций в общем их числе;</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ярмарке «Агрорусь»;</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выставке-ярмарке «Золотая осень»;</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с/х предприятий района в выставке племенных животных «Белые ночи»;</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в проведении мероприятий, посвященных «Дню работника сельского хозяйства и перерабатывающей промышленности»;</w:t>
            </w:r>
          </w:p>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с/х предприятий в семинарах, совещаниях и др. проводимых мероприятиях;</w:t>
            </w:r>
          </w:p>
          <w:p w:rsidR="00341ED7" w:rsidRPr="004F40E5"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341ED7" w:rsidRDefault="00341ED7" w:rsidP="00341ED7">
      <w:pPr>
        <w:widowControl w:val="0"/>
        <w:autoSpaceDE w:val="0"/>
        <w:autoSpaceDN w:val="0"/>
        <w:adjustRightInd w:val="0"/>
        <w:jc w:val="both"/>
        <w:rPr>
          <w:sz w:val="20"/>
          <w:szCs w:val="20"/>
        </w:rPr>
      </w:pPr>
    </w:p>
    <w:p w:rsidR="00341ED7" w:rsidRDefault="00341ED7" w:rsidP="00341ED7">
      <w:pPr>
        <w:widowControl w:val="0"/>
        <w:autoSpaceDE w:val="0"/>
        <w:autoSpaceDN w:val="0"/>
        <w:adjustRightInd w:val="0"/>
        <w:jc w:val="both"/>
        <w:rPr>
          <w:sz w:val="20"/>
          <w:szCs w:val="20"/>
        </w:rPr>
      </w:pPr>
    </w:p>
    <w:p w:rsidR="00341ED7" w:rsidRDefault="00341ED7" w:rsidP="00341ED7">
      <w:pPr>
        <w:widowControl w:val="0"/>
        <w:autoSpaceDE w:val="0"/>
        <w:autoSpaceDN w:val="0"/>
        <w:adjustRightInd w:val="0"/>
        <w:jc w:val="both"/>
        <w:rPr>
          <w:sz w:val="20"/>
          <w:szCs w:val="20"/>
        </w:rPr>
      </w:pPr>
    </w:p>
    <w:p w:rsidR="00341ED7" w:rsidRDefault="00341ED7" w:rsidP="00341ED7">
      <w:pPr>
        <w:widowControl w:val="0"/>
        <w:autoSpaceDE w:val="0"/>
        <w:autoSpaceDN w:val="0"/>
        <w:adjustRightInd w:val="0"/>
        <w:jc w:val="both"/>
        <w:rPr>
          <w:sz w:val="20"/>
          <w:szCs w:val="20"/>
        </w:rPr>
      </w:pPr>
      <w:r>
        <w:rPr>
          <w:sz w:val="20"/>
          <w:szCs w:val="20"/>
        </w:rPr>
        <w:t>Начальник отдела экономического</w:t>
      </w:r>
    </w:p>
    <w:p w:rsidR="00341ED7" w:rsidRDefault="00341ED7" w:rsidP="00341ED7">
      <w:pPr>
        <w:widowControl w:val="0"/>
        <w:autoSpaceDE w:val="0"/>
        <w:autoSpaceDN w:val="0"/>
        <w:adjustRightInd w:val="0"/>
        <w:jc w:val="both"/>
        <w:rPr>
          <w:sz w:val="20"/>
          <w:szCs w:val="20"/>
        </w:rPr>
        <w:sectPr w:rsidR="00341ED7" w:rsidSect="00162DF1">
          <w:footerReference w:type="default" r:id="rId11"/>
          <w:pgSz w:w="11906" w:h="16838"/>
          <w:pgMar w:top="567" w:right="850" w:bottom="568" w:left="1701" w:header="708" w:footer="708" w:gutter="0"/>
          <w:pgNumType w:start="1"/>
          <w:cols w:space="708"/>
          <w:docGrid w:linePitch="360"/>
        </w:sectPr>
      </w:pPr>
      <w:r>
        <w:rPr>
          <w:sz w:val="20"/>
          <w:szCs w:val="20"/>
        </w:rPr>
        <w:t>развития и инвестиций</w:t>
      </w:r>
      <w:r w:rsidRPr="00536D06">
        <w:rPr>
          <w:sz w:val="20"/>
          <w:szCs w:val="20"/>
        </w:rPr>
        <w:t xml:space="preserve">:                                                                                     </w:t>
      </w:r>
      <w:r>
        <w:rPr>
          <w:sz w:val="20"/>
          <w:szCs w:val="20"/>
        </w:rPr>
        <w:t xml:space="preserve">                                     </w:t>
      </w:r>
      <w:r w:rsidRPr="00536D06">
        <w:rPr>
          <w:sz w:val="20"/>
          <w:szCs w:val="20"/>
        </w:rPr>
        <w:t xml:space="preserve">   О.А. Перова</w:t>
      </w:r>
    </w:p>
    <w:p w:rsidR="00341ED7" w:rsidRDefault="00341ED7" w:rsidP="00341ED7">
      <w:pPr>
        <w:widowControl w:val="0"/>
        <w:autoSpaceDE w:val="0"/>
        <w:autoSpaceDN w:val="0"/>
        <w:adjustRightInd w:val="0"/>
        <w:jc w:val="right"/>
        <w:outlineLvl w:val="2"/>
        <w:rPr>
          <w:sz w:val="20"/>
          <w:szCs w:val="20"/>
        </w:rPr>
      </w:pPr>
      <w:r>
        <w:rPr>
          <w:sz w:val="20"/>
          <w:szCs w:val="20"/>
        </w:rPr>
        <w:lastRenderedPageBreak/>
        <w:t>ПРИЛОЖЕНИЕ 2</w:t>
      </w:r>
    </w:p>
    <w:p w:rsidR="00341ED7" w:rsidRDefault="00341ED7" w:rsidP="00341ED7">
      <w:pPr>
        <w:widowControl w:val="0"/>
        <w:autoSpaceDE w:val="0"/>
        <w:autoSpaceDN w:val="0"/>
        <w:adjustRightInd w:val="0"/>
        <w:jc w:val="right"/>
        <w:outlineLvl w:val="2"/>
        <w:rPr>
          <w:sz w:val="20"/>
          <w:szCs w:val="20"/>
        </w:rPr>
      </w:pPr>
      <w:r>
        <w:rPr>
          <w:sz w:val="20"/>
          <w:szCs w:val="20"/>
        </w:rPr>
        <w:t>к муниципальной программе</w:t>
      </w:r>
    </w:p>
    <w:p w:rsidR="00341ED7" w:rsidRDefault="00341ED7" w:rsidP="00341ED7">
      <w:pPr>
        <w:widowControl w:val="0"/>
        <w:autoSpaceDE w:val="0"/>
        <w:autoSpaceDN w:val="0"/>
        <w:adjustRightInd w:val="0"/>
        <w:jc w:val="right"/>
        <w:outlineLvl w:val="2"/>
        <w:rPr>
          <w:sz w:val="20"/>
          <w:szCs w:val="20"/>
        </w:rPr>
      </w:pPr>
      <w:r>
        <w:rPr>
          <w:sz w:val="20"/>
          <w:szCs w:val="20"/>
        </w:rPr>
        <w:t>муниципального образования</w:t>
      </w:r>
    </w:p>
    <w:p w:rsidR="00341ED7" w:rsidRDefault="00341ED7" w:rsidP="00341ED7">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341ED7" w:rsidRDefault="00341ED7" w:rsidP="00341ED7">
      <w:pPr>
        <w:widowControl w:val="0"/>
        <w:autoSpaceDE w:val="0"/>
        <w:autoSpaceDN w:val="0"/>
        <w:adjustRightInd w:val="0"/>
        <w:jc w:val="right"/>
        <w:outlineLvl w:val="2"/>
        <w:rPr>
          <w:sz w:val="20"/>
          <w:szCs w:val="20"/>
        </w:rPr>
      </w:pPr>
      <w:r>
        <w:rPr>
          <w:sz w:val="20"/>
          <w:szCs w:val="20"/>
        </w:rPr>
        <w:t>Ленинградской области</w:t>
      </w:r>
    </w:p>
    <w:p w:rsidR="00341ED7" w:rsidRDefault="00341ED7" w:rsidP="00341ED7">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341ED7" w:rsidRDefault="00341ED7" w:rsidP="00341ED7">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341ED7" w:rsidRPr="009500EE" w:rsidRDefault="00341ED7" w:rsidP="00341ED7">
      <w:pPr>
        <w:widowControl w:val="0"/>
        <w:autoSpaceDE w:val="0"/>
        <w:autoSpaceDN w:val="0"/>
        <w:adjustRightInd w:val="0"/>
        <w:jc w:val="right"/>
        <w:outlineLvl w:val="2"/>
        <w:rPr>
          <w:sz w:val="22"/>
          <w:szCs w:val="22"/>
        </w:rPr>
      </w:pPr>
    </w:p>
    <w:p w:rsidR="00341ED7" w:rsidRPr="009500EE" w:rsidRDefault="00341ED7" w:rsidP="00341ED7">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341ED7" w:rsidRPr="009500EE" w:rsidRDefault="00341ED7" w:rsidP="00341ED7">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341ED7" w:rsidRPr="009500EE" w:rsidRDefault="00341ED7" w:rsidP="00341ED7">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341ED7" w:rsidRPr="009500EE" w:rsidRDefault="00341ED7" w:rsidP="00341ED7">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341ED7" w:rsidRDefault="00341ED7" w:rsidP="00341ED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540"/>
        <w:gridCol w:w="2592"/>
        <w:gridCol w:w="837"/>
        <w:gridCol w:w="1418"/>
        <w:gridCol w:w="1134"/>
        <w:gridCol w:w="1134"/>
        <w:gridCol w:w="1111"/>
        <w:gridCol w:w="170"/>
      </w:tblGrid>
      <w:tr w:rsidR="00341ED7" w:rsidRPr="009500EE" w:rsidTr="0083615C">
        <w:trPr>
          <w:trHeight w:val="381"/>
        </w:trPr>
        <w:tc>
          <w:tcPr>
            <w:tcW w:w="540" w:type="dxa"/>
            <w:vMerge w:val="restart"/>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t>п/п</w:t>
            </w:r>
          </w:p>
        </w:tc>
        <w:tc>
          <w:tcPr>
            <w:tcW w:w="2592" w:type="dxa"/>
            <w:vMerge w:val="restart"/>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37" w:type="dxa"/>
            <w:vMerge w:val="restart"/>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t>изме-</w:t>
            </w:r>
            <w:r w:rsidRPr="009500EE">
              <w:rPr>
                <w:rFonts w:ascii="Times New Roman" w:hAnsi="Times New Roman" w:cs="Times New Roman"/>
              </w:rPr>
              <w:br/>
              <w:t>рения</w:t>
            </w:r>
          </w:p>
        </w:tc>
        <w:tc>
          <w:tcPr>
            <w:tcW w:w="4797" w:type="dxa"/>
            <w:gridSpan w:val="4"/>
            <w:tcBorders>
              <w:top w:val="single" w:sz="4" w:space="0" w:color="auto"/>
              <w:bottom w:val="single" w:sz="4" w:space="0" w:color="auto"/>
              <w:right w:val="single" w:sz="4" w:space="0" w:color="auto"/>
            </w:tcBorders>
            <w:shd w:val="clear" w:color="auto" w:fill="auto"/>
          </w:tcPr>
          <w:p w:rsidR="00341ED7" w:rsidRPr="009500EE" w:rsidRDefault="00341ED7" w:rsidP="0083615C">
            <w:pPr>
              <w:rPr>
                <w:sz w:val="22"/>
                <w:szCs w:val="22"/>
              </w:rPr>
            </w:pPr>
            <w:r w:rsidRPr="009500EE">
              <w:rPr>
                <w:sz w:val="22"/>
                <w:szCs w:val="22"/>
              </w:rPr>
              <w:t xml:space="preserve">Значения показателей (индикаторов) </w:t>
            </w:r>
            <w:r w:rsidRPr="009500EE">
              <w:rPr>
                <w:sz w:val="22"/>
                <w:szCs w:val="22"/>
                <w:lang w:val="en-US"/>
              </w:rPr>
              <w:t>&lt;2&gt;</w:t>
            </w:r>
          </w:p>
        </w:tc>
        <w:tc>
          <w:tcPr>
            <w:tcW w:w="170" w:type="dxa"/>
            <w:vMerge w:val="restart"/>
            <w:tcBorders>
              <w:top w:val="nil"/>
            </w:tcBorders>
            <w:shd w:val="clear" w:color="auto" w:fill="auto"/>
          </w:tcPr>
          <w:p w:rsidR="00341ED7" w:rsidRPr="009500EE" w:rsidRDefault="00341ED7" w:rsidP="0083615C">
            <w:pPr>
              <w:rPr>
                <w:sz w:val="22"/>
                <w:szCs w:val="22"/>
              </w:rPr>
            </w:pPr>
          </w:p>
        </w:tc>
      </w:tr>
      <w:tr w:rsidR="00341ED7" w:rsidRPr="009500EE" w:rsidTr="0083615C">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341ED7" w:rsidRPr="009500EE" w:rsidRDefault="00341ED7" w:rsidP="0083615C">
            <w:pPr>
              <w:rPr>
                <w:sz w:val="22"/>
                <w:szCs w:val="2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41ED7" w:rsidRPr="009500EE" w:rsidRDefault="00341ED7" w:rsidP="0083615C">
            <w:pPr>
              <w:rPr>
                <w:sz w:val="22"/>
                <w:szCs w:val="22"/>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341ED7" w:rsidRPr="009500EE" w:rsidRDefault="00341ED7" w:rsidP="0083615C">
            <w:pPr>
              <w:rPr>
                <w:sz w:val="22"/>
                <w:szCs w:val="22"/>
              </w:rPr>
            </w:pP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Базовый  </w:t>
            </w:r>
            <w:r w:rsidRPr="009500EE">
              <w:rPr>
                <w:rFonts w:ascii="Times New Roman" w:hAnsi="Times New Roman" w:cs="Times New Roman"/>
              </w:rPr>
              <w:br/>
              <w:t xml:space="preserve">  период  </w:t>
            </w:r>
            <w:r w:rsidRPr="009500EE">
              <w:rPr>
                <w:rFonts w:ascii="Times New Roman" w:hAnsi="Times New Roman" w:cs="Times New Roman"/>
              </w:rPr>
              <w:br/>
              <w:t>(2014 год)</w:t>
            </w:r>
            <w:r w:rsidRPr="009500EE">
              <w:rPr>
                <w:rFonts w:ascii="Times New Roman" w:hAnsi="Times New Roman" w:cs="Times New Roman"/>
              </w:rPr>
              <w:br/>
            </w:r>
            <w:hyperlink r:id="rId12" w:anchor="Par386#Par386" w:history="1">
              <w:r w:rsidRPr="009500EE">
                <w:rPr>
                  <w:rStyle w:val="aa"/>
                  <w:rFonts w:ascii="Times New Roman" w:hAnsi="Times New Roman"/>
                </w:rPr>
                <w:t>&lt;3&gt;</w:t>
              </w:r>
            </w:hyperlink>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2018</w:t>
            </w:r>
            <w:r w:rsidRPr="009500EE">
              <w:rPr>
                <w:rFonts w:ascii="Times New Roman" w:hAnsi="Times New Roman" w:cs="Times New Roman"/>
              </w:rPr>
              <w:t xml:space="preserve"> год </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2019</w:t>
            </w:r>
            <w:r w:rsidRPr="009500EE">
              <w:rPr>
                <w:rFonts w:ascii="Times New Roman" w:hAnsi="Times New Roman" w:cs="Times New Roman"/>
              </w:rPr>
              <w:t xml:space="preserve"> год</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2020</w:t>
            </w:r>
            <w:r w:rsidRPr="009500EE">
              <w:rPr>
                <w:rFonts w:ascii="Times New Roman" w:hAnsi="Times New Roman" w:cs="Times New Roman"/>
              </w:rPr>
              <w:t xml:space="preserve"> год</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1 </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2           </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3  </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4     </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6   </w:t>
            </w:r>
          </w:p>
        </w:tc>
        <w:tc>
          <w:tcPr>
            <w:tcW w:w="1111"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w:t>
            </w:r>
            <w:r>
              <w:rPr>
                <w:rFonts w:ascii="Times New Roman" w:hAnsi="Times New Roman" w:cs="Times New Roman"/>
              </w:rPr>
              <w:t>7</w:t>
            </w:r>
            <w:r w:rsidRPr="009500EE">
              <w:rPr>
                <w:rFonts w:ascii="Times New Roman" w:hAnsi="Times New Roman" w:cs="Times New Roman"/>
              </w:rPr>
              <w:t xml:space="preserve">    </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1 </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га</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12663</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12663</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rPr>
                <w:sz w:val="22"/>
                <w:szCs w:val="22"/>
              </w:rPr>
            </w:pPr>
            <w:r>
              <w:rPr>
                <w:sz w:val="22"/>
                <w:szCs w:val="22"/>
              </w:rPr>
              <w:t>12663</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12663</w:t>
            </w:r>
          </w:p>
        </w:tc>
        <w:tc>
          <w:tcPr>
            <w:tcW w:w="170" w:type="dxa"/>
            <w:vMerge/>
            <w:tcBorders>
              <w:left w:val="single" w:sz="4" w:space="0" w:color="auto"/>
            </w:tcBorders>
          </w:tcPr>
          <w:p w:rsidR="00341ED7" w:rsidRPr="009500EE" w:rsidRDefault="00341ED7" w:rsidP="0083615C">
            <w:pP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2</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5,3</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5,9</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5,9</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5,9</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3</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9,5</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9,5</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9,5</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9,5</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4</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20,</w:t>
            </w: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21,</w:t>
            </w: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21,2</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21,</w:t>
            </w:r>
            <w:r w:rsidRPr="009500EE">
              <w:rPr>
                <w:rFonts w:ascii="Times New Roman" w:hAnsi="Times New Roman" w:cs="Times New Roman"/>
              </w:rPr>
              <w:t>2</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5.</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производства мяса (в ж.в.)</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7,0</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7,0</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7,0</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6.</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30,</w:t>
            </w:r>
            <w:r w:rsidRPr="009500EE">
              <w:rPr>
                <w:rFonts w:ascii="Times New Roman" w:hAnsi="Times New Roman" w:cs="Times New Roman"/>
              </w:rPr>
              <w:t>6</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32,0</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32,0</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32,0</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7.</w:t>
            </w:r>
          </w:p>
        </w:tc>
        <w:tc>
          <w:tcPr>
            <w:tcW w:w="25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производства яйца</w:t>
            </w:r>
          </w:p>
        </w:tc>
        <w:tc>
          <w:tcPr>
            <w:tcW w:w="837"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млн.шт</w:t>
            </w:r>
          </w:p>
        </w:tc>
        <w:tc>
          <w:tcPr>
            <w:tcW w:w="1418"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54,8</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33,7</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33,7</w:t>
            </w:r>
          </w:p>
        </w:tc>
        <w:tc>
          <w:tcPr>
            <w:tcW w:w="1111"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33,7</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8.</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Доля прибыльных сельскохозяйственных организаций в общем их числе</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71</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71</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71</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71</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9.</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w:t>
            </w:r>
            <w:r>
              <w:rPr>
                <w:rFonts w:ascii="Times New Roman" w:hAnsi="Times New Roman" w:cs="Times New Roman"/>
              </w:rPr>
              <w:t xml:space="preserve">ьскохозяйственных </w:t>
            </w:r>
            <w:r>
              <w:rPr>
                <w:rFonts w:ascii="Times New Roman" w:hAnsi="Times New Roman" w:cs="Times New Roman"/>
              </w:rPr>
              <w:lastRenderedPageBreak/>
              <w:t>животных</w:t>
            </w:r>
            <w:r w:rsidRPr="009500EE">
              <w:rPr>
                <w:rFonts w:ascii="Times New Roman" w:hAnsi="Times New Roman" w:cs="Times New Roman"/>
              </w:rPr>
              <w:t xml:space="preserve"> и птицы</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lastRenderedPageBreak/>
              <w:t>усл.</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головы</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208</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208</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208</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lastRenderedPageBreak/>
              <w:t>10.</w:t>
            </w:r>
          </w:p>
        </w:tc>
        <w:tc>
          <w:tcPr>
            <w:tcW w:w="25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 xml:space="preserve">Участие с/х предприятий района в </w:t>
            </w:r>
            <w:r w:rsidRPr="009500EE">
              <w:rPr>
                <w:rFonts w:ascii="Times New Roman" w:hAnsi="Times New Roman" w:cs="Times New Roman"/>
              </w:rPr>
              <w:t>международной ярмарке «Агрорусь»</w:t>
            </w:r>
          </w:p>
        </w:tc>
        <w:tc>
          <w:tcPr>
            <w:tcW w:w="837"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предпр.</w:t>
            </w:r>
          </w:p>
        </w:tc>
        <w:tc>
          <w:tcPr>
            <w:tcW w:w="1418"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4</w:t>
            </w:r>
          </w:p>
        </w:tc>
        <w:tc>
          <w:tcPr>
            <w:tcW w:w="1111"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4</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11.</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с/х предприятий района</w:t>
            </w:r>
            <w:r w:rsidRPr="009500EE">
              <w:rPr>
                <w:rFonts w:ascii="Times New Roman" w:hAnsi="Times New Roman" w:cs="Times New Roman"/>
              </w:rPr>
              <w:t xml:space="preserve"> в международной выставке-ярмарке «Золотая осень»</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предпр.</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2</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2</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12.</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племенных с/х предприятий района </w:t>
            </w:r>
            <w:r w:rsidRPr="009500EE">
              <w:rPr>
                <w:rFonts w:ascii="Times New Roman" w:hAnsi="Times New Roman" w:cs="Times New Roman"/>
              </w:rPr>
              <w:t xml:space="preserve"> в выставке племенных животных «Белые ночи»</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предпр.</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5</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5</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с/х предприятий</w:t>
            </w:r>
            <w:r w:rsidRPr="009500EE">
              <w:rPr>
                <w:rFonts w:ascii="Times New Roman" w:hAnsi="Times New Roman" w:cs="Times New Roman"/>
              </w:rPr>
              <w:t xml:space="preserve"> в проведении мероприятий, посвященных «Дню работника сельского хозяйства и перерабатывающей промышленности»</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предпр.</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17</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17</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руководителей и специалистов с/х предприятий </w:t>
            </w:r>
            <w:r w:rsidRPr="009500EE">
              <w:rPr>
                <w:rFonts w:ascii="Times New Roman" w:hAnsi="Times New Roman" w:cs="Times New Roman"/>
              </w:rPr>
              <w:t xml:space="preserve"> в семинарах, совещаниях и других проводимых мероприятиях</w:t>
            </w:r>
          </w:p>
        </w:tc>
        <w:tc>
          <w:tcPr>
            <w:tcW w:w="837"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предпр.</w:t>
            </w:r>
          </w:p>
        </w:tc>
        <w:tc>
          <w:tcPr>
            <w:tcW w:w="1418"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17</w:t>
            </w:r>
          </w:p>
        </w:tc>
        <w:tc>
          <w:tcPr>
            <w:tcW w:w="1111"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jc w:val="center"/>
              <w:rPr>
                <w:rFonts w:ascii="Times New Roman" w:hAnsi="Times New Roman" w:cs="Times New Roman"/>
              </w:rPr>
            </w:pPr>
            <w:r w:rsidRPr="009500EE">
              <w:rPr>
                <w:rFonts w:ascii="Times New Roman" w:hAnsi="Times New Roman" w:cs="Times New Roman"/>
              </w:rPr>
              <w:t>17</w:t>
            </w:r>
          </w:p>
        </w:tc>
        <w:tc>
          <w:tcPr>
            <w:tcW w:w="170" w:type="dxa"/>
            <w:vMerge/>
            <w:tcBorders>
              <w:left w:val="single" w:sz="4" w:space="0" w:color="auto"/>
            </w:tcBorders>
          </w:tcPr>
          <w:p w:rsidR="00341ED7" w:rsidRPr="009500EE" w:rsidRDefault="00341ED7" w:rsidP="0083615C">
            <w:pPr>
              <w:jc w:val="center"/>
              <w:rPr>
                <w:sz w:val="22"/>
                <w:szCs w:val="22"/>
              </w:rPr>
            </w:pPr>
          </w:p>
        </w:tc>
      </w:tr>
      <w:tr w:rsidR="00341ED7" w:rsidRPr="009500EE" w:rsidTr="0083615C">
        <w:tc>
          <w:tcPr>
            <w:tcW w:w="540" w:type="dxa"/>
            <w:tcBorders>
              <w:top w:val="nil"/>
              <w:left w:val="single" w:sz="4" w:space="0" w:color="auto"/>
              <w:bottom w:val="single" w:sz="4" w:space="0" w:color="auto"/>
              <w:right w:val="single" w:sz="4" w:space="0" w:color="auto"/>
            </w:tcBorders>
          </w:tcPr>
          <w:p w:rsidR="00341ED7" w:rsidRPr="004F40E5" w:rsidRDefault="00341ED7" w:rsidP="0083615C">
            <w:pPr>
              <w:pStyle w:val="ConsPlusCell"/>
              <w:jc w:val="center"/>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Pr>
                <w:rFonts w:ascii="Times New Roman" w:hAnsi="Times New Roman" w:cs="Times New Roman"/>
              </w:rPr>
              <w:t>Число участников мероприятий</w:t>
            </w:r>
            <w:r w:rsidRPr="004F40E5">
              <w:rPr>
                <w:rFonts w:ascii="Times New Roman" w:hAnsi="Times New Roman" w:cs="Times New Roman"/>
              </w:rPr>
              <w:t xml:space="preserve"> по борьбе с борщевиком Сосновского</w:t>
            </w:r>
          </w:p>
        </w:tc>
        <w:tc>
          <w:tcPr>
            <w:tcW w:w="837" w:type="dxa"/>
            <w:tcBorders>
              <w:top w:val="nil"/>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кол-во</w:t>
            </w:r>
          </w:p>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участн.</w:t>
            </w:r>
          </w:p>
        </w:tc>
        <w:tc>
          <w:tcPr>
            <w:tcW w:w="1418" w:type="dxa"/>
            <w:tcBorders>
              <w:top w:val="nil"/>
              <w:left w:val="single" w:sz="4" w:space="0" w:color="auto"/>
              <w:bottom w:val="single" w:sz="4" w:space="0" w:color="auto"/>
              <w:right w:val="single" w:sz="4" w:space="0" w:color="auto"/>
            </w:tcBorders>
          </w:tcPr>
          <w:p w:rsidR="00341ED7" w:rsidRPr="004F40E5" w:rsidRDefault="00341ED7" w:rsidP="0083615C">
            <w:pPr>
              <w:pStyle w:val="ConsPlusCell"/>
              <w:jc w:val="center"/>
              <w:rPr>
                <w:rFonts w:ascii="Times New Roman" w:hAnsi="Times New Roman" w:cs="Times New Roman"/>
              </w:rPr>
            </w:pPr>
            <w:r w:rsidRPr="004F40E5">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tcPr>
          <w:p w:rsidR="00341ED7" w:rsidRPr="004F40E5" w:rsidRDefault="00341ED7" w:rsidP="0083615C">
            <w:pPr>
              <w:pStyle w:val="ConsPlusCell"/>
              <w:jc w:val="center"/>
              <w:rPr>
                <w:rFonts w:ascii="Times New Roman" w:hAnsi="Times New Roman" w:cs="Times New Roman"/>
              </w:rPr>
            </w:pPr>
            <w:r w:rsidRPr="004F40E5">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jc w:val="center"/>
              <w:rPr>
                <w:sz w:val="22"/>
                <w:szCs w:val="22"/>
              </w:rPr>
            </w:pPr>
            <w:r>
              <w:rPr>
                <w:sz w:val="22"/>
                <w:szCs w:val="22"/>
              </w:rPr>
              <w:t>7</w:t>
            </w:r>
          </w:p>
        </w:tc>
        <w:tc>
          <w:tcPr>
            <w:tcW w:w="1111" w:type="dxa"/>
            <w:tcBorders>
              <w:top w:val="nil"/>
              <w:left w:val="single" w:sz="4" w:space="0" w:color="auto"/>
              <w:bottom w:val="single" w:sz="4" w:space="0" w:color="auto"/>
              <w:right w:val="single" w:sz="4" w:space="0" w:color="auto"/>
            </w:tcBorders>
          </w:tcPr>
          <w:p w:rsidR="00341ED7" w:rsidRPr="004F40E5" w:rsidRDefault="00341ED7" w:rsidP="0083615C">
            <w:pPr>
              <w:pStyle w:val="ConsPlusCell"/>
              <w:jc w:val="center"/>
              <w:rPr>
                <w:rFonts w:ascii="Times New Roman" w:hAnsi="Times New Roman" w:cs="Times New Roman"/>
              </w:rPr>
            </w:pPr>
            <w:r>
              <w:rPr>
                <w:rFonts w:ascii="Times New Roman" w:hAnsi="Times New Roman" w:cs="Times New Roman"/>
              </w:rPr>
              <w:t>7</w:t>
            </w:r>
          </w:p>
        </w:tc>
        <w:tc>
          <w:tcPr>
            <w:tcW w:w="170" w:type="dxa"/>
            <w:vMerge/>
            <w:tcBorders>
              <w:left w:val="single" w:sz="4" w:space="0" w:color="auto"/>
              <w:bottom w:val="single" w:sz="4" w:space="0" w:color="auto"/>
            </w:tcBorders>
          </w:tcPr>
          <w:p w:rsidR="00341ED7" w:rsidRPr="009500EE" w:rsidRDefault="00341ED7" w:rsidP="0083615C">
            <w:pPr>
              <w:jc w:val="center"/>
              <w:rPr>
                <w:sz w:val="22"/>
                <w:szCs w:val="22"/>
              </w:rPr>
            </w:pPr>
          </w:p>
        </w:tc>
      </w:tr>
    </w:tbl>
    <w:p w:rsidR="00341ED7" w:rsidRPr="009500EE" w:rsidRDefault="00341ED7" w:rsidP="00341ED7">
      <w:pPr>
        <w:widowControl w:val="0"/>
        <w:autoSpaceDE w:val="0"/>
        <w:autoSpaceDN w:val="0"/>
        <w:adjustRightInd w:val="0"/>
        <w:jc w:val="both"/>
        <w:rPr>
          <w:sz w:val="22"/>
          <w:szCs w:val="22"/>
        </w:rPr>
      </w:pPr>
      <w:bookmarkStart w:id="2" w:name="Par385"/>
      <w:bookmarkStart w:id="3" w:name="Par386"/>
      <w:bookmarkEnd w:id="2"/>
      <w:bookmarkEnd w:id="3"/>
    </w:p>
    <w:p w:rsidR="00341ED7" w:rsidRPr="009500EE" w:rsidRDefault="00341ED7" w:rsidP="00341ED7">
      <w:pPr>
        <w:widowControl w:val="0"/>
        <w:autoSpaceDE w:val="0"/>
        <w:autoSpaceDN w:val="0"/>
        <w:adjustRightInd w:val="0"/>
        <w:jc w:val="both"/>
        <w:rPr>
          <w:sz w:val="22"/>
          <w:szCs w:val="22"/>
        </w:rPr>
      </w:pPr>
    </w:p>
    <w:p w:rsidR="00341ED7" w:rsidRPr="009500EE" w:rsidRDefault="00341ED7" w:rsidP="00341ED7">
      <w:pPr>
        <w:widowControl w:val="0"/>
        <w:autoSpaceDE w:val="0"/>
        <w:autoSpaceDN w:val="0"/>
        <w:adjustRightInd w:val="0"/>
        <w:jc w:val="both"/>
        <w:rPr>
          <w:sz w:val="22"/>
          <w:szCs w:val="22"/>
        </w:rPr>
      </w:pPr>
      <w:r>
        <w:rPr>
          <w:sz w:val="22"/>
          <w:szCs w:val="22"/>
        </w:rPr>
        <w:t xml:space="preserve">Начальник отдела </w:t>
      </w:r>
      <w:r w:rsidRPr="009500EE">
        <w:rPr>
          <w:sz w:val="22"/>
          <w:szCs w:val="22"/>
        </w:rPr>
        <w:t>экономического</w:t>
      </w:r>
      <w:r>
        <w:rPr>
          <w:sz w:val="22"/>
          <w:szCs w:val="22"/>
        </w:rPr>
        <w:t xml:space="preserve"> </w:t>
      </w:r>
      <w:r w:rsidRPr="009500EE">
        <w:rPr>
          <w:sz w:val="22"/>
          <w:szCs w:val="22"/>
        </w:rPr>
        <w:t xml:space="preserve">развития и инвестиций                            </w:t>
      </w:r>
      <w:r>
        <w:rPr>
          <w:sz w:val="22"/>
          <w:szCs w:val="22"/>
        </w:rPr>
        <w:t xml:space="preserve">       </w:t>
      </w:r>
      <w:r w:rsidRPr="009500EE">
        <w:rPr>
          <w:sz w:val="22"/>
          <w:szCs w:val="22"/>
        </w:rPr>
        <w:t xml:space="preserve">     О.А. Перова</w:t>
      </w: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ind w:firstLine="540"/>
        <w:jc w:val="right"/>
        <w:rPr>
          <w:sz w:val="20"/>
          <w:szCs w:val="20"/>
        </w:rPr>
        <w:sectPr w:rsidR="00341ED7" w:rsidSect="00162DF1">
          <w:pgSz w:w="11906" w:h="16838"/>
          <w:pgMar w:top="567" w:right="850" w:bottom="568" w:left="1701" w:header="708" w:footer="708" w:gutter="0"/>
          <w:pgNumType w:start="1"/>
          <w:cols w:space="708"/>
          <w:docGrid w:linePitch="360"/>
        </w:sectPr>
      </w:pPr>
    </w:p>
    <w:p w:rsidR="00341ED7" w:rsidRDefault="00341ED7" w:rsidP="00341ED7">
      <w:pPr>
        <w:widowControl w:val="0"/>
        <w:autoSpaceDE w:val="0"/>
        <w:autoSpaceDN w:val="0"/>
        <w:adjustRightInd w:val="0"/>
        <w:ind w:firstLine="540"/>
        <w:jc w:val="right"/>
        <w:rPr>
          <w:sz w:val="20"/>
          <w:szCs w:val="20"/>
        </w:rPr>
      </w:pPr>
      <w:r>
        <w:rPr>
          <w:sz w:val="20"/>
          <w:szCs w:val="20"/>
        </w:rPr>
        <w:lastRenderedPageBreak/>
        <w:t>ПРИЛОЖЕНИЕ 3</w:t>
      </w:r>
    </w:p>
    <w:p w:rsidR="00341ED7" w:rsidRDefault="00341ED7" w:rsidP="00341ED7">
      <w:pPr>
        <w:widowControl w:val="0"/>
        <w:autoSpaceDE w:val="0"/>
        <w:autoSpaceDN w:val="0"/>
        <w:adjustRightInd w:val="0"/>
        <w:ind w:firstLine="540"/>
        <w:jc w:val="right"/>
        <w:rPr>
          <w:sz w:val="20"/>
          <w:szCs w:val="20"/>
        </w:rPr>
      </w:pPr>
      <w:r>
        <w:rPr>
          <w:sz w:val="20"/>
          <w:szCs w:val="20"/>
        </w:rPr>
        <w:t>к муниципальной программе</w:t>
      </w:r>
    </w:p>
    <w:p w:rsidR="00341ED7" w:rsidRDefault="00341ED7" w:rsidP="00341ED7">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341ED7" w:rsidRDefault="00341ED7" w:rsidP="00341ED7">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341ED7" w:rsidRDefault="00341ED7" w:rsidP="00341ED7">
      <w:pPr>
        <w:widowControl w:val="0"/>
        <w:autoSpaceDE w:val="0"/>
        <w:autoSpaceDN w:val="0"/>
        <w:adjustRightInd w:val="0"/>
        <w:ind w:firstLine="540"/>
        <w:jc w:val="right"/>
        <w:rPr>
          <w:sz w:val="20"/>
          <w:szCs w:val="20"/>
        </w:rPr>
      </w:pPr>
      <w:r>
        <w:rPr>
          <w:sz w:val="20"/>
          <w:szCs w:val="20"/>
        </w:rPr>
        <w:t>Ленинградской области</w:t>
      </w:r>
    </w:p>
    <w:p w:rsidR="00341ED7" w:rsidRDefault="00341ED7" w:rsidP="00341ED7">
      <w:pPr>
        <w:widowControl w:val="0"/>
        <w:autoSpaceDE w:val="0"/>
        <w:autoSpaceDN w:val="0"/>
        <w:adjustRightInd w:val="0"/>
        <w:ind w:firstLine="540"/>
        <w:jc w:val="right"/>
        <w:rPr>
          <w:sz w:val="20"/>
          <w:szCs w:val="20"/>
        </w:rPr>
      </w:pPr>
      <w:r>
        <w:rPr>
          <w:sz w:val="20"/>
          <w:szCs w:val="20"/>
        </w:rPr>
        <w:t>«Развитие сельского хозяйства</w:t>
      </w:r>
    </w:p>
    <w:p w:rsidR="00341ED7" w:rsidRDefault="00341ED7" w:rsidP="00341ED7">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341ED7" w:rsidRPr="009500EE" w:rsidRDefault="00341ED7" w:rsidP="00341ED7">
      <w:pPr>
        <w:widowControl w:val="0"/>
        <w:autoSpaceDE w:val="0"/>
        <w:autoSpaceDN w:val="0"/>
        <w:adjustRightInd w:val="0"/>
        <w:ind w:firstLine="540"/>
        <w:jc w:val="right"/>
        <w:rPr>
          <w:sz w:val="20"/>
          <w:szCs w:val="20"/>
        </w:rPr>
      </w:pPr>
    </w:p>
    <w:p w:rsidR="00341ED7" w:rsidRPr="009500EE" w:rsidRDefault="00341ED7" w:rsidP="00341ED7">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341ED7" w:rsidRPr="009500EE" w:rsidRDefault="00341ED7" w:rsidP="00341ED7">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341ED7" w:rsidRPr="009500EE" w:rsidRDefault="00341ED7" w:rsidP="00341ED7">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341ED7" w:rsidRPr="009500EE" w:rsidRDefault="00341ED7" w:rsidP="00341ED7">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341ED7" w:rsidRDefault="00341ED7" w:rsidP="00341ED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341ED7" w:rsidRPr="009500EE" w:rsidTr="0083615C">
        <w:trPr>
          <w:trHeight w:val="11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t>п/п</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t>изм.</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Опреде-</w:t>
            </w:r>
            <w:r w:rsidRPr="009500EE">
              <w:rPr>
                <w:rFonts w:ascii="Times New Roman" w:hAnsi="Times New Roman" w:cs="Times New Roman"/>
              </w:rPr>
              <w:br/>
              <w:t xml:space="preserve">ление  </w:t>
            </w:r>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13"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Времен- </w:t>
            </w:r>
            <w:r w:rsidRPr="009500EE">
              <w:rPr>
                <w:rFonts w:ascii="Times New Roman" w:hAnsi="Times New Roman" w:cs="Times New Roman"/>
              </w:rPr>
              <w:br/>
              <w:t xml:space="preserve">ные     </w:t>
            </w:r>
            <w:r w:rsidRPr="009500EE">
              <w:rPr>
                <w:rFonts w:ascii="Times New Roman" w:hAnsi="Times New Roman" w:cs="Times New Roman"/>
              </w:rPr>
              <w:br/>
              <w:t>характе-</w:t>
            </w:r>
            <w:r w:rsidRPr="009500EE">
              <w:rPr>
                <w:rFonts w:ascii="Times New Roman" w:hAnsi="Times New Roman" w:cs="Times New Roman"/>
              </w:rPr>
              <w:br/>
              <w:t xml:space="preserve">ристики </w:t>
            </w:r>
            <w:r w:rsidRPr="009500EE">
              <w:rPr>
                <w:rFonts w:ascii="Times New Roman" w:hAnsi="Times New Roman" w:cs="Times New Roman"/>
              </w:rPr>
              <w:br/>
            </w:r>
            <w:hyperlink r:id="rId14"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формирования</w:t>
            </w:r>
            <w:r w:rsidRPr="009500EE">
              <w:rPr>
                <w:rFonts w:ascii="Times New Roman" w:hAnsi="Times New Roman" w:cs="Times New Roman"/>
              </w:rPr>
              <w:br/>
              <w:t xml:space="preserve"> (формула)  </w:t>
            </w:r>
            <w:r w:rsidRPr="009500EE">
              <w:rPr>
                <w:rFonts w:ascii="Times New Roman" w:hAnsi="Times New Roman" w:cs="Times New Roman"/>
              </w:rPr>
              <w:br/>
              <w:t>показателя и</w:t>
            </w:r>
            <w:r w:rsidRPr="009500EE">
              <w:rPr>
                <w:rFonts w:ascii="Times New Roman" w:hAnsi="Times New Roman" w:cs="Times New Roman"/>
              </w:rPr>
              <w:br/>
              <w:t xml:space="preserve">методические     пояснения  </w:t>
            </w:r>
            <w:r w:rsidRPr="009500EE">
              <w:rPr>
                <w:rFonts w:ascii="Times New Roman" w:hAnsi="Times New Roman" w:cs="Times New Roman"/>
              </w:rPr>
              <w:br/>
            </w:r>
            <w:hyperlink r:id="rId15"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6"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341ED7" w:rsidRPr="009500EE" w:rsidTr="0083615C">
        <w:tc>
          <w:tcPr>
            <w:tcW w:w="48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9   </w:t>
            </w:r>
          </w:p>
        </w:tc>
      </w:tr>
      <w:tr w:rsidR="00341ED7" w:rsidRPr="009500EE" w:rsidTr="0083615C">
        <w:trPr>
          <w:trHeight w:val="320"/>
        </w:trPr>
        <w:tc>
          <w:tcPr>
            <w:tcW w:w="48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341ED7" w:rsidRPr="009500EE" w:rsidTr="0083615C">
        <w:trPr>
          <w:trHeight w:val="320"/>
        </w:trPr>
        <w:tc>
          <w:tcPr>
            <w:tcW w:w="48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r w:rsidRPr="009500EE">
              <w:rPr>
                <w:rFonts w:ascii="Times New Roman" w:hAnsi="Times New Roman" w:cs="Times New Roman"/>
              </w:rPr>
              <w:t xml:space="preserve"> </w:t>
            </w:r>
          </w:p>
        </w:t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341ED7" w:rsidRPr="009500EE" w:rsidTr="0083615C">
        <w:trPr>
          <w:trHeight w:val="320"/>
        </w:trPr>
        <w:tc>
          <w:tcPr>
            <w:tcW w:w="48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341ED7" w:rsidRPr="009500EE" w:rsidTr="0083615C">
        <w:trPr>
          <w:trHeight w:val="320"/>
        </w:trPr>
        <w:tc>
          <w:tcPr>
            <w:tcW w:w="48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(в ж.в.)</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w:t>
            </w:r>
            <w:r>
              <w:rPr>
                <w:rFonts w:ascii="Times New Roman" w:hAnsi="Times New Roman" w:cs="Times New Roman"/>
              </w:rPr>
              <w:t>зведенной продукци: мясо (в ж.в.)</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r w:rsidRPr="009500EE">
              <w:rPr>
                <w:rFonts w:ascii="Times New Roman" w:hAnsi="Times New Roman" w:cs="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lastRenderedPageBreak/>
              <w:t>7.</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яйца</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яйцо</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Доля прибыльных сельскохозяйственных организаций в общем их числе</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Число прибыльных с/х предприятий : на общее число с/х предприятий Х 100%</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усл. гол.</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Данные  из похозяйственных книг администраций сельских поселений на 31 декабря текущего года</w:t>
            </w: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10</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Участие не менее 4 с/х 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ярмарке «Агрорусь»</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 предпр.</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11</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Участие не менее 2 с/х </w:t>
            </w:r>
            <w:r w:rsidRPr="009500EE">
              <w:rPr>
                <w:rFonts w:ascii="Times New Roman" w:hAnsi="Times New Roman" w:cs="Times New Roman"/>
              </w:rPr>
              <w:lastRenderedPageBreak/>
              <w:t>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выставке-ярмарке «Золотая осень»</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lastRenderedPageBreak/>
              <w:t xml:space="preserve">Кол-во </w:t>
            </w:r>
            <w:r w:rsidRPr="009500EE">
              <w:rPr>
                <w:rFonts w:ascii="Times New Roman" w:hAnsi="Times New Roman" w:cs="Times New Roman"/>
              </w:rPr>
              <w:lastRenderedPageBreak/>
              <w:t>предпр.</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lastRenderedPageBreak/>
              <w:t>12</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Участие 5-ти племенных с/х предприятий</w:t>
            </w:r>
            <w:r>
              <w:rPr>
                <w:rFonts w:ascii="Times New Roman" w:hAnsi="Times New Roman" w:cs="Times New Roman"/>
              </w:rPr>
              <w:t xml:space="preserve"> района</w:t>
            </w:r>
            <w:r w:rsidRPr="009500EE">
              <w:rPr>
                <w:rFonts w:ascii="Times New Roman" w:hAnsi="Times New Roman" w:cs="Times New Roman"/>
              </w:rPr>
              <w:t xml:space="preserve"> в выставке племенных животных «Белые ночи»</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 предпр.</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с/х предприятий в проведении мероприятий, посвященных «Дню работника сельского хозяйства и перерабатывающей промышленности»</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 предпр.</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341ED7" w:rsidRPr="009500EE"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 xml:space="preserve">. </w:t>
            </w:r>
          </w:p>
        </w:tc>
        <w:tc>
          <w:tcPr>
            <w:tcW w:w="150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Участие руководителей и</w:t>
            </w:r>
            <w:r w:rsidRPr="009500EE">
              <w:rPr>
                <w:rFonts w:ascii="Times New Roman" w:hAnsi="Times New Roman" w:cs="Times New Roman"/>
              </w:rPr>
              <w:t xml:space="preserve"> специалистов с/х предприятий в семинарах, совещаниях и др.</w:t>
            </w:r>
            <w:r>
              <w:rPr>
                <w:rFonts w:ascii="Times New Roman" w:hAnsi="Times New Roman" w:cs="Times New Roman"/>
              </w:rPr>
              <w:t xml:space="preserve"> проводимых</w:t>
            </w:r>
            <w:r w:rsidRPr="009500EE">
              <w:rPr>
                <w:rFonts w:ascii="Times New Roman" w:hAnsi="Times New Roman" w:cs="Times New Roman"/>
              </w:rPr>
              <w:t xml:space="preserve"> мероприятиях</w:t>
            </w:r>
          </w:p>
        </w:tc>
        <w:tc>
          <w:tcPr>
            <w:tcW w:w="540"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Кол-во чел.</w:t>
            </w:r>
          </w:p>
        </w:tc>
        <w:tc>
          <w:tcPr>
            <w:tcW w:w="1449"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Информация</w:t>
            </w:r>
            <w:r w:rsidRPr="009500EE">
              <w:rPr>
                <w:rFonts w:ascii="Times New Roman" w:hAnsi="Times New Roman" w:cs="Times New Roman"/>
              </w:rPr>
              <w:t xml:space="preserve"> комитета по агропромышленному и рыбохозяйственному комплексу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Pr>
                <w:rFonts w:ascii="Times New Roman" w:hAnsi="Times New Roman" w:cs="Times New Roman"/>
              </w:rPr>
              <w:t>В течении 2018</w:t>
            </w:r>
            <w:r w:rsidRPr="009500EE">
              <w:rPr>
                <w:rFonts w:ascii="Times New Roman" w:hAnsi="Times New Roman" w:cs="Times New Roman"/>
              </w:rPr>
              <w:t>-</w:t>
            </w:r>
          </w:p>
          <w:p w:rsidR="00341ED7" w:rsidRPr="009500EE" w:rsidRDefault="00341ED7" w:rsidP="0083615C">
            <w:pPr>
              <w:pStyle w:val="ConsPlusCell"/>
              <w:rPr>
                <w:rFonts w:ascii="Times New Roman" w:hAnsi="Times New Roman" w:cs="Times New Roman"/>
              </w:rPr>
            </w:pPr>
            <w:r>
              <w:rPr>
                <w:rFonts w:ascii="Times New Roman" w:hAnsi="Times New Roman" w:cs="Times New Roman"/>
              </w:rPr>
              <w:t>2020</w:t>
            </w:r>
          </w:p>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г.г.</w:t>
            </w:r>
          </w:p>
        </w:tc>
        <w:tc>
          <w:tcPr>
            <w:tcW w:w="113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9500EE" w:rsidRDefault="00341ED7" w:rsidP="0083615C">
            <w:pPr>
              <w:pStyle w:val="ConsPlusCell"/>
              <w:rPr>
                <w:rFonts w:ascii="Times New Roman" w:hAnsi="Times New Roman" w:cs="Times New Roman"/>
              </w:rPr>
            </w:pPr>
            <w:r w:rsidRPr="009500EE">
              <w:rPr>
                <w:rFonts w:ascii="Times New Roman" w:hAnsi="Times New Roman" w:cs="Times New Roman"/>
              </w:rPr>
              <w:t>Количество участников</w:t>
            </w:r>
          </w:p>
        </w:tc>
      </w:tr>
      <w:tr w:rsidR="00341ED7" w:rsidRPr="004F40E5" w:rsidTr="0083615C">
        <w:trPr>
          <w:trHeight w:val="320"/>
        </w:trPr>
        <w:tc>
          <w:tcPr>
            <w:tcW w:w="480"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Pr>
                <w:rFonts w:ascii="Times New Roman" w:hAnsi="Times New Roman" w:cs="Times New Roman"/>
              </w:rPr>
              <w:t>В течении 2018- 2020</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341ED7" w:rsidRPr="004F40E5" w:rsidRDefault="00341ED7" w:rsidP="0083615C">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341ED7" w:rsidRPr="009500EE" w:rsidRDefault="00341ED7" w:rsidP="00341ED7">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341ED7" w:rsidRPr="009500EE" w:rsidRDefault="00341ED7" w:rsidP="00341ED7">
      <w:pPr>
        <w:widowControl w:val="0"/>
        <w:autoSpaceDE w:val="0"/>
        <w:autoSpaceDN w:val="0"/>
        <w:adjustRightInd w:val="0"/>
        <w:jc w:val="both"/>
        <w:rPr>
          <w:sz w:val="22"/>
          <w:szCs w:val="22"/>
        </w:rPr>
      </w:pPr>
    </w:p>
    <w:p w:rsidR="00341ED7" w:rsidRPr="009500EE" w:rsidRDefault="00341ED7" w:rsidP="00341ED7">
      <w:pPr>
        <w:widowControl w:val="0"/>
        <w:autoSpaceDE w:val="0"/>
        <w:autoSpaceDN w:val="0"/>
        <w:adjustRightInd w:val="0"/>
        <w:jc w:val="both"/>
        <w:rPr>
          <w:sz w:val="22"/>
          <w:szCs w:val="22"/>
        </w:rPr>
      </w:pPr>
    </w:p>
    <w:p w:rsidR="00341ED7" w:rsidRPr="009500EE" w:rsidRDefault="00341ED7" w:rsidP="00341ED7">
      <w:pPr>
        <w:widowControl w:val="0"/>
        <w:autoSpaceDE w:val="0"/>
        <w:autoSpaceDN w:val="0"/>
        <w:adjustRightInd w:val="0"/>
        <w:jc w:val="both"/>
        <w:rPr>
          <w:sz w:val="22"/>
          <w:szCs w:val="22"/>
        </w:rPr>
      </w:pPr>
      <w:r w:rsidRPr="009500EE">
        <w:rPr>
          <w:sz w:val="22"/>
          <w:szCs w:val="22"/>
        </w:rPr>
        <w:t>Начальник отдела экономического</w:t>
      </w:r>
    </w:p>
    <w:p w:rsidR="00341ED7" w:rsidRPr="009500EE" w:rsidRDefault="00341ED7" w:rsidP="00341ED7">
      <w:pPr>
        <w:widowControl w:val="0"/>
        <w:autoSpaceDE w:val="0"/>
        <w:autoSpaceDN w:val="0"/>
        <w:adjustRightInd w:val="0"/>
        <w:jc w:val="both"/>
        <w:rPr>
          <w:sz w:val="22"/>
          <w:szCs w:val="22"/>
        </w:rPr>
      </w:pPr>
      <w:r>
        <w:rPr>
          <w:sz w:val="22"/>
          <w:szCs w:val="22"/>
        </w:rPr>
        <w:t xml:space="preserve">развития и </w:t>
      </w:r>
      <w:r w:rsidRPr="009500EE">
        <w:rPr>
          <w:sz w:val="22"/>
          <w:szCs w:val="22"/>
        </w:rPr>
        <w:t xml:space="preserve">инвестиций </w:t>
      </w:r>
      <w:r>
        <w:rPr>
          <w:sz w:val="22"/>
          <w:szCs w:val="22"/>
        </w:rPr>
        <w:t xml:space="preserve">            </w:t>
      </w:r>
      <w:r w:rsidRPr="009500EE">
        <w:rPr>
          <w:sz w:val="22"/>
          <w:szCs w:val="22"/>
        </w:rPr>
        <w:t xml:space="preserve">                                                                                             О.А. Перова</w:t>
      </w:r>
    </w:p>
    <w:p w:rsidR="00341ED7" w:rsidRDefault="00341ED7" w:rsidP="00341ED7">
      <w:pPr>
        <w:widowControl w:val="0"/>
        <w:autoSpaceDE w:val="0"/>
        <w:autoSpaceDN w:val="0"/>
        <w:adjustRightInd w:val="0"/>
        <w:rPr>
          <w:sz w:val="20"/>
          <w:szCs w:val="20"/>
        </w:rPr>
        <w:sectPr w:rsidR="00341ED7" w:rsidSect="00162DF1">
          <w:pgSz w:w="11906" w:h="16838"/>
          <w:pgMar w:top="567" w:right="850" w:bottom="568" w:left="1701" w:header="708" w:footer="708" w:gutter="0"/>
          <w:pgNumType w:start="1"/>
          <w:cols w:space="708"/>
          <w:docGrid w:linePitch="360"/>
        </w:sectPr>
      </w:pPr>
    </w:p>
    <w:p w:rsidR="00341ED7" w:rsidRDefault="00341ED7" w:rsidP="00341ED7">
      <w:pPr>
        <w:widowControl w:val="0"/>
        <w:autoSpaceDE w:val="0"/>
        <w:autoSpaceDN w:val="0"/>
        <w:adjustRightInd w:val="0"/>
        <w:ind w:firstLine="540"/>
        <w:jc w:val="right"/>
        <w:rPr>
          <w:sz w:val="20"/>
          <w:szCs w:val="20"/>
        </w:rPr>
      </w:pPr>
      <w:r>
        <w:rPr>
          <w:sz w:val="20"/>
          <w:szCs w:val="20"/>
        </w:rPr>
        <w:lastRenderedPageBreak/>
        <w:t>ПРИЛОЖЕНИЕ 4</w:t>
      </w:r>
    </w:p>
    <w:p w:rsidR="00341ED7" w:rsidRDefault="00341ED7" w:rsidP="00341ED7">
      <w:pPr>
        <w:widowControl w:val="0"/>
        <w:autoSpaceDE w:val="0"/>
        <w:autoSpaceDN w:val="0"/>
        <w:adjustRightInd w:val="0"/>
        <w:ind w:firstLine="540"/>
        <w:jc w:val="right"/>
        <w:rPr>
          <w:sz w:val="20"/>
          <w:szCs w:val="20"/>
        </w:rPr>
      </w:pPr>
      <w:r>
        <w:rPr>
          <w:sz w:val="20"/>
          <w:szCs w:val="20"/>
        </w:rPr>
        <w:t>к муниципальной программе</w:t>
      </w:r>
    </w:p>
    <w:p w:rsidR="00341ED7" w:rsidRDefault="00341ED7" w:rsidP="00341ED7">
      <w:pPr>
        <w:widowControl w:val="0"/>
        <w:autoSpaceDE w:val="0"/>
        <w:autoSpaceDN w:val="0"/>
        <w:adjustRightInd w:val="0"/>
        <w:ind w:firstLine="540"/>
        <w:jc w:val="right"/>
        <w:rPr>
          <w:sz w:val="20"/>
          <w:szCs w:val="20"/>
        </w:rPr>
      </w:pPr>
      <w:r>
        <w:rPr>
          <w:sz w:val="20"/>
          <w:szCs w:val="20"/>
        </w:rPr>
        <w:t>муниципального образования</w:t>
      </w:r>
    </w:p>
    <w:p w:rsidR="00341ED7" w:rsidRDefault="00341ED7" w:rsidP="00341ED7">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341ED7" w:rsidRDefault="00341ED7" w:rsidP="00341ED7">
      <w:pPr>
        <w:widowControl w:val="0"/>
        <w:autoSpaceDE w:val="0"/>
        <w:autoSpaceDN w:val="0"/>
        <w:adjustRightInd w:val="0"/>
        <w:ind w:firstLine="540"/>
        <w:jc w:val="right"/>
        <w:rPr>
          <w:sz w:val="20"/>
          <w:szCs w:val="20"/>
        </w:rPr>
      </w:pPr>
      <w:r>
        <w:rPr>
          <w:sz w:val="20"/>
          <w:szCs w:val="20"/>
        </w:rPr>
        <w:t>Ленинградской области</w:t>
      </w:r>
    </w:p>
    <w:p w:rsidR="00341ED7" w:rsidRDefault="00341ED7" w:rsidP="00341ED7">
      <w:pPr>
        <w:widowControl w:val="0"/>
        <w:autoSpaceDE w:val="0"/>
        <w:autoSpaceDN w:val="0"/>
        <w:adjustRightInd w:val="0"/>
        <w:ind w:firstLine="540"/>
        <w:jc w:val="right"/>
        <w:rPr>
          <w:sz w:val="20"/>
          <w:szCs w:val="20"/>
        </w:rPr>
      </w:pPr>
      <w:r>
        <w:rPr>
          <w:sz w:val="20"/>
          <w:szCs w:val="20"/>
        </w:rPr>
        <w:t>«Развитие сельского хозяйства</w:t>
      </w:r>
    </w:p>
    <w:p w:rsidR="00341ED7" w:rsidRDefault="00341ED7" w:rsidP="00341ED7">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341ED7" w:rsidRDefault="00341ED7" w:rsidP="00341ED7">
      <w:pPr>
        <w:widowControl w:val="0"/>
        <w:autoSpaceDE w:val="0"/>
        <w:autoSpaceDN w:val="0"/>
        <w:adjustRightInd w:val="0"/>
        <w:ind w:firstLine="540"/>
        <w:jc w:val="right"/>
        <w:rPr>
          <w:sz w:val="20"/>
          <w:szCs w:val="20"/>
        </w:rPr>
      </w:pPr>
    </w:p>
    <w:p w:rsidR="00341ED7" w:rsidRPr="003E4EC5" w:rsidRDefault="00341ED7" w:rsidP="00341ED7">
      <w:pPr>
        <w:widowControl w:val="0"/>
        <w:autoSpaceDE w:val="0"/>
        <w:autoSpaceDN w:val="0"/>
        <w:adjustRightInd w:val="0"/>
        <w:ind w:firstLine="540"/>
        <w:jc w:val="right"/>
        <w:rPr>
          <w:sz w:val="20"/>
          <w:szCs w:val="20"/>
        </w:rPr>
      </w:pPr>
    </w:p>
    <w:p w:rsidR="00341ED7" w:rsidRDefault="00341ED7" w:rsidP="00341ED7">
      <w:pPr>
        <w:widowControl w:val="0"/>
        <w:autoSpaceDE w:val="0"/>
        <w:autoSpaceDN w:val="0"/>
        <w:adjustRightInd w:val="0"/>
        <w:jc w:val="center"/>
      </w:pPr>
      <w:bookmarkStart w:id="10" w:name="Par510"/>
      <w:bookmarkEnd w:id="10"/>
      <w:r>
        <w:t>Сведения</w:t>
      </w:r>
    </w:p>
    <w:p w:rsidR="00341ED7" w:rsidRDefault="00341ED7" w:rsidP="00341ED7">
      <w:pPr>
        <w:widowControl w:val="0"/>
        <w:autoSpaceDE w:val="0"/>
        <w:autoSpaceDN w:val="0"/>
        <w:adjustRightInd w:val="0"/>
        <w:jc w:val="center"/>
      </w:pPr>
      <w:r>
        <w:t>об основных мерах правового регулирования в сфере</w:t>
      </w:r>
    </w:p>
    <w:p w:rsidR="00341ED7" w:rsidRDefault="00341ED7" w:rsidP="00341ED7">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341ED7" w:rsidRDefault="00341ED7" w:rsidP="00341ED7">
      <w:pPr>
        <w:widowControl w:val="0"/>
        <w:autoSpaceDE w:val="0"/>
        <w:autoSpaceDN w:val="0"/>
        <w:adjustRightInd w:val="0"/>
        <w:jc w:val="center"/>
      </w:pPr>
      <w:r>
        <w:t>«Развитие сельского хозяйства в Ломоносовском муниципальном районе»</w:t>
      </w:r>
    </w:p>
    <w:p w:rsidR="00341ED7" w:rsidRDefault="00341ED7" w:rsidP="00341ED7">
      <w:pPr>
        <w:widowControl w:val="0"/>
        <w:autoSpaceDE w:val="0"/>
        <w:autoSpaceDN w:val="0"/>
        <w:adjustRightInd w:val="0"/>
        <w:ind w:firstLine="540"/>
        <w:jc w:val="both"/>
      </w:pPr>
    </w:p>
    <w:p w:rsidR="00341ED7" w:rsidRDefault="00341ED7" w:rsidP="00341ED7">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341ED7" w:rsidTr="0083615C">
        <w:trPr>
          <w:trHeight w:val="800"/>
        </w:trPr>
        <w:tc>
          <w:tcPr>
            <w:tcW w:w="600" w:type="dxa"/>
            <w:tcBorders>
              <w:top w:val="single" w:sz="4" w:space="0" w:color="auto"/>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t xml:space="preserve">       </w:t>
            </w:r>
          </w:p>
        </w:tc>
        <w:tc>
          <w:tcPr>
            <w:tcW w:w="1920" w:type="dxa"/>
            <w:tcBorders>
              <w:top w:val="single" w:sz="4" w:space="0" w:color="auto"/>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341ED7" w:rsidTr="0083615C">
        <w:tc>
          <w:tcPr>
            <w:tcW w:w="60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341ED7" w:rsidTr="0083615C">
        <w:tc>
          <w:tcPr>
            <w:tcW w:w="60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341ED7" w:rsidRPr="003E4EC5" w:rsidRDefault="00341ED7" w:rsidP="0083615C">
            <w:pPr>
              <w:widowControl w:val="0"/>
              <w:autoSpaceDE w:val="0"/>
              <w:autoSpaceDN w:val="0"/>
              <w:adjustRightInd w:val="0"/>
              <w:jc w:val="center"/>
            </w:pPr>
            <w:r>
              <w:t xml:space="preserve">  М</w:t>
            </w:r>
            <w:r w:rsidRPr="003E4EC5">
              <w:t>униципальная программа муниципального образования Ломоносовский муниципальный район Ленинградской области</w:t>
            </w:r>
          </w:p>
          <w:p w:rsidR="00341ED7" w:rsidRPr="003E4EC5" w:rsidRDefault="00341ED7" w:rsidP="0083615C">
            <w:pPr>
              <w:widowControl w:val="0"/>
              <w:autoSpaceDE w:val="0"/>
              <w:autoSpaceDN w:val="0"/>
              <w:adjustRightInd w:val="0"/>
              <w:jc w:val="center"/>
            </w:pPr>
            <w:r w:rsidRPr="003E4EC5">
              <w:t>«Развитие сельского хозяйства в Ломоносовском муниципальном районе»</w:t>
            </w:r>
          </w:p>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w:t>
            </w:r>
          </w:p>
        </w:tc>
      </w:tr>
      <w:tr w:rsidR="00341ED7" w:rsidTr="0083615C">
        <w:tc>
          <w:tcPr>
            <w:tcW w:w="6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c>
          <w:tcPr>
            <w:tcW w:w="6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r w:rsidRPr="003E4EC5">
              <w:rPr>
                <w:rFonts w:ascii="Times New Roman" w:hAnsi="Times New Roman" w:cs="Times New Roman"/>
                <w:sz w:val="20"/>
                <w:szCs w:val="20"/>
              </w:rPr>
              <w:t xml:space="preserve"> </w:t>
            </w:r>
          </w:p>
        </w:tc>
        <w:tc>
          <w:tcPr>
            <w:tcW w:w="348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Ежегодно *</w:t>
            </w:r>
          </w:p>
        </w:tc>
      </w:tr>
      <w:tr w:rsidR="00341ED7" w:rsidTr="0083615C">
        <w:tc>
          <w:tcPr>
            <w:tcW w:w="6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341ED7" w:rsidRPr="003E4EC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341ED7" w:rsidRPr="003E4EC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341ED7" w:rsidRPr="003D4B33"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341ED7" w:rsidRPr="003E4EC5" w:rsidRDefault="00341ED7" w:rsidP="0083615C">
            <w:pPr>
              <w:pStyle w:val="ConsPlusCell"/>
              <w:rPr>
                <w:rFonts w:ascii="Times New Roman" w:hAnsi="Times New Roman" w:cs="Times New Roman"/>
                <w:sz w:val="20"/>
                <w:szCs w:val="20"/>
              </w:rPr>
            </w:pPr>
          </w:p>
        </w:tc>
      </w:tr>
    </w:tbl>
    <w:p w:rsidR="00341ED7" w:rsidRDefault="00341ED7" w:rsidP="00341ED7">
      <w:pPr>
        <w:widowControl w:val="0"/>
        <w:autoSpaceDE w:val="0"/>
        <w:autoSpaceDN w:val="0"/>
        <w:adjustRightInd w:val="0"/>
        <w:ind w:firstLine="540"/>
        <w:jc w:val="both"/>
      </w:pPr>
    </w:p>
    <w:p w:rsidR="00341ED7" w:rsidRPr="003D4B33" w:rsidRDefault="00341ED7" w:rsidP="00341ED7">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341ED7" w:rsidRDefault="00341ED7" w:rsidP="00341ED7">
      <w:pPr>
        <w:widowControl w:val="0"/>
        <w:autoSpaceDE w:val="0"/>
        <w:autoSpaceDN w:val="0"/>
        <w:adjustRightInd w:val="0"/>
        <w:ind w:firstLine="540"/>
        <w:jc w:val="both"/>
      </w:pPr>
    </w:p>
    <w:p w:rsidR="00341ED7" w:rsidRDefault="00341ED7" w:rsidP="00341ED7">
      <w:pPr>
        <w:widowControl w:val="0"/>
        <w:autoSpaceDE w:val="0"/>
        <w:autoSpaceDN w:val="0"/>
        <w:adjustRightInd w:val="0"/>
        <w:jc w:val="both"/>
        <w:rPr>
          <w:sz w:val="20"/>
          <w:szCs w:val="20"/>
        </w:rPr>
      </w:pPr>
      <w:r>
        <w:rPr>
          <w:sz w:val="20"/>
          <w:szCs w:val="20"/>
        </w:rPr>
        <w:t xml:space="preserve"> Начальник отдела экономического</w:t>
      </w:r>
    </w:p>
    <w:p w:rsidR="00341ED7" w:rsidRPr="003E4EC5" w:rsidRDefault="00341ED7" w:rsidP="00341ED7">
      <w:pPr>
        <w:widowControl w:val="0"/>
        <w:autoSpaceDE w:val="0"/>
        <w:autoSpaceDN w:val="0"/>
        <w:adjustRightInd w:val="0"/>
        <w:jc w:val="both"/>
        <w:rPr>
          <w:sz w:val="20"/>
          <w:szCs w:val="20"/>
        </w:rPr>
      </w:pPr>
      <w:r>
        <w:rPr>
          <w:sz w:val="20"/>
          <w:szCs w:val="20"/>
        </w:rPr>
        <w:t xml:space="preserve"> развития и инвестиций                                                                                                                             О.А. Перова</w:t>
      </w:r>
    </w:p>
    <w:p w:rsidR="00341ED7" w:rsidRDefault="00341ED7" w:rsidP="00341ED7">
      <w:pPr>
        <w:widowControl w:val="0"/>
        <w:autoSpaceDE w:val="0"/>
        <w:autoSpaceDN w:val="0"/>
        <w:adjustRightInd w:val="0"/>
        <w:outlineLvl w:val="2"/>
        <w:rPr>
          <w:sz w:val="20"/>
          <w:szCs w:val="20"/>
        </w:rPr>
        <w:sectPr w:rsidR="00341ED7" w:rsidSect="00162DF1">
          <w:pgSz w:w="11906" w:h="16838"/>
          <w:pgMar w:top="567" w:right="850" w:bottom="568" w:left="1701" w:header="708" w:footer="708" w:gutter="0"/>
          <w:pgNumType w:start="1"/>
          <w:cols w:space="708"/>
          <w:docGrid w:linePitch="360"/>
        </w:sectPr>
      </w:pPr>
    </w:p>
    <w:p w:rsidR="00341ED7" w:rsidRDefault="00341ED7" w:rsidP="00341ED7">
      <w:pPr>
        <w:widowControl w:val="0"/>
        <w:autoSpaceDE w:val="0"/>
        <w:autoSpaceDN w:val="0"/>
        <w:adjustRightInd w:val="0"/>
        <w:jc w:val="right"/>
        <w:outlineLvl w:val="2"/>
        <w:rPr>
          <w:sz w:val="20"/>
          <w:szCs w:val="20"/>
        </w:rPr>
      </w:pPr>
      <w:r>
        <w:rPr>
          <w:sz w:val="20"/>
          <w:szCs w:val="20"/>
        </w:rPr>
        <w:lastRenderedPageBreak/>
        <w:t>ПРИЛОЖЕНИЕ 5</w:t>
      </w:r>
    </w:p>
    <w:p w:rsidR="00341ED7" w:rsidRDefault="00341ED7" w:rsidP="00341ED7">
      <w:pPr>
        <w:widowControl w:val="0"/>
        <w:autoSpaceDE w:val="0"/>
        <w:autoSpaceDN w:val="0"/>
        <w:adjustRightInd w:val="0"/>
        <w:jc w:val="right"/>
        <w:outlineLvl w:val="2"/>
        <w:rPr>
          <w:sz w:val="20"/>
          <w:szCs w:val="20"/>
        </w:rPr>
      </w:pPr>
      <w:r>
        <w:rPr>
          <w:sz w:val="20"/>
          <w:szCs w:val="20"/>
        </w:rPr>
        <w:t>к муниципальной программе</w:t>
      </w:r>
    </w:p>
    <w:p w:rsidR="00341ED7" w:rsidRDefault="00341ED7" w:rsidP="00341ED7">
      <w:pPr>
        <w:widowControl w:val="0"/>
        <w:autoSpaceDE w:val="0"/>
        <w:autoSpaceDN w:val="0"/>
        <w:adjustRightInd w:val="0"/>
        <w:jc w:val="right"/>
        <w:outlineLvl w:val="2"/>
        <w:rPr>
          <w:sz w:val="20"/>
          <w:szCs w:val="20"/>
        </w:rPr>
      </w:pPr>
      <w:r>
        <w:rPr>
          <w:sz w:val="20"/>
          <w:szCs w:val="20"/>
        </w:rPr>
        <w:t>муниципального образования</w:t>
      </w:r>
    </w:p>
    <w:p w:rsidR="00341ED7" w:rsidRDefault="00341ED7" w:rsidP="00341ED7">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341ED7" w:rsidRDefault="00341ED7" w:rsidP="00341ED7">
      <w:pPr>
        <w:widowControl w:val="0"/>
        <w:autoSpaceDE w:val="0"/>
        <w:autoSpaceDN w:val="0"/>
        <w:adjustRightInd w:val="0"/>
        <w:jc w:val="right"/>
        <w:outlineLvl w:val="2"/>
        <w:rPr>
          <w:sz w:val="20"/>
          <w:szCs w:val="20"/>
        </w:rPr>
      </w:pPr>
      <w:r>
        <w:rPr>
          <w:sz w:val="20"/>
          <w:szCs w:val="20"/>
        </w:rPr>
        <w:t>Ленинградской области</w:t>
      </w:r>
    </w:p>
    <w:p w:rsidR="00341ED7" w:rsidRDefault="00341ED7" w:rsidP="00341ED7">
      <w:pPr>
        <w:widowControl w:val="0"/>
        <w:autoSpaceDE w:val="0"/>
        <w:autoSpaceDN w:val="0"/>
        <w:adjustRightInd w:val="0"/>
        <w:jc w:val="right"/>
        <w:outlineLvl w:val="2"/>
        <w:rPr>
          <w:sz w:val="20"/>
          <w:szCs w:val="20"/>
        </w:rPr>
      </w:pPr>
      <w:r>
        <w:rPr>
          <w:sz w:val="20"/>
          <w:szCs w:val="20"/>
        </w:rPr>
        <w:t>«Развитие сельского хозяйства</w:t>
      </w:r>
    </w:p>
    <w:p w:rsidR="00341ED7" w:rsidRDefault="00341ED7" w:rsidP="00341ED7">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341ED7" w:rsidRPr="003E4EC5" w:rsidRDefault="00341ED7" w:rsidP="00341ED7">
      <w:pPr>
        <w:widowControl w:val="0"/>
        <w:autoSpaceDE w:val="0"/>
        <w:autoSpaceDN w:val="0"/>
        <w:adjustRightInd w:val="0"/>
        <w:jc w:val="right"/>
        <w:outlineLvl w:val="2"/>
        <w:rPr>
          <w:sz w:val="20"/>
          <w:szCs w:val="20"/>
        </w:rPr>
      </w:pPr>
    </w:p>
    <w:p w:rsidR="00341ED7" w:rsidRDefault="00341ED7" w:rsidP="00341ED7">
      <w:pPr>
        <w:widowControl w:val="0"/>
        <w:autoSpaceDE w:val="0"/>
        <w:autoSpaceDN w:val="0"/>
        <w:adjustRightInd w:val="0"/>
        <w:jc w:val="center"/>
      </w:pPr>
      <w:bookmarkStart w:id="11" w:name="Par549"/>
      <w:bookmarkEnd w:id="11"/>
      <w:r>
        <w:t>План</w:t>
      </w:r>
    </w:p>
    <w:p w:rsidR="00341ED7" w:rsidRDefault="00341ED7" w:rsidP="00341ED7">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341ED7" w:rsidRDefault="00341ED7" w:rsidP="00341ED7">
      <w:pPr>
        <w:widowControl w:val="0"/>
        <w:autoSpaceDE w:val="0"/>
        <w:autoSpaceDN w:val="0"/>
        <w:adjustRightInd w:val="0"/>
        <w:ind w:firstLine="540"/>
        <w:jc w:val="both"/>
      </w:pPr>
    </w:p>
    <w:tbl>
      <w:tblPr>
        <w:tblW w:w="9792" w:type="dxa"/>
        <w:tblInd w:w="75" w:type="dxa"/>
        <w:tblLayout w:type="fixed"/>
        <w:tblCellMar>
          <w:left w:w="75" w:type="dxa"/>
          <w:right w:w="75" w:type="dxa"/>
        </w:tblCellMar>
        <w:tblLook w:val="0000"/>
      </w:tblPr>
      <w:tblGrid>
        <w:gridCol w:w="1632"/>
        <w:gridCol w:w="1248"/>
        <w:gridCol w:w="900"/>
        <w:gridCol w:w="898"/>
        <w:gridCol w:w="1082"/>
        <w:gridCol w:w="672"/>
        <w:gridCol w:w="672"/>
        <w:gridCol w:w="960"/>
        <w:gridCol w:w="756"/>
        <w:gridCol w:w="972"/>
      </w:tblGrid>
      <w:tr w:rsidR="00341ED7" w:rsidTr="0083615C">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  </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t xml:space="preserve"> </w:t>
            </w:r>
          </w:p>
        </w:tc>
        <w:tc>
          <w:tcPr>
            <w:tcW w:w="1248" w:type="dxa"/>
            <w:vMerge w:val="restart"/>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t xml:space="preserve">соисполни-   </w:t>
            </w:r>
            <w:r>
              <w:rPr>
                <w:rFonts w:ascii="Times New Roman" w:hAnsi="Times New Roman" w:cs="Times New Roman"/>
                <w:sz w:val="18"/>
                <w:szCs w:val="18"/>
              </w:rPr>
              <w:br/>
              <w:t xml:space="preserve">тель,        </w:t>
            </w:r>
            <w:r>
              <w:rPr>
                <w:rFonts w:ascii="Times New Roman" w:hAnsi="Times New Roman" w:cs="Times New Roman"/>
                <w:sz w:val="18"/>
                <w:szCs w:val="18"/>
              </w:rPr>
              <w:br/>
              <w:t xml:space="preserve">участник     </w:t>
            </w:r>
          </w:p>
        </w:tc>
        <w:tc>
          <w:tcPr>
            <w:tcW w:w="1798" w:type="dxa"/>
            <w:gridSpan w:val="2"/>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082" w:type="dxa"/>
            <w:vMerge w:val="restart"/>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032" w:type="dxa"/>
            <w:gridSpan w:val="5"/>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341ED7" w:rsidTr="0083615C">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341ED7" w:rsidRDefault="00341ED7" w:rsidP="0083615C">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341ED7" w:rsidRDefault="00341ED7" w:rsidP="0083615C">
            <w:pPr>
              <w:rPr>
                <w:sz w:val="18"/>
                <w:szCs w:val="18"/>
              </w:rPr>
            </w:pPr>
          </w:p>
        </w:tc>
        <w:tc>
          <w:tcPr>
            <w:tcW w:w="9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t>реализа-</w:t>
            </w:r>
            <w:r>
              <w:rPr>
                <w:rFonts w:ascii="Times New Roman" w:hAnsi="Times New Roman" w:cs="Times New Roman"/>
                <w:sz w:val="20"/>
                <w:szCs w:val="20"/>
              </w:rPr>
              <w:br/>
              <w:t xml:space="preserve">ции </w:t>
            </w:r>
          </w:p>
        </w:tc>
        <w:tc>
          <w:tcPr>
            <w:tcW w:w="898"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t xml:space="preserve">реали-зации </w:t>
            </w:r>
          </w:p>
        </w:tc>
        <w:tc>
          <w:tcPr>
            <w:tcW w:w="1082" w:type="dxa"/>
            <w:vMerge/>
            <w:tcBorders>
              <w:top w:val="single" w:sz="4" w:space="0" w:color="auto"/>
              <w:left w:val="single" w:sz="4" w:space="0" w:color="auto"/>
              <w:bottom w:val="single" w:sz="4" w:space="0" w:color="auto"/>
              <w:right w:val="single" w:sz="4" w:space="0" w:color="auto"/>
            </w:tcBorders>
            <w:vAlign w:val="center"/>
          </w:tcPr>
          <w:p w:rsidR="00341ED7" w:rsidRDefault="00341ED7" w:rsidP="0083615C">
            <w:pPr>
              <w:rPr>
                <w:sz w:val="20"/>
                <w:szCs w:val="20"/>
              </w:rPr>
            </w:pP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Феде-</w:t>
            </w:r>
            <w:r>
              <w:rPr>
                <w:rFonts w:ascii="Times New Roman" w:hAnsi="Times New Roman" w:cs="Times New Roman"/>
                <w:sz w:val="20"/>
                <w:szCs w:val="20"/>
              </w:rPr>
              <w:br/>
              <w:t>раль-</w:t>
            </w:r>
            <w:r>
              <w:rPr>
                <w:rFonts w:ascii="Times New Roman" w:hAnsi="Times New Roman" w:cs="Times New Roman"/>
                <w:sz w:val="20"/>
                <w:szCs w:val="20"/>
              </w:rPr>
              <w:br/>
              <w:t xml:space="preserve">ный  </w:t>
            </w:r>
            <w:r>
              <w:rPr>
                <w:rFonts w:ascii="Times New Roman" w:hAnsi="Times New Roman" w:cs="Times New Roman"/>
                <w:sz w:val="20"/>
                <w:szCs w:val="20"/>
              </w:rPr>
              <w:br/>
              <w:t xml:space="preserve">бюд- </w:t>
            </w:r>
            <w:r>
              <w:rPr>
                <w:rFonts w:ascii="Times New Roman" w:hAnsi="Times New Roman" w:cs="Times New Roman"/>
                <w:sz w:val="20"/>
                <w:szCs w:val="20"/>
              </w:rPr>
              <w:br/>
              <w:t xml:space="preserve">жет  </w:t>
            </w:r>
          </w:p>
        </w:tc>
        <w:tc>
          <w:tcPr>
            <w:tcW w:w="96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Обла-   </w:t>
            </w:r>
            <w:r>
              <w:rPr>
                <w:rFonts w:ascii="Times New Roman" w:hAnsi="Times New Roman" w:cs="Times New Roman"/>
                <w:sz w:val="20"/>
                <w:szCs w:val="20"/>
              </w:rPr>
              <w:br/>
              <w:t xml:space="preserve">стной   </w:t>
            </w:r>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  </w:t>
            </w:r>
            <w:r>
              <w:rPr>
                <w:rFonts w:ascii="Times New Roman" w:hAnsi="Times New Roman" w:cs="Times New Roman"/>
                <w:sz w:val="20"/>
                <w:szCs w:val="20"/>
              </w:rPr>
              <w:br/>
            </w:r>
          </w:p>
        </w:tc>
        <w:tc>
          <w:tcPr>
            <w:tcW w:w="9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t>источ-</w:t>
            </w:r>
            <w:r>
              <w:rPr>
                <w:rFonts w:ascii="Times New Roman" w:hAnsi="Times New Roman" w:cs="Times New Roman"/>
                <w:sz w:val="20"/>
                <w:szCs w:val="20"/>
              </w:rPr>
              <w:br/>
              <w:t xml:space="preserve">ники  </w:t>
            </w:r>
            <w:r>
              <w:rPr>
                <w:rFonts w:ascii="Times New Roman" w:hAnsi="Times New Roman" w:cs="Times New Roman"/>
                <w:sz w:val="20"/>
                <w:szCs w:val="20"/>
              </w:rPr>
              <w:br/>
              <w:t>финан-</w:t>
            </w:r>
            <w:r>
              <w:rPr>
                <w:rFonts w:ascii="Times New Roman" w:hAnsi="Times New Roman" w:cs="Times New Roman"/>
                <w:sz w:val="20"/>
                <w:szCs w:val="20"/>
              </w:rPr>
              <w:br/>
              <w:t xml:space="preserve">сиро- </w:t>
            </w:r>
            <w:r>
              <w:rPr>
                <w:rFonts w:ascii="Times New Roman" w:hAnsi="Times New Roman" w:cs="Times New Roman"/>
                <w:sz w:val="20"/>
                <w:szCs w:val="20"/>
              </w:rPr>
              <w:br/>
              <w:t xml:space="preserve">вания </w:t>
            </w:r>
          </w:p>
        </w:tc>
      </w:tr>
      <w:tr w:rsidR="00341ED7" w:rsidTr="0083615C">
        <w:tc>
          <w:tcPr>
            <w:tcW w:w="163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98"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6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972" w:type="dxa"/>
            <w:tcBorders>
              <w:top w:val="nil"/>
              <w:left w:val="single" w:sz="4" w:space="0" w:color="auto"/>
              <w:bottom w:val="single" w:sz="4" w:space="0" w:color="auto"/>
              <w:right w:val="single" w:sz="4" w:space="0" w:color="auto"/>
            </w:tcBorders>
          </w:tcPr>
          <w:p w:rsidR="00341ED7" w:rsidRPr="009B668D" w:rsidRDefault="00341ED7" w:rsidP="0083615C">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341ED7" w:rsidTr="0083615C">
        <w:trPr>
          <w:trHeight w:val="480"/>
        </w:trPr>
        <w:tc>
          <w:tcPr>
            <w:tcW w:w="1632" w:type="dxa"/>
            <w:vMerge w:val="restart"/>
            <w:tcBorders>
              <w:top w:val="nil"/>
              <w:left w:val="single" w:sz="4" w:space="0" w:color="auto"/>
              <w:right w:val="single" w:sz="4" w:space="0" w:color="auto"/>
            </w:tcBorders>
          </w:tcPr>
          <w:p w:rsidR="00341ED7" w:rsidRPr="002732BA" w:rsidRDefault="00341ED7" w:rsidP="0083615C">
            <w:pPr>
              <w:pStyle w:val="ConsPlusCell"/>
              <w:rPr>
                <w:rFonts w:ascii="Times New Roman" w:hAnsi="Times New Roman" w:cs="Times New Roman"/>
                <w:sz w:val="20"/>
                <w:szCs w:val="20"/>
              </w:rPr>
            </w:pPr>
            <w:r w:rsidRPr="002732BA">
              <w:rPr>
                <w:rFonts w:ascii="Times New Roman" w:hAnsi="Times New Roman" w:cs="Times New Roman"/>
                <w:sz w:val="20"/>
                <w:szCs w:val="20"/>
              </w:rPr>
              <w:t>Муниципальная</w:t>
            </w:r>
            <w:r w:rsidRPr="002732BA">
              <w:rPr>
                <w:rFonts w:ascii="Times New Roman" w:hAnsi="Times New Roman" w:cs="Times New Roman"/>
                <w:sz w:val="20"/>
                <w:szCs w:val="20"/>
              </w:rPr>
              <w:br/>
              <w:t xml:space="preserve">программа </w:t>
            </w:r>
          </w:p>
          <w:p w:rsidR="00341ED7" w:rsidRPr="002732BA" w:rsidRDefault="00341ED7" w:rsidP="0083615C">
            <w:pPr>
              <w:pStyle w:val="ConsPlusCell"/>
              <w:rPr>
                <w:rFonts w:ascii="Times New Roman" w:hAnsi="Times New Roman" w:cs="Times New Roman"/>
                <w:sz w:val="20"/>
                <w:szCs w:val="20"/>
              </w:rPr>
            </w:pPr>
          </w:p>
          <w:p w:rsidR="00341ED7" w:rsidRPr="002732BA" w:rsidRDefault="00341ED7" w:rsidP="0083615C">
            <w:pPr>
              <w:pStyle w:val="ConsPlusCell"/>
              <w:rPr>
                <w:rFonts w:ascii="Times New Roman" w:hAnsi="Times New Roman" w:cs="Times New Roman"/>
                <w:sz w:val="18"/>
                <w:szCs w:val="18"/>
              </w:rPr>
            </w:pPr>
            <w:r w:rsidRPr="002732BA">
              <w:rPr>
                <w:rFonts w:ascii="Times New Roman" w:hAnsi="Times New Roman" w:cs="Times New Roman"/>
                <w:i/>
                <w:sz w:val="20"/>
                <w:szCs w:val="20"/>
              </w:rPr>
              <w:t>«Развитие сельского хозяйства в Ломоносовском муниципальном районе»</w:t>
            </w:r>
            <w:r w:rsidRPr="002732BA">
              <w:rPr>
                <w:rFonts w:ascii="Times New Roman" w:hAnsi="Times New Roman" w:cs="Times New Roman"/>
                <w:sz w:val="18"/>
                <w:szCs w:val="18"/>
              </w:rPr>
              <w:t xml:space="preserve">    </w:t>
            </w:r>
          </w:p>
        </w:tc>
        <w:tc>
          <w:tcPr>
            <w:tcW w:w="1248" w:type="dxa"/>
            <w:vMerge w:val="restart"/>
            <w:tcBorders>
              <w:top w:val="nil"/>
              <w:left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2020 год</w:t>
            </w: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672"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480"/>
        </w:trPr>
        <w:tc>
          <w:tcPr>
            <w:tcW w:w="1632" w:type="dxa"/>
            <w:vMerge/>
            <w:tcBorders>
              <w:left w:val="single" w:sz="4" w:space="0" w:color="auto"/>
              <w:right w:val="single" w:sz="4" w:space="0" w:color="auto"/>
            </w:tcBorders>
            <w:vAlign w:val="center"/>
          </w:tcPr>
          <w:p w:rsidR="00341ED7" w:rsidRDefault="00341ED7" w:rsidP="0083615C">
            <w:pPr>
              <w:rPr>
                <w:sz w:val="20"/>
                <w:szCs w:val="20"/>
              </w:rPr>
            </w:pPr>
          </w:p>
        </w:tc>
        <w:tc>
          <w:tcPr>
            <w:tcW w:w="124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672"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480"/>
        </w:trPr>
        <w:tc>
          <w:tcPr>
            <w:tcW w:w="1632" w:type="dxa"/>
            <w:vMerge/>
            <w:tcBorders>
              <w:left w:val="single" w:sz="4" w:space="0" w:color="auto"/>
              <w:right w:val="single" w:sz="4" w:space="0" w:color="auto"/>
            </w:tcBorders>
            <w:vAlign w:val="center"/>
          </w:tcPr>
          <w:p w:rsidR="00341ED7" w:rsidRDefault="00341ED7" w:rsidP="0083615C">
            <w:pPr>
              <w:rPr>
                <w:sz w:val="20"/>
                <w:szCs w:val="20"/>
              </w:rPr>
            </w:pPr>
          </w:p>
        </w:tc>
        <w:tc>
          <w:tcPr>
            <w:tcW w:w="124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672" w:type="dxa"/>
            <w:tcBorders>
              <w:top w:val="nil"/>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945"/>
        </w:trPr>
        <w:tc>
          <w:tcPr>
            <w:tcW w:w="1632" w:type="dxa"/>
            <w:vMerge/>
            <w:tcBorders>
              <w:left w:val="single" w:sz="4" w:space="0" w:color="auto"/>
              <w:bottom w:val="single" w:sz="4" w:space="0" w:color="auto"/>
              <w:right w:val="single" w:sz="4" w:space="0" w:color="auto"/>
            </w:tcBorders>
            <w:vAlign w:val="center"/>
          </w:tcPr>
          <w:p w:rsidR="00341ED7" w:rsidRDefault="00341ED7" w:rsidP="0083615C">
            <w:pPr>
              <w:rPr>
                <w:sz w:val="20"/>
                <w:szCs w:val="20"/>
              </w:rPr>
            </w:pPr>
          </w:p>
        </w:tc>
        <w:tc>
          <w:tcPr>
            <w:tcW w:w="1248" w:type="dxa"/>
            <w:vMerge/>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p>
        </w:tc>
        <w:tc>
          <w:tcPr>
            <w:tcW w:w="672"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c>
          <w:tcPr>
            <w:tcW w:w="163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12000</w:t>
            </w:r>
          </w:p>
        </w:tc>
        <w:tc>
          <w:tcPr>
            <w:tcW w:w="6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756"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9000</w:t>
            </w:r>
          </w:p>
        </w:tc>
        <w:tc>
          <w:tcPr>
            <w:tcW w:w="9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480"/>
        </w:trPr>
        <w:tc>
          <w:tcPr>
            <w:tcW w:w="1632" w:type="dxa"/>
            <w:vMerge w:val="restart"/>
            <w:tcBorders>
              <w:top w:val="nil"/>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341ED7" w:rsidRDefault="00341ED7" w:rsidP="0083615C">
            <w:pPr>
              <w:pStyle w:val="ConsPlusCell"/>
              <w:rPr>
                <w:rFonts w:ascii="Times New Roman" w:hAnsi="Times New Roman" w:cs="Times New Roman"/>
                <w:sz w:val="20"/>
                <w:szCs w:val="20"/>
              </w:rPr>
            </w:pPr>
          </w:p>
          <w:p w:rsidR="00341ED7" w:rsidRPr="00643A72" w:rsidRDefault="00341ED7" w:rsidP="0083615C">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1248" w:type="dxa"/>
            <w:vMerge w:val="restart"/>
            <w:tcBorders>
              <w:top w:val="nil"/>
              <w:left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2020 год</w:t>
            </w: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672"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480"/>
        </w:trPr>
        <w:tc>
          <w:tcPr>
            <w:tcW w:w="1632" w:type="dxa"/>
            <w:vMerge/>
            <w:tcBorders>
              <w:left w:val="single" w:sz="4" w:space="0" w:color="auto"/>
              <w:right w:val="single" w:sz="4" w:space="0" w:color="auto"/>
            </w:tcBorders>
            <w:vAlign w:val="center"/>
          </w:tcPr>
          <w:p w:rsidR="00341ED7" w:rsidRDefault="00341ED7" w:rsidP="0083615C">
            <w:pPr>
              <w:rPr>
                <w:sz w:val="20"/>
                <w:szCs w:val="20"/>
              </w:rPr>
            </w:pPr>
          </w:p>
        </w:tc>
        <w:tc>
          <w:tcPr>
            <w:tcW w:w="124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672"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341ED7" w:rsidRPr="000D2B4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480"/>
        </w:trPr>
        <w:tc>
          <w:tcPr>
            <w:tcW w:w="1632" w:type="dxa"/>
            <w:vMerge/>
            <w:tcBorders>
              <w:left w:val="single" w:sz="4" w:space="0" w:color="auto"/>
              <w:right w:val="single" w:sz="4" w:space="0" w:color="auto"/>
            </w:tcBorders>
            <w:vAlign w:val="center"/>
          </w:tcPr>
          <w:p w:rsidR="00341ED7" w:rsidRDefault="00341ED7" w:rsidP="0083615C">
            <w:pPr>
              <w:rPr>
                <w:sz w:val="20"/>
                <w:szCs w:val="20"/>
              </w:rPr>
            </w:pPr>
          </w:p>
        </w:tc>
        <w:tc>
          <w:tcPr>
            <w:tcW w:w="124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672" w:type="dxa"/>
            <w:tcBorders>
              <w:top w:val="nil"/>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6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p>
        </w:tc>
      </w:tr>
      <w:tr w:rsidR="00341ED7" w:rsidTr="0083615C">
        <w:trPr>
          <w:trHeight w:val="1060"/>
        </w:trPr>
        <w:tc>
          <w:tcPr>
            <w:tcW w:w="1632" w:type="dxa"/>
            <w:vMerge/>
            <w:tcBorders>
              <w:left w:val="single" w:sz="4" w:space="0" w:color="auto"/>
              <w:bottom w:val="single" w:sz="4" w:space="0" w:color="auto"/>
              <w:right w:val="single" w:sz="4" w:space="0" w:color="auto"/>
            </w:tcBorders>
            <w:vAlign w:val="center"/>
          </w:tcPr>
          <w:p w:rsidR="00341ED7" w:rsidRDefault="00341ED7" w:rsidP="0083615C">
            <w:pPr>
              <w:rPr>
                <w:sz w:val="20"/>
                <w:szCs w:val="20"/>
              </w:rPr>
            </w:pPr>
          </w:p>
        </w:tc>
        <w:tc>
          <w:tcPr>
            <w:tcW w:w="1248" w:type="dxa"/>
            <w:vMerge/>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r>
      <w:tr w:rsidR="00341ED7" w:rsidTr="0083615C">
        <w:trPr>
          <w:trHeight w:val="320"/>
        </w:trPr>
        <w:tc>
          <w:tcPr>
            <w:tcW w:w="1632" w:type="dxa"/>
            <w:tcBorders>
              <w:left w:val="single" w:sz="4" w:space="0" w:color="auto"/>
              <w:bottom w:val="single" w:sz="4" w:space="0" w:color="auto"/>
              <w:right w:val="single" w:sz="4" w:space="0" w:color="auto"/>
            </w:tcBorders>
            <w:vAlign w:val="center"/>
          </w:tcPr>
          <w:p w:rsidR="00341ED7" w:rsidRDefault="00341ED7" w:rsidP="0083615C">
            <w:pPr>
              <w:rPr>
                <w:sz w:val="20"/>
                <w:szCs w:val="20"/>
              </w:rPr>
            </w:pPr>
            <w:r>
              <w:rPr>
                <w:sz w:val="20"/>
                <w:szCs w:val="20"/>
              </w:rPr>
              <w:t>Итого</w:t>
            </w:r>
          </w:p>
        </w:tc>
        <w:tc>
          <w:tcPr>
            <w:tcW w:w="1248" w:type="dxa"/>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898" w:type="dxa"/>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12000</w:t>
            </w:r>
          </w:p>
        </w:tc>
        <w:tc>
          <w:tcPr>
            <w:tcW w:w="672"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756" w:type="dxa"/>
            <w:tcBorders>
              <w:top w:val="nil"/>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9000</w:t>
            </w:r>
          </w:p>
        </w:tc>
        <w:tc>
          <w:tcPr>
            <w:tcW w:w="972" w:type="dxa"/>
            <w:tcBorders>
              <w:top w:val="nil"/>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p>
        </w:tc>
      </w:tr>
      <w:tr w:rsidR="00341ED7" w:rsidTr="0083615C">
        <w:trPr>
          <w:trHeight w:val="730"/>
        </w:trPr>
        <w:tc>
          <w:tcPr>
            <w:tcW w:w="9792" w:type="dxa"/>
            <w:gridSpan w:val="10"/>
            <w:tcBorders>
              <w:top w:val="single" w:sz="4" w:space="0" w:color="auto"/>
            </w:tcBorders>
            <w:vAlign w:val="center"/>
          </w:tcPr>
          <w:p w:rsidR="00341ED7" w:rsidRDefault="00341ED7" w:rsidP="0083615C">
            <w:pPr>
              <w:pStyle w:val="ConsPlusCell"/>
              <w:rPr>
                <w:rFonts w:ascii="Times New Roman" w:hAnsi="Times New Roman" w:cs="Times New Roman"/>
                <w:sz w:val="20"/>
                <w:szCs w:val="20"/>
              </w:rPr>
            </w:pPr>
          </w:p>
        </w:tc>
      </w:tr>
    </w:tbl>
    <w:p w:rsidR="00341ED7" w:rsidRDefault="00341ED7" w:rsidP="00341ED7">
      <w:pPr>
        <w:widowControl w:val="0"/>
        <w:autoSpaceDE w:val="0"/>
        <w:autoSpaceDN w:val="0"/>
        <w:adjustRightInd w:val="0"/>
        <w:jc w:val="both"/>
      </w:pPr>
    </w:p>
    <w:p w:rsidR="00341ED7" w:rsidRPr="00521046" w:rsidRDefault="00341ED7" w:rsidP="00341ED7">
      <w:pPr>
        <w:widowControl w:val="0"/>
        <w:autoSpaceDE w:val="0"/>
        <w:autoSpaceDN w:val="0"/>
        <w:adjustRightInd w:val="0"/>
        <w:jc w:val="both"/>
        <w:rPr>
          <w:sz w:val="20"/>
          <w:szCs w:val="20"/>
        </w:rPr>
      </w:pPr>
    </w:p>
    <w:p w:rsidR="00341ED7" w:rsidRDefault="00341ED7" w:rsidP="00341ED7">
      <w:pPr>
        <w:widowControl w:val="0"/>
        <w:autoSpaceDE w:val="0"/>
        <w:autoSpaceDN w:val="0"/>
        <w:adjustRightInd w:val="0"/>
        <w:ind w:left="900"/>
        <w:jc w:val="both"/>
      </w:pPr>
    </w:p>
    <w:p w:rsidR="00341ED7" w:rsidRDefault="00341ED7" w:rsidP="00341ED7">
      <w:pPr>
        <w:widowControl w:val="0"/>
        <w:autoSpaceDE w:val="0"/>
        <w:autoSpaceDN w:val="0"/>
        <w:adjustRightInd w:val="0"/>
        <w:jc w:val="both"/>
        <w:rPr>
          <w:sz w:val="20"/>
          <w:szCs w:val="20"/>
        </w:rPr>
      </w:pPr>
      <w:r w:rsidRPr="00CC7651">
        <w:rPr>
          <w:sz w:val="20"/>
          <w:szCs w:val="20"/>
        </w:rPr>
        <w:t xml:space="preserve">Начальник </w:t>
      </w:r>
      <w:r>
        <w:rPr>
          <w:sz w:val="20"/>
          <w:szCs w:val="20"/>
        </w:rPr>
        <w:t>отдела экономического</w:t>
      </w:r>
    </w:p>
    <w:p w:rsidR="00341ED7" w:rsidRPr="00CC7651" w:rsidRDefault="00341ED7" w:rsidP="00341ED7">
      <w:pPr>
        <w:widowControl w:val="0"/>
        <w:autoSpaceDE w:val="0"/>
        <w:autoSpaceDN w:val="0"/>
        <w:adjustRightInd w:val="0"/>
        <w:jc w:val="both"/>
        <w:rPr>
          <w:sz w:val="20"/>
          <w:szCs w:val="20"/>
        </w:rPr>
      </w:pPr>
      <w:r>
        <w:rPr>
          <w:sz w:val="20"/>
          <w:szCs w:val="20"/>
        </w:rPr>
        <w:t>развития и инвестиций                                                                                                                              О.А. Перова</w:t>
      </w:r>
    </w:p>
    <w:p w:rsidR="00341ED7" w:rsidRDefault="00341ED7" w:rsidP="00341ED7">
      <w:pPr>
        <w:widowControl w:val="0"/>
        <w:autoSpaceDE w:val="0"/>
        <w:autoSpaceDN w:val="0"/>
        <w:adjustRightInd w:val="0"/>
        <w:rPr>
          <w:sz w:val="20"/>
          <w:szCs w:val="20"/>
        </w:rPr>
        <w:sectPr w:rsidR="00341ED7" w:rsidSect="00162DF1">
          <w:pgSz w:w="11906" w:h="16838"/>
          <w:pgMar w:top="567" w:right="850" w:bottom="568" w:left="1701" w:header="708" w:footer="708" w:gutter="0"/>
          <w:pgNumType w:start="1"/>
          <w:cols w:space="708"/>
          <w:docGrid w:linePitch="360"/>
        </w:sectPr>
      </w:pPr>
    </w:p>
    <w:p w:rsidR="00341ED7" w:rsidRDefault="00341ED7" w:rsidP="00341ED7">
      <w:pPr>
        <w:widowControl w:val="0"/>
        <w:autoSpaceDE w:val="0"/>
        <w:autoSpaceDN w:val="0"/>
        <w:adjustRightInd w:val="0"/>
        <w:jc w:val="right"/>
        <w:rPr>
          <w:sz w:val="20"/>
          <w:szCs w:val="20"/>
        </w:rPr>
      </w:pPr>
    </w:p>
    <w:p w:rsidR="00341ED7" w:rsidRDefault="00341ED7" w:rsidP="00341ED7">
      <w:pPr>
        <w:widowControl w:val="0"/>
        <w:autoSpaceDE w:val="0"/>
        <w:autoSpaceDN w:val="0"/>
        <w:adjustRightInd w:val="0"/>
        <w:jc w:val="right"/>
        <w:rPr>
          <w:sz w:val="20"/>
          <w:szCs w:val="20"/>
        </w:rPr>
      </w:pPr>
    </w:p>
    <w:p w:rsidR="00341ED7" w:rsidRDefault="00341ED7" w:rsidP="00341ED7">
      <w:pPr>
        <w:widowControl w:val="0"/>
        <w:autoSpaceDE w:val="0"/>
        <w:autoSpaceDN w:val="0"/>
        <w:adjustRightInd w:val="0"/>
        <w:jc w:val="right"/>
        <w:rPr>
          <w:sz w:val="20"/>
          <w:szCs w:val="20"/>
        </w:rPr>
      </w:pPr>
    </w:p>
    <w:p w:rsidR="00341ED7" w:rsidRPr="006001D0" w:rsidRDefault="00341ED7" w:rsidP="00341ED7">
      <w:pPr>
        <w:widowControl w:val="0"/>
        <w:autoSpaceDE w:val="0"/>
        <w:autoSpaceDN w:val="0"/>
        <w:adjustRightInd w:val="0"/>
        <w:jc w:val="right"/>
        <w:rPr>
          <w:sz w:val="20"/>
          <w:szCs w:val="20"/>
        </w:rPr>
      </w:pPr>
      <w:r w:rsidRPr="006001D0">
        <w:rPr>
          <w:sz w:val="20"/>
          <w:szCs w:val="20"/>
        </w:rPr>
        <w:lastRenderedPageBreak/>
        <w:t>ПРИЛОЖЕНИЕ 6</w:t>
      </w:r>
    </w:p>
    <w:p w:rsidR="00341ED7" w:rsidRPr="006001D0" w:rsidRDefault="00341ED7" w:rsidP="00341ED7">
      <w:pPr>
        <w:widowControl w:val="0"/>
        <w:autoSpaceDE w:val="0"/>
        <w:autoSpaceDN w:val="0"/>
        <w:adjustRightInd w:val="0"/>
        <w:ind w:firstLine="540"/>
        <w:jc w:val="right"/>
        <w:rPr>
          <w:sz w:val="18"/>
          <w:szCs w:val="18"/>
        </w:rPr>
      </w:pPr>
      <w:r w:rsidRPr="006001D0">
        <w:rPr>
          <w:sz w:val="18"/>
          <w:szCs w:val="18"/>
        </w:rPr>
        <w:t xml:space="preserve">                                                                                                     к муниципальной программе</w:t>
      </w:r>
    </w:p>
    <w:p w:rsidR="00341ED7" w:rsidRPr="006001D0" w:rsidRDefault="00341ED7" w:rsidP="00341ED7">
      <w:pPr>
        <w:widowControl w:val="0"/>
        <w:autoSpaceDE w:val="0"/>
        <w:autoSpaceDN w:val="0"/>
        <w:adjustRightInd w:val="0"/>
        <w:ind w:firstLine="540"/>
        <w:jc w:val="right"/>
        <w:rPr>
          <w:sz w:val="18"/>
          <w:szCs w:val="18"/>
        </w:rPr>
      </w:pPr>
      <w:r w:rsidRPr="006001D0">
        <w:rPr>
          <w:sz w:val="18"/>
          <w:szCs w:val="18"/>
        </w:rPr>
        <w:t xml:space="preserve">                                                                                                    муниципального образования</w:t>
      </w:r>
    </w:p>
    <w:p w:rsidR="00341ED7" w:rsidRPr="006001D0" w:rsidRDefault="00341ED7" w:rsidP="00341ED7">
      <w:pPr>
        <w:widowControl w:val="0"/>
        <w:autoSpaceDE w:val="0"/>
        <w:autoSpaceDN w:val="0"/>
        <w:adjustRightInd w:val="0"/>
        <w:ind w:firstLine="540"/>
        <w:jc w:val="right"/>
        <w:rPr>
          <w:sz w:val="18"/>
          <w:szCs w:val="18"/>
        </w:rPr>
      </w:pPr>
      <w:r w:rsidRPr="006001D0">
        <w:rPr>
          <w:sz w:val="18"/>
          <w:szCs w:val="18"/>
        </w:rPr>
        <w:t xml:space="preserve">                                                                               Ломоносовский муниципальный район</w:t>
      </w:r>
    </w:p>
    <w:p w:rsidR="00341ED7" w:rsidRPr="006001D0" w:rsidRDefault="00341ED7" w:rsidP="00341ED7">
      <w:pPr>
        <w:widowControl w:val="0"/>
        <w:autoSpaceDE w:val="0"/>
        <w:autoSpaceDN w:val="0"/>
        <w:adjustRightInd w:val="0"/>
        <w:ind w:firstLine="540"/>
        <w:jc w:val="right"/>
        <w:rPr>
          <w:sz w:val="18"/>
          <w:szCs w:val="18"/>
        </w:rPr>
      </w:pPr>
      <w:r w:rsidRPr="006001D0">
        <w:rPr>
          <w:sz w:val="18"/>
          <w:szCs w:val="18"/>
        </w:rPr>
        <w:t xml:space="preserve">                                                                               Ленинградской области</w:t>
      </w:r>
    </w:p>
    <w:p w:rsidR="00341ED7" w:rsidRPr="006001D0" w:rsidRDefault="00341ED7" w:rsidP="00341ED7">
      <w:pPr>
        <w:widowControl w:val="0"/>
        <w:autoSpaceDE w:val="0"/>
        <w:autoSpaceDN w:val="0"/>
        <w:adjustRightInd w:val="0"/>
        <w:ind w:firstLine="540"/>
        <w:jc w:val="right"/>
        <w:rPr>
          <w:sz w:val="18"/>
          <w:szCs w:val="18"/>
        </w:rPr>
      </w:pPr>
      <w:r w:rsidRPr="006001D0">
        <w:rPr>
          <w:sz w:val="18"/>
          <w:szCs w:val="18"/>
        </w:rPr>
        <w:t xml:space="preserve">                                                                               «Развитие сельского хозяйства</w:t>
      </w:r>
    </w:p>
    <w:p w:rsidR="00341ED7" w:rsidRDefault="00341ED7" w:rsidP="00341ED7">
      <w:pPr>
        <w:widowControl w:val="0"/>
        <w:autoSpaceDE w:val="0"/>
        <w:autoSpaceDN w:val="0"/>
        <w:adjustRightInd w:val="0"/>
        <w:ind w:firstLine="540"/>
        <w:jc w:val="right"/>
        <w:rPr>
          <w:sz w:val="18"/>
          <w:szCs w:val="18"/>
        </w:rPr>
      </w:pPr>
      <w:r w:rsidRPr="006001D0">
        <w:rPr>
          <w:sz w:val="18"/>
          <w:szCs w:val="18"/>
        </w:rPr>
        <w:t xml:space="preserve">                                                                               В Ломоносовском муниципальном районе</w:t>
      </w:r>
    </w:p>
    <w:p w:rsidR="00341ED7" w:rsidRPr="006001D0" w:rsidRDefault="00341ED7" w:rsidP="00341ED7">
      <w:pPr>
        <w:widowControl w:val="0"/>
        <w:autoSpaceDE w:val="0"/>
        <w:autoSpaceDN w:val="0"/>
        <w:adjustRightInd w:val="0"/>
        <w:ind w:firstLine="540"/>
        <w:jc w:val="right"/>
        <w:rPr>
          <w:sz w:val="18"/>
          <w:szCs w:val="18"/>
        </w:rPr>
      </w:pPr>
    </w:p>
    <w:p w:rsidR="00341ED7" w:rsidRPr="00996E88" w:rsidRDefault="00341ED7" w:rsidP="00341ED7">
      <w:pPr>
        <w:widowControl w:val="0"/>
        <w:autoSpaceDE w:val="0"/>
        <w:autoSpaceDN w:val="0"/>
        <w:adjustRightInd w:val="0"/>
        <w:jc w:val="center"/>
      </w:pPr>
      <w:bookmarkStart w:id="12" w:name="Par653"/>
      <w:bookmarkEnd w:id="12"/>
      <w:r w:rsidRPr="00996E88">
        <w:t>Детальный план-график</w:t>
      </w:r>
    </w:p>
    <w:p w:rsidR="00341ED7" w:rsidRPr="00996E88" w:rsidRDefault="00341ED7" w:rsidP="00341ED7">
      <w:pPr>
        <w:widowControl w:val="0"/>
        <w:autoSpaceDE w:val="0"/>
        <w:autoSpaceDN w:val="0"/>
        <w:adjustRightInd w:val="0"/>
        <w:jc w:val="center"/>
      </w:pPr>
      <w:r w:rsidRPr="00996E88">
        <w:t>финансирования муниципальной программы</w:t>
      </w:r>
      <w:r>
        <w:t xml:space="preserve">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r w:rsidRPr="00996E88">
        <w:t xml:space="preserve"> за счет средств</w:t>
      </w:r>
    </w:p>
    <w:p w:rsidR="00341ED7" w:rsidRPr="00996E88" w:rsidRDefault="00341ED7" w:rsidP="00341ED7">
      <w:pPr>
        <w:widowControl w:val="0"/>
        <w:autoSpaceDE w:val="0"/>
        <w:autoSpaceDN w:val="0"/>
        <w:adjustRightInd w:val="0"/>
        <w:jc w:val="center"/>
      </w:pPr>
      <w:r>
        <w:t>местного бюджета на 2018</w:t>
      </w:r>
      <w:r w:rsidRPr="00996E88">
        <w:t xml:space="preserve"> финансовый год</w:t>
      </w:r>
    </w:p>
    <w:p w:rsidR="00341ED7" w:rsidRPr="00996E88" w:rsidRDefault="00341ED7" w:rsidP="00341ED7">
      <w:pPr>
        <w:widowControl w:val="0"/>
        <w:autoSpaceDE w:val="0"/>
        <w:autoSpaceDN w:val="0"/>
        <w:adjustRightInd w:val="0"/>
        <w:ind w:firstLine="540"/>
        <w:jc w:val="both"/>
      </w:pPr>
    </w:p>
    <w:tbl>
      <w:tblPr>
        <w:tblW w:w="10065" w:type="dxa"/>
        <w:tblCellSpacing w:w="5" w:type="nil"/>
        <w:tblInd w:w="-775" w:type="dxa"/>
        <w:tblLayout w:type="fixed"/>
        <w:tblCellMar>
          <w:left w:w="75" w:type="dxa"/>
          <w:right w:w="75" w:type="dxa"/>
        </w:tblCellMar>
        <w:tblLook w:val="0000"/>
      </w:tblPr>
      <w:tblGrid>
        <w:gridCol w:w="672"/>
        <w:gridCol w:w="1824"/>
        <w:gridCol w:w="960"/>
        <w:gridCol w:w="864"/>
        <w:gridCol w:w="768"/>
        <w:gridCol w:w="724"/>
        <w:gridCol w:w="716"/>
        <w:gridCol w:w="702"/>
        <w:gridCol w:w="708"/>
        <w:gridCol w:w="709"/>
        <w:gridCol w:w="709"/>
        <w:gridCol w:w="709"/>
      </w:tblGrid>
      <w:tr w:rsidR="00341ED7" w:rsidRPr="00E87C1A" w:rsidTr="0083615C">
        <w:trPr>
          <w:trHeight w:val="96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N  </w:t>
            </w:r>
          </w:p>
        </w:tc>
        <w:tc>
          <w:tcPr>
            <w:tcW w:w="1824" w:type="dxa"/>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Наименование ВЦП,</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мероприятия ВЦП, </w:t>
            </w:r>
            <w:r w:rsidRPr="00E87C1A">
              <w:rPr>
                <w:rFonts w:ascii="Times New Roman" w:hAnsi="Times New Roman" w:cs="Times New Roman"/>
                <w:sz w:val="20"/>
                <w:szCs w:val="20"/>
              </w:rPr>
              <w:br/>
              <w:t xml:space="preserve"> </w:t>
            </w:r>
          </w:p>
        </w:tc>
        <w:tc>
          <w:tcPr>
            <w:tcW w:w="960" w:type="dxa"/>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Ответст-</w:t>
            </w:r>
            <w:r w:rsidRPr="00E87C1A">
              <w:rPr>
                <w:rFonts w:ascii="Times New Roman" w:hAnsi="Times New Roman" w:cs="Times New Roman"/>
                <w:sz w:val="20"/>
                <w:szCs w:val="20"/>
              </w:rPr>
              <w:br/>
              <w:t xml:space="preserve">венный  </w:t>
            </w:r>
            <w:r w:rsidRPr="00E87C1A">
              <w:rPr>
                <w:rFonts w:ascii="Times New Roman" w:hAnsi="Times New Roman" w:cs="Times New Roman"/>
                <w:sz w:val="20"/>
                <w:szCs w:val="20"/>
              </w:rPr>
              <w:br/>
              <w:t xml:space="preserve">испол-  </w:t>
            </w:r>
            <w:r w:rsidRPr="00E87C1A">
              <w:rPr>
                <w:rFonts w:ascii="Times New Roman" w:hAnsi="Times New Roman" w:cs="Times New Roman"/>
                <w:sz w:val="20"/>
                <w:szCs w:val="20"/>
              </w:rPr>
              <w:br/>
              <w:t xml:space="preserve">нитель  </w:t>
            </w:r>
            <w:r w:rsidRPr="00E87C1A">
              <w:rPr>
                <w:rFonts w:ascii="Times New Roman" w:hAnsi="Times New Roman" w:cs="Times New Roman"/>
                <w:sz w:val="20"/>
                <w:szCs w:val="20"/>
              </w:rPr>
              <w:br/>
              <w:t xml:space="preserve">(ОИВ),  </w:t>
            </w:r>
            <w:r w:rsidRPr="00E87C1A">
              <w:rPr>
                <w:rFonts w:ascii="Times New Roman" w:hAnsi="Times New Roman" w:cs="Times New Roman"/>
                <w:sz w:val="20"/>
                <w:szCs w:val="20"/>
              </w:rPr>
              <w:br/>
              <w:t>соиспол-</w:t>
            </w:r>
            <w:r w:rsidRPr="00E87C1A">
              <w:rPr>
                <w:rFonts w:ascii="Times New Roman" w:hAnsi="Times New Roman" w:cs="Times New Roman"/>
                <w:sz w:val="20"/>
                <w:szCs w:val="20"/>
              </w:rPr>
              <w:br/>
              <w:t xml:space="preserve">нитель, </w:t>
            </w:r>
            <w:r w:rsidRPr="00E87C1A">
              <w:rPr>
                <w:rFonts w:ascii="Times New Roman" w:hAnsi="Times New Roman" w:cs="Times New Roman"/>
                <w:sz w:val="20"/>
                <w:szCs w:val="20"/>
              </w:rPr>
              <w:br/>
              <w:t>участник</w:t>
            </w:r>
          </w:p>
        </w:tc>
        <w:tc>
          <w:tcPr>
            <w:tcW w:w="864" w:type="dxa"/>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Ожида- </w:t>
            </w:r>
            <w:r w:rsidRPr="00E87C1A">
              <w:rPr>
                <w:rFonts w:ascii="Times New Roman" w:hAnsi="Times New Roman" w:cs="Times New Roman"/>
                <w:sz w:val="20"/>
                <w:szCs w:val="20"/>
              </w:rPr>
              <w:br/>
              <w:t xml:space="preserve">емый   </w:t>
            </w:r>
            <w:r w:rsidRPr="00E87C1A">
              <w:rPr>
                <w:rFonts w:ascii="Times New Roman" w:hAnsi="Times New Roman" w:cs="Times New Roman"/>
                <w:sz w:val="20"/>
                <w:szCs w:val="20"/>
              </w:rPr>
              <w:br/>
              <w:t>резуль-</w:t>
            </w:r>
            <w:r w:rsidRPr="00E87C1A">
              <w:rPr>
                <w:rFonts w:ascii="Times New Roman" w:hAnsi="Times New Roman" w:cs="Times New Roman"/>
                <w:sz w:val="20"/>
                <w:szCs w:val="20"/>
              </w:rPr>
              <w:br/>
              <w:t xml:space="preserve">тат    </w:t>
            </w:r>
            <w:r w:rsidRPr="00E87C1A">
              <w:rPr>
                <w:rFonts w:ascii="Times New Roman" w:hAnsi="Times New Roman" w:cs="Times New Roman"/>
                <w:sz w:val="20"/>
                <w:szCs w:val="20"/>
              </w:rPr>
              <w:br/>
              <w:t xml:space="preserve">реали- </w:t>
            </w:r>
            <w:r w:rsidRPr="00E87C1A">
              <w:rPr>
                <w:rFonts w:ascii="Times New Roman" w:hAnsi="Times New Roman" w:cs="Times New Roman"/>
                <w:sz w:val="20"/>
                <w:szCs w:val="20"/>
              </w:rPr>
              <w:br/>
              <w:t xml:space="preserve">зации  </w:t>
            </w:r>
            <w:r w:rsidRPr="00E87C1A">
              <w:rPr>
                <w:rFonts w:ascii="Times New Roman" w:hAnsi="Times New Roman" w:cs="Times New Roman"/>
                <w:sz w:val="20"/>
                <w:szCs w:val="20"/>
              </w:rPr>
              <w:br/>
              <w:t xml:space="preserve">меро-  </w:t>
            </w:r>
            <w:r w:rsidRPr="00E87C1A">
              <w:rPr>
                <w:rFonts w:ascii="Times New Roman" w:hAnsi="Times New Roman" w:cs="Times New Roman"/>
                <w:sz w:val="20"/>
                <w:szCs w:val="20"/>
              </w:rPr>
              <w:br/>
              <w:t>приятия</w:t>
            </w:r>
          </w:p>
        </w:tc>
        <w:tc>
          <w:tcPr>
            <w:tcW w:w="768" w:type="dxa"/>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начала</w:t>
            </w:r>
            <w:r w:rsidRPr="00E87C1A">
              <w:rPr>
                <w:rFonts w:ascii="Times New Roman" w:hAnsi="Times New Roman" w:cs="Times New Roman"/>
                <w:sz w:val="20"/>
                <w:szCs w:val="20"/>
              </w:rPr>
              <w:br/>
              <w:t>реали-</w:t>
            </w:r>
            <w:r w:rsidRPr="00E87C1A">
              <w:rPr>
                <w:rFonts w:ascii="Times New Roman" w:hAnsi="Times New Roman" w:cs="Times New Roman"/>
                <w:sz w:val="20"/>
                <w:szCs w:val="20"/>
              </w:rPr>
              <w:br/>
              <w:t xml:space="preserve">зации </w:t>
            </w:r>
          </w:p>
        </w:tc>
        <w:tc>
          <w:tcPr>
            <w:tcW w:w="724" w:type="dxa"/>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 xml:space="preserve">окон- </w:t>
            </w:r>
            <w:r w:rsidRPr="00E87C1A">
              <w:rPr>
                <w:rFonts w:ascii="Times New Roman" w:hAnsi="Times New Roman" w:cs="Times New Roman"/>
                <w:sz w:val="20"/>
                <w:szCs w:val="20"/>
              </w:rPr>
              <w:br/>
              <w:t xml:space="preserve">чания </w:t>
            </w:r>
            <w:r w:rsidRPr="00E87C1A">
              <w:rPr>
                <w:rFonts w:ascii="Times New Roman" w:hAnsi="Times New Roman" w:cs="Times New Roman"/>
                <w:sz w:val="20"/>
                <w:szCs w:val="20"/>
              </w:rPr>
              <w:br/>
              <w:t>реали-</w:t>
            </w:r>
            <w:r w:rsidRPr="00E87C1A">
              <w:rPr>
                <w:rFonts w:ascii="Times New Roman" w:hAnsi="Times New Roman" w:cs="Times New Roman"/>
                <w:sz w:val="20"/>
                <w:szCs w:val="20"/>
              </w:rPr>
              <w:br/>
              <w:t xml:space="preserve">зации </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Объем     </w:t>
            </w:r>
            <w:r w:rsidRPr="00E87C1A">
              <w:rPr>
                <w:rFonts w:ascii="Times New Roman" w:hAnsi="Times New Roman" w:cs="Times New Roman"/>
                <w:sz w:val="20"/>
                <w:szCs w:val="20"/>
              </w:rPr>
              <w:br/>
              <w:t xml:space="preserve">  ресурсного   </w:t>
            </w:r>
            <w:r w:rsidRPr="00E87C1A">
              <w:rPr>
                <w:rFonts w:ascii="Times New Roman" w:hAnsi="Times New Roman" w:cs="Times New Roman"/>
                <w:sz w:val="20"/>
                <w:szCs w:val="20"/>
              </w:rPr>
              <w:br/>
              <w:t xml:space="preserve"> обеспечения,  </w:t>
            </w:r>
            <w:r w:rsidRPr="00E87C1A">
              <w:rPr>
                <w:rFonts w:ascii="Times New Roman" w:hAnsi="Times New Roman" w:cs="Times New Roman"/>
                <w:sz w:val="20"/>
                <w:szCs w:val="20"/>
              </w:rPr>
              <w:br/>
              <w:t xml:space="preserve">   тыс. руб.   </w:t>
            </w:r>
          </w:p>
        </w:tc>
        <w:tc>
          <w:tcPr>
            <w:tcW w:w="2835" w:type="dxa"/>
            <w:gridSpan w:val="4"/>
            <w:tcBorders>
              <w:top w:val="single" w:sz="4" w:space="0" w:color="auto"/>
              <w:left w:val="single" w:sz="4" w:space="0" w:color="auto"/>
              <w:bottom w:val="single" w:sz="4" w:space="0" w:color="auto"/>
              <w:right w:val="single" w:sz="4" w:space="0" w:color="auto"/>
            </w:tcBorders>
          </w:tcPr>
          <w:p w:rsidR="00341ED7" w:rsidRPr="00E87C1A" w:rsidRDefault="00341ED7" w:rsidP="0083615C">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График</w:t>
            </w:r>
            <w:r>
              <w:rPr>
                <w:rFonts w:ascii="Times New Roman" w:hAnsi="Times New Roman" w:cs="Times New Roman"/>
                <w:sz w:val="20"/>
                <w:szCs w:val="20"/>
              </w:rPr>
              <w:t xml:space="preserve"> финансирования     </w:t>
            </w:r>
            <w:r>
              <w:rPr>
                <w:rFonts w:ascii="Times New Roman" w:hAnsi="Times New Roman" w:cs="Times New Roman"/>
                <w:sz w:val="20"/>
                <w:szCs w:val="20"/>
              </w:rPr>
              <w:br/>
              <w:t>из средств</w:t>
            </w:r>
            <w:r w:rsidRPr="00E87C1A">
              <w:rPr>
                <w:rFonts w:ascii="Times New Roman" w:hAnsi="Times New Roman" w:cs="Times New Roman"/>
                <w:sz w:val="20"/>
                <w:szCs w:val="20"/>
              </w:rPr>
              <w:t xml:space="preserve"> местного бюджета,    </w:t>
            </w:r>
            <w:r w:rsidRPr="00E87C1A">
              <w:rPr>
                <w:rFonts w:ascii="Times New Roman" w:hAnsi="Times New Roman" w:cs="Times New Roman"/>
                <w:sz w:val="20"/>
                <w:szCs w:val="20"/>
              </w:rPr>
              <w:br/>
              <w:t xml:space="preserve">   тыс. руб.</w:t>
            </w:r>
          </w:p>
        </w:tc>
      </w:tr>
      <w:tr w:rsidR="00341ED7" w:rsidRPr="00996E88" w:rsidTr="0083615C">
        <w:trPr>
          <w:trHeight w:val="640"/>
          <w:tblCellSpacing w:w="5" w:type="nil"/>
        </w:trPr>
        <w:tc>
          <w:tcPr>
            <w:tcW w:w="672"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1418" w:type="dxa"/>
            <w:gridSpan w:val="2"/>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2835" w:type="dxa"/>
            <w:gridSpan w:val="4"/>
            <w:tcBorders>
              <w:left w:val="single" w:sz="4" w:space="0" w:color="auto"/>
              <w:bottom w:val="single" w:sz="4" w:space="0" w:color="auto"/>
              <w:right w:val="single" w:sz="4" w:space="0" w:color="auto"/>
            </w:tcBorders>
          </w:tcPr>
          <w:p w:rsidR="00341ED7" w:rsidRPr="00E87C1A" w:rsidRDefault="00341ED7" w:rsidP="0083615C">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 xml:space="preserve">Очередной год </w:t>
            </w:r>
            <w:r w:rsidRPr="00E87C1A">
              <w:rPr>
                <w:rFonts w:ascii="Times New Roman" w:hAnsi="Times New Roman" w:cs="Times New Roman"/>
                <w:sz w:val="20"/>
                <w:szCs w:val="20"/>
              </w:rPr>
              <w:br/>
              <w:t xml:space="preserve">  реализации   </w:t>
            </w:r>
            <w:r w:rsidRPr="00E87C1A">
              <w:rPr>
                <w:rFonts w:ascii="Times New Roman" w:hAnsi="Times New Roman" w:cs="Times New Roman"/>
                <w:sz w:val="20"/>
                <w:szCs w:val="20"/>
              </w:rPr>
              <w:br/>
              <w:t xml:space="preserve"> (N), квартал</w:t>
            </w:r>
          </w:p>
        </w:tc>
      </w:tr>
      <w:tr w:rsidR="00341ED7" w:rsidRPr="00996E88" w:rsidTr="0083615C">
        <w:trPr>
          <w:trHeight w:val="800"/>
          <w:tblCellSpacing w:w="5" w:type="nil"/>
        </w:trPr>
        <w:tc>
          <w:tcPr>
            <w:tcW w:w="672"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p>
        </w:tc>
        <w:tc>
          <w:tcPr>
            <w:tcW w:w="716"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всего</w:t>
            </w:r>
          </w:p>
        </w:tc>
        <w:tc>
          <w:tcPr>
            <w:tcW w:w="702"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в том </w:t>
            </w:r>
            <w:r>
              <w:rPr>
                <w:rFonts w:ascii="Times New Roman" w:hAnsi="Times New Roman" w:cs="Times New Roman"/>
                <w:sz w:val="20"/>
                <w:szCs w:val="20"/>
              </w:rPr>
              <w:t xml:space="preserve">   </w:t>
            </w:r>
            <w:r>
              <w:rPr>
                <w:rFonts w:ascii="Times New Roman" w:hAnsi="Times New Roman" w:cs="Times New Roman"/>
                <w:sz w:val="20"/>
                <w:szCs w:val="20"/>
              </w:rPr>
              <w:br/>
              <w:t xml:space="preserve">числе на </w:t>
            </w:r>
            <w:r>
              <w:rPr>
                <w:rFonts w:ascii="Times New Roman" w:hAnsi="Times New Roman" w:cs="Times New Roman"/>
                <w:sz w:val="20"/>
                <w:szCs w:val="20"/>
              </w:rPr>
              <w:br/>
              <w:t>очередной</w:t>
            </w:r>
            <w:r>
              <w:rPr>
                <w:rFonts w:ascii="Times New Roman" w:hAnsi="Times New Roman" w:cs="Times New Roman"/>
                <w:sz w:val="20"/>
                <w:szCs w:val="20"/>
              </w:rPr>
              <w:br/>
              <w:t xml:space="preserve">финансовый </w:t>
            </w:r>
            <w:r w:rsidRPr="00E87C1A">
              <w:rPr>
                <w:rFonts w:ascii="Times New Roman" w:hAnsi="Times New Roman" w:cs="Times New Roman"/>
                <w:sz w:val="20"/>
                <w:szCs w:val="20"/>
              </w:rPr>
              <w:t xml:space="preserve"> год  </w:t>
            </w:r>
          </w:p>
        </w:tc>
        <w:tc>
          <w:tcPr>
            <w:tcW w:w="708"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709"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4 </w:t>
            </w:r>
          </w:p>
        </w:tc>
      </w:tr>
      <w:tr w:rsidR="00341ED7" w:rsidRPr="00996E88" w:rsidTr="0083615C">
        <w:trPr>
          <w:tblCellSpacing w:w="5" w:type="nil"/>
        </w:trPr>
        <w:tc>
          <w:tcPr>
            <w:tcW w:w="672"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1  </w:t>
            </w:r>
          </w:p>
        </w:tc>
        <w:tc>
          <w:tcPr>
            <w:tcW w:w="1824" w:type="dxa"/>
            <w:tcBorders>
              <w:left w:val="single" w:sz="4" w:space="0" w:color="auto"/>
              <w:bottom w:val="single" w:sz="4" w:space="0" w:color="auto"/>
              <w:right w:val="single" w:sz="4" w:space="0" w:color="auto"/>
            </w:tcBorders>
          </w:tcPr>
          <w:p w:rsidR="00341ED7" w:rsidRPr="00E87C1A" w:rsidRDefault="00341ED7" w:rsidP="0083615C">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960"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4   </w:t>
            </w:r>
          </w:p>
        </w:tc>
        <w:tc>
          <w:tcPr>
            <w:tcW w:w="768"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5   </w:t>
            </w:r>
          </w:p>
        </w:tc>
        <w:tc>
          <w:tcPr>
            <w:tcW w:w="724"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6   </w:t>
            </w:r>
          </w:p>
        </w:tc>
        <w:tc>
          <w:tcPr>
            <w:tcW w:w="716"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7  </w:t>
            </w:r>
          </w:p>
        </w:tc>
        <w:tc>
          <w:tcPr>
            <w:tcW w:w="702"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8    </w:t>
            </w:r>
          </w:p>
        </w:tc>
        <w:tc>
          <w:tcPr>
            <w:tcW w:w="708"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9 </w:t>
            </w:r>
          </w:p>
        </w:tc>
        <w:tc>
          <w:tcPr>
            <w:tcW w:w="709"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10 </w:t>
            </w:r>
          </w:p>
        </w:tc>
        <w:tc>
          <w:tcPr>
            <w:tcW w:w="709"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11 </w:t>
            </w:r>
          </w:p>
        </w:tc>
        <w:tc>
          <w:tcPr>
            <w:tcW w:w="709"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12 </w:t>
            </w:r>
          </w:p>
        </w:tc>
      </w:tr>
      <w:tr w:rsidR="00341ED7" w:rsidRPr="00996E88" w:rsidTr="0083615C">
        <w:trPr>
          <w:tblCellSpacing w:w="5" w:type="nil"/>
        </w:trPr>
        <w:tc>
          <w:tcPr>
            <w:tcW w:w="672"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996E88">
              <w:rPr>
                <w:rFonts w:ascii="Times New Roman" w:hAnsi="Times New Roman" w:cs="Times New Roman"/>
                <w:sz w:val="24"/>
                <w:szCs w:val="24"/>
              </w:rPr>
              <w:t xml:space="preserve"> </w:t>
            </w:r>
          </w:p>
        </w:tc>
        <w:tc>
          <w:tcPr>
            <w:tcW w:w="9393" w:type="dxa"/>
            <w:gridSpan w:val="11"/>
            <w:tcBorders>
              <w:left w:val="single" w:sz="4" w:space="0" w:color="auto"/>
              <w:bottom w:val="single" w:sz="4" w:space="0" w:color="auto"/>
              <w:right w:val="single" w:sz="4" w:space="0" w:color="auto"/>
            </w:tcBorders>
          </w:tcPr>
          <w:p w:rsidR="00341ED7"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муниципального образования Ломоносовский муниципальный район Ленинградской области  </w:t>
            </w:r>
          </w:p>
          <w:p w:rsidR="00341ED7" w:rsidRPr="00F65D1B" w:rsidRDefault="00341ED7" w:rsidP="0083615C">
            <w:pPr>
              <w:pStyle w:val="ConsPlusCell"/>
              <w:jc w:val="center"/>
              <w:rPr>
                <w:rFonts w:ascii="Times New Roman" w:hAnsi="Times New Roman" w:cs="Times New Roman"/>
                <w:i/>
                <w:sz w:val="20"/>
                <w:szCs w:val="20"/>
              </w:rPr>
            </w:pPr>
            <w:r w:rsidRPr="00F65D1B">
              <w:rPr>
                <w:rFonts w:ascii="Times New Roman" w:hAnsi="Times New Roman" w:cs="Times New Roman"/>
                <w:i/>
                <w:sz w:val="20"/>
                <w:szCs w:val="20"/>
              </w:rPr>
              <w:t>«Развитие сельского хозяйства в Ломоносовском муниципальном районе»</w:t>
            </w:r>
          </w:p>
          <w:p w:rsidR="00341ED7" w:rsidRPr="00F65D1B"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 xml:space="preserve">                                                                            2018 – 2020 г.г.</w:t>
            </w:r>
            <w:r w:rsidRPr="00F806B7">
              <w:rPr>
                <w:rFonts w:ascii="Times New Roman" w:hAnsi="Times New Roman" w:cs="Times New Roman"/>
                <w:i/>
                <w:sz w:val="20"/>
                <w:szCs w:val="20"/>
              </w:rPr>
              <w:t xml:space="preserve">           </w:t>
            </w:r>
          </w:p>
        </w:tc>
      </w:tr>
      <w:tr w:rsidR="00341ED7" w:rsidRPr="00996E88" w:rsidTr="0083615C">
        <w:trPr>
          <w:tblCellSpacing w:w="5" w:type="nil"/>
        </w:trPr>
        <w:tc>
          <w:tcPr>
            <w:tcW w:w="672" w:type="dxa"/>
            <w:tcBorders>
              <w:left w:val="single" w:sz="4" w:space="0" w:color="auto"/>
              <w:bottom w:val="single" w:sz="4" w:space="0" w:color="auto"/>
              <w:right w:val="single" w:sz="4" w:space="0" w:color="auto"/>
            </w:tcBorders>
          </w:tcPr>
          <w:p w:rsidR="00341ED7" w:rsidRPr="00996E88" w:rsidRDefault="00341ED7" w:rsidP="0083615C">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824" w:type="dxa"/>
            <w:tcBorders>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341ED7" w:rsidRDefault="00341ED7" w:rsidP="0083615C">
            <w:pPr>
              <w:pStyle w:val="ConsPlusCell"/>
              <w:rPr>
                <w:rFonts w:ascii="Times New Roman" w:hAnsi="Times New Roman" w:cs="Times New Roman"/>
                <w:sz w:val="20"/>
                <w:szCs w:val="20"/>
              </w:rPr>
            </w:pPr>
          </w:p>
          <w:p w:rsidR="00341ED7" w:rsidRPr="00914F05" w:rsidRDefault="00341ED7" w:rsidP="0083615C">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960" w:type="dxa"/>
            <w:tcBorders>
              <w:left w:val="single" w:sz="4" w:space="0" w:color="auto"/>
              <w:bottom w:val="single" w:sz="4" w:space="0" w:color="auto"/>
              <w:right w:val="single" w:sz="4" w:space="0" w:color="auto"/>
            </w:tcBorders>
          </w:tcPr>
          <w:p w:rsidR="00341ED7" w:rsidRPr="00914F05"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914F05">
              <w:rPr>
                <w:rFonts w:ascii="Times New Roman" w:hAnsi="Times New Roman" w:cs="Times New Roman"/>
                <w:sz w:val="20"/>
                <w:szCs w:val="20"/>
              </w:rPr>
              <w:t>Сектор АПК</w:t>
            </w:r>
          </w:p>
        </w:tc>
        <w:tc>
          <w:tcPr>
            <w:tcW w:w="864" w:type="dxa"/>
            <w:tcBorders>
              <w:left w:val="single" w:sz="4" w:space="0" w:color="auto"/>
              <w:bottom w:val="single" w:sz="4" w:space="0" w:color="auto"/>
              <w:right w:val="single" w:sz="4" w:space="0" w:color="auto"/>
            </w:tcBorders>
          </w:tcPr>
          <w:p w:rsidR="00341ED7" w:rsidRPr="003423EC" w:rsidRDefault="00341ED7" w:rsidP="0083615C">
            <w:pPr>
              <w:pStyle w:val="ConsPlusCell"/>
              <w:rPr>
                <w:rFonts w:ascii="Times New Roman" w:hAnsi="Times New Roman" w:cs="Times New Roman"/>
                <w:sz w:val="18"/>
                <w:szCs w:val="18"/>
              </w:rPr>
            </w:pPr>
            <w:r w:rsidRPr="003423EC">
              <w:rPr>
                <w:rFonts w:ascii="Times New Roman" w:hAnsi="Times New Roman" w:cs="Times New Roman"/>
                <w:sz w:val="18"/>
                <w:szCs w:val="18"/>
              </w:rPr>
              <w:t>Достижение ожидаемых показателей (индикаторов) см. согласно Приложения 2, гр.8 (2018 год)</w:t>
            </w:r>
          </w:p>
        </w:tc>
        <w:tc>
          <w:tcPr>
            <w:tcW w:w="768" w:type="dxa"/>
            <w:tcBorders>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2018</w:t>
            </w:r>
          </w:p>
        </w:tc>
        <w:tc>
          <w:tcPr>
            <w:tcW w:w="724" w:type="dxa"/>
            <w:tcBorders>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2020</w:t>
            </w:r>
          </w:p>
        </w:tc>
        <w:tc>
          <w:tcPr>
            <w:tcW w:w="716" w:type="dxa"/>
            <w:tcBorders>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9</w:t>
            </w:r>
            <w:r w:rsidRPr="00914F05">
              <w:rPr>
                <w:rFonts w:ascii="Times New Roman" w:hAnsi="Times New Roman" w:cs="Times New Roman"/>
                <w:sz w:val="20"/>
                <w:szCs w:val="20"/>
              </w:rPr>
              <w:t>000</w:t>
            </w:r>
            <w:r>
              <w:rPr>
                <w:rFonts w:ascii="Times New Roman" w:hAnsi="Times New Roman" w:cs="Times New Roman"/>
                <w:sz w:val="20"/>
                <w:szCs w:val="20"/>
              </w:rPr>
              <w:t>,0</w:t>
            </w:r>
          </w:p>
        </w:tc>
        <w:tc>
          <w:tcPr>
            <w:tcW w:w="702" w:type="dxa"/>
            <w:tcBorders>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3</w:t>
            </w:r>
            <w:r w:rsidRPr="00914F05">
              <w:rPr>
                <w:rFonts w:ascii="Times New Roman" w:hAnsi="Times New Roman" w:cs="Times New Roman"/>
                <w:sz w:val="20"/>
                <w:szCs w:val="20"/>
              </w:rPr>
              <w:t>000</w:t>
            </w:r>
            <w:r>
              <w:rPr>
                <w:rFonts w:ascii="Times New Roman" w:hAnsi="Times New Roman" w:cs="Times New Roman"/>
                <w:sz w:val="20"/>
                <w:szCs w:val="20"/>
              </w:rPr>
              <w:t>,0</w:t>
            </w:r>
          </w:p>
        </w:tc>
        <w:tc>
          <w:tcPr>
            <w:tcW w:w="708" w:type="dxa"/>
            <w:tcBorders>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left w:val="single" w:sz="4" w:space="0" w:color="auto"/>
              <w:bottom w:val="single" w:sz="4" w:space="0" w:color="auto"/>
              <w:right w:val="single" w:sz="4" w:space="0" w:color="auto"/>
            </w:tcBorders>
          </w:tcPr>
          <w:p w:rsidR="00341ED7" w:rsidRPr="0008044F"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left w:val="single" w:sz="4" w:space="0" w:color="auto"/>
              <w:bottom w:val="single" w:sz="4" w:space="0" w:color="auto"/>
              <w:right w:val="single" w:sz="4" w:space="0" w:color="auto"/>
            </w:tcBorders>
          </w:tcPr>
          <w:p w:rsidR="00341ED7" w:rsidRPr="005B4CE5"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3000,0</w:t>
            </w:r>
          </w:p>
        </w:tc>
      </w:tr>
      <w:tr w:rsidR="00341ED7" w:rsidRPr="00996E88" w:rsidTr="0083615C">
        <w:trPr>
          <w:tblCellSpacing w:w="5" w:type="nil"/>
        </w:trPr>
        <w:tc>
          <w:tcPr>
            <w:tcW w:w="672" w:type="dxa"/>
            <w:tcBorders>
              <w:top w:val="single" w:sz="4" w:space="0" w:color="auto"/>
              <w:left w:val="single" w:sz="4" w:space="0" w:color="auto"/>
              <w:bottom w:val="single" w:sz="4" w:space="0" w:color="auto"/>
              <w:right w:val="single" w:sz="4" w:space="0" w:color="auto"/>
            </w:tcBorders>
          </w:tcPr>
          <w:p w:rsidR="00341ED7" w:rsidRDefault="00341ED7" w:rsidP="0083615C">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1824" w:type="dxa"/>
            <w:tcBorders>
              <w:top w:val="single" w:sz="4" w:space="0" w:color="auto"/>
              <w:left w:val="single" w:sz="4" w:space="0" w:color="auto"/>
              <w:bottom w:val="single" w:sz="4" w:space="0" w:color="auto"/>
              <w:right w:val="single" w:sz="4" w:space="0" w:color="auto"/>
            </w:tcBorders>
          </w:tcPr>
          <w:p w:rsidR="00341ED7" w:rsidRPr="00606CF0" w:rsidRDefault="00341ED7" w:rsidP="0083615C">
            <w:pPr>
              <w:pStyle w:val="ConsPlusCell"/>
              <w:rPr>
                <w:rFonts w:ascii="Times New Roman" w:hAnsi="Times New Roman" w:cs="Times New Roman"/>
                <w:i/>
                <w:sz w:val="20"/>
                <w:szCs w:val="20"/>
              </w:rPr>
            </w:pPr>
            <w:r w:rsidRPr="00606CF0">
              <w:rPr>
                <w:rFonts w:ascii="Times New Roman" w:hAnsi="Times New Roman" w:cs="Times New Roman"/>
                <w:i/>
                <w:sz w:val="20"/>
                <w:szCs w:val="20"/>
              </w:rPr>
              <w:t>Предоставление субсидий на возмещение части затрат на приобретение дизельного топлива при проведении сезонных полевых работ</w:t>
            </w:r>
          </w:p>
        </w:tc>
        <w:tc>
          <w:tcPr>
            <w:tcW w:w="960" w:type="dxa"/>
            <w:tcBorders>
              <w:top w:val="single" w:sz="4" w:space="0" w:color="auto"/>
              <w:left w:val="single" w:sz="4" w:space="0" w:color="auto"/>
              <w:bottom w:val="single" w:sz="4" w:space="0" w:color="auto"/>
              <w:right w:val="single" w:sz="4" w:space="0" w:color="auto"/>
            </w:tcBorders>
          </w:tcPr>
          <w:p w:rsidR="00341ED7" w:rsidRPr="00914F05" w:rsidRDefault="00341ED7" w:rsidP="0083615C">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914F05">
              <w:rPr>
                <w:rFonts w:ascii="Times New Roman" w:hAnsi="Times New Roman" w:cs="Times New Roman"/>
                <w:sz w:val="20"/>
                <w:szCs w:val="20"/>
              </w:rPr>
              <w:t>Сектор АПК</w:t>
            </w:r>
          </w:p>
        </w:tc>
        <w:tc>
          <w:tcPr>
            <w:tcW w:w="864" w:type="dxa"/>
            <w:tcBorders>
              <w:top w:val="single" w:sz="4" w:space="0" w:color="auto"/>
              <w:left w:val="single" w:sz="4" w:space="0" w:color="auto"/>
              <w:bottom w:val="single" w:sz="4" w:space="0" w:color="auto"/>
              <w:right w:val="single" w:sz="4" w:space="0" w:color="auto"/>
            </w:tcBorders>
          </w:tcPr>
          <w:p w:rsidR="00341ED7" w:rsidRPr="003423EC" w:rsidRDefault="00341ED7" w:rsidP="0083615C">
            <w:pPr>
              <w:pStyle w:val="ConsPlusCell"/>
              <w:rPr>
                <w:rFonts w:ascii="Times New Roman" w:hAnsi="Times New Roman" w:cs="Times New Roman"/>
                <w:sz w:val="18"/>
                <w:szCs w:val="18"/>
              </w:rPr>
            </w:pPr>
            <w:r w:rsidRPr="003423EC">
              <w:rPr>
                <w:rFonts w:ascii="Times New Roman" w:hAnsi="Times New Roman" w:cs="Times New Roman"/>
                <w:sz w:val="18"/>
                <w:szCs w:val="18"/>
              </w:rPr>
              <w:t xml:space="preserve">Достижение ожидаемых показателей (индикаторов) см. согласно Приложения 2, гр.8 (2018 </w:t>
            </w:r>
            <w:r w:rsidRPr="003423EC">
              <w:rPr>
                <w:rFonts w:ascii="Times New Roman" w:hAnsi="Times New Roman" w:cs="Times New Roman"/>
                <w:sz w:val="18"/>
                <w:szCs w:val="18"/>
              </w:rPr>
              <w:lastRenderedPageBreak/>
              <w:t>год)</w:t>
            </w:r>
          </w:p>
        </w:tc>
        <w:tc>
          <w:tcPr>
            <w:tcW w:w="768" w:type="dxa"/>
            <w:tcBorders>
              <w:top w:val="single" w:sz="4" w:space="0" w:color="auto"/>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lastRenderedPageBreak/>
              <w:t>2018</w:t>
            </w:r>
          </w:p>
        </w:tc>
        <w:tc>
          <w:tcPr>
            <w:tcW w:w="724" w:type="dxa"/>
            <w:tcBorders>
              <w:top w:val="single" w:sz="4" w:space="0" w:color="auto"/>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2020</w:t>
            </w:r>
          </w:p>
        </w:tc>
        <w:tc>
          <w:tcPr>
            <w:tcW w:w="716" w:type="dxa"/>
            <w:tcBorders>
              <w:top w:val="single" w:sz="4" w:space="0" w:color="auto"/>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9</w:t>
            </w:r>
            <w:r w:rsidRPr="00914F05">
              <w:rPr>
                <w:rFonts w:ascii="Times New Roman" w:hAnsi="Times New Roman" w:cs="Times New Roman"/>
                <w:sz w:val="20"/>
                <w:szCs w:val="20"/>
              </w:rPr>
              <w:t>000</w:t>
            </w:r>
            <w:r>
              <w:rPr>
                <w:rFonts w:ascii="Times New Roman" w:hAnsi="Times New Roman" w:cs="Times New Roman"/>
                <w:sz w:val="20"/>
                <w:szCs w:val="20"/>
              </w:rPr>
              <w:t>,0</w:t>
            </w:r>
          </w:p>
        </w:tc>
        <w:tc>
          <w:tcPr>
            <w:tcW w:w="702" w:type="dxa"/>
            <w:tcBorders>
              <w:top w:val="single" w:sz="4" w:space="0" w:color="auto"/>
              <w:left w:val="single" w:sz="4" w:space="0" w:color="auto"/>
              <w:bottom w:val="single" w:sz="4" w:space="0" w:color="auto"/>
              <w:right w:val="single" w:sz="4" w:space="0" w:color="auto"/>
            </w:tcBorders>
          </w:tcPr>
          <w:p w:rsidR="00341ED7" w:rsidRPr="00914F05" w:rsidRDefault="00341ED7" w:rsidP="0083615C">
            <w:pPr>
              <w:pStyle w:val="ConsPlusCell"/>
              <w:rPr>
                <w:rFonts w:ascii="Times New Roman" w:hAnsi="Times New Roman" w:cs="Times New Roman"/>
                <w:sz w:val="20"/>
                <w:szCs w:val="20"/>
              </w:rPr>
            </w:pPr>
            <w:r>
              <w:rPr>
                <w:rFonts w:ascii="Times New Roman" w:hAnsi="Times New Roman" w:cs="Times New Roman"/>
                <w:sz w:val="20"/>
                <w:szCs w:val="20"/>
              </w:rPr>
              <w:t>3</w:t>
            </w:r>
            <w:r w:rsidRPr="00914F05">
              <w:rPr>
                <w:rFonts w:ascii="Times New Roman" w:hAnsi="Times New Roman" w:cs="Times New Roman"/>
                <w:sz w:val="20"/>
                <w:szCs w:val="20"/>
              </w:rPr>
              <w:t>000</w:t>
            </w: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41ED7" w:rsidRPr="004A68C8"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41ED7" w:rsidRPr="0008044F"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41ED7" w:rsidRPr="005B4CE5" w:rsidRDefault="00341ED7" w:rsidP="0083615C">
            <w:pPr>
              <w:pStyle w:val="ConsPlusCell"/>
              <w:jc w:val="center"/>
              <w:rPr>
                <w:rFonts w:ascii="Times New Roman" w:hAnsi="Times New Roman" w:cs="Times New Roman"/>
                <w:sz w:val="16"/>
                <w:szCs w:val="16"/>
              </w:rPr>
            </w:pPr>
            <w:r>
              <w:rPr>
                <w:rFonts w:ascii="Times New Roman" w:hAnsi="Times New Roman" w:cs="Times New Roman"/>
                <w:sz w:val="16"/>
                <w:szCs w:val="16"/>
              </w:rPr>
              <w:t>3000,0</w:t>
            </w:r>
          </w:p>
        </w:tc>
      </w:tr>
    </w:tbl>
    <w:p w:rsidR="00341ED7" w:rsidRDefault="00341ED7" w:rsidP="00341ED7">
      <w:pPr>
        <w:pStyle w:val="ConsPlusNonformat"/>
        <w:rPr>
          <w:rFonts w:ascii="Times New Roman" w:hAnsi="Times New Roman" w:cs="Times New Roman"/>
          <w:sz w:val="24"/>
          <w:szCs w:val="24"/>
        </w:rPr>
      </w:pPr>
    </w:p>
    <w:p w:rsidR="00341ED7" w:rsidRPr="00996E88" w:rsidRDefault="00341ED7" w:rsidP="00341ED7">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развития и инвестиций                                   О.А. Перова</w:t>
      </w:r>
    </w:p>
    <w:p w:rsidR="00341ED7" w:rsidRDefault="00341ED7" w:rsidP="00341ED7">
      <w:bookmarkStart w:id="13" w:name="Par725"/>
      <w:bookmarkEnd w:id="13"/>
    </w:p>
    <w:p w:rsidR="00161BB9" w:rsidRPr="00726532" w:rsidRDefault="00161BB9" w:rsidP="00161BB9"/>
    <w:sectPr w:rsidR="00161BB9" w:rsidRPr="00726532" w:rsidSect="00341ED7">
      <w:type w:val="continuous"/>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AA" w:rsidRDefault="002923AA">
      <w:r>
        <w:separator/>
      </w:r>
    </w:p>
  </w:endnote>
  <w:endnote w:type="continuationSeparator" w:id="0">
    <w:p w:rsidR="002923AA" w:rsidRDefault="00292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D7" w:rsidRDefault="00633985">
    <w:pPr>
      <w:pStyle w:val="af6"/>
      <w:jc w:val="right"/>
    </w:pPr>
    <w:fldSimple w:instr="PAGE   \* MERGEFORMAT">
      <w:r w:rsidR="004C36AD">
        <w:rPr>
          <w:noProof/>
        </w:rPr>
        <w:t>1</w:t>
      </w:r>
    </w:fldSimple>
  </w:p>
  <w:p w:rsidR="00341ED7" w:rsidRDefault="00341ED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D7" w:rsidRDefault="00633985">
    <w:pPr>
      <w:pStyle w:val="af6"/>
      <w:jc w:val="right"/>
    </w:pPr>
    <w:fldSimple w:instr="PAGE   \* MERGEFORMAT">
      <w:r w:rsidR="004C36AD">
        <w:rPr>
          <w:noProof/>
        </w:rPr>
        <w:t>2</w:t>
      </w:r>
    </w:fldSimple>
  </w:p>
  <w:p w:rsidR="00341ED7" w:rsidRDefault="00341ED7">
    <w:pPr>
      <w:pStyle w:val="af6"/>
    </w:pPr>
  </w:p>
  <w:p w:rsidR="00341ED7" w:rsidRDefault="00341E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AA" w:rsidRDefault="002923AA">
      <w:r>
        <w:separator/>
      </w:r>
    </w:p>
  </w:footnote>
  <w:footnote w:type="continuationSeparator" w:id="0">
    <w:p w:rsidR="002923AA" w:rsidRDefault="00292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1">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2">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14"/>
  </w:num>
  <w:num w:numId="6">
    <w:abstractNumId w:val="12"/>
  </w:num>
  <w:num w:numId="7">
    <w:abstractNumId w:val="5"/>
  </w:num>
  <w:num w:numId="8">
    <w:abstractNumId w:val="4"/>
  </w:num>
  <w:num w:numId="9">
    <w:abstractNumId w:val="3"/>
  </w:num>
  <w:num w:numId="10">
    <w:abstractNumId w:val="9"/>
  </w:num>
  <w:num w:numId="11">
    <w:abstractNumId w:val="13"/>
  </w:num>
  <w:num w:numId="12">
    <w:abstractNumId w:val="2"/>
  </w:num>
  <w:num w:numId="13">
    <w:abstractNumId w:val="8"/>
  </w:num>
  <w:num w:numId="14">
    <w:abstractNumId w:val="16"/>
  </w:num>
  <w:num w:numId="15">
    <w:abstractNumId w:val="15"/>
  </w:num>
  <w:num w:numId="16">
    <w:abstractNumId w:val="1"/>
  </w:num>
  <w:num w:numId="17">
    <w:abstractNumId w:val="6"/>
  </w:num>
  <w:num w:numId="18">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556"/>
    <w:rsid w:val="001E3B05"/>
    <w:rsid w:val="0020287B"/>
    <w:rsid w:val="00204ADC"/>
    <w:rsid w:val="00205A45"/>
    <w:rsid w:val="00211CE4"/>
    <w:rsid w:val="0022091C"/>
    <w:rsid w:val="00220B03"/>
    <w:rsid w:val="00255CBF"/>
    <w:rsid w:val="00280752"/>
    <w:rsid w:val="002923AA"/>
    <w:rsid w:val="002C3A1C"/>
    <w:rsid w:val="002D4B0E"/>
    <w:rsid w:val="002E03BA"/>
    <w:rsid w:val="002E0AB1"/>
    <w:rsid w:val="002F2A9C"/>
    <w:rsid w:val="00327D65"/>
    <w:rsid w:val="00341ED7"/>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C30D1"/>
    <w:rsid w:val="004C36AD"/>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B619C"/>
    <w:rsid w:val="005C508F"/>
    <w:rsid w:val="005C67D6"/>
    <w:rsid w:val="006163F2"/>
    <w:rsid w:val="00623CE9"/>
    <w:rsid w:val="00631C26"/>
    <w:rsid w:val="00633985"/>
    <w:rsid w:val="0065059A"/>
    <w:rsid w:val="006548F5"/>
    <w:rsid w:val="00687965"/>
    <w:rsid w:val="006935D3"/>
    <w:rsid w:val="006B5DD8"/>
    <w:rsid w:val="006C6365"/>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21FCD"/>
    <w:rsid w:val="00953EDC"/>
    <w:rsid w:val="009555A9"/>
    <w:rsid w:val="009628FE"/>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832BD"/>
    <w:rsid w:val="00AA70CA"/>
    <w:rsid w:val="00AA74CF"/>
    <w:rsid w:val="00AB0363"/>
    <w:rsid w:val="00AB0613"/>
    <w:rsid w:val="00AB63C0"/>
    <w:rsid w:val="00AC0C77"/>
    <w:rsid w:val="00AC1372"/>
    <w:rsid w:val="00AD2500"/>
    <w:rsid w:val="00AD57C8"/>
    <w:rsid w:val="00B02270"/>
    <w:rsid w:val="00B14C5B"/>
    <w:rsid w:val="00B81428"/>
    <w:rsid w:val="00BA3897"/>
    <w:rsid w:val="00BD1C73"/>
    <w:rsid w:val="00C01F32"/>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A64B4"/>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uiPriority w:val="99"/>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rsid w:val="00161BB9"/>
  </w:style>
  <w:style w:type="paragraph" w:styleId="afff5">
    <w:name w:val="caption"/>
    <w:basedOn w:val="a0"/>
    <w:next w:val="a0"/>
    <w:uiPriority w:val="35"/>
    <w:unhideWhenUsed/>
    <w:qFormat/>
    <w:rsid w:val="00161BB9"/>
    <w:pPr>
      <w:spacing w:after="200"/>
    </w:pPr>
    <w:rPr>
      <w:rFonts w:ascii="Calibri" w:eastAsia="Calibri" w:hAnsi="Calibri"/>
      <w:i/>
      <w:iCs/>
      <w:color w:val="1F497D"/>
      <w:sz w:val="18"/>
      <w:szCs w:val="18"/>
      <w:lang w:eastAsia="en-US"/>
    </w:rPr>
  </w:style>
  <w:style w:type="paragraph" w:customStyle="1" w:styleId="16">
    <w:name w:val="Обычный1"/>
    <w:rsid w:val="00341ED7"/>
    <w:pPr>
      <w:widowControl w:val="0"/>
      <w:snapToGrid w:val="0"/>
      <w:spacing w:line="480" w:lineRule="auto"/>
      <w:ind w:firstLine="260"/>
      <w:jc w:val="both"/>
    </w:pPr>
    <w:rPr>
      <w:rFonts w:ascii="Times New Roman" w:hAnsi="Times New Roman"/>
      <w:sz w:val="24"/>
      <w:lang w:eastAsia="ja-JP"/>
    </w:rPr>
  </w:style>
  <w:style w:type="paragraph" w:customStyle="1" w:styleId="Table1">
    <w:name w:val="Table1"/>
    <w:basedOn w:val="a0"/>
    <w:rsid w:val="00341ED7"/>
    <w:pPr>
      <w:widowControl w:val="0"/>
      <w:snapToGrid w:val="0"/>
      <w:spacing w:before="40" w:after="40"/>
      <w:ind w:left="851"/>
    </w:pPr>
    <w:rPr>
      <w:rFonts w:ascii="AGOpus" w:hAnsi="AGOpus"/>
      <w:color w:val="000000"/>
      <w:sz w:val="16"/>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192.168.180.241\..\..\..\DOCUME~1\Baranova\LOCALS~1\Temp\Rar$DI00.375\&#1052;&#1077;&#1090;&#1086;&#1076;&#1080;&#1095;&#1059;&#1082;&#1072;&#1079;&#1072;&#1085;&#1056;&#1072;&#1079;&#1088;&#1072;&#1073;&#1052;&#1091;&#1085;&#1055;&#1088;&#1086;&#1075;&#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2017-12-15T12:39:00Z</dcterms:created>
  <dcterms:modified xsi:type="dcterms:W3CDTF">2017-12-15T12:39:00Z</dcterms:modified>
</cp:coreProperties>
</file>