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0001544" r:id="rId8"/>
        </w:object>
      </w:r>
      <w:r w:rsidR="00390505">
        <w:t xml:space="preserve">   </w:t>
      </w:r>
    </w:p>
    <w:p w:rsidR="00D3246B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D3246B" w:rsidRPr="00416B7F" w:rsidRDefault="00D3246B" w:rsidP="00327D65">
      <w:pPr>
        <w:spacing w:line="273" w:lineRule="exact"/>
        <w:jc w:val="center"/>
        <w:rPr>
          <w:b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</w:t>
      </w:r>
      <w:r w:rsidR="00013DF9">
        <w:t>20.10.2017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013DF9">
        <w:t>2166-р/17</w:t>
      </w:r>
    </w:p>
    <w:bookmarkEnd w:id="0"/>
    <w:p w:rsidR="00D3246B" w:rsidRDefault="00D3246B" w:rsidP="00D3246B">
      <w:pPr>
        <w:pStyle w:val="ConsPlusTitle"/>
        <w:widowControl/>
        <w:rPr>
          <w:b w:val="0"/>
          <w:sz w:val="28"/>
          <w:szCs w:val="28"/>
        </w:rPr>
      </w:pP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работы комиссии по  соблюдению требований 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</w:t>
      </w:r>
      <w:proofErr w:type="gramStart"/>
      <w:r w:rsidRPr="00D3246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конфликта интересов 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>Ломоносовский муниципальный район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D3246B" w:rsidRPr="00D3246B" w:rsidRDefault="00D3246B" w:rsidP="00D324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3246B" w:rsidRDefault="00D3246B" w:rsidP="00D3246B">
      <w:pPr>
        <w:jc w:val="both"/>
        <w:rPr>
          <w:b/>
          <w:sz w:val="26"/>
          <w:szCs w:val="26"/>
        </w:rPr>
      </w:pPr>
    </w:p>
    <w:p w:rsidR="00D3246B" w:rsidRDefault="00D3246B" w:rsidP="00D32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14.1 Федерального закона от 02.03.2007 №25-ФЗ «О муниципальной службе в Российской Федерации, Федеральным законом от 25.12.2008 №273-ФЗ «О противодействии коррупции», Областным законом Ленинградской области от 11.03.2008 №14-оз «О правовом регулировании муниципальной службы в Ленинградской области», Указом Президента Российской Федерации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действующей редакции), администрация муниципального образования Ломоносовский муниципальный район Ленинградской области</w:t>
      </w:r>
    </w:p>
    <w:p w:rsidR="00D3246B" w:rsidRDefault="00D3246B" w:rsidP="00D3246B">
      <w:pPr>
        <w:ind w:firstLine="567"/>
        <w:jc w:val="center"/>
        <w:rPr>
          <w:sz w:val="28"/>
          <w:szCs w:val="28"/>
        </w:rPr>
      </w:pPr>
    </w:p>
    <w:p w:rsidR="00D3246B" w:rsidRDefault="00D3246B" w:rsidP="00D3246B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3246B" w:rsidRDefault="00D3246B" w:rsidP="00D3246B">
      <w:pPr>
        <w:jc w:val="both"/>
        <w:rPr>
          <w:sz w:val="28"/>
          <w:szCs w:val="28"/>
        </w:rPr>
      </w:pPr>
    </w:p>
    <w:p w:rsidR="00D3246B" w:rsidRPr="00D3246B" w:rsidRDefault="00D3246B" w:rsidP="00D3246B">
      <w:pPr>
        <w:pStyle w:val="ConsPlusTitle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246B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порядке работы комиссии по 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Ломоносовский муниципальный район Ленинградской области, утвержденное постановлением администрации муниципального образования Ломоносовский муниципальный район Ленинградской области от 22.03.2013 №6-к «О создании комиссии по соблюдению требований к служебному поведению муниципальных служащих администрации МО Ломоносовский муниципальный район и урегулированию</w:t>
      </w:r>
      <w:proofErr w:type="gramEnd"/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  конфликта интересов»      (в редакции постановления администрации муниципального образования Ломоносовский муниципальный район Ленинградской области от 18.03.2016 №301-р/16), дополнив его п. 3.4 следующего содержания:</w:t>
      </w:r>
    </w:p>
    <w:p w:rsidR="00D3246B" w:rsidRPr="00D3246B" w:rsidRDefault="00D3246B" w:rsidP="00D32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6B">
        <w:rPr>
          <w:sz w:val="28"/>
          <w:szCs w:val="28"/>
        </w:rPr>
        <w:lastRenderedPageBreak/>
        <w:t>«3.4.</w:t>
      </w:r>
      <w:r w:rsidRPr="00D3246B">
        <w:rPr>
          <w:b/>
          <w:sz w:val="28"/>
          <w:szCs w:val="28"/>
        </w:rPr>
        <w:t xml:space="preserve"> </w:t>
      </w:r>
      <w:r w:rsidRPr="00D3246B">
        <w:rPr>
          <w:sz w:val="28"/>
          <w:szCs w:val="28"/>
        </w:rPr>
        <w:t>Мотивированные заключения, предусмотренные абзацами вторым и четвертым подпункта «б», подпунктом «</w:t>
      </w:r>
      <w:proofErr w:type="spellStart"/>
      <w:r w:rsidRPr="00D3246B">
        <w:rPr>
          <w:sz w:val="28"/>
          <w:szCs w:val="28"/>
        </w:rPr>
        <w:t>д</w:t>
      </w:r>
      <w:proofErr w:type="spellEnd"/>
      <w:r w:rsidRPr="00D3246B">
        <w:rPr>
          <w:sz w:val="28"/>
          <w:szCs w:val="28"/>
        </w:rPr>
        <w:t>» пункта 3.1. настоящего Положения, должны содержать:</w:t>
      </w:r>
    </w:p>
    <w:p w:rsidR="00D3246B" w:rsidRPr="00D3246B" w:rsidRDefault="00D3246B" w:rsidP="00D32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6B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«б», подпункте «</w:t>
      </w:r>
      <w:proofErr w:type="spellStart"/>
      <w:r w:rsidRPr="00D3246B">
        <w:rPr>
          <w:sz w:val="28"/>
          <w:szCs w:val="28"/>
        </w:rPr>
        <w:t>д</w:t>
      </w:r>
      <w:proofErr w:type="spellEnd"/>
      <w:r w:rsidRPr="00D3246B">
        <w:rPr>
          <w:sz w:val="28"/>
          <w:szCs w:val="28"/>
        </w:rPr>
        <w:t>» пункта 3.1. настоящего Положения;</w:t>
      </w:r>
    </w:p>
    <w:p w:rsidR="00D3246B" w:rsidRPr="00D3246B" w:rsidRDefault="00D3246B" w:rsidP="00D324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46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3246B" w:rsidRPr="00D3246B" w:rsidRDefault="00D3246B" w:rsidP="00013D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246B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</w:t>
      </w:r>
      <w:proofErr w:type="spellStart"/>
      <w:r w:rsidRPr="00D3246B">
        <w:rPr>
          <w:sz w:val="28"/>
          <w:szCs w:val="28"/>
        </w:rPr>
        <w:t>д</w:t>
      </w:r>
      <w:proofErr w:type="spellEnd"/>
      <w:r w:rsidRPr="00D3246B">
        <w:rPr>
          <w:sz w:val="28"/>
          <w:szCs w:val="28"/>
        </w:rPr>
        <w:t>» пункта 3.1. настоящего Положения, а также рекомендации для принятия одного из решений в соответствии с пунктами 6.3, 6.5, 6.7 настоящего Положения или иного решения».</w:t>
      </w:r>
    </w:p>
    <w:p w:rsidR="00D3246B" w:rsidRPr="00D3246B" w:rsidRDefault="00D3246B" w:rsidP="00D3246B">
      <w:pPr>
        <w:pStyle w:val="ConsPlusTitle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46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D3246B" w:rsidRPr="00D3246B" w:rsidRDefault="00D3246B" w:rsidP="00D3246B">
      <w:pPr>
        <w:pStyle w:val="ConsPlusTitle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246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3246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246B" w:rsidRPr="00D3246B" w:rsidRDefault="00D3246B" w:rsidP="00D3246B">
      <w:pPr>
        <w:jc w:val="both"/>
        <w:rPr>
          <w:sz w:val="28"/>
          <w:szCs w:val="28"/>
        </w:rPr>
      </w:pPr>
    </w:p>
    <w:p w:rsidR="00D3246B" w:rsidRPr="00D3246B" w:rsidRDefault="00D3246B" w:rsidP="00D3246B">
      <w:pPr>
        <w:tabs>
          <w:tab w:val="left" w:pos="1080"/>
        </w:tabs>
        <w:rPr>
          <w:sz w:val="28"/>
          <w:szCs w:val="28"/>
        </w:rPr>
      </w:pPr>
    </w:p>
    <w:p w:rsidR="00D3246B" w:rsidRPr="00D3246B" w:rsidRDefault="00D3246B" w:rsidP="00D3246B">
      <w:pPr>
        <w:tabs>
          <w:tab w:val="left" w:pos="1080"/>
        </w:tabs>
        <w:rPr>
          <w:sz w:val="26"/>
          <w:szCs w:val="26"/>
        </w:rPr>
      </w:pPr>
      <w:r w:rsidRPr="00D3246B"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 xml:space="preserve">         </w:t>
      </w:r>
      <w:r w:rsidRPr="00D3246B">
        <w:rPr>
          <w:sz w:val="28"/>
          <w:szCs w:val="28"/>
        </w:rPr>
        <w:t xml:space="preserve">   А.О. Кондрашов</w:t>
      </w:r>
    </w:p>
    <w:p w:rsidR="00D3246B" w:rsidRPr="00D3246B" w:rsidRDefault="00D3246B" w:rsidP="00D3246B">
      <w:pPr>
        <w:tabs>
          <w:tab w:val="left" w:pos="1080"/>
        </w:tabs>
        <w:rPr>
          <w:sz w:val="26"/>
          <w:szCs w:val="26"/>
        </w:rPr>
      </w:pPr>
    </w:p>
    <w:p w:rsidR="00D3246B" w:rsidRPr="00D3246B" w:rsidRDefault="00D3246B" w:rsidP="00D3246B">
      <w:pPr>
        <w:tabs>
          <w:tab w:val="left" w:pos="1080"/>
        </w:tabs>
        <w:rPr>
          <w:sz w:val="26"/>
          <w:szCs w:val="26"/>
        </w:rPr>
      </w:pPr>
    </w:p>
    <w:p w:rsidR="00D3246B" w:rsidRPr="00D3246B" w:rsidRDefault="00D3246B" w:rsidP="00D3246B">
      <w:pPr>
        <w:tabs>
          <w:tab w:val="left" w:pos="1080"/>
        </w:tabs>
        <w:rPr>
          <w:sz w:val="26"/>
          <w:szCs w:val="26"/>
        </w:rPr>
      </w:pPr>
    </w:p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D3246B" w:rsidRPr="00D3246B" w:rsidRDefault="00D3246B" w:rsidP="00D3246B"/>
    <w:p w:rsidR="0009433C" w:rsidRPr="00D3246B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RPr="00D3246B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FA" w:rsidRDefault="00E929FA">
      <w:r>
        <w:separator/>
      </w:r>
    </w:p>
  </w:endnote>
  <w:endnote w:type="continuationSeparator" w:id="0">
    <w:p w:rsidR="00E929FA" w:rsidRDefault="00E9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FA" w:rsidRDefault="00E929FA">
      <w:r>
        <w:separator/>
      </w:r>
    </w:p>
  </w:footnote>
  <w:footnote w:type="continuationSeparator" w:id="0">
    <w:p w:rsidR="00E929FA" w:rsidRDefault="00E92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2B53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13DF9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2BE4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9F5016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0A46"/>
    <w:rsid w:val="00C8211F"/>
    <w:rsid w:val="00C875D4"/>
    <w:rsid w:val="00C940CA"/>
    <w:rsid w:val="00CA61CC"/>
    <w:rsid w:val="00CB166D"/>
    <w:rsid w:val="00CC7DFF"/>
    <w:rsid w:val="00CF3C17"/>
    <w:rsid w:val="00D30607"/>
    <w:rsid w:val="00D3246B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29FA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2017-10-20T07:46:00Z</dcterms:created>
  <dcterms:modified xsi:type="dcterms:W3CDTF">2017-10-20T07:46:00Z</dcterms:modified>
</cp:coreProperties>
</file>