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89D" w:rsidRPr="009F689D" w:rsidRDefault="009F689D" w:rsidP="009F689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F689D">
        <w:rPr>
          <w:rFonts w:ascii="Times New Roman" w:hAnsi="Times New Roman"/>
          <w:b/>
          <w:sz w:val="24"/>
          <w:szCs w:val="24"/>
        </w:rPr>
        <w:t>Текстовая часть доклада</w:t>
      </w:r>
    </w:p>
    <w:p w:rsidR="009F689D" w:rsidRPr="009F689D" w:rsidRDefault="009F689D" w:rsidP="009F689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F689D">
        <w:rPr>
          <w:rFonts w:ascii="Times New Roman" w:hAnsi="Times New Roman"/>
          <w:sz w:val="24"/>
          <w:szCs w:val="24"/>
        </w:rPr>
        <w:t>Кондрашова А.О.</w:t>
      </w:r>
    </w:p>
    <w:p w:rsidR="009F689D" w:rsidRPr="009F689D" w:rsidRDefault="009F689D" w:rsidP="009F689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F689D">
        <w:rPr>
          <w:rFonts w:ascii="Times New Roman" w:hAnsi="Times New Roman"/>
          <w:sz w:val="24"/>
          <w:szCs w:val="24"/>
        </w:rPr>
        <w:t>главы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89D">
        <w:rPr>
          <w:rFonts w:ascii="Times New Roman" w:hAnsi="Times New Roman"/>
          <w:sz w:val="24"/>
          <w:szCs w:val="24"/>
        </w:rPr>
        <w:t>МО Ломоносовский муниципальный район</w:t>
      </w:r>
    </w:p>
    <w:p w:rsidR="009F689D" w:rsidRPr="009F689D" w:rsidRDefault="009F689D" w:rsidP="009F689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F689D">
        <w:rPr>
          <w:rFonts w:ascii="Times New Roman" w:hAnsi="Times New Roman"/>
          <w:sz w:val="24"/>
          <w:szCs w:val="24"/>
        </w:rPr>
        <w:t>о достигнутых значениях показателей</w:t>
      </w:r>
      <w:bookmarkStart w:id="0" w:name="_GoBack"/>
      <w:bookmarkEnd w:id="0"/>
    </w:p>
    <w:p w:rsidR="009F689D" w:rsidRPr="009F689D" w:rsidRDefault="009F689D" w:rsidP="009F689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F689D">
        <w:rPr>
          <w:rFonts w:ascii="Times New Roman" w:hAnsi="Times New Roman"/>
          <w:sz w:val="24"/>
          <w:szCs w:val="24"/>
        </w:rPr>
        <w:t>для оценки эффективности деятельности органов местного самоуправления</w:t>
      </w:r>
    </w:p>
    <w:p w:rsidR="009F689D" w:rsidRPr="009F689D" w:rsidRDefault="009F689D" w:rsidP="009F689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F689D">
        <w:rPr>
          <w:rFonts w:ascii="Times New Roman" w:hAnsi="Times New Roman"/>
          <w:sz w:val="24"/>
          <w:szCs w:val="24"/>
        </w:rPr>
        <w:t>муниципального района  за 2015 (отчётный) год</w:t>
      </w:r>
    </w:p>
    <w:p w:rsidR="007A2082" w:rsidRPr="009F689D" w:rsidRDefault="009F689D" w:rsidP="009F689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F689D">
        <w:rPr>
          <w:rFonts w:ascii="Times New Roman" w:hAnsi="Times New Roman"/>
          <w:sz w:val="24"/>
          <w:szCs w:val="24"/>
        </w:rPr>
        <w:t xml:space="preserve">и их планируемых </w:t>
      </w:r>
      <w:proofErr w:type="gramStart"/>
      <w:r w:rsidRPr="009F689D">
        <w:rPr>
          <w:rFonts w:ascii="Times New Roman" w:hAnsi="Times New Roman"/>
          <w:sz w:val="24"/>
          <w:szCs w:val="24"/>
        </w:rPr>
        <w:t>значениях</w:t>
      </w:r>
      <w:proofErr w:type="gramEnd"/>
      <w:r w:rsidRPr="009F689D">
        <w:rPr>
          <w:rFonts w:ascii="Times New Roman" w:hAnsi="Times New Roman"/>
          <w:sz w:val="24"/>
          <w:szCs w:val="24"/>
        </w:rPr>
        <w:t xml:space="preserve"> на 3-летний период</w:t>
      </w:r>
    </w:p>
    <w:p w:rsidR="009F689D" w:rsidRDefault="009F689D" w:rsidP="009F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F2B52" w:rsidRPr="00BD02AC" w:rsidRDefault="008F2B52" w:rsidP="008F2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D02AC">
        <w:rPr>
          <w:rFonts w:ascii="Times New Roman" w:hAnsi="Times New Roman"/>
          <w:b/>
          <w:sz w:val="24"/>
          <w:szCs w:val="24"/>
        </w:rPr>
        <w:t>1. Основные сведения о муниципальном районе (городском округе) и органах местного самоуправления муниципального района (городского округа).</w:t>
      </w:r>
    </w:p>
    <w:p w:rsidR="003C2196" w:rsidRPr="00BD02AC" w:rsidRDefault="003C2196" w:rsidP="008F2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F2B52" w:rsidRPr="00BD02AC" w:rsidRDefault="008F2B52" w:rsidP="008F2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02AC">
        <w:rPr>
          <w:rFonts w:ascii="Times New Roman" w:hAnsi="Times New Roman"/>
          <w:sz w:val="24"/>
          <w:szCs w:val="24"/>
        </w:rPr>
        <w:t>1.1. Областной закон (областные законы), которым (которыми) образовано муниципальное образование (установлены границы, присвоен соответствующий статус, определены административный центр и перечень поселений, входящих в состав муниципального района).</w:t>
      </w:r>
    </w:p>
    <w:p w:rsidR="008F2B52" w:rsidRPr="00BD02AC" w:rsidRDefault="008F2B52" w:rsidP="008F2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D02AC">
        <w:rPr>
          <w:rFonts w:ascii="Times New Roman" w:hAnsi="Times New Roman"/>
          <w:b/>
          <w:sz w:val="24"/>
          <w:szCs w:val="24"/>
        </w:rPr>
        <w:t>Областной закон от 24 декабря 2004 года № 117-оз «Об установлении границ и наделении соответствующим статусом муниципального образования Ломоносовский муниципальный район и муниципальных образований в его составе».</w:t>
      </w:r>
    </w:p>
    <w:p w:rsidR="008F2B52" w:rsidRPr="00BD02AC" w:rsidRDefault="008F2B52" w:rsidP="008F2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F2B52" w:rsidRPr="00BD02AC" w:rsidRDefault="008F2B52" w:rsidP="008F2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02AC">
        <w:rPr>
          <w:rFonts w:ascii="Times New Roman" w:hAnsi="Times New Roman"/>
          <w:sz w:val="24"/>
          <w:szCs w:val="24"/>
        </w:rPr>
        <w:t>1.2. Административный центр муниципального образования:</w:t>
      </w:r>
    </w:p>
    <w:p w:rsidR="008F2B52" w:rsidRPr="00BD02AC" w:rsidRDefault="008F2B52" w:rsidP="008F2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D02AC">
        <w:rPr>
          <w:rFonts w:ascii="Times New Roman" w:hAnsi="Times New Roman"/>
          <w:b/>
          <w:sz w:val="24"/>
          <w:szCs w:val="24"/>
        </w:rPr>
        <w:t>Санкт-Петербург, город Ломоносов</w:t>
      </w:r>
    </w:p>
    <w:p w:rsidR="00255AEA" w:rsidRPr="00BD02AC" w:rsidRDefault="00255AEA" w:rsidP="00255AEA">
      <w:pPr>
        <w:ind w:right="88"/>
        <w:jc w:val="both"/>
        <w:rPr>
          <w:rFonts w:ascii="Times New Roman" w:hAnsi="Times New Roman"/>
          <w:sz w:val="24"/>
          <w:szCs w:val="24"/>
        </w:rPr>
      </w:pPr>
      <w:r w:rsidRPr="00BD02AC">
        <w:rPr>
          <w:rFonts w:ascii="Times New Roman" w:hAnsi="Times New Roman"/>
          <w:sz w:val="24"/>
          <w:szCs w:val="24"/>
        </w:rPr>
        <w:t>Местом нахождения органов местного самоуправления Ломоносовского муниципального района установлен город Ломоносов, который не входит в состав Ленинградской области - находится в границах города федерального значения Санкт-Петербург.</w:t>
      </w:r>
    </w:p>
    <w:p w:rsidR="008F2B52" w:rsidRPr="00BD02AC" w:rsidRDefault="008F2B52" w:rsidP="008F2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02AC">
        <w:rPr>
          <w:rFonts w:ascii="Times New Roman" w:hAnsi="Times New Roman"/>
          <w:sz w:val="24"/>
          <w:szCs w:val="24"/>
        </w:rPr>
        <w:t>1.3. Число городских и сельских поселений, входящих в состав муниципального района.</w:t>
      </w:r>
    </w:p>
    <w:p w:rsidR="008F2B52" w:rsidRPr="00BD02AC" w:rsidRDefault="008F2B52" w:rsidP="008F2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D02AC">
        <w:rPr>
          <w:rFonts w:ascii="Times New Roman" w:hAnsi="Times New Roman"/>
          <w:b/>
          <w:sz w:val="24"/>
          <w:szCs w:val="24"/>
        </w:rPr>
        <w:t>2 городских поселения и 13 сельских поселений</w:t>
      </w:r>
    </w:p>
    <w:p w:rsidR="008F2B52" w:rsidRPr="00BD02AC" w:rsidRDefault="008F2B52" w:rsidP="008F2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F2B52" w:rsidRPr="00BD02AC" w:rsidRDefault="008F2B52" w:rsidP="008F2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02AC">
        <w:rPr>
          <w:rFonts w:ascii="Times New Roman" w:hAnsi="Times New Roman"/>
          <w:sz w:val="24"/>
          <w:szCs w:val="24"/>
        </w:rPr>
        <w:t>1.4. Сведения о преобразованиях муниципального района (городского округа) и поселений в его составе, принятых областными законами после 2005 года.</w:t>
      </w:r>
    </w:p>
    <w:p w:rsidR="008F2B52" w:rsidRPr="00BD02AC" w:rsidRDefault="008F2B52" w:rsidP="008F2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D02AC">
        <w:rPr>
          <w:rFonts w:ascii="Times New Roman" w:hAnsi="Times New Roman"/>
          <w:b/>
          <w:sz w:val="24"/>
          <w:szCs w:val="24"/>
        </w:rPr>
        <w:t>Областной закон от 06 мая 2010 года № 17-оз «О внесении изменений в некоторые областные законы в связи с принятием Федерального закона «О внесении изменений в отдельные законодательные акты Российской федерации в связи с совершенствованием организации местного самоуправления» (статья 17, приложение 17).</w:t>
      </w:r>
    </w:p>
    <w:p w:rsidR="008F2B52" w:rsidRPr="00BD02AC" w:rsidRDefault="008F2B52" w:rsidP="008F2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highlight w:val="lightGray"/>
        </w:rPr>
      </w:pPr>
    </w:p>
    <w:p w:rsidR="008F2B52" w:rsidRPr="00477FA3" w:rsidRDefault="008F2B52" w:rsidP="008F2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77FA3">
        <w:rPr>
          <w:rFonts w:ascii="Times New Roman" w:hAnsi="Times New Roman"/>
          <w:sz w:val="24"/>
          <w:szCs w:val="24"/>
        </w:rPr>
        <w:t>1.5. Площадь муниципального образования</w:t>
      </w:r>
      <w:r w:rsidR="00BD02AC" w:rsidRPr="00477FA3">
        <w:rPr>
          <w:rFonts w:ascii="Times New Roman" w:hAnsi="Times New Roman"/>
          <w:sz w:val="24"/>
          <w:szCs w:val="24"/>
        </w:rPr>
        <w:t xml:space="preserve"> по состоянию на 31 декабря 2015</w:t>
      </w:r>
      <w:r w:rsidRPr="00477FA3">
        <w:rPr>
          <w:rFonts w:ascii="Times New Roman" w:hAnsi="Times New Roman"/>
          <w:sz w:val="24"/>
          <w:szCs w:val="24"/>
        </w:rPr>
        <w:t xml:space="preserve"> года- </w:t>
      </w:r>
      <w:r w:rsidR="003C2196" w:rsidRPr="00477FA3">
        <w:rPr>
          <w:rFonts w:ascii="Times New Roman" w:hAnsi="Times New Roman"/>
          <w:sz w:val="24"/>
          <w:szCs w:val="24"/>
        </w:rPr>
        <w:t>1919</w:t>
      </w:r>
      <w:r w:rsidRPr="00477FA3">
        <w:rPr>
          <w:rFonts w:ascii="Times New Roman" w:hAnsi="Times New Roman"/>
          <w:sz w:val="24"/>
          <w:szCs w:val="24"/>
        </w:rPr>
        <w:t xml:space="preserve"> кв.км.</w:t>
      </w:r>
    </w:p>
    <w:p w:rsidR="008F2B52" w:rsidRPr="00477FA3" w:rsidRDefault="008F2B52" w:rsidP="008F2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3C2196" w:rsidRPr="00477FA3" w:rsidRDefault="008F2B52" w:rsidP="003C21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7FA3">
        <w:rPr>
          <w:rFonts w:ascii="Times New Roman" w:hAnsi="Times New Roman"/>
          <w:sz w:val="24"/>
          <w:szCs w:val="24"/>
        </w:rPr>
        <w:t xml:space="preserve">1.6. </w:t>
      </w:r>
      <w:r w:rsidR="003C2196" w:rsidRPr="00477FA3">
        <w:rPr>
          <w:rFonts w:ascii="Times New Roman" w:hAnsi="Times New Roman"/>
          <w:sz w:val="24"/>
          <w:szCs w:val="24"/>
        </w:rPr>
        <w:t>Население муниципального образования</w:t>
      </w:r>
      <w:r w:rsidR="00BD02AC" w:rsidRPr="00477FA3">
        <w:rPr>
          <w:rFonts w:ascii="Times New Roman" w:hAnsi="Times New Roman"/>
          <w:sz w:val="24"/>
          <w:szCs w:val="24"/>
        </w:rPr>
        <w:t xml:space="preserve"> по состоянию на 31 декабря 2015года составляет 69,6</w:t>
      </w:r>
      <w:r w:rsidR="003C2196" w:rsidRPr="00477FA3">
        <w:rPr>
          <w:rFonts w:ascii="Times New Roman" w:hAnsi="Times New Roman"/>
          <w:sz w:val="24"/>
          <w:szCs w:val="24"/>
        </w:rPr>
        <w:t xml:space="preserve"> тыс. че</w:t>
      </w:r>
      <w:r w:rsidR="00BD02AC" w:rsidRPr="00477FA3">
        <w:rPr>
          <w:rFonts w:ascii="Times New Roman" w:hAnsi="Times New Roman"/>
          <w:sz w:val="24"/>
          <w:szCs w:val="24"/>
        </w:rPr>
        <w:t>л., в том числе: городское – 7,4 тыс. чел., сельское -62,2</w:t>
      </w:r>
      <w:r w:rsidR="003C2196" w:rsidRPr="00477FA3">
        <w:rPr>
          <w:rFonts w:ascii="Times New Roman" w:hAnsi="Times New Roman"/>
          <w:sz w:val="24"/>
          <w:szCs w:val="24"/>
        </w:rPr>
        <w:t xml:space="preserve"> тыс. чел.</w:t>
      </w:r>
    </w:p>
    <w:p w:rsidR="00BE00A6" w:rsidRPr="00477FA3" w:rsidRDefault="00BE00A6" w:rsidP="003C21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F2B52" w:rsidRPr="00477FA3" w:rsidRDefault="008F2B52" w:rsidP="008F2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77FA3">
        <w:rPr>
          <w:rFonts w:ascii="Times New Roman" w:hAnsi="Times New Roman"/>
          <w:sz w:val="24"/>
          <w:szCs w:val="24"/>
        </w:rPr>
        <w:t xml:space="preserve">1.7. Формирование представительного органа муниципального образования - </w:t>
      </w:r>
      <w:r w:rsidRPr="00477FA3">
        <w:rPr>
          <w:rFonts w:ascii="Times New Roman" w:hAnsi="Times New Roman"/>
          <w:b/>
          <w:sz w:val="24"/>
          <w:szCs w:val="24"/>
        </w:rPr>
        <w:t xml:space="preserve">из числа представителей </w:t>
      </w:r>
      <w:r w:rsidR="00BA0299" w:rsidRPr="00477FA3">
        <w:rPr>
          <w:rFonts w:ascii="Times New Roman" w:hAnsi="Times New Roman"/>
          <w:b/>
          <w:sz w:val="24"/>
          <w:szCs w:val="24"/>
        </w:rPr>
        <w:t>поселений муниципального района,</w:t>
      </w:r>
      <w:r w:rsidRPr="00477FA3">
        <w:rPr>
          <w:rFonts w:ascii="Times New Roman" w:hAnsi="Times New Roman"/>
          <w:b/>
          <w:sz w:val="24"/>
          <w:szCs w:val="24"/>
        </w:rPr>
        <w:t xml:space="preserve"> </w:t>
      </w:r>
    </w:p>
    <w:p w:rsidR="008F2B52" w:rsidRPr="00477FA3" w:rsidRDefault="008F2B52" w:rsidP="008F2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7FA3">
        <w:rPr>
          <w:rFonts w:ascii="Times New Roman" w:hAnsi="Times New Roman"/>
          <w:sz w:val="24"/>
          <w:szCs w:val="24"/>
        </w:rPr>
        <w:t xml:space="preserve">дата проведения выборов действующего состава представительного органа </w:t>
      </w:r>
      <w:r w:rsidRPr="00477FA3">
        <w:rPr>
          <w:rFonts w:ascii="Times New Roman" w:hAnsi="Times New Roman"/>
          <w:b/>
          <w:sz w:val="24"/>
          <w:szCs w:val="24"/>
        </w:rPr>
        <w:t>(14.09.2014 г.)</w:t>
      </w:r>
      <w:r w:rsidRPr="00477FA3">
        <w:rPr>
          <w:rFonts w:ascii="Times New Roman" w:hAnsi="Times New Roman"/>
          <w:sz w:val="24"/>
          <w:szCs w:val="24"/>
        </w:rPr>
        <w:t xml:space="preserve"> и срок его полномочий -  </w:t>
      </w:r>
      <w:r w:rsidRPr="00477FA3">
        <w:rPr>
          <w:rFonts w:ascii="Times New Roman" w:hAnsi="Times New Roman"/>
          <w:b/>
          <w:sz w:val="24"/>
          <w:szCs w:val="24"/>
        </w:rPr>
        <w:t>5 лет</w:t>
      </w:r>
      <w:r w:rsidRPr="00477FA3">
        <w:rPr>
          <w:rFonts w:ascii="Times New Roman" w:hAnsi="Times New Roman"/>
          <w:sz w:val="24"/>
          <w:szCs w:val="24"/>
        </w:rPr>
        <w:t>,</w:t>
      </w:r>
    </w:p>
    <w:p w:rsidR="008F2B52" w:rsidRPr="00477FA3" w:rsidRDefault="008F2B52" w:rsidP="008F2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7FA3">
        <w:rPr>
          <w:rFonts w:ascii="Times New Roman" w:hAnsi="Times New Roman"/>
          <w:sz w:val="24"/>
          <w:szCs w:val="24"/>
        </w:rPr>
        <w:t>число депутатов представительного органа:</w:t>
      </w:r>
    </w:p>
    <w:p w:rsidR="008F2B52" w:rsidRPr="00477FA3" w:rsidRDefault="008F2B52" w:rsidP="008F2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7FA3">
        <w:rPr>
          <w:rFonts w:ascii="Times New Roman" w:hAnsi="Times New Roman"/>
          <w:sz w:val="24"/>
          <w:szCs w:val="24"/>
        </w:rPr>
        <w:t xml:space="preserve">согласно уставу муниципального образования – </w:t>
      </w:r>
      <w:r w:rsidRPr="00477FA3">
        <w:rPr>
          <w:rFonts w:ascii="Times New Roman" w:hAnsi="Times New Roman"/>
          <w:b/>
          <w:sz w:val="24"/>
          <w:szCs w:val="24"/>
        </w:rPr>
        <w:t>30 депутатов,</w:t>
      </w:r>
    </w:p>
    <w:p w:rsidR="008F2B52" w:rsidRPr="00477FA3" w:rsidRDefault="008F2B52" w:rsidP="008F2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FA3">
        <w:rPr>
          <w:rFonts w:ascii="Times New Roman" w:hAnsi="Times New Roman"/>
          <w:sz w:val="24"/>
          <w:szCs w:val="24"/>
        </w:rPr>
        <w:t xml:space="preserve">фактически по состоянию на 31 декабря отчетного года – </w:t>
      </w:r>
      <w:r w:rsidRPr="00477FA3">
        <w:rPr>
          <w:rFonts w:ascii="Times New Roman" w:hAnsi="Times New Roman"/>
          <w:b/>
          <w:sz w:val="24"/>
          <w:szCs w:val="24"/>
        </w:rPr>
        <w:t>30 депутатов</w:t>
      </w:r>
      <w:r w:rsidRPr="00477FA3">
        <w:rPr>
          <w:rFonts w:ascii="Times New Roman" w:hAnsi="Times New Roman"/>
          <w:sz w:val="24"/>
          <w:szCs w:val="24"/>
        </w:rPr>
        <w:t>.</w:t>
      </w:r>
    </w:p>
    <w:p w:rsidR="008F2B52" w:rsidRPr="00BD02AC" w:rsidRDefault="008F2B52" w:rsidP="008F2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BB6D3F" w:rsidRPr="002E5000" w:rsidRDefault="00BB6D3F" w:rsidP="00BB6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E5000">
        <w:rPr>
          <w:rFonts w:ascii="Times New Roman" w:hAnsi="Times New Roman"/>
          <w:sz w:val="24"/>
          <w:szCs w:val="24"/>
        </w:rPr>
        <w:t xml:space="preserve">1.8. Возглавляет местную администрацию (глава муниципального образования или </w:t>
      </w:r>
      <w:r w:rsidRPr="002E5000">
        <w:rPr>
          <w:rFonts w:ascii="Times New Roman" w:hAnsi="Times New Roman"/>
          <w:sz w:val="24"/>
          <w:szCs w:val="24"/>
        </w:rPr>
        <w:lastRenderedPageBreak/>
        <w:t>лицо, назначаемое по контракту), дата назначения по контракту (или избрания) действующего главы местной администрации и срок его полномочий. Основание смены главы местной администрации, если она имела место в отчетном году (истечение срока полномочий или иное).</w:t>
      </w:r>
    </w:p>
    <w:p w:rsidR="00BB6D3F" w:rsidRPr="002E5000" w:rsidRDefault="00BB6D3F" w:rsidP="00BB6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E5000">
        <w:rPr>
          <w:rFonts w:ascii="Times New Roman" w:hAnsi="Times New Roman"/>
          <w:sz w:val="24"/>
          <w:szCs w:val="24"/>
        </w:rPr>
        <w:t xml:space="preserve">Кондрашов Алексей Олегович назначен на должность Главы администрации муниципального образования Ломоносовский муниципальный район Ленинградской области </w:t>
      </w:r>
      <w:r w:rsidRPr="002E5000">
        <w:rPr>
          <w:rFonts w:ascii="Times New Roman" w:hAnsi="Times New Roman"/>
          <w:b/>
          <w:sz w:val="24"/>
          <w:szCs w:val="24"/>
        </w:rPr>
        <w:t>с 01 ноября 2014 года</w:t>
      </w:r>
      <w:r w:rsidRPr="002E5000">
        <w:rPr>
          <w:rFonts w:ascii="Times New Roman" w:hAnsi="Times New Roman"/>
          <w:sz w:val="24"/>
          <w:szCs w:val="24"/>
        </w:rPr>
        <w:t xml:space="preserve"> на основании решения Совета депутатов муниципального образования Ломоносовский муниципальный район Ленинградской области от 29.10.2014 №13 «О назначении кандидата на должность Главы администрации МО Ломоносовский муниципальный район Ленинградской области» с заключением контракта на срок полномочий Совета депутатов муниципального образования Ломоносовский муниципальный район Ленинградской области третьего созыва.   </w:t>
      </w:r>
    </w:p>
    <w:p w:rsidR="00BB6D3F" w:rsidRPr="002E5000" w:rsidRDefault="00BB6D3F" w:rsidP="00BB6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6D3F" w:rsidRPr="002E5000" w:rsidRDefault="00BB6D3F" w:rsidP="00BB6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E5000">
        <w:rPr>
          <w:rFonts w:ascii="Times New Roman" w:hAnsi="Times New Roman"/>
          <w:sz w:val="24"/>
          <w:szCs w:val="24"/>
        </w:rPr>
        <w:t>1.9. Общая численность работников органов местного самоуправления</w:t>
      </w:r>
      <w:r w:rsidR="002E5000">
        <w:rPr>
          <w:rFonts w:ascii="Times New Roman" w:hAnsi="Times New Roman"/>
          <w:sz w:val="24"/>
          <w:szCs w:val="24"/>
        </w:rPr>
        <w:t xml:space="preserve"> по состоянию на 31 декабря 2015</w:t>
      </w:r>
      <w:r w:rsidRPr="002E5000">
        <w:rPr>
          <w:rFonts w:ascii="Times New Roman" w:hAnsi="Times New Roman"/>
          <w:sz w:val="24"/>
          <w:szCs w:val="24"/>
        </w:rPr>
        <w:t xml:space="preserve"> года, </w:t>
      </w:r>
      <w:r w:rsidRPr="002E5000">
        <w:rPr>
          <w:rFonts w:ascii="Times New Roman" w:hAnsi="Times New Roman"/>
          <w:b/>
          <w:sz w:val="24"/>
          <w:szCs w:val="24"/>
        </w:rPr>
        <w:t>1</w:t>
      </w:r>
      <w:r w:rsidR="002E5000">
        <w:rPr>
          <w:rFonts w:ascii="Times New Roman" w:hAnsi="Times New Roman"/>
          <w:b/>
          <w:sz w:val="24"/>
          <w:szCs w:val="24"/>
        </w:rPr>
        <w:t>38</w:t>
      </w:r>
    </w:p>
    <w:p w:rsidR="00BB6D3F" w:rsidRPr="002E5000" w:rsidRDefault="00BB6D3F" w:rsidP="00BB6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E5000">
        <w:rPr>
          <w:rFonts w:ascii="Times New Roman" w:hAnsi="Times New Roman"/>
          <w:sz w:val="24"/>
          <w:szCs w:val="24"/>
        </w:rPr>
        <w:t xml:space="preserve">в том числе число </w:t>
      </w:r>
      <w:proofErr w:type="gramStart"/>
      <w:r w:rsidRPr="002E5000">
        <w:rPr>
          <w:rFonts w:ascii="Times New Roman" w:hAnsi="Times New Roman"/>
          <w:sz w:val="24"/>
          <w:szCs w:val="24"/>
        </w:rPr>
        <w:t>замещающих</w:t>
      </w:r>
      <w:proofErr w:type="gramEnd"/>
      <w:r w:rsidRPr="002E5000">
        <w:rPr>
          <w:rFonts w:ascii="Times New Roman" w:hAnsi="Times New Roman"/>
          <w:sz w:val="24"/>
          <w:szCs w:val="24"/>
        </w:rPr>
        <w:t xml:space="preserve"> муниципальные должности, </w:t>
      </w:r>
      <w:r w:rsidRPr="002E5000">
        <w:rPr>
          <w:rFonts w:ascii="Times New Roman" w:hAnsi="Times New Roman"/>
          <w:b/>
          <w:sz w:val="24"/>
          <w:szCs w:val="24"/>
        </w:rPr>
        <w:t>2</w:t>
      </w:r>
    </w:p>
    <w:p w:rsidR="00BB6D3F" w:rsidRPr="002E5000" w:rsidRDefault="00BB6D3F" w:rsidP="00BB6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E5000">
        <w:rPr>
          <w:rFonts w:ascii="Times New Roman" w:hAnsi="Times New Roman"/>
          <w:sz w:val="24"/>
          <w:szCs w:val="24"/>
        </w:rPr>
        <w:t xml:space="preserve">общая фактическая численность муниципальных служащих, </w:t>
      </w:r>
      <w:r w:rsidR="002E5000">
        <w:rPr>
          <w:rFonts w:ascii="Times New Roman" w:hAnsi="Times New Roman"/>
          <w:b/>
          <w:sz w:val="24"/>
          <w:szCs w:val="24"/>
        </w:rPr>
        <w:t>119</w:t>
      </w:r>
    </w:p>
    <w:p w:rsidR="00BB6D3F" w:rsidRPr="002E5000" w:rsidRDefault="00BB6D3F" w:rsidP="00BB6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E5000">
        <w:rPr>
          <w:rFonts w:ascii="Times New Roman" w:hAnsi="Times New Roman"/>
          <w:sz w:val="24"/>
          <w:szCs w:val="24"/>
        </w:rPr>
        <w:t xml:space="preserve">в том числе: </w:t>
      </w:r>
    </w:p>
    <w:p w:rsidR="00BB6D3F" w:rsidRPr="002E5000" w:rsidRDefault="00BB6D3F" w:rsidP="00BB6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2E5000">
        <w:rPr>
          <w:rFonts w:ascii="Times New Roman" w:hAnsi="Times New Roman"/>
          <w:sz w:val="24"/>
          <w:szCs w:val="24"/>
        </w:rPr>
        <w:t>исполняющих</w:t>
      </w:r>
      <w:proofErr w:type="gramEnd"/>
      <w:r w:rsidRPr="002E5000">
        <w:rPr>
          <w:rFonts w:ascii="Times New Roman" w:hAnsi="Times New Roman"/>
          <w:sz w:val="24"/>
          <w:szCs w:val="24"/>
        </w:rPr>
        <w:t xml:space="preserve"> собственные полномочия муниципального образования, </w:t>
      </w:r>
      <w:r w:rsidR="002E5000">
        <w:rPr>
          <w:rFonts w:ascii="Times New Roman" w:hAnsi="Times New Roman"/>
          <w:b/>
          <w:sz w:val="24"/>
          <w:szCs w:val="24"/>
        </w:rPr>
        <w:t>79</w:t>
      </w:r>
    </w:p>
    <w:p w:rsidR="00BB6D3F" w:rsidRPr="002E5000" w:rsidRDefault="00BB6D3F" w:rsidP="00BB6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E5000">
        <w:rPr>
          <w:rFonts w:ascii="Times New Roman" w:hAnsi="Times New Roman"/>
          <w:sz w:val="24"/>
          <w:szCs w:val="24"/>
        </w:rPr>
        <w:t xml:space="preserve">исполняющих переданные государственные полномочия, </w:t>
      </w:r>
      <w:r w:rsidRPr="002E5000">
        <w:rPr>
          <w:rFonts w:ascii="Times New Roman" w:hAnsi="Times New Roman"/>
          <w:b/>
          <w:sz w:val="24"/>
          <w:szCs w:val="24"/>
        </w:rPr>
        <w:t>3</w:t>
      </w:r>
      <w:r w:rsidR="002E5000">
        <w:rPr>
          <w:rFonts w:ascii="Times New Roman" w:hAnsi="Times New Roman"/>
          <w:b/>
          <w:sz w:val="24"/>
          <w:szCs w:val="24"/>
        </w:rPr>
        <w:t>5</w:t>
      </w:r>
    </w:p>
    <w:p w:rsidR="00BB6D3F" w:rsidRPr="002E5000" w:rsidRDefault="00BB6D3F" w:rsidP="00BB6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5000">
        <w:rPr>
          <w:rFonts w:ascii="Times New Roman" w:hAnsi="Times New Roman"/>
          <w:sz w:val="24"/>
          <w:szCs w:val="24"/>
        </w:rPr>
        <w:t xml:space="preserve">исполняющих полномочия иных муниципальных образований, переданные соглашениями </w:t>
      </w:r>
      <w:r w:rsidRPr="002E5000">
        <w:rPr>
          <w:rFonts w:ascii="Times New Roman" w:hAnsi="Times New Roman"/>
          <w:b/>
          <w:sz w:val="24"/>
          <w:szCs w:val="24"/>
        </w:rPr>
        <w:t>17</w:t>
      </w:r>
      <w:r w:rsidRPr="002E5000">
        <w:rPr>
          <w:rFonts w:ascii="Times New Roman" w:hAnsi="Times New Roman"/>
          <w:sz w:val="24"/>
          <w:szCs w:val="24"/>
        </w:rPr>
        <w:t>.</w:t>
      </w:r>
      <w:proofErr w:type="gramEnd"/>
    </w:p>
    <w:p w:rsidR="00BB6D3F" w:rsidRPr="002E5000" w:rsidRDefault="00BB6D3F" w:rsidP="00BB6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6D3F" w:rsidRPr="002E5000" w:rsidRDefault="00BB6D3F" w:rsidP="00BB6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000">
        <w:rPr>
          <w:rFonts w:ascii="Times New Roman" w:hAnsi="Times New Roman"/>
          <w:sz w:val="24"/>
          <w:szCs w:val="24"/>
        </w:rPr>
        <w:t>Примечание: в органах местного самоуправления муниципальные служащие в рамках должностных обязанностей исполняют собственные полномочия муниципального образования, переданные государственные полномочия, полномочия иных муниципальных образований, переданные соглашениями.</w:t>
      </w:r>
    </w:p>
    <w:p w:rsidR="008F2B52" w:rsidRPr="002E5000" w:rsidRDefault="008F2B52" w:rsidP="008F2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046B6" w:rsidRPr="00565A26" w:rsidRDefault="008F2B52" w:rsidP="00645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65A26">
        <w:rPr>
          <w:rFonts w:ascii="Times New Roman" w:hAnsi="Times New Roman"/>
          <w:b/>
          <w:sz w:val="24"/>
          <w:szCs w:val="24"/>
        </w:rPr>
        <w:t>1.10. Официальное печатное издание для опубликования правовых актов органов местного самоуправления.</w:t>
      </w:r>
      <w:r w:rsidR="005046B6" w:rsidRPr="00565A26">
        <w:rPr>
          <w:rFonts w:ascii="Times New Roman" w:hAnsi="Times New Roman"/>
          <w:b/>
          <w:sz w:val="24"/>
          <w:szCs w:val="24"/>
        </w:rPr>
        <w:t xml:space="preserve"> </w:t>
      </w:r>
    </w:p>
    <w:p w:rsidR="006454F4" w:rsidRPr="00565A26" w:rsidRDefault="005046B6" w:rsidP="00645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A26">
        <w:rPr>
          <w:rFonts w:ascii="Times New Roman" w:hAnsi="Times New Roman"/>
          <w:sz w:val="24"/>
          <w:szCs w:val="24"/>
        </w:rPr>
        <w:t xml:space="preserve">Решением Совета депутатов Ломоносовского </w:t>
      </w:r>
      <w:r w:rsidR="002C4A19" w:rsidRPr="00565A26">
        <w:rPr>
          <w:rFonts w:ascii="Times New Roman" w:hAnsi="Times New Roman"/>
          <w:sz w:val="24"/>
          <w:szCs w:val="24"/>
        </w:rPr>
        <w:t xml:space="preserve">муниципального </w:t>
      </w:r>
      <w:r w:rsidRPr="00565A26">
        <w:rPr>
          <w:rFonts w:ascii="Times New Roman" w:hAnsi="Times New Roman"/>
          <w:sz w:val="24"/>
          <w:szCs w:val="24"/>
        </w:rPr>
        <w:t>района</w:t>
      </w:r>
      <w:r w:rsidR="002C4A19" w:rsidRPr="00565A26">
        <w:rPr>
          <w:rFonts w:ascii="Times New Roman" w:hAnsi="Times New Roman"/>
          <w:sz w:val="24"/>
          <w:szCs w:val="24"/>
        </w:rPr>
        <w:t>,</w:t>
      </w:r>
      <w:r w:rsidRPr="00565A26">
        <w:rPr>
          <w:rFonts w:ascii="Times New Roman" w:hAnsi="Times New Roman"/>
          <w:sz w:val="24"/>
          <w:szCs w:val="24"/>
        </w:rPr>
        <w:t xml:space="preserve"> №41 от 8 июля 2009года</w:t>
      </w:r>
      <w:r w:rsidR="002C4A19" w:rsidRPr="00565A26">
        <w:rPr>
          <w:rFonts w:ascii="Times New Roman" w:hAnsi="Times New Roman"/>
          <w:sz w:val="24"/>
          <w:szCs w:val="24"/>
        </w:rPr>
        <w:t xml:space="preserve"> «Об официальных средствах массовой информации муниципального образования Ломоносовский муниципальный район»,</w:t>
      </w:r>
      <w:r w:rsidRPr="00565A26">
        <w:rPr>
          <w:rFonts w:ascii="Times New Roman" w:hAnsi="Times New Roman"/>
          <w:sz w:val="24"/>
          <w:szCs w:val="24"/>
        </w:rPr>
        <w:t xml:space="preserve"> официальными средствами массовой информации </w:t>
      </w:r>
      <w:r w:rsidR="002C4A19" w:rsidRPr="00565A26">
        <w:rPr>
          <w:rFonts w:ascii="Times New Roman" w:hAnsi="Times New Roman"/>
          <w:sz w:val="24"/>
          <w:szCs w:val="24"/>
        </w:rPr>
        <w:t>установлены газеты «Ломоносовский районный вестник» и «Балтийский луч»</w:t>
      </w:r>
    </w:p>
    <w:p w:rsidR="008F2B52" w:rsidRPr="00BD02AC" w:rsidRDefault="008F2B52" w:rsidP="006454F4">
      <w:pPr>
        <w:pStyle w:val="a3"/>
        <w:rPr>
          <w:rFonts w:ascii="Times New Roman" w:hAnsi="Times New Roman"/>
          <w:sz w:val="24"/>
          <w:szCs w:val="24"/>
          <w:highlight w:val="lightGray"/>
        </w:rPr>
      </w:pPr>
    </w:p>
    <w:p w:rsidR="005046B6" w:rsidRPr="00565A26" w:rsidRDefault="008F2B52" w:rsidP="005046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65A26">
        <w:rPr>
          <w:rFonts w:ascii="Times New Roman" w:hAnsi="Times New Roman"/>
          <w:b/>
          <w:sz w:val="24"/>
          <w:szCs w:val="24"/>
        </w:rPr>
        <w:t>1.11. Наличие официального сайта органа местного самоуправления в сети "Интернет", электронный адрес</w:t>
      </w:r>
      <w:r w:rsidR="00BE00A6" w:rsidRPr="00565A26">
        <w:rPr>
          <w:rFonts w:ascii="Times New Roman" w:hAnsi="Times New Roman"/>
          <w:b/>
          <w:sz w:val="24"/>
          <w:szCs w:val="24"/>
        </w:rPr>
        <w:t xml:space="preserve"> органа местного само</w:t>
      </w:r>
      <w:r w:rsidR="005046B6" w:rsidRPr="00565A26">
        <w:rPr>
          <w:rFonts w:ascii="Times New Roman" w:hAnsi="Times New Roman"/>
          <w:b/>
          <w:sz w:val="24"/>
          <w:szCs w:val="24"/>
        </w:rPr>
        <w:t>управлен</w:t>
      </w:r>
      <w:r w:rsidR="002C4A19" w:rsidRPr="00565A26">
        <w:rPr>
          <w:rFonts w:ascii="Times New Roman" w:hAnsi="Times New Roman"/>
          <w:b/>
          <w:sz w:val="24"/>
          <w:szCs w:val="24"/>
        </w:rPr>
        <w:t>ия</w:t>
      </w:r>
    </w:p>
    <w:p w:rsidR="008F2B52" w:rsidRPr="00565A26" w:rsidRDefault="002C4A19" w:rsidP="00B52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A26">
        <w:rPr>
          <w:rFonts w:ascii="Times New Roman" w:hAnsi="Times New Roman"/>
          <w:sz w:val="24"/>
          <w:szCs w:val="24"/>
        </w:rPr>
        <w:t>Решением Совета депутатов Ломоносовского муниципального района, №99</w:t>
      </w:r>
      <w:r w:rsidR="00E65A95" w:rsidRPr="00565A26">
        <w:rPr>
          <w:rFonts w:ascii="Times New Roman" w:hAnsi="Times New Roman"/>
          <w:sz w:val="24"/>
          <w:szCs w:val="24"/>
        </w:rPr>
        <w:t xml:space="preserve"> от 29.09.</w:t>
      </w:r>
      <w:r w:rsidRPr="00565A26">
        <w:rPr>
          <w:rFonts w:ascii="Times New Roman" w:hAnsi="Times New Roman"/>
          <w:sz w:val="24"/>
          <w:szCs w:val="24"/>
        </w:rPr>
        <w:t>20</w:t>
      </w:r>
      <w:r w:rsidR="00E65A95" w:rsidRPr="00565A26">
        <w:rPr>
          <w:rFonts w:ascii="Times New Roman" w:hAnsi="Times New Roman"/>
          <w:sz w:val="24"/>
          <w:szCs w:val="24"/>
        </w:rPr>
        <w:t>10</w:t>
      </w:r>
      <w:r w:rsidRPr="00565A26">
        <w:rPr>
          <w:rFonts w:ascii="Times New Roman" w:hAnsi="Times New Roman"/>
          <w:sz w:val="24"/>
          <w:szCs w:val="24"/>
        </w:rPr>
        <w:t>года «</w:t>
      </w:r>
      <w:r w:rsidR="00E65A95" w:rsidRPr="00565A26">
        <w:rPr>
          <w:rFonts w:ascii="Times New Roman" w:hAnsi="Times New Roman"/>
          <w:sz w:val="24"/>
          <w:szCs w:val="24"/>
        </w:rPr>
        <w:t>Изменения и дополнения в устав муниципального образования Ломоносовский муниципальный район Ленинградской области</w:t>
      </w:r>
      <w:r w:rsidRPr="00565A26">
        <w:rPr>
          <w:rFonts w:ascii="Times New Roman" w:hAnsi="Times New Roman"/>
          <w:sz w:val="24"/>
          <w:szCs w:val="24"/>
        </w:rPr>
        <w:t>»</w:t>
      </w:r>
      <w:r w:rsidR="00E65A95" w:rsidRPr="00565A26">
        <w:rPr>
          <w:rFonts w:ascii="Times New Roman" w:hAnsi="Times New Roman"/>
          <w:sz w:val="24"/>
          <w:szCs w:val="24"/>
        </w:rPr>
        <w:t xml:space="preserve"> </w:t>
      </w:r>
      <w:r w:rsidR="00B526A1" w:rsidRPr="00565A26">
        <w:rPr>
          <w:rFonts w:ascii="Times New Roman" w:hAnsi="Times New Roman"/>
          <w:sz w:val="24"/>
          <w:szCs w:val="24"/>
        </w:rPr>
        <w:t xml:space="preserve"> официальным сайтом органов местного самоуправления установлен </w:t>
      </w:r>
      <w:hyperlink r:id="rId9" w:history="1">
        <w:r w:rsidR="00B526A1" w:rsidRPr="00565A26">
          <w:rPr>
            <w:rStyle w:val="aa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="00B526A1" w:rsidRPr="00565A26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="00B526A1" w:rsidRPr="00565A26">
          <w:rPr>
            <w:rStyle w:val="aa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lomonosovlo</w:t>
        </w:r>
        <w:proofErr w:type="spellEnd"/>
        <w:r w:rsidR="00B526A1" w:rsidRPr="00565A26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="00B526A1" w:rsidRPr="00565A26">
          <w:rPr>
            <w:rStyle w:val="aa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526A1" w:rsidRPr="00565A26">
        <w:rPr>
          <w:rFonts w:ascii="Times New Roman" w:hAnsi="Times New Roman"/>
          <w:sz w:val="24"/>
          <w:szCs w:val="24"/>
        </w:rPr>
        <w:t>.</w:t>
      </w:r>
    </w:p>
    <w:p w:rsidR="00B526A1" w:rsidRPr="00565A26" w:rsidRDefault="00B526A1" w:rsidP="00B52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F46C1" w:rsidRPr="00565A26" w:rsidRDefault="002F46C1" w:rsidP="001631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65A26">
        <w:rPr>
          <w:rFonts w:ascii="Times New Roman" w:hAnsi="Times New Roman"/>
          <w:b/>
          <w:sz w:val="24"/>
          <w:szCs w:val="24"/>
        </w:rPr>
        <w:t>I. Экономическое развитие</w:t>
      </w:r>
    </w:p>
    <w:p w:rsidR="002F46C1" w:rsidRPr="00BD02AC" w:rsidRDefault="002F46C1" w:rsidP="002F46C1">
      <w:pPr>
        <w:pStyle w:val="a3"/>
        <w:rPr>
          <w:rFonts w:ascii="Times New Roman" w:hAnsi="Times New Roman"/>
          <w:b/>
          <w:sz w:val="24"/>
          <w:szCs w:val="24"/>
          <w:highlight w:val="lightGray"/>
        </w:rPr>
      </w:pPr>
    </w:p>
    <w:p w:rsidR="00565A26" w:rsidRPr="004A6E8F" w:rsidRDefault="00565A26" w:rsidP="00565A2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A6E8F">
        <w:rPr>
          <w:rFonts w:ascii="Times New Roman" w:hAnsi="Times New Roman"/>
          <w:b/>
          <w:sz w:val="24"/>
          <w:szCs w:val="24"/>
        </w:rPr>
        <w:t xml:space="preserve">п.1. «Число субъектов малого и среднего предпринимательства в расчете </w:t>
      </w:r>
    </w:p>
    <w:p w:rsidR="00565A26" w:rsidRPr="004A6E8F" w:rsidRDefault="00565A26" w:rsidP="00565A26">
      <w:pPr>
        <w:pStyle w:val="a3"/>
        <w:tabs>
          <w:tab w:val="center" w:pos="4790"/>
        </w:tabs>
        <w:jc w:val="both"/>
        <w:rPr>
          <w:rFonts w:ascii="Times New Roman" w:hAnsi="Times New Roman"/>
          <w:b/>
          <w:sz w:val="24"/>
          <w:szCs w:val="24"/>
        </w:rPr>
      </w:pPr>
      <w:r w:rsidRPr="004A6E8F">
        <w:rPr>
          <w:rFonts w:ascii="Times New Roman" w:hAnsi="Times New Roman"/>
          <w:b/>
          <w:sz w:val="24"/>
          <w:szCs w:val="24"/>
        </w:rPr>
        <w:t>на 10 тыс. человек населения» (единиц)</w:t>
      </w:r>
      <w:r w:rsidRPr="004A6E8F">
        <w:rPr>
          <w:rFonts w:ascii="Times New Roman" w:hAnsi="Times New Roman"/>
          <w:b/>
          <w:sz w:val="24"/>
          <w:szCs w:val="24"/>
        </w:rPr>
        <w:tab/>
      </w:r>
    </w:p>
    <w:p w:rsidR="00565A26" w:rsidRPr="004A6E8F" w:rsidRDefault="00565A26" w:rsidP="00565A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6E8F">
        <w:rPr>
          <w:rFonts w:ascii="Times New Roman" w:hAnsi="Times New Roman"/>
          <w:sz w:val="24"/>
          <w:szCs w:val="24"/>
        </w:rPr>
        <w:t>- фактические значения за год, предшествующий отчетному году, в 201</w:t>
      </w:r>
      <w:r>
        <w:rPr>
          <w:rFonts w:ascii="Times New Roman" w:hAnsi="Times New Roman"/>
          <w:sz w:val="24"/>
          <w:szCs w:val="24"/>
        </w:rPr>
        <w:t>4</w:t>
      </w:r>
      <w:r w:rsidRPr="004A6E8F">
        <w:rPr>
          <w:rFonts w:ascii="Times New Roman" w:hAnsi="Times New Roman"/>
          <w:sz w:val="24"/>
          <w:szCs w:val="24"/>
        </w:rPr>
        <w:t xml:space="preserve"> году – </w:t>
      </w:r>
      <w:r>
        <w:rPr>
          <w:rFonts w:ascii="Times New Roman" w:hAnsi="Times New Roman"/>
          <w:sz w:val="24"/>
          <w:szCs w:val="24"/>
        </w:rPr>
        <w:t>373</w:t>
      </w:r>
      <w:r w:rsidRPr="004A6E8F">
        <w:rPr>
          <w:rFonts w:ascii="Times New Roman" w:hAnsi="Times New Roman"/>
          <w:sz w:val="24"/>
          <w:szCs w:val="24"/>
        </w:rPr>
        <w:t xml:space="preserve">. </w:t>
      </w:r>
    </w:p>
    <w:p w:rsidR="00565A26" w:rsidRPr="004A6E8F" w:rsidRDefault="00565A26" w:rsidP="00565A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6E8F">
        <w:rPr>
          <w:rFonts w:ascii="Times New Roman" w:hAnsi="Times New Roman"/>
          <w:sz w:val="24"/>
          <w:szCs w:val="24"/>
        </w:rPr>
        <w:t>- фактические значения за год, предшествующий на 2 года отчетному году, в 201</w:t>
      </w:r>
      <w:r>
        <w:rPr>
          <w:rFonts w:ascii="Times New Roman" w:hAnsi="Times New Roman"/>
          <w:sz w:val="24"/>
          <w:szCs w:val="24"/>
        </w:rPr>
        <w:t>3</w:t>
      </w:r>
      <w:r w:rsidRPr="004A6E8F">
        <w:rPr>
          <w:rFonts w:ascii="Times New Roman" w:hAnsi="Times New Roman"/>
          <w:sz w:val="24"/>
          <w:szCs w:val="24"/>
        </w:rPr>
        <w:t xml:space="preserve"> году – </w:t>
      </w:r>
      <w:r>
        <w:rPr>
          <w:rFonts w:ascii="Times New Roman" w:hAnsi="Times New Roman"/>
          <w:sz w:val="24"/>
          <w:szCs w:val="24"/>
        </w:rPr>
        <w:t>358;</w:t>
      </w:r>
    </w:p>
    <w:p w:rsidR="00565A26" w:rsidRPr="004A6E8F" w:rsidRDefault="00565A26" w:rsidP="00565A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6E8F">
        <w:rPr>
          <w:rFonts w:ascii="Times New Roman" w:hAnsi="Times New Roman"/>
          <w:sz w:val="24"/>
          <w:szCs w:val="24"/>
        </w:rPr>
        <w:t>- фактические значения за отчетный 201</w:t>
      </w:r>
      <w:r>
        <w:rPr>
          <w:rFonts w:ascii="Times New Roman" w:hAnsi="Times New Roman"/>
          <w:sz w:val="24"/>
          <w:szCs w:val="24"/>
        </w:rPr>
        <w:t>5</w:t>
      </w:r>
      <w:r w:rsidRPr="004A6E8F">
        <w:rPr>
          <w:rFonts w:ascii="Times New Roman" w:hAnsi="Times New Roman"/>
          <w:sz w:val="24"/>
          <w:szCs w:val="24"/>
        </w:rPr>
        <w:t xml:space="preserve"> год  – </w:t>
      </w:r>
      <w:r>
        <w:rPr>
          <w:rFonts w:ascii="Times New Roman" w:hAnsi="Times New Roman"/>
          <w:sz w:val="24"/>
          <w:szCs w:val="24"/>
        </w:rPr>
        <w:t>394</w:t>
      </w:r>
      <w:r w:rsidRPr="004A6E8F">
        <w:rPr>
          <w:rFonts w:ascii="Times New Roman" w:hAnsi="Times New Roman"/>
          <w:sz w:val="24"/>
          <w:szCs w:val="24"/>
        </w:rPr>
        <w:t>;</w:t>
      </w:r>
    </w:p>
    <w:p w:rsidR="00565A26" w:rsidRPr="004A6E8F" w:rsidRDefault="00565A26" w:rsidP="00565A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6E8F">
        <w:rPr>
          <w:rFonts w:ascii="Times New Roman" w:hAnsi="Times New Roman"/>
          <w:sz w:val="24"/>
          <w:szCs w:val="24"/>
        </w:rPr>
        <w:t>-  планируемые значения на 3-летний период:</w:t>
      </w:r>
    </w:p>
    <w:p w:rsidR="00565A26" w:rsidRPr="004A6E8F" w:rsidRDefault="00565A26" w:rsidP="00565A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6E8F">
        <w:rPr>
          <w:rFonts w:ascii="Times New Roman" w:hAnsi="Times New Roman"/>
          <w:sz w:val="24"/>
          <w:szCs w:val="24"/>
        </w:rPr>
        <w:t xml:space="preserve">   в 201</w:t>
      </w:r>
      <w:r>
        <w:rPr>
          <w:rFonts w:ascii="Times New Roman" w:hAnsi="Times New Roman"/>
          <w:sz w:val="24"/>
          <w:szCs w:val="24"/>
        </w:rPr>
        <w:t>6</w:t>
      </w:r>
      <w:r w:rsidRPr="004A6E8F">
        <w:rPr>
          <w:rFonts w:ascii="Times New Roman" w:hAnsi="Times New Roman"/>
          <w:sz w:val="24"/>
          <w:szCs w:val="24"/>
        </w:rPr>
        <w:t xml:space="preserve"> году – </w:t>
      </w:r>
      <w:r>
        <w:rPr>
          <w:rFonts w:ascii="Times New Roman" w:hAnsi="Times New Roman"/>
          <w:sz w:val="24"/>
          <w:szCs w:val="24"/>
        </w:rPr>
        <w:t>398</w:t>
      </w:r>
      <w:r w:rsidRPr="004A6E8F">
        <w:rPr>
          <w:rFonts w:ascii="Times New Roman" w:hAnsi="Times New Roman"/>
          <w:sz w:val="24"/>
          <w:szCs w:val="24"/>
        </w:rPr>
        <w:t xml:space="preserve">, </w:t>
      </w:r>
    </w:p>
    <w:p w:rsidR="00565A26" w:rsidRPr="004A6E8F" w:rsidRDefault="00565A26" w:rsidP="00565A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6E8F">
        <w:rPr>
          <w:rFonts w:ascii="Times New Roman" w:hAnsi="Times New Roman"/>
          <w:sz w:val="24"/>
          <w:szCs w:val="24"/>
        </w:rPr>
        <w:lastRenderedPageBreak/>
        <w:t xml:space="preserve">   в 201</w:t>
      </w:r>
      <w:r>
        <w:rPr>
          <w:rFonts w:ascii="Times New Roman" w:hAnsi="Times New Roman"/>
          <w:sz w:val="24"/>
          <w:szCs w:val="24"/>
        </w:rPr>
        <w:t>7</w:t>
      </w:r>
      <w:r w:rsidRPr="004A6E8F">
        <w:rPr>
          <w:rFonts w:ascii="Times New Roman" w:hAnsi="Times New Roman"/>
          <w:sz w:val="24"/>
          <w:szCs w:val="24"/>
        </w:rPr>
        <w:t xml:space="preserve"> году – </w:t>
      </w:r>
      <w:r>
        <w:rPr>
          <w:rFonts w:ascii="Times New Roman" w:hAnsi="Times New Roman"/>
          <w:sz w:val="24"/>
          <w:szCs w:val="24"/>
        </w:rPr>
        <w:t>402</w:t>
      </w:r>
      <w:r w:rsidRPr="004A6E8F">
        <w:rPr>
          <w:rFonts w:ascii="Times New Roman" w:hAnsi="Times New Roman"/>
          <w:sz w:val="24"/>
          <w:szCs w:val="24"/>
        </w:rPr>
        <w:t>,</w:t>
      </w:r>
    </w:p>
    <w:p w:rsidR="00565A26" w:rsidRPr="004A6E8F" w:rsidRDefault="00565A26" w:rsidP="00565A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6E8F">
        <w:rPr>
          <w:rFonts w:ascii="Times New Roman" w:hAnsi="Times New Roman"/>
          <w:sz w:val="24"/>
          <w:szCs w:val="24"/>
        </w:rPr>
        <w:t xml:space="preserve">   в 201</w:t>
      </w:r>
      <w:r>
        <w:rPr>
          <w:rFonts w:ascii="Times New Roman" w:hAnsi="Times New Roman"/>
          <w:sz w:val="24"/>
          <w:szCs w:val="24"/>
        </w:rPr>
        <w:t>8</w:t>
      </w:r>
      <w:r w:rsidRPr="004A6E8F">
        <w:rPr>
          <w:rFonts w:ascii="Times New Roman" w:hAnsi="Times New Roman"/>
          <w:sz w:val="24"/>
          <w:szCs w:val="24"/>
        </w:rPr>
        <w:t xml:space="preserve"> году – </w:t>
      </w:r>
      <w:r>
        <w:rPr>
          <w:rFonts w:ascii="Times New Roman" w:hAnsi="Times New Roman"/>
          <w:sz w:val="24"/>
          <w:szCs w:val="24"/>
        </w:rPr>
        <w:t>406</w:t>
      </w:r>
      <w:r w:rsidRPr="004A6E8F">
        <w:rPr>
          <w:rFonts w:ascii="Times New Roman" w:hAnsi="Times New Roman"/>
          <w:sz w:val="24"/>
          <w:szCs w:val="24"/>
        </w:rPr>
        <w:t xml:space="preserve">.   </w:t>
      </w:r>
    </w:p>
    <w:p w:rsidR="00565A26" w:rsidRPr="004A6E8F" w:rsidRDefault="00565A26" w:rsidP="00565A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A6E8F">
        <w:rPr>
          <w:rFonts w:ascii="Times New Roman" w:hAnsi="Times New Roman"/>
          <w:sz w:val="24"/>
          <w:szCs w:val="24"/>
        </w:rPr>
        <w:t xml:space="preserve">При расчете показателя использовались данные Петростата о количестве малых и средних предприятий, </w:t>
      </w:r>
      <w:r w:rsidRPr="00F1499F">
        <w:rPr>
          <w:rFonts w:ascii="Times New Roman" w:hAnsi="Times New Roman"/>
          <w:sz w:val="24"/>
          <w:szCs w:val="24"/>
        </w:rPr>
        <w:t>учтенны</w:t>
      </w:r>
      <w:r>
        <w:rPr>
          <w:rFonts w:ascii="Times New Roman" w:hAnsi="Times New Roman"/>
          <w:sz w:val="24"/>
          <w:szCs w:val="24"/>
        </w:rPr>
        <w:t>х</w:t>
      </w:r>
      <w:r w:rsidRPr="00F1499F">
        <w:rPr>
          <w:rFonts w:ascii="Times New Roman" w:hAnsi="Times New Roman"/>
          <w:sz w:val="24"/>
          <w:szCs w:val="24"/>
        </w:rPr>
        <w:t xml:space="preserve"> в Статистическом регистре Росстата на 1 января 2016 года, а также среднегодовая численность постоянного населения за 2015 год</w:t>
      </w:r>
      <w:r w:rsidRPr="004A6E8F">
        <w:rPr>
          <w:rFonts w:ascii="Times New Roman" w:hAnsi="Times New Roman"/>
          <w:sz w:val="24"/>
          <w:szCs w:val="24"/>
        </w:rPr>
        <w:t xml:space="preserve"> </w:t>
      </w:r>
    </w:p>
    <w:p w:rsidR="00565A26" w:rsidRPr="004A6E8F" w:rsidRDefault="00565A26" w:rsidP="00565A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A6E8F">
        <w:rPr>
          <w:rFonts w:ascii="Times New Roman" w:hAnsi="Times New Roman"/>
          <w:sz w:val="24"/>
          <w:szCs w:val="24"/>
        </w:rPr>
        <w:t xml:space="preserve">По полученным данным в МО Ломоносовский муниципальный район: </w:t>
      </w:r>
    </w:p>
    <w:p w:rsidR="00565A26" w:rsidRPr="004A6E8F" w:rsidRDefault="00565A26" w:rsidP="00565A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6E8F">
        <w:rPr>
          <w:rFonts w:ascii="Times New Roman" w:hAnsi="Times New Roman"/>
          <w:sz w:val="24"/>
          <w:szCs w:val="24"/>
        </w:rPr>
        <w:t>- на 01.01.201</w:t>
      </w:r>
      <w:r>
        <w:rPr>
          <w:rFonts w:ascii="Times New Roman" w:hAnsi="Times New Roman"/>
          <w:sz w:val="24"/>
          <w:szCs w:val="24"/>
        </w:rPr>
        <w:t>6</w:t>
      </w:r>
      <w:r w:rsidRPr="004A6E8F">
        <w:rPr>
          <w:rFonts w:ascii="Times New Roman" w:hAnsi="Times New Roman"/>
          <w:sz w:val="24"/>
          <w:szCs w:val="24"/>
        </w:rPr>
        <w:t xml:space="preserve"> г. - 2</w:t>
      </w:r>
      <w:r>
        <w:rPr>
          <w:rFonts w:ascii="Times New Roman" w:hAnsi="Times New Roman"/>
          <w:sz w:val="24"/>
          <w:szCs w:val="24"/>
        </w:rPr>
        <w:t>736</w:t>
      </w:r>
      <w:r w:rsidRPr="004A6E8F">
        <w:rPr>
          <w:rFonts w:ascii="Times New Roman" w:hAnsi="Times New Roman"/>
          <w:sz w:val="24"/>
          <w:szCs w:val="24"/>
        </w:rPr>
        <w:t xml:space="preserve"> субъектов малого и среднего предпринимательства, в том числе индивидуальных предпринимателей </w:t>
      </w:r>
      <w:r>
        <w:rPr>
          <w:rFonts w:ascii="Times New Roman" w:hAnsi="Times New Roman"/>
          <w:sz w:val="24"/>
          <w:szCs w:val="24"/>
        </w:rPr>
        <w:t>1677</w:t>
      </w:r>
      <w:r w:rsidRPr="004A6E8F">
        <w:rPr>
          <w:rFonts w:ascii="Times New Roman" w:hAnsi="Times New Roman"/>
          <w:sz w:val="24"/>
          <w:szCs w:val="24"/>
        </w:rPr>
        <w:t>.</w:t>
      </w:r>
    </w:p>
    <w:p w:rsidR="00565A26" w:rsidRPr="004A6E8F" w:rsidRDefault="00565A26" w:rsidP="00565A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6E8F">
        <w:rPr>
          <w:rFonts w:ascii="Times New Roman" w:hAnsi="Times New Roman"/>
          <w:sz w:val="24"/>
          <w:szCs w:val="24"/>
        </w:rPr>
        <w:t xml:space="preserve">В расчете на 10 тысяч человек населения приходится </w:t>
      </w:r>
      <w:r>
        <w:rPr>
          <w:rFonts w:ascii="Times New Roman" w:hAnsi="Times New Roman"/>
          <w:sz w:val="24"/>
          <w:szCs w:val="24"/>
        </w:rPr>
        <w:t>394</w:t>
      </w:r>
      <w:r w:rsidRPr="004A6E8F">
        <w:rPr>
          <w:rFonts w:ascii="Times New Roman" w:hAnsi="Times New Roman"/>
          <w:sz w:val="24"/>
          <w:szCs w:val="24"/>
        </w:rPr>
        <w:t xml:space="preserve"> субъекта малого и среднего предпринимательства.</w:t>
      </w:r>
    </w:p>
    <w:p w:rsidR="00565A26" w:rsidRPr="004A6E8F" w:rsidRDefault="00565A26" w:rsidP="00565A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A6E8F">
        <w:rPr>
          <w:rFonts w:ascii="Times New Roman" w:hAnsi="Times New Roman"/>
          <w:sz w:val="24"/>
          <w:szCs w:val="24"/>
        </w:rPr>
        <w:t>Наблюдает</w:t>
      </w:r>
      <w:r>
        <w:rPr>
          <w:rFonts w:ascii="Times New Roman" w:hAnsi="Times New Roman"/>
          <w:sz w:val="24"/>
          <w:szCs w:val="24"/>
        </w:rPr>
        <w:t>ся</w:t>
      </w:r>
      <w:r w:rsidRPr="004A6E8F">
        <w:rPr>
          <w:rFonts w:ascii="Times New Roman" w:hAnsi="Times New Roman"/>
          <w:sz w:val="24"/>
          <w:szCs w:val="24"/>
        </w:rPr>
        <w:t xml:space="preserve"> рост субъектов малого, среднего предпринимательства. </w:t>
      </w:r>
      <w:proofErr w:type="gramStart"/>
      <w:r w:rsidRPr="004A6E8F">
        <w:rPr>
          <w:rFonts w:ascii="Times New Roman" w:hAnsi="Times New Roman"/>
          <w:sz w:val="24"/>
          <w:szCs w:val="24"/>
        </w:rPr>
        <w:t xml:space="preserve">Среди положительных факторов, оказывающих влияние на развитие малого и среднего предпринимательства в Ломоносовском районе, стоит отметить реализацию положений Федерального закона Российской Федерации от 24 июля 2007 г. N 209-ФЗ "О развитии малого и среднего предпринимательства в Российской Федерации" и разработанной в соответствии с данным законом областной подпрограммы «Развитие малого, среднего предпринимательства и потребительского рынка Ленинградской области». </w:t>
      </w:r>
      <w:proofErr w:type="gramEnd"/>
    </w:p>
    <w:p w:rsidR="00565A26" w:rsidRPr="004A6E8F" w:rsidRDefault="00565A26" w:rsidP="00565A2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65A26" w:rsidRPr="004A6E8F" w:rsidRDefault="00565A26" w:rsidP="00565A2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A6E8F">
        <w:rPr>
          <w:rFonts w:ascii="Times New Roman" w:hAnsi="Times New Roman"/>
          <w:b/>
          <w:sz w:val="24"/>
          <w:szCs w:val="24"/>
        </w:rPr>
        <w:t xml:space="preserve">п.2. «Доля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организаций» </w:t>
      </w:r>
    </w:p>
    <w:p w:rsidR="00565A26" w:rsidRPr="004A6E8F" w:rsidRDefault="00565A26" w:rsidP="00565A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6E8F">
        <w:rPr>
          <w:rFonts w:ascii="Times New Roman" w:hAnsi="Times New Roman"/>
          <w:sz w:val="24"/>
          <w:szCs w:val="24"/>
        </w:rPr>
        <w:t>- фактические значения за год, предшествующий отчетному году, в 201</w:t>
      </w:r>
      <w:r>
        <w:rPr>
          <w:rFonts w:ascii="Times New Roman" w:hAnsi="Times New Roman"/>
          <w:sz w:val="24"/>
          <w:szCs w:val="24"/>
        </w:rPr>
        <w:t>4</w:t>
      </w:r>
      <w:r w:rsidRPr="004A6E8F">
        <w:rPr>
          <w:rFonts w:ascii="Times New Roman" w:hAnsi="Times New Roman"/>
          <w:sz w:val="24"/>
          <w:szCs w:val="24"/>
        </w:rPr>
        <w:t xml:space="preserve"> году – 30,1. </w:t>
      </w:r>
    </w:p>
    <w:p w:rsidR="00565A26" w:rsidRPr="004A6E8F" w:rsidRDefault="00565A26" w:rsidP="00565A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6E8F">
        <w:rPr>
          <w:rFonts w:ascii="Times New Roman" w:hAnsi="Times New Roman"/>
          <w:sz w:val="24"/>
          <w:szCs w:val="24"/>
        </w:rPr>
        <w:t>- фактические значения за год, предшествующий на 2 года отчетному году, в 201</w:t>
      </w:r>
      <w:r>
        <w:rPr>
          <w:rFonts w:ascii="Times New Roman" w:hAnsi="Times New Roman"/>
          <w:sz w:val="24"/>
          <w:szCs w:val="24"/>
        </w:rPr>
        <w:t>3</w:t>
      </w:r>
      <w:r w:rsidRPr="004A6E8F">
        <w:rPr>
          <w:rFonts w:ascii="Times New Roman" w:hAnsi="Times New Roman"/>
          <w:sz w:val="24"/>
          <w:szCs w:val="24"/>
        </w:rPr>
        <w:t xml:space="preserve"> году – 30,1; </w:t>
      </w:r>
    </w:p>
    <w:p w:rsidR="00565A26" w:rsidRPr="004A6E8F" w:rsidRDefault="00565A26" w:rsidP="00565A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6E8F">
        <w:rPr>
          <w:rFonts w:ascii="Times New Roman" w:hAnsi="Times New Roman"/>
          <w:sz w:val="24"/>
          <w:szCs w:val="24"/>
        </w:rPr>
        <w:t>- фактические значения за отчетный 201</w:t>
      </w:r>
      <w:r>
        <w:rPr>
          <w:rFonts w:ascii="Times New Roman" w:hAnsi="Times New Roman"/>
          <w:sz w:val="24"/>
          <w:szCs w:val="24"/>
        </w:rPr>
        <w:t>5</w:t>
      </w:r>
      <w:r w:rsidRPr="004A6E8F">
        <w:rPr>
          <w:rFonts w:ascii="Times New Roman" w:hAnsi="Times New Roman"/>
          <w:sz w:val="24"/>
          <w:szCs w:val="24"/>
        </w:rPr>
        <w:t xml:space="preserve"> год  – 30,1;</w:t>
      </w:r>
    </w:p>
    <w:p w:rsidR="00565A26" w:rsidRPr="004A6E8F" w:rsidRDefault="00565A26" w:rsidP="00565A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6E8F">
        <w:rPr>
          <w:rFonts w:ascii="Times New Roman" w:hAnsi="Times New Roman"/>
          <w:sz w:val="24"/>
          <w:szCs w:val="24"/>
        </w:rPr>
        <w:t>-  планируемые значения на 3-летний период:</w:t>
      </w:r>
    </w:p>
    <w:p w:rsidR="00565A26" w:rsidRPr="004A6E8F" w:rsidRDefault="00565A26" w:rsidP="00565A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6E8F">
        <w:rPr>
          <w:rFonts w:ascii="Times New Roman" w:hAnsi="Times New Roman"/>
          <w:sz w:val="24"/>
          <w:szCs w:val="24"/>
        </w:rPr>
        <w:t xml:space="preserve">   в 201</w:t>
      </w:r>
      <w:r>
        <w:rPr>
          <w:rFonts w:ascii="Times New Roman" w:hAnsi="Times New Roman"/>
          <w:sz w:val="24"/>
          <w:szCs w:val="24"/>
        </w:rPr>
        <w:t>6</w:t>
      </w:r>
      <w:r w:rsidRPr="004A6E8F">
        <w:rPr>
          <w:rFonts w:ascii="Times New Roman" w:hAnsi="Times New Roman"/>
          <w:sz w:val="24"/>
          <w:szCs w:val="24"/>
        </w:rPr>
        <w:t xml:space="preserve"> году – 32, </w:t>
      </w:r>
    </w:p>
    <w:p w:rsidR="00565A26" w:rsidRPr="004A6E8F" w:rsidRDefault="00565A26" w:rsidP="00565A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6E8F">
        <w:rPr>
          <w:rFonts w:ascii="Times New Roman" w:hAnsi="Times New Roman"/>
          <w:sz w:val="24"/>
          <w:szCs w:val="24"/>
        </w:rPr>
        <w:t xml:space="preserve">   в 201</w:t>
      </w:r>
      <w:r>
        <w:rPr>
          <w:rFonts w:ascii="Times New Roman" w:hAnsi="Times New Roman"/>
          <w:sz w:val="24"/>
          <w:szCs w:val="24"/>
        </w:rPr>
        <w:t>7</w:t>
      </w:r>
      <w:r w:rsidRPr="004A6E8F">
        <w:rPr>
          <w:rFonts w:ascii="Times New Roman" w:hAnsi="Times New Roman"/>
          <w:sz w:val="24"/>
          <w:szCs w:val="24"/>
        </w:rPr>
        <w:t xml:space="preserve"> году – 32,</w:t>
      </w:r>
    </w:p>
    <w:p w:rsidR="00565A26" w:rsidRPr="004A6E8F" w:rsidRDefault="00565A26" w:rsidP="00565A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6E8F">
        <w:rPr>
          <w:rFonts w:ascii="Times New Roman" w:hAnsi="Times New Roman"/>
          <w:sz w:val="24"/>
          <w:szCs w:val="24"/>
        </w:rPr>
        <w:t xml:space="preserve">   в 201</w:t>
      </w:r>
      <w:r>
        <w:rPr>
          <w:rFonts w:ascii="Times New Roman" w:hAnsi="Times New Roman"/>
          <w:sz w:val="24"/>
          <w:szCs w:val="24"/>
        </w:rPr>
        <w:t>8</w:t>
      </w:r>
      <w:r w:rsidRPr="004A6E8F">
        <w:rPr>
          <w:rFonts w:ascii="Times New Roman" w:hAnsi="Times New Roman"/>
          <w:sz w:val="24"/>
          <w:szCs w:val="24"/>
        </w:rPr>
        <w:t xml:space="preserve"> году – 32.   </w:t>
      </w:r>
    </w:p>
    <w:p w:rsidR="00565A26" w:rsidRPr="004A6E8F" w:rsidRDefault="00565A26" w:rsidP="00565A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A6E8F">
        <w:rPr>
          <w:rFonts w:ascii="Times New Roman" w:hAnsi="Times New Roman"/>
          <w:sz w:val="24"/>
          <w:szCs w:val="24"/>
        </w:rPr>
        <w:t>Расчет показателя осуществляется на основе имеющихся данных по итогам Сплошного наблюдения за деятельностью субъектов малого и среднего предпринимательства за 2010 год.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99F">
        <w:rPr>
          <w:rFonts w:ascii="Times New Roman" w:hAnsi="Times New Roman"/>
          <w:sz w:val="24"/>
          <w:szCs w:val="24"/>
        </w:rPr>
        <w:t>Планируется корректировка показателя после подведения итогов сплошного наблюдения за деятельность субъектов малого предпринимательства по итогам за 2015 год</w:t>
      </w:r>
      <w:r>
        <w:rPr>
          <w:rFonts w:ascii="Times New Roman" w:hAnsi="Times New Roman"/>
          <w:sz w:val="24"/>
          <w:szCs w:val="24"/>
        </w:rPr>
        <w:t>.</w:t>
      </w:r>
    </w:p>
    <w:p w:rsidR="00565A26" w:rsidRPr="004A6E8F" w:rsidRDefault="00565A26" w:rsidP="00565A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A6E8F">
        <w:rPr>
          <w:rFonts w:ascii="Times New Roman" w:hAnsi="Times New Roman"/>
          <w:sz w:val="24"/>
          <w:szCs w:val="24"/>
        </w:rPr>
        <w:t>В Ломоносовском районе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составляет:</w:t>
      </w:r>
    </w:p>
    <w:p w:rsidR="00565A26" w:rsidRPr="004A6E8F" w:rsidRDefault="00565A26" w:rsidP="00565A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6E8F">
        <w:rPr>
          <w:rFonts w:ascii="Times New Roman" w:hAnsi="Times New Roman"/>
          <w:sz w:val="24"/>
          <w:szCs w:val="24"/>
        </w:rPr>
        <w:t>- на 01.01.201</w:t>
      </w:r>
      <w:r>
        <w:rPr>
          <w:rFonts w:ascii="Times New Roman" w:hAnsi="Times New Roman"/>
          <w:sz w:val="24"/>
          <w:szCs w:val="24"/>
        </w:rPr>
        <w:t>6</w:t>
      </w:r>
      <w:r w:rsidRPr="004A6E8F">
        <w:rPr>
          <w:rFonts w:ascii="Times New Roman" w:hAnsi="Times New Roman"/>
          <w:sz w:val="24"/>
          <w:szCs w:val="24"/>
        </w:rPr>
        <w:t xml:space="preserve"> г. - 30,1%.</w:t>
      </w:r>
    </w:p>
    <w:p w:rsidR="002F46C1" w:rsidRPr="00C54C11" w:rsidRDefault="00333256" w:rsidP="00BA199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54C11">
        <w:rPr>
          <w:rFonts w:ascii="Times New Roman" w:hAnsi="Times New Roman"/>
          <w:b/>
          <w:sz w:val="24"/>
          <w:szCs w:val="24"/>
        </w:rPr>
        <w:t>п.</w:t>
      </w:r>
      <w:r w:rsidR="002F46C1" w:rsidRPr="00C54C11">
        <w:rPr>
          <w:rFonts w:ascii="Times New Roman" w:hAnsi="Times New Roman"/>
          <w:b/>
          <w:sz w:val="24"/>
          <w:szCs w:val="24"/>
        </w:rPr>
        <w:t>3</w:t>
      </w:r>
      <w:r w:rsidRPr="00C54C11">
        <w:rPr>
          <w:rFonts w:ascii="Times New Roman" w:hAnsi="Times New Roman"/>
          <w:b/>
          <w:sz w:val="24"/>
          <w:szCs w:val="24"/>
        </w:rPr>
        <w:t xml:space="preserve"> </w:t>
      </w:r>
      <w:r w:rsidR="002F46C1" w:rsidRPr="00C54C11">
        <w:rPr>
          <w:rFonts w:ascii="Times New Roman" w:hAnsi="Times New Roman"/>
          <w:b/>
          <w:sz w:val="24"/>
          <w:szCs w:val="24"/>
        </w:rPr>
        <w:t>Объем инвестиций в основной капитал (за исключением бюджетных средств) в расчете на 1 жителя</w:t>
      </w:r>
    </w:p>
    <w:p w:rsidR="00565A26" w:rsidRPr="00565A26" w:rsidRDefault="00565A26" w:rsidP="00565A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5A26">
        <w:rPr>
          <w:rFonts w:ascii="Times New Roman" w:hAnsi="Times New Roman"/>
          <w:sz w:val="24"/>
          <w:szCs w:val="24"/>
        </w:rPr>
        <w:t xml:space="preserve">        Объем инвестиций в основной капитал (за исключением бюджетных средств) в расчете на 1 жителя составил:</w:t>
      </w:r>
    </w:p>
    <w:p w:rsidR="00565A26" w:rsidRPr="00565A26" w:rsidRDefault="00565A26" w:rsidP="00565A26">
      <w:pPr>
        <w:pStyle w:val="a3"/>
        <w:rPr>
          <w:rFonts w:ascii="Times New Roman" w:hAnsi="Times New Roman"/>
          <w:sz w:val="24"/>
          <w:szCs w:val="24"/>
        </w:rPr>
      </w:pPr>
      <w:r w:rsidRPr="00565A26">
        <w:rPr>
          <w:rFonts w:ascii="Times New Roman" w:hAnsi="Times New Roman"/>
          <w:sz w:val="24"/>
          <w:szCs w:val="24"/>
        </w:rPr>
        <w:t xml:space="preserve">- фактические значения за год, предшествующий отчетному году, в 2014 году – </w:t>
      </w:r>
      <w:r w:rsidR="0025273E">
        <w:rPr>
          <w:rFonts w:ascii="Times New Roman" w:hAnsi="Times New Roman"/>
          <w:sz w:val="24"/>
          <w:szCs w:val="24"/>
        </w:rPr>
        <w:t>69456</w:t>
      </w:r>
      <w:r w:rsidRPr="00565A26">
        <w:rPr>
          <w:rFonts w:ascii="Times New Roman" w:hAnsi="Times New Roman"/>
          <w:sz w:val="24"/>
          <w:szCs w:val="24"/>
        </w:rPr>
        <w:t xml:space="preserve">  руб.; </w:t>
      </w:r>
    </w:p>
    <w:p w:rsidR="00565A26" w:rsidRPr="00565A26" w:rsidRDefault="00565A26" w:rsidP="00C54C11">
      <w:pPr>
        <w:spacing w:after="0"/>
        <w:rPr>
          <w:rFonts w:ascii="Times New Roman" w:hAnsi="Times New Roman"/>
          <w:sz w:val="24"/>
          <w:szCs w:val="24"/>
        </w:rPr>
      </w:pPr>
      <w:r w:rsidRPr="00565A26">
        <w:rPr>
          <w:rFonts w:ascii="Times New Roman" w:hAnsi="Times New Roman"/>
          <w:sz w:val="24"/>
          <w:szCs w:val="24"/>
        </w:rPr>
        <w:t xml:space="preserve">- фактические значения за год, предшествующий на 2 года отчетному году, в 2013 году –  </w:t>
      </w:r>
      <w:r w:rsidR="0025273E">
        <w:rPr>
          <w:rFonts w:ascii="Times New Roman" w:hAnsi="Times New Roman"/>
          <w:sz w:val="24"/>
          <w:szCs w:val="24"/>
        </w:rPr>
        <w:t>74597</w:t>
      </w:r>
      <w:r w:rsidRPr="00565A26">
        <w:rPr>
          <w:rFonts w:ascii="Times New Roman" w:hAnsi="Times New Roman"/>
          <w:sz w:val="24"/>
          <w:szCs w:val="24"/>
        </w:rPr>
        <w:t xml:space="preserve"> руб.;</w:t>
      </w:r>
    </w:p>
    <w:p w:rsidR="00565A26" w:rsidRPr="00565A26" w:rsidRDefault="00565A26" w:rsidP="00C54C11">
      <w:pPr>
        <w:spacing w:after="0"/>
        <w:rPr>
          <w:rFonts w:ascii="Times New Roman" w:hAnsi="Times New Roman"/>
          <w:sz w:val="24"/>
          <w:szCs w:val="24"/>
        </w:rPr>
      </w:pPr>
      <w:r w:rsidRPr="00565A26">
        <w:rPr>
          <w:rFonts w:ascii="Times New Roman" w:hAnsi="Times New Roman"/>
          <w:sz w:val="24"/>
          <w:szCs w:val="24"/>
        </w:rPr>
        <w:t>- фактические значения за отчетный 2015 год  –  91612 руб.</w:t>
      </w:r>
    </w:p>
    <w:p w:rsidR="00565A26" w:rsidRPr="00565A26" w:rsidRDefault="00565A26" w:rsidP="00565A26">
      <w:pPr>
        <w:pStyle w:val="a3"/>
        <w:rPr>
          <w:rFonts w:ascii="Times New Roman" w:hAnsi="Times New Roman"/>
          <w:sz w:val="24"/>
          <w:szCs w:val="24"/>
        </w:rPr>
      </w:pPr>
      <w:r w:rsidRPr="00565A26">
        <w:rPr>
          <w:rFonts w:ascii="Times New Roman" w:hAnsi="Times New Roman"/>
          <w:sz w:val="24"/>
          <w:szCs w:val="24"/>
        </w:rPr>
        <w:t>-  планируемые значения на 3-летний период:</w:t>
      </w:r>
    </w:p>
    <w:p w:rsidR="00565A26" w:rsidRPr="00565A26" w:rsidRDefault="00565A26" w:rsidP="00565A26">
      <w:pPr>
        <w:pStyle w:val="a3"/>
        <w:rPr>
          <w:rFonts w:ascii="Times New Roman" w:hAnsi="Times New Roman"/>
          <w:sz w:val="24"/>
          <w:szCs w:val="24"/>
        </w:rPr>
      </w:pPr>
      <w:r w:rsidRPr="00565A26">
        <w:rPr>
          <w:rFonts w:ascii="Times New Roman" w:hAnsi="Times New Roman"/>
          <w:sz w:val="24"/>
          <w:szCs w:val="24"/>
        </w:rPr>
        <w:t xml:space="preserve">   в 2016 году – 98133 руб. (расчет показателя:  6830 млн</w:t>
      </w:r>
      <w:proofErr w:type="gramStart"/>
      <w:r w:rsidRPr="00565A26">
        <w:rPr>
          <w:rFonts w:ascii="Times New Roman" w:hAnsi="Times New Roman"/>
          <w:sz w:val="24"/>
          <w:szCs w:val="24"/>
        </w:rPr>
        <w:t>.р</w:t>
      </w:r>
      <w:proofErr w:type="gramEnd"/>
      <w:r w:rsidRPr="00565A26">
        <w:rPr>
          <w:rFonts w:ascii="Times New Roman" w:hAnsi="Times New Roman"/>
          <w:sz w:val="24"/>
          <w:szCs w:val="24"/>
        </w:rPr>
        <w:t xml:space="preserve">уб. / 69,6 тыс.чел.), </w:t>
      </w:r>
    </w:p>
    <w:p w:rsidR="00565A26" w:rsidRPr="00565A26" w:rsidRDefault="00565A26" w:rsidP="00565A26">
      <w:pPr>
        <w:pStyle w:val="a3"/>
        <w:rPr>
          <w:rFonts w:ascii="Times New Roman" w:hAnsi="Times New Roman"/>
          <w:sz w:val="24"/>
          <w:szCs w:val="24"/>
        </w:rPr>
      </w:pPr>
      <w:r w:rsidRPr="00565A26">
        <w:rPr>
          <w:rFonts w:ascii="Times New Roman" w:hAnsi="Times New Roman"/>
          <w:sz w:val="24"/>
          <w:szCs w:val="24"/>
        </w:rPr>
        <w:t xml:space="preserve">   в 2017 году –  104526 руб. (расчет показателя:  7275 млн</w:t>
      </w:r>
      <w:proofErr w:type="gramStart"/>
      <w:r w:rsidRPr="00565A26">
        <w:rPr>
          <w:rFonts w:ascii="Times New Roman" w:hAnsi="Times New Roman"/>
          <w:sz w:val="24"/>
          <w:szCs w:val="24"/>
        </w:rPr>
        <w:t>.р</w:t>
      </w:r>
      <w:proofErr w:type="gramEnd"/>
      <w:r w:rsidRPr="00565A26">
        <w:rPr>
          <w:rFonts w:ascii="Times New Roman" w:hAnsi="Times New Roman"/>
          <w:sz w:val="24"/>
          <w:szCs w:val="24"/>
        </w:rPr>
        <w:t>уб. / 69,6  тыс.чел.),</w:t>
      </w:r>
    </w:p>
    <w:p w:rsidR="00565A26" w:rsidRPr="00565A26" w:rsidRDefault="00565A26" w:rsidP="00565A26">
      <w:pPr>
        <w:pStyle w:val="a3"/>
        <w:rPr>
          <w:rFonts w:ascii="Times New Roman" w:hAnsi="Times New Roman"/>
          <w:sz w:val="24"/>
          <w:szCs w:val="24"/>
        </w:rPr>
      </w:pPr>
      <w:r w:rsidRPr="00565A26">
        <w:rPr>
          <w:rFonts w:ascii="Times New Roman" w:hAnsi="Times New Roman"/>
          <w:sz w:val="24"/>
          <w:szCs w:val="24"/>
        </w:rPr>
        <w:t xml:space="preserve">   в 2018 году – 110992 руб. (расчет показателя:  7725 млн</w:t>
      </w:r>
      <w:proofErr w:type="gramStart"/>
      <w:r w:rsidRPr="00565A26">
        <w:rPr>
          <w:rFonts w:ascii="Times New Roman" w:hAnsi="Times New Roman"/>
          <w:sz w:val="24"/>
          <w:szCs w:val="24"/>
        </w:rPr>
        <w:t>.р</w:t>
      </w:r>
      <w:proofErr w:type="gramEnd"/>
      <w:r w:rsidRPr="00565A26">
        <w:rPr>
          <w:rFonts w:ascii="Times New Roman" w:hAnsi="Times New Roman"/>
          <w:sz w:val="24"/>
          <w:szCs w:val="24"/>
        </w:rPr>
        <w:t>уб. /  69,6 тыс.чел.).</w:t>
      </w:r>
    </w:p>
    <w:p w:rsidR="00565A26" w:rsidRPr="00565A26" w:rsidRDefault="00565A26" w:rsidP="00565A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5A26">
        <w:rPr>
          <w:rFonts w:ascii="Times New Roman" w:hAnsi="Times New Roman"/>
          <w:sz w:val="24"/>
          <w:szCs w:val="24"/>
        </w:rPr>
        <w:lastRenderedPageBreak/>
        <w:t xml:space="preserve">          Объем инвестиций за 2015 год составил 6567 млн</w:t>
      </w:r>
      <w:proofErr w:type="gramStart"/>
      <w:r w:rsidRPr="00565A26">
        <w:rPr>
          <w:rFonts w:ascii="Times New Roman" w:hAnsi="Times New Roman"/>
          <w:sz w:val="24"/>
          <w:szCs w:val="24"/>
        </w:rPr>
        <w:t>.р</w:t>
      </w:r>
      <w:proofErr w:type="gramEnd"/>
      <w:r w:rsidRPr="00565A26">
        <w:rPr>
          <w:rFonts w:ascii="Times New Roman" w:hAnsi="Times New Roman"/>
          <w:sz w:val="24"/>
          <w:szCs w:val="24"/>
        </w:rPr>
        <w:t>уб. (за исключением бюджетных средств 6366 млн.руб.), темп роста к СППГ 114,7%, в том числе:</w:t>
      </w:r>
    </w:p>
    <w:p w:rsidR="00565A26" w:rsidRPr="00565A26" w:rsidRDefault="00565A26" w:rsidP="00565A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5A26">
        <w:rPr>
          <w:rFonts w:ascii="Times New Roman" w:hAnsi="Times New Roman"/>
          <w:sz w:val="24"/>
          <w:szCs w:val="24"/>
        </w:rPr>
        <w:t>- сельское хозяйство – 181685 тыс.руб., темп роста 134%;</w:t>
      </w:r>
    </w:p>
    <w:p w:rsidR="00565A26" w:rsidRPr="00565A26" w:rsidRDefault="00565A26" w:rsidP="00565A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5A26">
        <w:rPr>
          <w:rFonts w:ascii="Times New Roman" w:hAnsi="Times New Roman"/>
          <w:sz w:val="24"/>
          <w:szCs w:val="24"/>
        </w:rPr>
        <w:t>- обрабатывающие пр-ва – 5383273 тыс.руб., темп роста 133%;</w:t>
      </w:r>
    </w:p>
    <w:p w:rsidR="00565A26" w:rsidRPr="00565A26" w:rsidRDefault="00565A26" w:rsidP="00565A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5A26">
        <w:rPr>
          <w:rFonts w:ascii="Times New Roman" w:hAnsi="Times New Roman"/>
          <w:sz w:val="24"/>
          <w:szCs w:val="24"/>
        </w:rPr>
        <w:t xml:space="preserve">- производство </w:t>
      </w:r>
      <w:proofErr w:type="spellStart"/>
      <w:r w:rsidRPr="00565A26">
        <w:rPr>
          <w:rFonts w:ascii="Times New Roman" w:hAnsi="Times New Roman"/>
          <w:sz w:val="24"/>
          <w:szCs w:val="24"/>
        </w:rPr>
        <w:t>эл</w:t>
      </w:r>
      <w:proofErr w:type="gramStart"/>
      <w:r w:rsidRPr="00565A26">
        <w:rPr>
          <w:rFonts w:ascii="Times New Roman" w:hAnsi="Times New Roman"/>
          <w:sz w:val="24"/>
          <w:szCs w:val="24"/>
        </w:rPr>
        <w:t>.э</w:t>
      </w:r>
      <w:proofErr w:type="gramEnd"/>
      <w:r w:rsidRPr="00565A26">
        <w:rPr>
          <w:rFonts w:ascii="Times New Roman" w:hAnsi="Times New Roman"/>
          <w:sz w:val="24"/>
          <w:szCs w:val="24"/>
        </w:rPr>
        <w:t>нергии</w:t>
      </w:r>
      <w:proofErr w:type="spellEnd"/>
      <w:r w:rsidRPr="00565A26">
        <w:rPr>
          <w:rFonts w:ascii="Times New Roman" w:hAnsi="Times New Roman"/>
          <w:sz w:val="24"/>
          <w:szCs w:val="24"/>
        </w:rPr>
        <w:t>, газа и воды – 622571 тыс.руб., темп роста 61%;</w:t>
      </w:r>
    </w:p>
    <w:p w:rsidR="00565A26" w:rsidRPr="00565A26" w:rsidRDefault="00565A26" w:rsidP="00565A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5A26">
        <w:rPr>
          <w:rFonts w:ascii="Times New Roman" w:hAnsi="Times New Roman"/>
          <w:sz w:val="24"/>
          <w:szCs w:val="24"/>
        </w:rPr>
        <w:t>- оптовая и розничная торговля – 75078 тыс.руб., темп роста 172,9%.</w:t>
      </w:r>
    </w:p>
    <w:p w:rsidR="00565A26" w:rsidRPr="00565A26" w:rsidRDefault="00565A26" w:rsidP="00565A2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5A26" w:rsidRPr="00565A26" w:rsidRDefault="00565A26" w:rsidP="00565A26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565A26">
        <w:rPr>
          <w:rFonts w:ascii="Times New Roman" w:hAnsi="Times New Roman"/>
          <w:sz w:val="24"/>
          <w:szCs w:val="24"/>
        </w:rPr>
        <w:t xml:space="preserve">     </w:t>
      </w:r>
      <w:r w:rsidRPr="00565A26">
        <w:rPr>
          <w:rFonts w:ascii="Times New Roman" w:hAnsi="Times New Roman"/>
          <w:sz w:val="24"/>
          <w:szCs w:val="24"/>
          <w:u w:val="single"/>
        </w:rPr>
        <w:t>В 2015 году завершена реализации крупных инвестиционных проектов на территории МО Ломоносовский муниципальный район</w:t>
      </w:r>
      <w:proofErr w:type="gramStart"/>
      <w:r w:rsidRPr="00565A26">
        <w:rPr>
          <w:rFonts w:ascii="Times New Roman" w:hAnsi="Times New Roman"/>
          <w:sz w:val="24"/>
          <w:szCs w:val="24"/>
          <w:u w:val="single"/>
        </w:rPr>
        <w:t xml:space="preserve"> :</w:t>
      </w:r>
      <w:proofErr w:type="gramEnd"/>
    </w:p>
    <w:p w:rsidR="00565A26" w:rsidRPr="00565A26" w:rsidRDefault="00565A26" w:rsidP="00565A26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sz w:val="24"/>
          <w:szCs w:val="24"/>
        </w:rPr>
      </w:pPr>
      <w:r w:rsidRPr="00565A26">
        <w:rPr>
          <w:rFonts w:ascii="Times New Roman" w:hAnsi="Times New Roman"/>
          <w:sz w:val="24"/>
          <w:szCs w:val="24"/>
        </w:rPr>
        <w:t xml:space="preserve">-  строительство завода по производству газовых турбин ООО «Сименс Технологии Газовых Турбин». 18 июня т.г. на территории индустриального парка </w:t>
      </w:r>
      <w:r w:rsidR="00C54C11">
        <w:rPr>
          <w:rFonts w:ascii="Times New Roman" w:hAnsi="Times New Roman"/>
          <w:sz w:val="24"/>
          <w:szCs w:val="24"/>
        </w:rPr>
        <w:t>«</w:t>
      </w:r>
      <w:proofErr w:type="spellStart"/>
      <w:r w:rsidRPr="00565A26">
        <w:rPr>
          <w:rFonts w:ascii="Times New Roman" w:hAnsi="Times New Roman"/>
          <w:sz w:val="24"/>
          <w:szCs w:val="24"/>
        </w:rPr>
        <w:t>Гринстэйт</w:t>
      </w:r>
      <w:proofErr w:type="spellEnd"/>
      <w:r w:rsidR="00C54C11">
        <w:rPr>
          <w:rFonts w:ascii="Times New Roman" w:hAnsi="Times New Roman"/>
          <w:sz w:val="24"/>
          <w:szCs w:val="24"/>
        </w:rPr>
        <w:t>»</w:t>
      </w:r>
      <w:r w:rsidRPr="00565A26">
        <w:rPr>
          <w:rFonts w:ascii="Times New Roman" w:hAnsi="Times New Roman"/>
          <w:sz w:val="24"/>
          <w:szCs w:val="24"/>
        </w:rPr>
        <w:t xml:space="preserve"> состоялась официальная церемония открытия предприятия. Выход на полную проектную мощность запланирован на 2018 год. Общество с ограниченной ответственностью «Сименс Технологии Газовых турбин» является совместным предприятием немецкого концерна «Сименс АГ» (принадлежит 65% акций) и российского открытого акционерного общества «Силовые Машины» (35% соответственно). Предприятие специализируется на разработке газовых турбин, сборке и обслуживании газовых турбин в Российской Федерации и Европейском союзе;</w:t>
      </w:r>
    </w:p>
    <w:p w:rsidR="00565A26" w:rsidRPr="00565A26" w:rsidRDefault="00565A26" w:rsidP="00565A26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sz w:val="24"/>
          <w:szCs w:val="24"/>
        </w:rPr>
      </w:pPr>
      <w:r w:rsidRPr="00565A26">
        <w:rPr>
          <w:rFonts w:ascii="Times New Roman" w:hAnsi="Times New Roman"/>
          <w:sz w:val="24"/>
          <w:szCs w:val="24"/>
        </w:rPr>
        <w:t xml:space="preserve">- строительство новой фабрики </w:t>
      </w:r>
      <w:r w:rsidRPr="00565A26">
        <w:rPr>
          <w:rFonts w:ascii="Times New Roman" w:hAnsi="Times New Roman"/>
          <w:color w:val="262626"/>
          <w:sz w:val="24"/>
          <w:szCs w:val="24"/>
        </w:rPr>
        <w:t>по производству овсяного печенья и пряников</w:t>
      </w:r>
      <w:r w:rsidRPr="00565A26">
        <w:rPr>
          <w:rFonts w:ascii="Times New Roman" w:hAnsi="Times New Roman"/>
          <w:sz w:val="24"/>
          <w:szCs w:val="24"/>
        </w:rPr>
        <w:t xml:space="preserve"> - обособленного подразделения АО «Кондитерское предприятие «Любимый Край». Предприятие включено П</w:t>
      </w:r>
      <w:r w:rsidR="00C54C11">
        <w:rPr>
          <w:rFonts w:ascii="Times New Roman" w:hAnsi="Times New Roman"/>
          <w:sz w:val="24"/>
          <w:szCs w:val="24"/>
        </w:rPr>
        <w:t>равительством Лен</w:t>
      </w:r>
      <w:r w:rsidRPr="00565A26">
        <w:rPr>
          <w:rFonts w:ascii="Times New Roman" w:hAnsi="Times New Roman"/>
          <w:sz w:val="24"/>
          <w:szCs w:val="24"/>
        </w:rPr>
        <w:t xml:space="preserve">области в список системообразующих, подписано инвестиционное соглашение. 15 апреля т.г. в </w:t>
      </w:r>
      <w:proofErr w:type="spellStart"/>
      <w:r w:rsidRPr="00565A26">
        <w:rPr>
          <w:rFonts w:ascii="Times New Roman" w:hAnsi="Times New Roman"/>
          <w:sz w:val="24"/>
          <w:szCs w:val="24"/>
        </w:rPr>
        <w:t>промзоне</w:t>
      </w:r>
      <w:proofErr w:type="spellEnd"/>
      <w:r w:rsidRPr="00565A26">
        <w:rPr>
          <w:rFonts w:ascii="Times New Roman" w:hAnsi="Times New Roman"/>
          <w:sz w:val="24"/>
          <w:szCs w:val="24"/>
        </w:rPr>
        <w:t xml:space="preserve"> Горелово состоялась церемония открытия новой производственной линии фабрики. Мощность первой очереди, состоящей из двух линий, составляет 1,6 тыс. тонн продукции в месяц;</w:t>
      </w:r>
    </w:p>
    <w:p w:rsidR="00565A26" w:rsidRPr="00565A26" w:rsidRDefault="00565A26" w:rsidP="00565A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5A26">
        <w:rPr>
          <w:rFonts w:ascii="Times New Roman" w:hAnsi="Times New Roman"/>
          <w:bCs/>
          <w:sz w:val="24"/>
          <w:szCs w:val="24"/>
        </w:rPr>
        <w:t>- новый инвестиционный проект компании «</w:t>
      </w:r>
      <w:proofErr w:type="spellStart"/>
      <w:r w:rsidRPr="00565A26">
        <w:rPr>
          <w:rFonts w:ascii="Times New Roman" w:hAnsi="Times New Roman"/>
          <w:bCs/>
          <w:sz w:val="24"/>
          <w:szCs w:val="24"/>
        </w:rPr>
        <w:t>Атриа</w:t>
      </w:r>
      <w:proofErr w:type="spellEnd"/>
      <w:r w:rsidRPr="00565A26">
        <w:rPr>
          <w:rFonts w:ascii="Times New Roman" w:hAnsi="Times New Roman"/>
          <w:bCs/>
          <w:sz w:val="24"/>
          <w:szCs w:val="24"/>
        </w:rPr>
        <w:t xml:space="preserve"> Россия» (ООО «ПИТ-ПРОДУКТ») на территории индустриального парка «</w:t>
      </w:r>
      <w:proofErr w:type="spellStart"/>
      <w:r w:rsidRPr="00565A26">
        <w:rPr>
          <w:rFonts w:ascii="Times New Roman" w:hAnsi="Times New Roman"/>
          <w:bCs/>
          <w:sz w:val="24"/>
          <w:szCs w:val="24"/>
        </w:rPr>
        <w:t>Гринстейт</w:t>
      </w:r>
      <w:proofErr w:type="spellEnd"/>
      <w:r w:rsidRPr="00565A26">
        <w:rPr>
          <w:rFonts w:ascii="Times New Roman" w:hAnsi="Times New Roman"/>
          <w:bCs/>
          <w:sz w:val="24"/>
          <w:szCs w:val="24"/>
        </w:rPr>
        <w:t>»</w:t>
      </w:r>
      <w:r w:rsidRPr="00565A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5A26">
        <w:rPr>
          <w:rFonts w:ascii="Times New Roman" w:hAnsi="Times New Roman"/>
          <w:bCs/>
          <w:sz w:val="24"/>
          <w:szCs w:val="24"/>
        </w:rPr>
        <w:t>открыты производственные линии</w:t>
      </w:r>
      <w:r w:rsidRPr="00565A26">
        <w:rPr>
          <w:rFonts w:ascii="Times New Roman" w:hAnsi="Times New Roman"/>
          <w:sz w:val="24"/>
          <w:szCs w:val="24"/>
        </w:rPr>
        <w:t xml:space="preserve"> для производства готовой охлажденной пиццы, а также колбас и мясных деликатесов в нарезке. Общий объем инвестиций в проект составил около 400 млн. рублей. Дополнительно на предприятии создано 45 новых рабочих мест.     </w:t>
      </w:r>
    </w:p>
    <w:p w:rsidR="00565A26" w:rsidRPr="00565A26" w:rsidRDefault="00565A26" w:rsidP="00565A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5A26">
        <w:rPr>
          <w:rFonts w:ascii="Times New Roman" w:hAnsi="Times New Roman"/>
          <w:sz w:val="24"/>
          <w:szCs w:val="24"/>
        </w:rPr>
        <w:t xml:space="preserve">         В ближайшей перспективе в Ломоносовском районе планируется развитие ряда территорий:</w:t>
      </w:r>
    </w:p>
    <w:p w:rsidR="00565A26" w:rsidRPr="00565A26" w:rsidRDefault="00565A26" w:rsidP="00565A26">
      <w:pPr>
        <w:pStyle w:val="a3"/>
        <w:rPr>
          <w:rFonts w:ascii="Times New Roman" w:hAnsi="Times New Roman"/>
          <w:sz w:val="24"/>
          <w:szCs w:val="24"/>
        </w:rPr>
      </w:pPr>
      <w:r w:rsidRPr="00565A26">
        <w:rPr>
          <w:rFonts w:ascii="Times New Roman" w:hAnsi="Times New Roman"/>
          <w:sz w:val="24"/>
          <w:szCs w:val="24"/>
        </w:rPr>
        <w:t xml:space="preserve">1. Развитие промышленной зоны и индустриального парка  в </w:t>
      </w:r>
      <w:proofErr w:type="spellStart"/>
      <w:r w:rsidRPr="00565A26">
        <w:rPr>
          <w:rFonts w:ascii="Times New Roman" w:hAnsi="Times New Roman"/>
          <w:sz w:val="24"/>
          <w:szCs w:val="24"/>
        </w:rPr>
        <w:t>Виллозском</w:t>
      </w:r>
      <w:proofErr w:type="spellEnd"/>
      <w:r w:rsidRPr="00565A26">
        <w:rPr>
          <w:rFonts w:ascii="Times New Roman" w:hAnsi="Times New Roman"/>
          <w:sz w:val="24"/>
          <w:szCs w:val="24"/>
        </w:rPr>
        <w:t xml:space="preserve"> сельском поселении.</w:t>
      </w:r>
    </w:p>
    <w:p w:rsidR="00565A26" w:rsidRPr="00565A26" w:rsidRDefault="00565A26" w:rsidP="00565A26">
      <w:pPr>
        <w:pStyle w:val="a3"/>
        <w:rPr>
          <w:rFonts w:ascii="Times New Roman" w:hAnsi="Times New Roman"/>
          <w:sz w:val="24"/>
          <w:szCs w:val="24"/>
        </w:rPr>
      </w:pPr>
      <w:r w:rsidRPr="00565A26">
        <w:rPr>
          <w:rFonts w:ascii="Times New Roman" w:hAnsi="Times New Roman"/>
          <w:sz w:val="24"/>
          <w:szCs w:val="24"/>
        </w:rPr>
        <w:t xml:space="preserve">2. Создание промышленно-деловых зон в </w:t>
      </w:r>
      <w:proofErr w:type="gramStart"/>
      <w:r w:rsidRPr="00565A26">
        <w:rPr>
          <w:rFonts w:ascii="Times New Roman" w:hAnsi="Times New Roman"/>
          <w:sz w:val="24"/>
          <w:szCs w:val="24"/>
        </w:rPr>
        <w:t>Аннинском</w:t>
      </w:r>
      <w:proofErr w:type="gramEnd"/>
      <w:r w:rsidRPr="00565A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5A26">
        <w:rPr>
          <w:rFonts w:ascii="Times New Roman" w:hAnsi="Times New Roman"/>
          <w:sz w:val="24"/>
          <w:szCs w:val="24"/>
        </w:rPr>
        <w:t>Гостилицком</w:t>
      </w:r>
      <w:proofErr w:type="spellEnd"/>
      <w:r w:rsidRPr="00565A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5A26">
        <w:rPr>
          <w:rFonts w:ascii="Times New Roman" w:hAnsi="Times New Roman"/>
          <w:sz w:val="24"/>
          <w:szCs w:val="24"/>
        </w:rPr>
        <w:t>Копорском</w:t>
      </w:r>
      <w:proofErr w:type="spellEnd"/>
      <w:r w:rsidRPr="00565A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5A26">
        <w:rPr>
          <w:rFonts w:ascii="Times New Roman" w:hAnsi="Times New Roman"/>
          <w:sz w:val="24"/>
          <w:szCs w:val="24"/>
        </w:rPr>
        <w:t>Оржицком</w:t>
      </w:r>
      <w:proofErr w:type="spellEnd"/>
      <w:r w:rsidRPr="00565A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5A26">
        <w:rPr>
          <w:rFonts w:ascii="Times New Roman" w:hAnsi="Times New Roman"/>
          <w:sz w:val="24"/>
          <w:szCs w:val="24"/>
        </w:rPr>
        <w:t>Пениковском</w:t>
      </w:r>
      <w:proofErr w:type="spellEnd"/>
      <w:r w:rsidRPr="00565A26">
        <w:rPr>
          <w:rFonts w:ascii="Times New Roman" w:hAnsi="Times New Roman"/>
          <w:sz w:val="24"/>
          <w:szCs w:val="24"/>
        </w:rPr>
        <w:t xml:space="preserve"> сельских поселениях.</w:t>
      </w:r>
    </w:p>
    <w:p w:rsidR="00565A26" w:rsidRPr="00565A26" w:rsidRDefault="00565A26" w:rsidP="00565A26">
      <w:pPr>
        <w:pStyle w:val="a3"/>
        <w:rPr>
          <w:rFonts w:ascii="Times New Roman" w:hAnsi="Times New Roman"/>
          <w:sz w:val="24"/>
          <w:szCs w:val="24"/>
        </w:rPr>
      </w:pPr>
      <w:r w:rsidRPr="00565A26">
        <w:rPr>
          <w:rFonts w:ascii="Times New Roman" w:hAnsi="Times New Roman"/>
          <w:sz w:val="24"/>
          <w:szCs w:val="24"/>
        </w:rPr>
        <w:t xml:space="preserve">        В 2016 году п</w:t>
      </w:r>
      <w:r w:rsidR="00C54C11">
        <w:rPr>
          <w:rFonts w:ascii="Times New Roman" w:hAnsi="Times New Roman"/>
          <w:sz w:val="24"/>
          <w:szCs w:val="24"/>
        </w:rPr>
        <w:t>ланируется дальнейшее развитие и</w:t>
      </w:r>
      <w:r w:rsidRPr="00565A26">
        <w:rPr>
          <w:rFonts w:ascii="Times New Roman" w:hAnsi="Times New Roman"/>
          <w:sz w:val="24"/>
          <w:szCs w:val="24"/>
        </w:rPr>
        <w:t>ндустриального парка «</w:t>
      </w:r>
      <w:proofErr w:type="spellStart"/>
      <w:r w:rsidRPr="00565A26">
        <w:rPr>
          <w:rFonts w:ascii="Times New Roman" w:hAnsi="Times New Roman"/>
          <w:sz w:val="24"/>
          <w:szCs w:val="24"/>
        </w:rPr>
        <w:t>Гринстейт</w:t>
      </w:r>
      <w:proofErr w:type="spellEnd"/>
      <w:r w:rsidRPr="00565A26">
        <w:rPr>
          <w:rFonts w:ascii="Times New Roman" w:hAnsi="Times New Roman"/>
          <w:sz w:val="24"/>
          <w:szCs w:val="24"/>
        </w:rPr>
        <w:t>» ЗАО «ЮИТ Санкт-Петербург», резидентами которого стали:</w:t>
      </w:r>
    </w:p>
    <w:p w:rsidR="00565A26" w:rsidRPr="00565A26" w:rsidRDefault="00565A26" w:rsidP="00565A2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565A26">
        <w:rPr>
          <w:rFonts w:ascii="Times New Roman" w:hAnsi="Times New Roman"/>
          <w:color w:val="294754"/>
          <w:kern w:val="36"/>
          <w:sz w:val="24"/>
          <w:szCs w:val="24"/>
        </w:rPr>
        <w:t xml:space="preserve">- </w:t>
      </w:r>
      <w:r w:rsidRPr="00565A26">
        <w:rPr>
          <w:rFonts w:ascii="Times New Roman" w:hAnsi="Times New Roman"/>
          <w:b/>
          <w:kern w:val="36"/>
          <w:sz w:val="24"/>
          <w:szCs w:val="24"/>
        </w:rPr>
        <w:t>"Эс Эм Си Пневматик"</w:t>
      </w:r>
      <w:r w:rsidRPr="00565A26">
        <w:rPr>
          <w:rFonts w:ascii="Times New Roman" w:hAnsi="Times New Roman"/>
          <w:b/>
          <w:color w:val="294754"/>
          <w:kern w:val="36"/>
          <w:sz w:val="24"/>
          <w:szCs w:val="24"/>
        </w:rPr>
        <w:t xml:space="preserve"> </w:t>
      </w:r>
      <w:r w:rsidRPr="00565A26">
        <w:rPr>
          <w:rFonts w:ascii="Times New Roman" w:hAnsi="Times New Roman"/>
          <w:color w:val="294754"/>
          <w:kern w:val="36"/>
          <w:sz w:val="24"/>
          <w:szCs w:val="24"/>
        </w:rPr>
        <w:t>- п</w:t>
      </w:r>
      <w:r w:rsidRPr="00565A26">
        <w:rPr>
          <w:rFonts w:ascii="Times New Roman" w:hAnsi="Times New Roman"/>
          <w:color w:val="000000"/>
          <w:sz w:val="24"/>
          <w:szCs w:val="24"/>
        </w:rPr>
        <w:t>рое</w:t>
      </w:r>
      <w:proofErr w:type="gramStart"/>
      <w:r w:rsidRPr="00565A26">
        <w:rPr>
          <w:rFonts w:ascii="Times New Roman" w:hAnsi="Times New Roman"/>
          <w:color w:val="000000"/>
          <w:sz w:val="24"/>
          <w:szCs w:val="24"/>
        </w:rPr>
        <w:t>кт стр</w:t>
      </w:r>
      <w:proofErr w:type="gramEnd"/>
      <w:r w:rsidRPr="00565A26">
        <w:rPr>
          <w:rFonts w:ascii="Times New Roman" w:hAnsi="Times New Roman"/>
          <w:color w:val="000000"/>
          <w:sz w:val="24"/>
          <w:szCs w:val="24"/>
        </w:rPr>
        <w:t xml:space="preserve">оительства нового сборочного производственного участка и проверки готовой продукции, учебного центра и центрального склада пневматической продукции. Под строительство производственно-логистического комплекса компанией SMC </w:t>
      </w:r>
      <w:proofErr w:type="spellStart"/>
      <w:r w:rsidRPr="00565A26">
        <w:rPr>
          <w:rFonts w:ascii="Times New Roman" w:hAnsi="Times New Roman"/>
          <w:color w:val="000000"/>
          <w:sz w:val="24"/>
          <w:szCs w:val="24"/>
        </w:rPr>
        <w:t>Pneumatik</w:t>
      </w:r>
      <w:proofErr w:type="spellEnd"/>
      <w:r w:rsidRPr="00565A26">
        <w:rPr>
          <w:rFonts w:ascii="Times New Roman" w:hAnsi="Times New Roman"/>
          <w:color w:val="000000"/>
          <w:sz w:val="24"/>
          <w:szCs w:val="24"/>
        </w:rPr>
        <w:t xml:space="preserve"> был </w:t>
      </w:r>
      <w:proofErr w:type="spellStart"/>
      <w:r w:rsidRPr="00565A26">
        <w:rPr>
          <w:rFonts w:ascii="Times New Roman" w:hAnsi="Times New Roman"/>
          <w:color w:val="000000"/>
          <w:sz w:val="24"/>
          <w:szCs w:val="24"/>
        </w:rPr>
        <w:t>приобретен</w:t>
      </w:r>
      <w:proofErr w:type="spellEnd"/>
      <w:r w:rsidRPr="00565A26">
        <w:rPr>
          <w:rFonts w:ascii="Times New Roman" w:hAnsi="Times New Roman"/>
          <w:color w:val="000000"/>
          <w:sz w:val="24"/>
          <w:szCs w:val="24"/>
        </w:rPr>
        <w:t xml:space="preserve"> участок 2,2 га;</w:t>
      </w:r>
    </w:p>
    <w:p w:rsidR="00565A26" w:rsidRPr="00565A26" w:rsidRDefault="00565A26" w:rsidP="00565A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5A26">
        <w:rPr>
          <w:rFonts w:ascii="Times New Roman" w:hAnsi="Times New Roman"/>
          <w:sz w:val="24"/>
          <w:szCs w:val="24"/>
        </w:rPr>
        <w:t xml:space="preserve">- </w:t>
      </w:r>
      <w:r w:rsidRPr="00565A26">
        <w:rPr>
          <w:rFonts w:ascii="Times New Roman" w:hAnsi="Times New Roman"/>
          <w:b/>
          <w:kern w:val="36"/>
          <w:sz w:val="24"/>
          <w:szCs w:val="24"/>
        </w:rPr>
        <w:t>Компания "</w:t>
      </w:r>
      <w:proofErr w:type="spellStart"/>
      <w:r w:rsidRPr="00565A26">
        <w:rPr>
          <w:rFonts w:ascii="Times New Roman" w:hAnsi="Times New Roman"/>
          <w:b/>
          <w:kern w:val="36"/>
          <w:sz w:val="24"/>
          <w:szCs w:val="24"/>
        </w:rPr>
        <w:t>Триэр</w:t>
      </w:r>
      <w:proofErr w:type="spellEnd"/>
      <w:r w:rsidRPr="00565A26">
        <w:rPr>
          <w:rFonts w:ascii="Times New Roman" w:hAnsi="Times New Roman"/>
          <w:b/>
          <w:kern w:val="36"/>
          <w:sz w:val="24"/>
          <w:szCs w:val="24"/>
        </w:rPr>
        <w:t xml:space="preserve"> Санкт-Петербург"</w:t>
      </w:r>
      <w:r w:rsidRPr="00565A26">
        <w:rPr>
          <w:rFonts w:ascii="Times New Roman" w:hAnsi="Times New Roman"/>
          <w:b/>
          <w:color w:val="294754"/>
          <w:kern w:val="36"/>
          <w:sz w:val="24"/>
          <w:szCs w:val="24"/>
        </w:rPr>
        <w:t xml:space="preserve"> </w:t>
      </w:r>
      <w:r w:rsidRPr="00565A26">
        <w:rPr>
          <w:rFonts w:ascii="Times New Roman" w:hAnsi="Times New Roman"/>
          <w:color w:val="294754"/>
          <w:kern w:val="36"/>
          <w:sz w:val="24"/>
          <w:szCs w:val="24"/>
        </w:rPr>
        <w:t>- п</w:t>
      </w:r>
      <w:r w:rsidRPr="00565A26">
        <w:rPr>
          <w:rFonts w:ascii="Times New Roman" w:hAnsi="Times New Roman"/>
          <w:color w:val="000000"/>
          <w:sz w:val="24"/>
          <w:szCs w:val="24"/>
        </w:rPr>
        <w:t>роект учебного центра и производственно-складского комплекса ингредиентов и сухих смесей для хлебопекарной и кондитерской промышленности. Под строительство производственно-логистического комплекса и учебного центра компанией "</w:t>
      </w:r>
      <w:proofErr w:type="spellStart"/>
      <w:r w:rsidRPr="00565A26">
        <w:rPr>
          <w:rFonts w:ascii="Times New Roman" w:hAnsi="Times New Roman"/>
          <w:color w:val="000000"/>
          <w:sz w:val="24"/>
          <w:szCs w:val="24"/>
        </w:rPr>
        <w:t>Триэр</w:t>
      </w:r>
      <w:proofErr w:type="spellEnd"/>
      <w:r w:rsidRPr="00565A26">
        <w:rPr>
          <w:rFonts w:ascii="Times New Roman" w:hAnsi="Times New Roman"/>
          <w:color w:val="000000"/>
          <w:sz w:val="24"/>
          <w:szCs w:val="24"/>
        </w:rPr>
        <w:t xml:space="preserve"> СПб" был </w:t>
      </w:r>
      <w:proofErr w:type="spellStart"/>
      <w:r w:rsidRPr="00565A26">
        <w:rPr>
          <w:rFonts w:ascii="Times New Roman" w:hAnsi="Times New Roman"/>
          <w:color w:val="000000"/>
          <w:sz w:val="24"/>
          <w:szCs w:val="24"/>
        </w:rPr>
        <w:t>приобретен</w:t>
      </w:r>
      <w:proofErr w:type="spellEnd"/>
      <w:r w:rsidRPr="00565A26">
        <w:rPr>
          <w:rFonts w:ascii="Times New Roman" w:hAnsi="Times New Roman"/>
          <w:color w:val="000000"/>
          <w:sz w:val="24"/>
          <w:szCs w:val="24"/>
        </w:rPr>
        <w:t xml:space="preserve"> участок 1,88 га.</w:t>
      </w:r>
      <w:r w:rsidRPr="00565A26">
        <w:rPr>
          <w:rFonts w:ascii="Times New Roman" w:hAnsi="Times New Roman"/>
          <w:color w:val="000000"/>
          <w:sz w:val="24"/>
          <w:szCs w:val="24"/>
        </w:rPr>
        <w:br/>
        <w:t xml:space="preserve">       </w:t>
      </w:r>
      <w:r w:rsidRPr="00565A26">
        <w:rPr>
          <w:rFonts w:ascii="Times New Roman" w:hAnsi="Times New Roman"/>
          <w:sz w:val="24"/>
          <w:szCs w:val="24"/>
        </w:rPr>
        <w:t xml:space="preserve">18 июня 2015 года в рамках Петербургского международного экономического форума </w:t>
      </w:r>
      <w:r w:rsidRPr="00565A26">
        <w:rPr>
          <w:rFonts w:ascii="Times New Roman" w:hAnsi="Times New Roman"/>
          <w:b/>
          <w:sz w:val="24"/>
          <w:szCs w:val="24"/>
        </w:rPr>
        <w:t>компанией «</w:t>
      </w:r>
      <w:proofErr w:type="spellStart"/>
      <w:r w:rsidRPr="00565A26">
        <w:rPr>
          <w:rFonts w:ascii="Times New Roman" w:hAnsi="Times New Roman"/>
          <w:b/>
          <w:sz w:val="24"/>
          <w:szCs w:val="24"/>
        </w:rPr>
        <w:t>Тэлко</w:t>
      </w:r>
      <w:proofErr w:type="spellEnd"/>
      <w:r w:rsidRPr="00565A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65A26">
        <w:rPr>
          <w:rFonts w:ascii="Times New Roman" w:hAnsi="Times New Roman"/>
          <w:b/>
          <w:sz w:val="24"/>
          <w:szCs w:val="24"/>
        </w:rPr>
        <w:t>Оу</w:t>
      </w:r>
      <w:proofErr w:type="spellEnd"/>
      <w:r w:rsidRPr="00565A26">
        <w:rPr>
          <w:rFonts w:ascii="Times New Roman" w:hAnsi="Times New Roman"/>
          <w:b/>
          <w:sz w:val="24"/>
          <w:szCs w:val="24"/>
        </w:rPr>
        <w:t>»</w:t>
      </w:r>
      <w:r w:rsidRPr="00565A26">
        <w:rPr>
          <w:rFonts w:ascii="Times New Roman" w:hAnsi="Times New Roman"/>
          <w:sz w:val="24"/>
          <w:szCs w:val="24"/>
        </w:rPr>
        <w:t xml:space="preserve"> и ЗАО «ЮИТ Санкт-Петербург» было подписано соглашение о намерении построить в индустриальном парке «</w:t>
      </w:r>
      <w:proofErr w:type="spellStart"/>
      <w:r w:rsidRPr="00565A26">
        <w:rPr>
          <w:rFonts w:ascii="Times New Roman" w:hAnsi="Times New Roman"/>
          <w:sz w:val="24"/>
          <w:szCs w:val="24"/>
        </w:rPr>
        <w:t>Гринстейт</w:t>
      </w:r>
      <w:proofErr w:type="spellEnd"/>
      <w:r w:rsidRPr="00565A26">
        <w:rPr>
          <w:rFonts w:ascii="Times New Roman" w:hAnsi="Times New Roman"/>
          <w:sz w:val="24"/>
          <w:szCs w:val="24"/>
        </w:rPr>
        <w:t>» производственно-логистический комплекс</w:t>
      </w:r>
      <w:r w:rsidRPr="00565A26">
        <w:rPr>
          <w:rFonts w:ascii="Times New Roman" w:hAnsi="Times New Roman"/>
          <w:b/>
          <w:sz w:val="24"/>
          <w:szCs w:val="24"/>
        </w:rPr>
        <w:t xml:space="preserve"> </w:t>
      </w:r>
      <w:r w:rsidRPr="00565A26">
        <w:rPr>
          <w:rFonts w:ascii="Times New Roman" w:hAnsi="Times New Roman"/>
          <w:sz w:val="24"/>
          <w:szCs w:val="24"/>
        </w:rPr>
        <w:t>с объемом инвестиционных вложений 16 млн</w:t>
      </w:r>
      <w:proofErr w:type="gramStart"/>
      <w:r w:rsidRPr="00565A26">
        <w:rPr>
          <w:rFonts w:ascii="Times New Roman" w:hAnsi="Times New Roman"/>
          <w:sz w:val="24"/>
          <w:szCs w:val="24"/>
        </w:rPr>
        <w:t>.е</w:t>
      </w:r>
      <w:proofErr w:type="gramEnd"/>
      <w:r w:rsidRPr="00565A26">
        <w:rPr>
          <w:rFonts w:ascii="Times New Roman" w:hAnsi="Times New Roman"/>
          <w:sz w:val="24"/>
          <w:szCs w:val="24"/>
        </w:rPr>
        <w:t>вро.</w:t>
      </w:r>
    </w:p>
    <w:p w:rsidR="00565A26" w:rsidRPr="00565A26" w:rsidRDefault="00565A26" w:rsidP="00565A26">
      <w:pPr>
        <w:pStyle w:val="a3"/>
        <w:rPr>
          <w:rFonts w:ascii="Times New Roman" w:hAnsi="Times New Roman"/>
          <w:i/>
          <w:sz w:val="24"/>
          <w:szCs w:val="24"/>
        </w:rPr>
      </w:pPr>
    </w:p>
    <w:p w:rsidR="00565A26" w:rsidRPr="00565A26" w:rsidRDefault="00565A26" w:rsidP="00565A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5A26">
        <w:rPr>
          <w:rFonts w:ascii="Times New Roman" w:hAnsi="Times New Roman"/>
          <w:sz w:val="24"/>
          <w:szCs w:val="24"/>
        </w:rPr>
        <w:t xml:space="preserve">         В Ломоносовском районе для внедрения муниципального стандарта по обеспечению благоприятного инвестиционного климата выполнены основные положения:</w:t>
      </w:r>
    </w:p>
    <w:p w:rsidR="00565A26" w:rsidRPr="00565A26" w:rsidRDefault="00565A26" w:rsidP="00565A2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65A26">
        <w:rPr>
          <w:rFonts w:ascii="Times New Roman" w:hAnsi="Times New Roman"/>
          <w:sz w:val="24"/>
          <w:szCs w:val="24"/>
        </w:rPr>
        <w:t>Утверждена Схема территориального планирования района.</w:t>
      </w:r>
    </w:p>
    <w:p w:rsidR="00565A26" w:rsidRPr="00565A26" w:rsidRDefault="00565A26" w:rsidP="00565A2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65A26">
        <w:rPr>
          <w:rFonts w:ascii="Times New Roman" w:hAnsi="Times New Roman"/>
          <w:sz w:val="24"/>
          <w:szCs w:val="24"/>
        </w:rPr>
        <w:t xml:space="preserve">Заключено Соглашение об информационном обмене с </w:t>
      </w:r>
      <w:proofErr w:type="gramStart"/>
      <w:r w:rsidRPr="00565A26">
        <w:rPr>
          <w:rFonts w:ascii="Times New Roman" w:hAnsi="Times New Roman"/>
          <w:sz w:val="24"/>
          <w:szCs w:val="24"/>
        </w:rPr>
        <w:t>Государственным</w:t>
      </w:r>
      <w:proofErr w:type="gramEnd"/>
      <w:r w:rsidRPr="00565A26">
        <w:rPr>
          <w:rFonts w:ascii="Times New Roman" w:hAnsi="Times New Roman"/>
          <w:sz w:val="24"/>
          <w:szCs w:val="24"/>
        </w:rPr>
        <w:t xml:space="preserve"> казенным </w:t>
      </w:r>
    </w:p>
    <w:p w:rsidR="00565A26" w:rsidRPr="00565A26" w:rsidRDefault="00565A26" w:rsidP="00565A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5A26">
        <w:rPr>
          <w:rFonts w:ascii="Times New Roman" w:hAnsi="Times New Roman"/>
          <w:sz w:val="24"/>
          <w:szCs w:val="24"/>
        </w:rPr>
        <w:t>учреждением «Агентство экономического развития Ленинградской области».</w:t>
      </w:r>
    </w:p>
    <w:p w:rsidR="00565A26" w:rsidRPr="00565A26" w:rsidRDefault="00565A26" w:rsidP="00565A2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65A26">
        <w:rPr>
          <w:rFonts w:ascii="Times New Roman" w:hAnsi="Times New Roman"/>
          <w:sz w:val="24"/>
          <w:szCs w:val="24"/>
        </w:rPr>
        <w:t xml:space="preserve"> Имеется площадка, приспособленная для размещения новых производств </w:t>
      </w:r>
    </w:p>
    <w:p w:rsidR="00565A26" w:rsidRPr="00565A26" w:rsidRDefault="00565A26" w:rsidP="00565A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5A26">
        <w:rPr>
          <w:rFonts w:ascii="Times New Roman" w:hAnsi="Times New Roman"/>
          <w:sz w:val="24"/>
          <w:szCs w:val="24"/>
        </w:rPr>
        <w:t xml:space="preserve">(индустриальный парк </w:t>
      </w:r>
      <w:proofErr w:type="spellStart"/>
      <w:r w:rsidRPr="00565A26">
        <w:rPr>
          <w:rFonts w:ascii="Times New Roman" w:hAnsi="Times New Roman"/>
          <w:bCs/>
          <w:color w:val="000000"/>
          <w:sz w:val="24"/>
          <w:szCs w:val="24"/>
        </w:rPr>
        <w:t>Greenstate</w:t>
      </w:r>
      <w:proofErr w:type="spellEnd"/>
      <w:r w:rsidRPr="00565A26">
        <w:rPr>
          <w:rFonts w:ascii="Times New Roman" w:hAnsi="Times New Roman"/>
          <w:bCs/>
          <w:color w:val="000000"/>
          <w:sz w:val="24"/>
          <w:szCs w:val="24"/>
        </w:rPr>
        <w:t xml:space="preserve"> компании </w:t>
      </w:r>
      <w:r w:rsidRPr="00565A26">
        <w:rPr>
          <w:rFonts w:ascii="Times New Roman" w:hAnsi="Times New Roman"/>
          <w:sz w:val="24"/>
          <w:szCs w:val="24"/>
        </w:rPr>
        <w:t>«ЮИТ Санкт-Петербург»).</w:t>
      </w:r>
    </w:p>
    <w:p w:rsidR="00565A26" w:rsidRPr="00565A26" w:rsidRDefault="00565A26" w:rsidP="00565A2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65A26">
        <w:rPr>
          <w:rFonts w:ascii="Times New Roman" w:hAnsi="Times New Roman"/>
          <w:sz w:val="24"/>
          <w:szCs w:val="24"/>
        </w:rPr>
        <w:t xml:space="preserve">Создана и действует районная инфраструктура поддержки малого и среднего </w:t>
      </w:r>
    </w:p>
    <w:p w:rsidR="00565A26" w:rsidRPr="00565A26" w:rsidRDefault="00565A26" w:rsidP="00565A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5A26">
        <w:rPr>
          <w:rFonts w:ascii="Times New Roman" w:hAnsi="Times New Roman"/>
          <w:sz w:val="24"/>
          <w:szCs w:val="24"/>
        </w:rPr>
        <w:t>предпринимательства ЛФУР «Бизнес-центр».</w:t>
      </w:r>
    </w:p>
    <w:p w:rsidR="00565A26" w:rsidRPr="00565A26" w:rsidRDefault="00565A26" w:rsidP="00565A2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65A26">
        <w:rPr>
          <w:rFonts w:ascii="Times New Roman" w:hAnsi="Times New Roman"/>
          <w:sz w:val="24"/>
          <w:szCs w:val="24"/>
        </w:rPr>
        <w:t xml:space="preserve">Сформирован коллегиальный совещательный орган из состава руководителей </w:t>
      </w:r>
    </w:p>
    <w:p w:rsidR="00565A26" w:rsidRPr="00565A26" w:rsidRDefault="00565A26" w:rsidP="00565A26">
      <w:pPr>
        <w:pStyle w:val="a3"/>
        <w:rPr>
          <w:rFonts w:ascii="Times New Roman" w:hAnsi="Times New Roman"/>
          <w:sz w:val="24"/>
          <w:szCs w:val="24"/>
        </w:rPr>
      </w:pPr>
      <w:r w:rsidRPr="00565A26">
        <w:rPr>
          <w:rFonts w:ascii="Times New Roman" w:hAnsi="Times New Roman"/>
          <w:sz w:val="24"/>
          <w:szCs w:val="24"/>
        </w:rPr>
        <w:t>местных предприятий – Координационный Совет промышленников и предпринимателей при главе администрации МО Ломоносовский муниципальный район</w:t>
      </w:r>
    </w:p>
    <w:p w:rsidR="00565A26" w:rsidRPr="00565A26" w:rsidRDefault="00565A26" w:rsidP="00565A2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65A26">
        <w:rPr>
          <w:rFonts w:ascii="Times New Roman" w:hAnsi="Times New Roman"/>
          <w:sz w:val="24"/>
          <w:szCs w:val="24"/>
        </w:rPr>
        <w:t>Разработан Инвестиционный Паспорт района (</w:t>
      </w:r>
      <w:proofErr w:type="spellStart"/>
      <w:r w:rsidRPr="00565A26">
        <w:rPr>
          <w:rFonts w:ascii="Times New Roman" w:hAnsi="Times New Roman"/>
          <w:sz w:val="24"/>
          <w:szCs w:val="24"/>
        </w:rPr>
        <w:t>размещен</w:t>
      </w:r>
      <w:proofErr w:type="spellEnd"/>
      <w:r w:rsidRPr="00565A26">
        <w:rPr>
          <w:rFonts w:ascii="Times New Roman" w:hAnsi="Times New Roman"/>
          <w:sz w:val="24"/>
          <w:szCs w:val="24"/>
        </w:rPr>
        <w:t xml:space="preserve"> на сайте </w:t>
      </w:r>
      <w:proofErr w:type="spellStart"/>
      <w:r w:rsidRPr="00565A26">
        <w:rPr>
          <w:rFonts w:ascii="Times New Roman" w:hAnsi="Times New Roman"/>
          <w:sz w:val="24"/>
          <w:szCs w:val="24"/>
          <w:lang w:val="en-US"/>
        </w:rPr>
        <w:t>lenoblinvest</w:t>
      </w:r>
      <w:proofErr w:type="spellEnd"/>
      <w:r w:rsidRPr="00565A26">
        <w:rPr>
          <w:rFonts w:ascii="Times New Roman" w:hAnsi="Times New Roman"/>
          <w:sz w:val="24"/>
          <w:szCs w:val="24"/>
        </w:rPr>
        <w:t>.</w:t>
      </w:r>
      <w:proofErr w:type="spellStart"/>
      <w:r w:rsidRPr="00565A2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565A26">
        <w:rPr>
          <w:rFonts w:ascii="Times New Roman" w:hAnsi="Times New Roman"/>
          <w:sz w:val="24"/>
          <w:szCs w:val="24"/>
        </w:rPr>
        <w:t>).</w:t>
      </w:r>
    </w:p>
    <w:p w:rsidR="00565A26" w:rsidRPr="00565A26" w:rsidRDefault="00565A26" w:rsidP="00565A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A26">
        <w:rPr>
          <w:rFonts w:ascii="Times New Roman" w:hAnsi="Times New Roman"/>
          <w:sz w:val="24"/>
          <w:szCs w:val="24"/>
        </w:rPr>
        <w:t>Состоялось открытие МФЦ  в мае 2015 года.</w:t>
      </w:r>
    </w:p>
    <w:p w:rsidR="00565A26" w:rsidRPr="00565A26" w:rsidRDefault="00565A26" w:rsidP="00565A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A26">
        <w:rPr>
          <w:rFonts w:ascii="Times New Roman" w:hAnsi="Times New Roman"/>
          <w:sz w:val="24"/>
          <w:szCs w:val="24"/>
        </w:rPr>
        <w:t xml:space="preserve">     </w:t>
      </w:r>
    </w:p>
    <w:p w:rsidR="00565A26" w:rsidRPr="00565A26" w:rsidRDefault="00565A26" w:rsidP="00565A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A26">
        <w:rPr>
          <w:rFonts w:ascii="Times New Roman" w:hAnsi="Times New Roman"/>
          <w:sz w:val="24"/>
          <w:szCs w:val="24"/>
        </w:rPr>
        <w:t xml:space="preserve">         Учитывая высокие потенциальные возможности развития туризма на территории ряда поселений, возможны реальные перспективы инвестиционной деятельности в создании инфраструктуры туризма, в том числе спортивного направления в </w:t>
      </w:r>
      <w:proofErr w:type="spellStart"/>
      <w:r w:rsidRPr="00565A26">
        <w:rPr>
          <w:rFonts w:ascii="Times New Roman" w:hAnsi="Times New Roman"/>
          <w:sz w:val="24"/>
          <w:szCs w:val="24"/>
        </w:rPr>
        <w:t>Пениковском</w:t>
      </w:r>
      <w:proofErr w:type="spellEnd"/>
      <w:r w:rsidRPr="00565A2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65A26">
        <w:rPr>
          <w:rFonts w:ascii="Times New Roman" w:hAnsi="Times New Roman"/>
          <w:sz w:val="24"/>
          <w:szCs w:val="24"/>
        </w:rPr>
        <w:t>Копорском</w:t>
      </w:r>
      <w:proofErr w:type="spellEnd"/>
      <w:r w:rsidRPr="00565A26">
        <w:rPr>
          <w:rFonts w:ascii="Times New Roman" w:hAnsi="Times New Roman"/>
          <w:sz w:val="24"/>
          <w:szCs w:val="24"/>
        </w:rPr>
        <w:t xml:space="preserve"> сельских поселениях.</w:t>
      </w:r>
    </w:p>
    <w:p w:rsidR="002F46C1" w:rsidRPr="008663D2" w:rsidRDefault="006618B4" w:rsidP="00BA199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663D2">
        <w:rPr>
          <w:rFonts w:ascii="Times New Roman" w:hAnsi="Times New Roman"/>
          <w:b/>
          <w:sz w:val="24"/>
          <w:szCs w:val="24"/>
        </w:rPr>
        <w:t>п.</w:t>
      </w:r>
      <w:r w:rsidR="002F46C1" w:rsidRPr="008663D2">
        <w:rPr>
          <w:rFonts w:ascii="Times New Roman" w:hAnsi="Times New Roman"/>
          <w:b/>
          <w:sz w:val="24"/>
          <w:szCs w:val="24"/>
        </w:rPr>
        <w:t>4</w:t>
      </w:r>
      <w:r w:rsidRPr="008663D2">
        <w:rPr>
          <w:rFonts w:ascii="Times New Roman" w:hAnsi="Times New Roman"/>
          <w:b/>
          <w:sz w:val="24"/>
          <w:szCs w:val="24"/>
        </w:rPr>
        <w:t xml:space="preserve"> </w:t>
      </w:r>
      <w:r w:rsidR="002F46C1" w:rsidRPr="008663D2">
        <w:rPr>
          <w:rFonts w:ascii="Times New Roman" w:hAnsi="Times New Roman"/>
          <w:b/>
          <w:sz w:val="24"/>
          <w:szCs w:val="24"/>
        </w:rPr>
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</w:r>
    </w:p>
    <w:p w:rsidR="00877B39" w:rsidRPr="008663D2" w:rsidRDefault="00877B39" w:rsidP="00877B39">
      <w:pPr>
        <w:pStyle w:val="a3"/>
        <w:rPr>
          <w:rFonts w:ascii="Times New Roman" w:hAnsi="Times New Roman"/>
          <w:sz w:val="24"/>
          <w:szCs w:val="24"/>
        </w:rPr>
      </w:pPr>
      <w:r w:rsidRPr="008663D2">
        <w:rPr>
          <w:rFonts w:ascii="Times New Roman" w:hAnsi="Times New Roman"/>
          <w:sz w:val="24"/>
          <w:szCs w:val="24"/>
        </w:rPr>
        <w:t>- фактические значения за год, предшествующий отчетном</w:t>
      </w:r>
      <w:r w:rsidR="008663D2" w:rsidRPr="008663D2">
        <w:rPr>
          <w:rFonts w:ascii="Times New Roman" w:hAnsi="Times New Roman"/>
          <w:sz w:val="24"/>
          <w:szCs w:val="24"/>
        </w:rPr>
        <w:t>у году, в 2014</w:t>
      </w:r>
      <w:r w:rsidRPr="008663D2">
        <w:rPr>
          <w:rFonts w:ascii="Times New Roman" w:hAnsi="Times New Roman"/>
          <w:sz w:val="24"/>
          <w:szCs w:val="24"/>
        </w:rPr>
        <w:t xml:space="preserve"> году –  29,4</w:t>
      </w:r>
      <w:r w:rsidR="008663D2" w:rsidRPr="008663D2">
        <w:rPr>
          <w:rFonts w:ascii="Times New Roman" w:hAnsi="Times New Roman"/>
          <w:sz w:val="24"/>
          <w:szCs w:val="24"/>
        </w:rPr>
        <w:t>1</w:t>
      </w:r>
      <w:r w:rsidRPr="008663D2">
        <w:rPr>
          <w:rFonts w:ascii="Times New Roman" w:hAnsi="Times New Roman"/>
          <w:sz w:val="24"/>
          <w:szCs w:val="24"/>
        </w:rPr>
        <w:t>%,</w:t>
      </w:r>
    </w:p>
    <w:p w:rsidR="00877B39" w:rsidRPr="008663D2" w:rsidRDefault="00877B39" w:rsidP="00877B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63D2">
        <w:rPr>
          <w:rFonts w:ascii="Times New Roman" w:hAnsi="Times New Roman"/>
          <w:sz w:val="24"/>
          <w:szCs w:val="24"/>
        </w:rPr>
        <w:t xml:space="preserve">- фактические значения за год, предшествующий </w:t>
      </w:r>
      <w:r w:rsidR="008663D2" w:rsidRPr="008663D2">
        <w:rPr>
          <w:rFonts w:ascii="Times New Roman" w:hAnsi="Times New Roman"/>
          <w:sz w:val="24"/>
          <w:szCs w:val="24"/>
        </w:rPr>
        <w:t>на 2 года отчетному году, в 2013 году –29,4</w:t>
      </w:r>
      <w:r w:rsidRPr="008663D2">
        <w:rPr>
          <w:rFonts w:ascii="Times New Roman" w:hAnsi="Times New Roman"/>
          <w:sz w:val="24"/>
          <w:szCs w:val="24"/>
        </w:rPr>
        <w:t>%,</w:t>
      </w:r>
    </w:p>
    <w:p w:rsidR="00877B39" w:rsidRPr="008663D2" w:rsidRDefault="00877B39" w:rsidP="00877B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63D2">
        <w:rPr>
          <w:rFonts w:ascii="Times New Roman" w:hAnsi="Times New Roman"/>
          <w:sz w:val="24"/>
          <w:szCs w:val="24"/>
        </w:rPr>
        <w:t>- факти</w:t>
      </w:r>
      <w:r w:rsidR="008663D2" w:rsidRPr="008663D2">
        <w:rPr>
          <w:rFonts w:ascii="Times New Roman" w:hAnsi="Times New Roman"/>
          <w:sz w:val="24"/>
          <w:szCs w:val="24"/>
        </w:rPr>
        <w:t>ческие значения за отчетный 2015</w:t>
      </w:r>
      <w:r w:rsidRPr="008663D2">
        <w:rPr>
          <w:rFonts w:ascii="Times New Roman" w:hAnsi="Times New Roman"/>
          <w:sz w:val="24"/>
          <w:szCs w:val="24"/>
        </w:rPr>
        <w:t xml:space="preserve"> год – 29,</w:t>
      </w:r>
      <w:r w:rsidR="008663D2" w:rsidRPr="008663D2">
        <w:rPr>
          <w:rFonts w:ascii="Times New Roman" w:hAnsi="Times New Roman"/>
          <w:sz w:val="24"/>
          <w:szCs w:val="24"/>
        </w:rPr>
        <w:t>8</w:t>
      </w:r>
      <w:r w:rsidRPr="008663D2">
        <w:rPr>
          <w:rFonts w:ascii="Times New Roman" w:hAnsi="Times New Roman"/>
          <w:sz w:val="24"/>
          <w:szCs w:val="24"/>
        </w:rPr>
        <w:t>%,</w:t>
      </w:r>
    </w:p>
    <w:p w:rsidR="00877B39" w:rsidRPr="008663D2" w:rsidRDefault="00877B39" w:rsidP="00877B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63D2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877B39" w:rsidRPr="008663D2" w:rsidRDefault="008663D2" w:rsidP="00877B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63D2">
        <w:rPr>
          <w:rFonts w:ascii="Times New Roman" w:hAnsi="Times New Roman"/>
          <w:sz w:val="24"/>
          <w:szCs w:val="24"/>
        </w:rPr>
        <w:t xml:space="preserve">  в 2016</w:t>
      </w:r>
      <w:r w:rsidR="00877B39" w:rsidRPr="008663D2">
        <w:rPr>
          <w:rFonts w:ascii="Times New Roman" w:hAnsi="Times New Roman"/>
          <w:sz w:val="24"/>
          <w:szCs w:val="24"/>
        </w:rPr>
        <w:t xml:space="preserve"> году – </w:t>
      </w:r>
      <w:r w:rsidRPr="008663D2">
        <w:rPr>
          <w:rFonts w:ascii="Times New Roman" w:hAnsi="Times New Roman"/>
          <w:sz w:val="24"/>
          <w:szCs w:val="24"/>
        </w:rPr>
        <w:t>30</w:t>
      </w:r>
      <w:r w:rsidR="00877B39" w:rsidRPr="008663D2">
        <w:rPr>
          <w:rFonts w:ascii="Times New Roman" w:hAnsi="Times New Roman"/>
          <w:sz w:val="24"/>
          <w:szCs w:val="24"/>
        </w:rPr>
        <w:t>%,</w:t>
      </w:r>
    </w:p>
    <w:p w:rsidR="00877B39" w:rsidRPr="008663D2" w:rsidRDefault="008663D2" w:rsidP="00877B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63D2">
        <w:rPr>
          <w:rFonts w:ascii="Times New Roman" w:hAnsi="Times New Roman"/>
          <w:sz w:val="24"/>
          <w:szCs w:val="24"/>
        </w:rPr>
        <w:t xml:space="preserve">  в 2017</w:t>
      </w:r>
      <w:r w:rsidR="00877B39" w:rsidRPr="008663D2">
        <w:rPr>
          <w:rFonts w:ascii="Times New Roman" w:hAnsi="Times New Roman"/>
          <w:sz w:val="24"/>
          <w:szCs w:val="24"/>
        </w:rPr>
        <w:t xml:space="preserve"> году – 30%,</w:t>
      </w:r>
    </w:p>
    <w:p w:rsidR="00877B39" w:rsidRPr="008663D2" w:rsidRDefault="008663D2" w:rsidP="00877B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63D2">
        <w:rPr>
          <w:rFonts w:ascii="Times New Roman" w:hAnsi="Times New Roman"/>
          <w:sz w:val="24"/>
          <w:szCs w:val="24"/>
        </w:rPr>
        <w:t xml:space="preserve">  в 2018</w:t>
      </w:r>
      <w:r w:rsidR="00877B39" w:rsidRPr="008663D2">
        <w:rPr>
          <w:rFonts w:ascii="Times New Roman" w:hAnsi="Times New Roman"/>
          <w:sz w:val="24"/>
          <w:szCs w:val="24"/>
        </w:rPr>
        <w:t xml:space="preserve"> году – 30%.</w:t>
      </w:r>
    </w:p>
    <w:p w:rsidR="00877B39" w:rsidRPr="00BD02AC" w:rsidRDefault="00877B39" w:rsidP="002F46C1">
      <w:pPr>
        <w:pStyle w:val="a3"/>
        <w:rPr>
          <w:rFonts w:ascii="Times New Roman" w:hAnsi="Times New Roman"/>
          <w:b/>
          <w:sz w:val="24"/>
          <w:szCs w:val="24"/>
          <w:highlight w:val="lightGray"/>
        </w:rPr>
      </w:pPr>
    </w:p>
    <w:p w:rsidR="002F46C1" w:rsidRPr="0013750B" w:rsidRDefault="006618B4" w:rsidP="002F46C1">
      <w:pPr>
        <w:pStyle w:val="a3"/>
        <w:rPr>
          <w:rFonts w:ascii="Times New Roman" w:hAnsi="Times New Roman"/>
          <w:b/>
          <w:sz w:val="24"/>
          <w:szCs w:val="24"/>
        </w:rPr>
      </w:pPr>
      <w:r w:rsidRPr="0013750B">
        <w:rPr>
          <w:rFonts w:ascii="Times New Roman" w:hAnsi="Times New Roman"/>
          <w:b/>
          <w:sz w:val="24"/>
          <w:szCs w:val="24"/>
        </w:rPr>
        <w:t>п.</w:t>
      </w:r>
      <w:r w:rsidR="002F46C1" w:rsidRPr="0013750B">
        <w:rPr>
          <w:rFonts w:ascii="Times New Roman" w:hAnsi="Times New Roman"/>
          <w:b/>
          <w:sz w:val="24"/>
          <w:szCs w:val="24"/>
        </w:rPr>
        <w:t>5</w:t>
      </w:r>
      <w:r w:rsidRPr="0013750B">
        <w:rPr>
          <w:rFonts w:ascii="Times New Roman" w:hAnsi="Times New Roman"/>
          <w:b/>
          <w:sz w:val="24"/>
          <w:szCs w:val="24"/>
        </w:rPr>
        <w:t xml:space="preserve"> </w:t>
      </w:r>
      <w:r w:rsidR="002F46C1" w:rsidRPr="0013750B">
        <w:rPr>
          <w:rFonts w:ascii="Times New Roman" w:hAnsi="Times New Roman"/>
          <w:b/>
          <w:sz w:val="24"/>
          <w:szCs w:val="24"/>
        </w:rPr>
        <w:t xml:space="preserve">Доля прибыльных сельскохозяйственных </w:t>
      </w:r>
      <w:proofErr w:type="gramStart"/>
      <w:r w:rsidR="002F46C1" w:rsidRPr="0013750B">
        <w:rPr>
          <w:rFonts w:ascii="Times New Roman" w:hAnsi="Times New Roman"/>
          <w:b/>
          <w:sz w:val="24"/>
          <w:szCs w:val="24"/>
        </w:rPr>
        <w:t>организаций</w:t>
      </w:r>
      <w:proofErr w:type="gramEnd"/>
      <w:r w:rsidR="002F46C1" w:rsidRPr="0013750B">
        <w:rPr>
          <w:rFonts w:ascii="Times New Roman" w:hAnsi="Times New Roman"/>
          <w:b/>
          <w:sz w:val="24"/>
          <w:szCs w:val="24"/>
        </w:rPr>
        <w:t xml:space="preserve"> в общем их числе</w:t>
      </w:r>
    </w:p>
    <w:p w:rsidR="00877B39" w:rsidRPr="0013750B" w:rsidRDefault="00877B39" w:rsidP="00877B39">
      <w:pPr>
        <w:pStyle w:val="a3"/>
        <w:rPr>
          <w:rFonts w:ascii="Times New Roman" w:hAnsi="Times New Roman"/>
          <w:sz w:val="24"/>
          <w:szCs w:val="24"/>
        </w:rPr>
      </w:pPr>
      <w:r w:rsidRPr="0013750B">
        <w:rPr>
          <w:rFonts w:ascii="Times New Roman" w:hAnsi="Times New Roman"/>
          <w:sz w:val="24"/>
          <w:szCs w:val="24"/>
        </w:rPr>
        <w:t>- фактические значения за год, предш</w:t>
      </w:r>
      <w:r w:rsidR="0013750B" w:rsidRPr="0013750B">
        <w:rPr>
          <w:rFonts w:ascii="Times New Roman" w:hAnsi="Times New Roman"/>
          <w:sz w:val="24"/>
          <w:szCs w:val="24"/>
        </w:rPr>
        <w:t>ествующий отчетному году, в 2014</w:t>
      </w:r>
      <w:r w:rsidRPr="0013750B">
        <w:rPr>
          <w:rFonts w:ascii="Times New Roman" w:hAnsi="Times New Roman"/>
          <w:sz w:val="24"/>
          <w:szCs w:val="24"/>
        </w:rPr>
        <w:t xml:space="preserve"> году –  </w:t>
      </w:r>
      <w:r w:rsidR="0013750B" w:rsidRPr="0013750B">
        <w:rPr>
          <w:rFonts w:ascii="Times New Roman" w:hAnsi="Times New Roman"/>
          <w:sz w:val="24"/>
          <w:szCs w:val="24"/>
        </w:rPr>
        <w:t>56</w:t>
      </w:r>
      <w:r w:rsidRPr="0013750B">
        <w:rPr>
          <w:rFonts w:ascii="Times New Roman" w:hAnsi="Times New Roman"/>
          <w:sz w:val="24"/>
          <w:szCs w:val="24"/>
        </w:rPr>
        <w:t>%,</w:t>
      </w:r>
    </w:p>
    <w:p w:rsidR="00877B39" w:rsidRPr="0013750B" w:rsidRDefault="00877B39" w:rsidP="00877B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3750B">
        <w:rPr>
          <w:rFonts w:ascii="Times New Roman" w:hAnsi="Times New Roman"/>
          <w:sz w:val="24"/>
          <w:szCs w:val="24"/>
        </w:rPr>
        <w:t>- фактические значения за год, предшествующий на 2 года отчетному году, в 2</w:t>
      </w:r>
      <w:r w:rsidR="0013750B" w:rsidRPr="0013750B">
        <w:rPr>
          <w:rFonts w:ascii="Times New Roman" w:hAnsi="Times New Roman"/>
          <w:sz w:val="24"/>
          <w:szCs w:val="24"/>
        </w:rPr>
        <w:t>013</w:t>
      </w:r>
      <w:r w:rsidRPr="0013750B">
        <w:rPr>
          <w:rFonts w:ascii="Times New Roman" w:hAnsi="Times New Roman"/>
          <w:sz w:val="24"/>
          <w:szCs w:val="24"/>
        </w:rPr>
        <w:t xml:space="preserve"> году –</w:t>
      </w:r>
      <w:r w:rsidR="0013750B" w:rsidRPr="0013750B">
        <w:rPr>
          <w:rFonts w:ascii="Times New Roman" w:hAnsi="Times New Roman"/>
          <w:sz w:val="24"/>
          <w:szCs w:val="24"/>
        </w:rPr>
        <w:t>71</w:t>
      </w:r>
      <w:r w:rsidRPr="0013750B">
        <w:rPr>
          <w:rFonts w:ascii="Times New Roman" w:hAnsi="Times New Roman"/>
          <w:sz w:val="24"/>
          <w:szCs w:val="24"/>
        </w:rPr>
        <w:t>%,</w:t>
      </w:r>
    </w:p>
    <w:p w:rsidR="00877B39" w:rsidRPr="0013750B" w:rsidRDefault="00877B39" w:rsidP="00877B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3750B">
        <w:rPr>
          <w:rFonts w:ascii="Times New Roman" w:hAnsi="Times New Roman"/>
          <w:sz w:val="24"/>
          <w:szCs w:val="24"/>
        </w:rPr>
        <w:t>- факти</w:t>
      </w:r>
      <w:r w:rsidR="0013750B" w:rsidRPr="0013750B">
        <w:rPr>
          <w:rFonts w:ascii="Times New Roman" w:hAnsi="Times New Roman"/>
          <w:sz w:val="24"/>
          <w:szCs w:val="24"/>
        </w:rPr>
        <w:t>ческие значения за отчетный 2015</w:t>
      </w:r>
      <w:r w:rsidRPr="0013750B">
        <w:rPr>
          <w:rFonts w:ascii="Times New Roman" w:hAnsi="Times New Roman"/>
          <w:sz w:val="24"/>
          <w:szCs w:val="24"/>
        </w:rPr>
        <w:t xml:space="preserve"> год – </w:t>
      </w:r>
      <w:r w:rsidR="0013750B" w:rsidRPr="0013750B">
        <w:rPr>
          <w:rFonts w:ascii="Times New Roman" w:hAnsi="Times New Roman"/>
          <w:sz w:val="24"/>
          <w:szCs w:val="24"/>
        </w:rPr>
        <w:t>93</w:t>
      </w:r>
      <w:r w:rsidRPr="0013750B">
        <w:rPr>
          <w:rFonts w:ascii="Times New Roman" w:hAnsi="Times New Roman"/>
          <w:sz w:val="24"/>
          <w:szCs w:val="24"/>
        </w:rPr>
        <w:t>%,</w:t>
      </w:r>
    </w:p>
    <w:p w:rsidR="00877B39" w:rsidRPr="0013750B" w:rsidRDefault="00877B39" w:rsidP="00877B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3750B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877B39" w:rsidRPr="0013750B" w:rsidRDefault="0013750B" w:rsidP="00877B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3750B">
        <w:rPr>
          <w:rFonts w:ascii="Times New Roman" w:hAnsi="Times New Roman"/>
          <w:sz w:val="24"/>
          <w:szCs w:val="24"/>
        </w:rPr>
        <w:t xml:space="preserve">  в 2016</w:t>
      </w:r>
      <w:r w:rsidR="00877B39" w:rsidRPr="0013750B">
        <w:rPr>
          <w:rFonts w:ascii="Times New Roman" w:hAnsi="Times New Roman"/>
          <w:sz w:val="24"/>
          <w:szCs w:val="24"/>
        </w:rPr>
        <w:t xml:space="preserve"> году – </w:t>
      </w:r>
      <w:r w:rsidRPr="0013750B">
        <w:rPr>
          <w:rFonts w:ascii="Times New Roman" w:hAnsi="Times New Roman"/>
          <w:sz w:val="24"/>
          <w:szCs w:val="24"/>
        </w:rPr>
        <w:t>93</w:t>
      </w:r>
      <w:r w:rsidR="00877B39" w:rsidRPr="0013750B">
        <w:rPr>
          <w:rFonts w:ascii="Times New Roman" w:hAnsi="Times New Roman"/>
          <w:sz w:val="24"/>
          <w:szCs w:val="24"/>
        </w:rPr>
        <w:t>%,</w:t>
      </w:r>
    </w:p>
    <w:p w:rsidR="00877B39" w:rsidRPr="0013750B" w:rsidRDefault="0013750B" w:rsidP="00877B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3750B">
        <w:rPr>
          <w:rFonts w:ascii="Times New Roman" w:hAnsi="Times New Roman"/>
          <w:sz w:val="24"/>
          <w:szCs w:val="24"/>
        </w:rPr>
        <w:t xml:space="preserve">  в 2017</w:t>
      </w:r>
      <w:r w:rsidR="00877B39" w:rsidRPr="0013750B">
        <w:rPr>
          <w:rFonts w:ascii="Times New Roman" w:hAnsi="Times New Roman"/>
          <w:sz w:val="24"/>
          <w:szCs w:val="24"/>
        </w:rPr>
        <w:t xml:space="preserve"> году – </w:t>
      </w:r>
      <w:r w:rsidRPr="0013750B">
        <w:rPr>
          <w:rFonts w:ascii="Times New Roman" w:hAnsi="Times New Roman"/>
          <w:sz w:val="24"/>
          <w:szCs w:val="24"/>
        </w:rPr>
        <w:t>93</w:t>
      </w:r>
      <w:r w:rsidR="00877B39" w:rsidRPr="0013750B">
        <w:rPr>
          <w:rFonts w:ascii="Times New Roman" w:hAnsi="Times New Roman"/>
          <w:sz w:val="24"/>
          <w:szCs w:val="24"/>
        </w:rPr>
        <w:t>%,</w:t>
      </w:r>
    </w:p>
    <w:p w:rsidR="00877B39" w:rsidRPr="0013750B" w:rsidRDefault="0013750B" w:rsidP="00877B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3750B">
        <w:rPr>
          <w:rFonts w:ascii="Times New Roman" w:hAnsi="Times New Roman"/>
          <w:sz w:val="24"/>
          <w:szCs w:val="24"/>
        </w:rPr>
        <w:t xml:space="preserve">  в 2018</w:t>
      </w:r>
      <w:r w:rsidR="00877B39" w:rsidRPr="0013750B">
        <w:rPr>
          <w:rFonts w:ascii="Times New Roman" w:hAnsi="Times New Roman"/>
          <w:sz w:val="24"/>
          <w:szCs w:val="24"/>
        </w:rPr>
        <w:t xml:space="preserve"> году – </w:t>
      </w:r>
      <w:r w:rsidRPr="0013750B">
        <w:rPr>
          <w:rFonts w:ascii="Times New Roman" w:hAnsi="Times New Roman"/>
          <w:sz w:val="24"/>
          <w:szCs w:val="24"/>
        </w:rPr>
        <w:t>93</w:t>
      </w:r>
      <w:r w:rsidR="00877B39" w:rsidRPr="0013750B">
        <w:rPr>
          <w:rFonts w:ascii="Times New Roman" w:hAnsi="Times New Roman"/>
          <w:sz w:val="24"/>
          <w:szCs w:val="24"/>
        </w:rPr>
        <w:t>%.</w:t>
      </w:r>
    </w:p>
    <w:p w:rsidR="002F46C1" w:rsidRPr="00BD02AC" w:rsidRDefault="002F46C1" w:rsidP="002F46C1">
      <w:pPr>
        <w:pStyle w:val="a3"/>
        <w:rPr>
          <w:rFonts w:ascii="Times New Roman" w:hAnsi="Times New Roman"/>
          <w:b/>
          <w:sz w:val="24"/>
          <w:szCs w:val="24"/>
          <w:highlight w:val="lightGray"/>
        </w:rPr>
      </w:pPr>
    </w:p>
    <w:p w:rsidR="002F46C1" w:rsidRPr="00373A9A" w:rsidRDefault="006618B4" w:rsidP="00BA199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73A9A">
        <w:rPr>
          <w:rFonts w:ascii="Times New Roman" w:hAnsi="Times New Roman"/>
          <w:b/>
          <w:sz w:val="24"/>
          <w:szCs w:val="24"/>
        </w:rPr>
        <w:t>п.</w:t>
      </w:r>
      <w:r w:rsidR="002F46C1" w:rsidRPr="00373A9A">
        <w:rPr>
          <w:rFonts w:ascii="Times New Roman" w:hAnsi="Times New Roman"/>
          <w:b/>
          <w:sz w:val="24"/>
          <w:szCs w:val="24"/>
        </w:rPr>
        <w:t>6</w:t>
      </w:r>
      <w:r w:rsidRPr="00373A9A">
        <w:rPr>
          <w:rFonts w:ascii="Times New Roman" w:hAnsi="Times New Roman"/>
          <w:b/>
          <w:sz w:val="24"/>
          <w:szCs w:val="24"/>
        </w:rPr>
        <w:t xml:space="preserve"> </w:t>
      </w:r>
      <w:r w:rsidR="002F46C1" w:rsidRPr="00373A9A">
        <w:rPr>
          <w:rFonts w:ascii="Times New Roman" w:hAnsi="Times New Roman"/>
          <w:b/>
          <w:sz w:val="24"/>
          <w:szCs w:val="24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</w:p>
    <w:p w:rsidR="00373A9A" w:rsidRPr="004A6E8F" w:rsidRDefault="00373A9A" w:rsidP="00373A9A">
      <w:pPr>
        <w:pStyle w:val="a3"/>
        <w:rPr>
          <w:rFonts w:ascii="Times New Roman" w:hAnsi="Times New Roman"/>
          <w:sz w:val="24"/>
          <w:szCs w:val="24"/>
        </w:rPr>
      </w:pPr>
      <w:r w:rsidRPr="004A6E8F">
        <w:rPr>
          <w:rFonts w:ascii="Times New Roman" w:hAnsi="Times New Roman"/>
          <w:sz w:val="24"/>
          <w:szCs w:val="24"/>
        </w:rPr>
        <w:t>- фактические значения за год, предшествующий отчетному году, в 201</w:t>
      </w:r>
      <w:r>
        <w:rPr>
          <w:rFonts w:ascii="Times New Roman" w:hAnsi="Times New Roman"/>
          <w:sz w:val="24"/>
          <w:szCs w:val="24"/>
        </w:rPr>
        <w:t>4</w:t>
      </w:r>
      <w:r w:rsidRPr="004A6E8F">
        <w:rPr>
          <w:rFonts w:ascii="Times New Roman" w:hAnsi="Times New Roman"/>
          <w:sz w:val="24"/>
          <w:szCs w:val="24"/>
        </w:rPr>
        <w:t xml:space="preserve"> году –  3</w:t>
      </w:r>
      <w:r>
        <w:rPr>
          <w:rFonts w:ascii="Times New Roman" w:hAnsi="Times New Roman"/>
          <w:sz w:val="24"/>
          <w:szCs w:val="24"/>
        </w:rPr>
        <w:t>4</w:t>
      </w:r>
      <w:r w:rsidRPr="004A6E8F">
        <w:rPr>
          <w:rFonts w:ascii="Times New Roman" w:hAnsi="Times New Roman"/>
          <w:sz w:val="24"/>
          <w:szCs w:val="24"/>
        </w:rPr>
        <w:t>,9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6E8F">
        <w:rPr>
          <w:rFonts w:ascii="Times New Roman" w:hAnsi="Times New Roman"/>
          <w:sz w:val="24"/>
          <w:szCs w:val="24"/>
        </w:rPr>
        <w:t>%,</w:t>
      </w:r>
    </w:p>
    <w:p w:rsidR="00373A9A" w:rsidRPr="004A6E8F" w:rsidRDefault="00373A9A" w:rsidP="00373A9A">
      <w:pPr>
        <w:pStyle w:val="a3"/>
        <w:rPr>
          <w:rFonts w:ascii="Times New Roman" w:hAnsi="Times New Roman"/>
          <w:sz w:val="24"/>
          <w:szCs w:val="24"/>
        </w:rPr>
      </w:pPr>
      <w:r w:rsidRPr="004A6E8F">
        <w:rPr>
          <w:rFonts w:ascii="Times New Roman" w:hAnsi="Times New Roman"/>
          <w:sz w:val="24"/>
          <w:szCs w:val="24"/>
        </w:rPr>
        <w:t>- фактические значения за год, предшествующий на 2 года отчетному году, в 201</w:t>
      </w:r>
      <w:r>
        <w:rPr>
          <w:rFonts w:ascii="Times New Roman" w:hAnsi="Times New Roman"/>
          <w:sz w:val="24"/>
          <w:szCs w:val="24"/>
        </w:rPr>
        <w:t>3</w:t>
      </w:r>
      <w:r w:rsidRPr="004A6E8F">
        <w:rPr>
          <w:rFonts w:ascii="Times New Roman" w:hAnsi="Times New Roman"/>
          <w:sz w:val="24"/>
          <w:szCs w:val="24"/>
        </w:rPr>
        <w:t xml:space="preserve"> году – 3</w:t>
      </w:r>
      <w:r>
        <w:rPr>
          <w:rFonts w:ascii="Times New Roman" w:hAnsi="Times New Roman"/>
          <w:sz w:val="24"/>
          <w:szCs w:val="24"/>
        </w:rPr>
        <w:t>2</w:t>
      </w:r>
      <w:r w:rsidRPr="004A6E8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9 </w:t>
      </w:r>
      <w:r w:rsidRPr="004A6E8F">
        <w:rPr>
          <w:rFonts w:ascii="Times New Roman" w:hAnsi="Times New Roman"/>
          <w:sz w:val="24"/>
          <w:szCs w:val="24"/>
        </w:rPr>
        <w:t>%</w:t>
      </w:r>
    </w:p>
    <w:p w:rsidR="00373A9A" w:rsidRPr="004A6E8F" w:rsidRDefault="00373A9A" w:rsidP="00373A9A">
      <w:pPr>
        <w:pStyle w:val="a3"/>
        <w:rPr>
          <w:rFonts w:ascii="Times New Roman" w:hAnsi="Times New Roman"/>
          <w:sz w:val="24"/>
          <w:szCs w:val="24"/>
        </w:rPr>
      </w:pPr>
      <w:r w:rsidRPr="004A6E8F">
        <w:rPr>
          <w:rFonts w:ascii="Times New Roman" w:hAnsi="Times New Roman"/>
          <w:sz w:val="24"/>
          <w:szCs w:val="24"/>
        </w:rPr>
        <w:t>- фактические значения за отчетный 201</w:t>
      </w:r>
      <w:r>
        <w:rPr>
          <w:rFonts w:ascii="Times New Roman" w:hAnsi="Times New Roman"/>
          <w:sz w:val="24"/>
          <w:szCs w:val="24"/>
        </w:rPr>
        <w:t>5</w:t>
      </w:r>
      <w:r w:rsidRPr="004A6E8F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>3</w:t>
      </w:r>
      <w:r w:rsidR="005363E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,</w:t>
      </w:r>
      <w:r w:rsidR="005363E7">
        <w:rPr>
          <w:rFonts w:ascii="Times New Roman" w:hAnsi="Times New Roman"/>
          <w:sz w:val="24"/>
          <w:szCs w:val="24"/>
        </w:rPr>
        <w:t>39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6E8F">
        <w:rPr>
          <w:rFonts w:ascii="Times New Roman" w:hAnsi="Times New Roman"/>
          <w:sz w:val="24"/>
          <w:szCs w:val="24"/>
        </w:rPr>
        <w:t>%,</w:t>
      </w:r>
    </w:p>
    <w:p w:rsidR="00373A9A" w:rsidRPr="004A6E8F" w:rsidRDefault="00373A9A" w:rsidP="00373A9A">
      <w:pPr>
        <w:pStyle w:val="a3"/>
        <w:rPr>
          <w:rFonts w:ascii="Times New Roman" w:hAnsi="Times New Roman"/>
          <w:sz w:val="24"/>
          <w:szCs w:val="24"/>
        </w:rPr>
      </w:pPr>
      <w:r w:rsidRPr="004A6E8F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373A9A" w:rsidRPr="004A6E8F" w:rsidRDefault="00373A9A" w:rsidP="00373A9A">
      <w:pPr>
        <w:pStyle w:val="a3"/>
        <w:rPr>
          <w:rFonts w:ascii="Times New Roman" w:hAnsi="Times New Roman"/>
          <w:sz w:val="24"/>
          <w:szCs w:val="24"/>
        </w:rPr>
      </w:pPr>
      <w:r w:rsidRPr="004A6E8F">
        <w:rPr>
          <w:rFonts w:ascii="Times New Roman" w:hAnsi="Times New Roman"/>
          <w:sz w:val="24"/>
          <w:szCs w:val="24"/>
        </w:rPr>
        <w:t xml:space="preserve">  в 201</w:t>
      </w:r>
      <w:r>
        <w:rPr>
          <w:rFonts w:ascii="Times New Roman" w:hAnsi="Times New Roman"/>
          <w:sz w:val="24"/>
          <w:szCs w:val="24"/>
        </w:rPr>
        <w:t>6</w:t>
      </w:r>
      <w:r w:rsidRPr="004A6E8F">
        <w:rPr>
          <w:rFonts w:ascii="Times New Roman" w:hAnsi="Times New Roman"/>
          <w:sz w:val="24"/>
          <w:szCs w:val="24"/>
        </w:rPr>
        <w:t xml:space="preserve"> году – </w:t>
      </w:r>
      <w:r>
        <w:rPr>
          <w:rFonts w:ascii="Times New Roman" w:hAnsi="Times New Roman"/>
          <w:sz w:val="24"/>
          <w:szCs w:val="24"/>
        </w:rPr>
        <w:t>24,0</w:t>
      </w:r>
      <w:r w:rsidRPr="004A6E8F">
        <w:rPr>
          <w:rFonts w:ascii="Times New Roman" w:hAnsi="Times New Roman"/>
          <w:sz w:val="24"/>
          <w:szCs w:val="24"/>
        </w:rPr>
        <w:t xml:space="preserve"> %,</w:t>
      </w:r>
    </w:p>
    <w:p w:rsidR="00373A9A" w:rsidRPr="004A6E8F" w:rsidRDefault="00373A9A" w:rsidP="00373A9A">
      <w:pPr>
        <w:pStyle w:val="a3"/>
        <w:rPr>
          <w:rFonts w:ascii="Times New Roman" w:hAnsi="Times New Roman"/>
          <w:sz w:val="24"/>
          <w:szCs w:val="24"/>
        </w:rPr>
      </w:pPr>
      <w:r w:rsidRPr="004A6E8F">
        <w:rPr>
          <w:rFonts w:ascii="Times New Roman" w:hAnsi="Times New Roman"/>
          <w:sz w:val="24"/>
          <w:szCs w:val="24"/>
        </w:rPr>
        <w:t xml:space="preserve">  в 201</w:t>
      </w:r>
      <w:r>
        <w:rPr>
          <w:rFonts w:ascii="Times New Roman" w:hAnsi="Times New Roman"/>
          <w:sz w:val="24"/>
          <w:szCs w:val="24"/>
        </w:rPr>
        <w:t>7</w:t>
      </w:r>
      <w:r w:rsidRPr="004A6E8F">
        <w:rPr>
          <w:rFonts w:ascii="Times New Roman" w:hAnsi="Times New Roman"/>
          <w:sz w:val="24"/>
          <w:szCs w:val="24"/>
        </w:rPr>
        <w:t xml:space="preserve"> году –</w:t>
      </w:r>
      <w:r>
        <w:rPr>
          <w:rFonts w:ascii="Times New Roman" w:hAnsi="Times New Roman"/>
          <w:sz w:val="24"/>
          <w:szCs w:val="24"/>
        </w:rPr>
        <w:t xml:space="preserve"> 18,0 </w:t>
      </w:r>
      <w:r w:rsidRPr="004A6E8F">
        <w:rPr>
          <w:rFonts w:ascii="Times New Roman" w:hAnsi="Times New Roman"/>
          <w:sz w:val="24"/>
          <w:szCs w:val="24"/>
        </w:rPr>
        <w:t>%,</w:t>
      </w:r>
    </w:p>
    <w:p w:rsidR="00373A9A" w:rsidRDefault="00373A9A" w:rsidP="00373A9A">
      <w:pPr>
        <w:pStyle w:val="a3"/>
        <w:rPr>
          <w:rFonts w:ascii="Times New Roman" w:hAnsi="Times New Roman"/>
          <w:sz w:val="24"/>
          <w:szCs w:val="24"/>
        </w:rPr>
      </w:pPr>
      <w:r w:rsidRPr="004A6E8F">
        <w:rPr>
          <w:rFonts w:ascii="Times New Roman" w:hAnsi="Times New Roman"/>
          <w:sz w:val="24"/>
          <w:szCs w:val="24"/>
        </w:rPr>
        <w:lastRenderedPageBreak/>
        <w:t xml:space="preserve">  в 201</w:t>
      </w:r>
      <w:r>
        <w:rPr>
          <w:rFonts w:ascii="Times New Roman" w:hAnsi="Times New Roman"/>
          <w:sz w:val="24"/>
          <w:szCs w:val="24"/>
        </w:rPr>
        <w:t>8</w:t>
      </w:r>
      <w:r w:rsidRPr="004A6E8F">
        <w:rPr>
          <w:rFonts w:ascii="Times New Roman" w:hAnsi="Times New Roman"/>
          <w:sz w:val="24"/>
          <w:szCs w:val="24"/>
        </w:rPr>
        <w:t xml:space="preserve"> году – 1</w:t>
      </w:r>
      <w:r>
        <w:rPr>
          <w:rFonts w:ascii="Times New Roman" w:hAnsi="Times New Roman"/>
          <w:sz w:val="24"/>
          <w:szCs w:val="24"/>
        </w:rPr>
        <w:t xml:space="preserve">7,0 </w:t>
      </w:r>
      <w:r w:rsidRPr="004A6E8F">
        <w:rPr>
          <w:rFonts w:ascii="Times New Roman" w:hAnsi="Times New Roman"/>
          <w:sz w:val="24"/>
          <w:szCs w:val="24"/>
        </w:rPr>
        <w:t>%.</w:t>
      </w:r>
    </w:p>
    <w:p w:rsidR="00373A9A" w:rsidRPr="00373A9A" w:rsidRDefault="00373A9A" w:rsidP="00373A9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73A9A">
        <w:rPr>
          <w:rFonts w:ascii="Times New Roman" w:hAnsi="Times New Roman"/>
          <w:sz w:val="24"/>
          <w:szCs w:val="24"/>
        </w:rPr>
        <w:t xml:space="preserve">Общая протяженность автомобильных дорог общего пользования местного значения, проходящих по территории муниципального образования Ломоносовский муниципальный район, составляет </w:t>
      </w:r>
      <w:r w:rsidRPr="00373A9A">
        <w:rPr>
          <w:rFonts w:ascii="Times New Roman" w:hAnsi="Times New Roman"/>
          <w:b/>
          <w:sz w:val="24"/>
          <w:szCs w:val="24"/>
        </w:rPr>
        <w:t xml:space="preserve">434,569 км </w:t>
      </w:r>
      <w:r w:rsidRPr="00373A9A">
        <w:rPr>
          <w:rFonts w:ascii="Times New Roman" w:hAnsi="Times New Roman"/>
          <w:sz w:val="24"/>
          <w:szCs w:val="24"/>
        </w:rPr>
        <w:t>в т.ч. из них:</w:t>
      </w:r>
    </w:p>
    <w:p w:rsidR="00373A9A" w:rsidRPr="00373A9A" w:rsidRDefault="00373A9A" w:rsidP="00373A9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73A9A">
        <w:rPr>
          <w:rFonts w:ascii="Times New Roman" w:hAnsi="Times New Roman"/>
          <w:sz w:val="24"/>
          <w:szCs w:val="24"/>
        </w:rPr>
        <w:t xml:space="preserve"> Протяженность автомобильных дорог общего пользования местного значения с твердым покрытием </w:t>
      </w:r>
      <w:r w:rsidRPr="00373A9A">
        <w:rPr>
          <w:rFonts w:ascii="Times New Roman" w:hAnsi="Times New Roman"/>
          <w:b/>
          <w:sz w:val="24"/>
          <w:szCs w:val="24"/>
        </w:rPr>
        <w:t>274,8</w:t>
      </w:r>
      <w:r w:rsidRPr="00373A9A">
        <w:rPr>
          <w:rFonts w:ascii="Times New Roman" w:hAnsi="Times New Roman"/>
          <w:sz w:val="24"/>
          <w:szCs w:val="24"/>
        </w:rPr>
        <w:t xml:space="preserve"> км – </w:t>
      </w:r>
      <w:r w:rsidRPr="00373A9A">
        <w:rPr>
          <w:rFonts w:ascii="Times New Roman" w:hAnsi="Times New Roman"/>
          <w:color w:val="000000"/>
          <w:sz w:val="24"/>
          <w:szCs w:val="24"/>
        </w:rPr>
        <w:t xml:space="preserve">62 %, </w:t>
      </w:r>
      <w:r w:rsidRPr="00373A9A">
        <w:rPr>
          <w:rFonts w:ascii="Times New Roman" w:hAnsi="Times New Roman"/>
          <w:sz w:val="24"/>
          <w:szCs w:val="24"/>
        </w:rPr>
        <w:t>в том числе:</w:t>
      </w:r>
    </w:p>
    <w:p w:rsidR="00373A9A" w:rsidRPr="00373A9A" w:rsidRDefault="00373A9A" w:rsidP="00373A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3A9A">
        <w:rPr>
          <w:rFonts w:ascii="Times New Roman" w:hAnsi="Times New Roman"/>
          <w:sz w:val="24"/>
          <w:szCs w:val="24"/>
        </w:rPr>
        <w:t xml:space="preserve">-  муниципального </w:t>
      </w:r>
      <w:r w:rsidRPr="00373A9A">
        <w:rPr>
          <w:rFonts w:ascii="Times New Roman" w:hAnsi="Times New Roman"/>
          <w:color w:val="000000"/>
          <w:sz w:val="24"/>
          <w:szCs w:val="24"/>
        </w:rPr>
        <w:t>района</w:t>
      </w:r>
      <w:r w:rsidRPr="00373A9A">
        <w:rPr>
          <w:rFonts w:ascii="Times New Roman" w:hAnsi="Times New Roman"/>
          <w:b/>
          <w:color w:val="000000"/>
          <w:sz w:val="24"/>
          <w:szCs w:val="24"/>
        </w:rPr>
        <w:t xml:space="preserve"> 31,8 </w:t>
      </w:r>
      <w:r w:rsidRPr="00373A9A">
        <w:rPr>
          <w:rFonts w:ascii="Times New Roman" w:hAnsi="Times New Roman"/>
          <w:color w:val="000000"/>
          <w:sz w:val="24"/>
          <w:szCs w:val="24"/>
        </w:rPr>
        <w:t>км;</w:t>
      </w:r>
    </w:p>
    <w:p w:rsidR="00373A9A" w:rsidRPr="00373A9A" w:rsidRDefault="00373A9A" w:rsidP="00373A9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73A9A">
        <w:rPr>
          <w:rFonts w:ascii="Times New Roman" w:hAnsi="Times New Roman"/>
          <w:color w:val="000000"/>
          <w:sz w:val="24"/>
          <w:szCs w:val="24"/>
        </w:rPr>
        <w:t xml:space="preserve">- городских и сельских поселений  </w:t>
      </w:r>
      <w:r w:rsidRPr="00373A9A">
        <w:rPr>
          <w:rFonts w:ascii="Times New Roman" w:hAnsi="Times New Roman"/>
          <w:b/>
          <w:color w:val="000000"/>
          <w:sz w:val="24"/>
          <w:szCs w:val="24"/>
        </w:rPr>
        <w:t>243,09</w:t>
      </w:r>
      <w:r w:rsidRPr="00373A9A">
        <w:rPr>
          <w:rFonts w:ascii="Times New Roman" w:hAnsi="Times New Roman"/>
          <w:color w:val="000000"/>
          <w:sz w:val="24"/>
          <w:szCs w:val="24"/>
        </w:rPr>
        <w:t xml:space="preserve"> км.</w:t>
      </w:r>
    </w:p>
    <w:p w:rsidR="00373A9A" w:rsidRPr="004A6E8F" w:rsidRDefault="00373A9A" w:rsidP="00373A9A">
      <w:pPr>
        <w:pStyle w:val="a3"/>
        <w:rPr>
          <w:rFonts w:ascii="Times New Roman" w:hAnsi="Times New Roman"/>
          <w:sz w:val="24"/>
          <w:szCs w:val="24"/>
        </w:rPr>
      </w:pPr>
    </w:p>
    <w:p w:rsidR="002F46C1" w:rsidRDefault="00333256" w:rsidP="00D02FF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73A9A">
        <w:rPr>
          <w:rFonts w:ascii="Times New Roman" w:hAnsi="Times New Roman"/>
          <w:b/>
          <w:sz w:val="24"/>
          <w:szCs w:val="24"/>
        </w:rPr>
        <w:t>п.</w:t>
      </w:r>
      <w:r w:rsidR="002F46C1" w:rsidRPr="00373A9A">
        <w:rPr>
          <w:rFonts w:ascii="Times New Roman" w:hAnsi="Times New Roman"/>
          <w:b/>
          <w:sz w:val="24"/>
          <w:szCs w:val="24"/>
        </w:rPr>
        <w:t>7.</w:t>
      </w:r>
      <w:r w:rsidR="00D02FF3" w:rsidRPr="00373A9A">
        <w:rPr>
          <w:rFonts w:ascii="Times New Roman" w:hAnsi="Times New Roman"/>
          <w:b/>
          <w:sz w:val="24"/>
          <w:szCs w:val="24"/>
        </w:rPr>
        <w:t xml:space="preserve"> </w:t>
      </w:r>
      <w:r w:rsidR="002F46C1" w:rsidRPr="00373A9A">
        <w:rPr>
          <w:rFonts w:ascii="Times New Roman" w:hAnsi="Times New Roman"/>
          <w:b/>
          <w:sz w:val="24"/>
          <w:szCs w:val="24"/>
        </w:rPr>
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</w:r>
    </w:p>
    <w:p w:rsidR="00373A9A" w:rsidRPr="00373A9A" w:rsidRDefault="00373A9A" w:rsidP="00D02FF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F2EEE" w:rsidRPr="004A6E8F" w:rsidRDefault="00373A9A" w:rsidP="00BF2EEE">
      <w:pPr>
        <w:pStyle w:val="a3"/>
        <w:rPr>
          <w:rFonts w:ascii="Times New Roman" w:hAnsi="Times New Roman"/>
          <w:sz w:val="24"/>
          <w:szCs w:val="24"/>
        </w:rPr>
      </w:pPr>
      <w:r w:rsidRPr="004A6E8F">
        <w:rPr>
          <w:rFonts w:ascii="Times New Roman" w:hAnsi="Times New Roman"/>
          <w:sz w:val="24"/>
          <w:szCs w:val="24"/>
        </w:rPr>
        <w:t xml:space="preserve">- </w:t>
      </w:r>
      <w:r w:rsidR="00BF2EEE" w:rsidRPr="004A6E8F">
        <w:rPr>
          <w:rFonts w:ascii="Times New Roman" w:hAnsi="Times New Roman"/>
          <w:sz w:val="24"/>
          <w:szCs w:val="24"/>
        </w:rPr>
        <w:t>фактические значения за год, предшествующий отчетному в 2014 году</w:t>
      </w:r>
      <w:r w:rsidR="00BF2EEE">
        <w:rPr>
          <w:rFonts w:ascii="Times New Roman" w:hAnsi="Times New Roman"/>
          <w:sz w:val="24"/>
          <w:szCs w:val="24"/>
        </w:rPr>
        <w:t xml:space="preserve"> </w:t>
      </w:r>
      <w:r w:rsidR="00BF2EEE" w:rsidRPr="004A6E8F">
        <w:rPr>
          <w:rFonts w:ascii="Times New Roman" w:hAnsi="Times New Roman"/>
          <w:sz w:val="24"/>
          <w:szCs w:val="24"/>
        </w:rPr>
        <w:t xml:space="preserve">– </w:t>
      </w:r>
      <w:r w:rsidR="0025273E">
        <w:rPr>
          <w:rFonts w:ascii="Times New Roman" w:hAnsi="Times New Roman"/>
          <w:sz w:val="24"/>
          <w:szCs w:val="24"/>
        </w:rPr>
        <w:t>0,72</w:t>
      </w:r>
      <w:r w:rsidR="00BF2EEE">
        <w:rPr>
          <w:rFonts w:ascii="Times New Roman" w:hAnsi="Times New Roman"/>
          <w:sz w:val="24"/>
          <w:szCs w:val="24"/>
        </w:rPr>
        <w:t xml:space="preserve"> </w:t>
      </w:r>
      <w:r w:rsidR="00BF2EEE" w:rsidRPr="004A6E8F">
        <w:rPr>
          <w:rFonts w:ascii="Times New Roman" w:hAnsi="Times New Roman"/>
          <w:sz w:val="24"/>
          <w:szCs w:val="24"/>
        </w:rPr>
        <w:t>%,</w:t>
      </w:r>
    </w:p>
    <w:p w:rsidR="00BF2EEE" w:rsidRPr="004A6E8F" w:rsidRDefault="00BF2EEE" w:rsidP="00BF2EEE">
      <w:pPr>
        <w:pStyle w:val="a3"/>
        <w:rPr>
          <w:rFonts w:ascii="Times New Roman" w:hAnsi="Times New Roman"/>
          <w:sz w:val="24"/>
          <w:szCs w:val="24"/>
        </w:rPr>
      </w:pPr>
      <w:r w:rsidRPr="004A6E8F">
        <w:rPr>
          <w:rFonts w:ascii="Times New Roman" w:hAnsi="Times New Roman"/>
          <w:sz w:val="24"/>
          <w:szCs w:val="24"/>
        </w:rPr>
        <w:t>- фактические значения за год, предшествующий на 2 года отчетному в 201</w:t>
      </w:r>
      <w:r>
        <w:rPr>
          <w:rFonts w:ascii="Times New Roman" w:hAnsi="Times New Roman"/>
          <w:sz w:val="24"/>
          <w:szCs w:val="24"/>
        </w:rPr>
        <w:t>3</w:t>
      </w:r>
      <w:r w:rsidRPr="004A6E8F">
        <w:rPr>
          <w:rFonts w:ascii="Times New Roman" w:hAnsi="Times New Roman"/>
          <w:sz w:val="24"/>
          <w:szCs w:val="24"/>
        </w:rPr>
        <w:t xml:space="preserve"> году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6E8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1</w:t>
      </w:r>
      <w:r w:rsidRPr="004A6E8F">
        <w:rPr>
          <w:rFonts w:ascii="Times New Roman" w:hAnsi="Times New Roman"/>
          <w:sz w:val="24"/>
          <w:szCs w:val="24"/>
        </w:rPr>
        <w:t>,3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6E8F">
        <w:rPr>
          <w:rFonts w:ascii="Times New Roman" w:hAnsi="Times New Roman"/>
          <w:sz w:val="24"/>
          <w:szCs w:val="24"/>
        </w:rPr>
        <w:t>%,</w:t>
      </w:r>
    </w:p>
    <w:p w:rsidR="00BF2EEE" w:rsidRPr="004A6E8F" w:rsidRDefault="00BF2EEE" w:rsidP="00BF2EEE">
      <w:pPr>
        <w:pStyle w:val="a3"/>
        <w:rPr>
          <w:rFonts w:ascii="Times New Roman" w:hAnsi="Times New Roman"/>
          <w:sz w:val="24"/>
          <w:szCs w:val="24"/>
        </w:rPr>
      </w:pPr>
      <w:r w:rsidRPr="004A6E8F">
        <w:rPr>
          <w:rFonts w:ascii="Times New Roman" w:hAnsi="Times New Roman"/>
          <w:sz w:val="24"/>
          <w:szCs w:val="24"/>
        </w:rPr>
        <w:t>- фактические значения за отчетный 201</w:t>
      </w:r>
      <w:r>
        <w:rPr>
          <w:rFonts w:ascii="Times New Roman" w:hAnsi="Times New Roman"/>
          <w:sz w:val="24"/>
          <w:szCs w:val="24"/>
        </w:rPr>
        <w:t>5</w:t>
      </w:r>
      <w:r w:rsidRPr="004A6E8F">
        <w:rPr>
          <w:rFonts w:ascii="Times New Roman" w:hAnsi="Times New Roman"/>
          <w:sz w:val="24"/>
          <w:szCs w:val="24"/>
        </w:rPr>
        <w:t xml:space="preserve"> год – 0,</w:t>
      </w:r>
      <w:r>
        <w:rPr>
          <w:rFonts w:ascii="Times New Roman" w:hAnsi="Times New Roman"/>
          <w:sz w:val="24"/>
          <w:szCs w:val="24"/>
        </w:rPr>
        <w:t xml:space="preserve">89 </w:t>
      </w:r>
      <w:r w:rsidRPr="004A6E8F">
        <w:rPr>
          <w:rFonts w:ascii="Times New Roman" w:hAnsi="Times New Roman"/>
          <w:sz w:val="24"/>
          <w:szCs w:val="24"/>
        </w:rPr>
        <w:t>%,</w:t>
      </w:r>
    </w:p>
    <w:p w:rsidR="00BF2EEE" w:rsidRPr="004A6E8F" w:rsidRDefault="00BF2EEE" w:rsidP="00BF2EEE">
      <w:pPr>
        <w:pStyle w:val="a3"/>
        <w:rPr>
          <w:rFonts w:ascii="Times New Roman" w:hAnsi="Times New Roman"/>
          <w:sz w:val="24"/>
          <w:szCs w:val="24"/>
        </w:rPr>
      </w:pPr>
      <w:r w:rsidRPr="004A6E8F">
        <w:rPr>
          <w:rFonts w:ascii="Times New Roman" w:hAnsi="Times New Roman"/>
          <w:sz w:val="24"/>
          <w:szCs w:val="24"/>
        </w:rPr>
        <w:t>- планируемые значения на трехлетний период: 201</w:t>
      </w:r>
      <w:r>
        <w:rPr>
          <w:rFonts w:ascii="Times New Roman" w:hAnsi="Times New Roman"/>
          <w:sz w:val="24"/>
          <w:szCs w:val="24"/>
        </w:rPr>
        <w:t>6</w:t>
      </w:r>
      <w:r w:rsidRPr="004A6E8F">
        <w:rPr>
          <w:rFonts w:ascii="Times New Roman" w:hAnsi="Times New Roman"/>
          <w:sz w:val="24"/>
          <w:szCs w:val="24"/>
        </w:rPr>
        <w:t xml:space="preserve"> год –0,72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6E8F">
        <w:rPr>
          <w:rFonts w:ascii="Times New Roman" w:hAnsi="Times New Roman"/>
          <w:sz w:val="24"/>
          <w:szCs w:val="24"/>
        </w:rPr>
        <w:t>%, 201</w:t>
      </w:r>
      <w:r>
        <w:rPr>
          <w:rFonts w:ascii="Times New Roman" w:hAnsi="Times New Roman"/>
          <w:sz w:val="24"/>
          <w:szCs w:val="24"/>
        </w:rPr>
        <w:t>7</w:t>
      </w:r>
      <w:r w:rsidRPr="004A6E8F">
        <w:rPr>
          <w:rFonts w:ascii="Times New Roman" w:hAnsi="Times New Roman"/>
          <w:sz w:val="24"/>
          <w:szCs w:val="24"/>
        </w:rPr>
        <w:t xml:space="preserve"> год – 0,72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6E8F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4A6E8F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4A6E8F">
        <w:rPr>
          <w:rFonts w:ascii="Times New Roman" w:hAnsi="Times New Roman"/>
          <w:sz w:val="24"/>
          <w:szCs w:val="24"/>
        </w:rPr>
        <w:t xml:space="preserve"> год – 0,72 %.</w:t>
      </w:r>
    </w:p>
    <w:p w:rsidR="00BF2EEE" w:rsidRPr="004A6E8F" w:rsidRDefault="00BF2EEE" w:rsidP="00BF2E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6E8F">
        <w:rPr>
          <w:rFonts w:ascii="Times New Roman" w:hAnsi="Times New Roman"/>
          <w:sz w:val="24"/>
          <w:szCs w:val="24"/>
        </w:rPr>
        <w:t xml:space="preserve">              Доля населения, проживающего в населенных пунктах, не имеющих регулярного автобусного и (или) железнодорожного сообщения с административным центром Ломоносовского муниципального района, в общей численности населения Ломоносовского муниципального района составила в 201</w:t>
      </w:r>
      <w:r>
        <w:rPr>
          <w:rFonts w:ascii="Times New Roman" w:hAnsi="Times New Roman"/>
          <w:sz w:val="24"/>
          <w:szCs w:val="24"/>
        </w:rPr>
        <w:t>5</w:t>
      </w:r>
      <w:r w:rsidRPr="004A6E8F">
        <w:rPr>
          <w:rFonts w:ascii="Times New Roman" w:hAnsi="Times New Roman"/>
          <w:sz w:val="24"/>
          <w:szCs w:val="24"/>
        </w:rPr>
        <w:t xml:space="preserve"> году 0,</w:t>
      </w:r>
      <w:r>
        <w:rPr>
          <w:rFonts w:ascii="Times New Roman" w:hAnsi="Times New Roman"/>
          <w:sz w:val="24"/>
          <w:szCs w:val="24"/>
        </w:rPr>
        <w:t xml:space="preserve">89 </w:t>
      </w:r>
      <w:r w:rsidRPr="004A6E8F">
        <w:rPr>
          <w:rFonts w:ascii="Times New Roman" w:hAnsi="Times New Roman"/>
          <w:sz w:val="24"/>
          <w:szCs w:val="24"/>
        </w:rPr>
        <w:t xml:space="preserve">% в общей численности населения муниципального района. </w:t>
      </w:r>
    </w:p>
    <w:p w:rsidR="00BF2EEE" w:rsidRPr="004A6E8F" w:rsidRDefault="00BF2EEE" w:rsidP="00BF2E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6E8F">
        <w:rPr>
          <w:rFonts w:ascii="Times New Roman" w:hAnsi="Times New Roman"/>
          <w:sz w:val="24"/>
          <w:szCs w:val="24"/>
        </w:rPr>
        <w:t xml:space="preserve">          В основном, это отдаленные населенные пункты с численностью населения менее 50 челов</w:t>
      </w:r>
      <w:r>
        <w:rPr>
          <w:rFonts w:ascii="Times New Roman" w:hAnsi="Times New Roman"/>
          <w:sz w:val="24"/>
          <w:szCs w:val="24"/>
        </w:rPr>
        <w:t>ек,</w:t>
      </w:r>
      <w:r w:rsidRPr="004A6E8F">
        <w:rPr>
          <w:rFonts w:ascii="Times New Roman" w:hAnsi="Times New Roman"/>
          <w:sz w:val="24"/>
          <w:szCs w:val="24"/>
        </w:rPr>
        <w:t xml:space="preserve">  1</w:t>
      </w:r>
      <w:r>
        <w:rPr>
          <w:rFonts w:ascii="Times New Roman" w:hAnsi="Times New Roman"/>
          <w:sz w:val="24"/>
          <w:szCs w:val="24"/>
        </w:rPr>
        <w:t>7</w:t>
      </w:r>
      <w:r w:rsidRPr="004A6E8F">
        <w:rPr>
          <w:rFonts w:ascii="Times New Roman" w:hAnsi="Times New Roman"/>
          <w:sz w:val="24"/>
          <w:szCs w:val="24"/>
        </w:rPr>
        <w:t xml:space="preserve"> населенных  пунктов, где проживает постоянно 500 чел., не имеют регулярного автобусного и (или) железнодорожного сообщения с административным центром муниципального района –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6E8F">
        <w:rPr>
          <w:rFonts w:ascii="Times New Roman" w:hAnsi="Times New Roman"/>
          <w:sz w:val="24"/>
          <w:szCs w:val="24"/>
        </w:rPr>
        <w:t>Ломоносов</w:t>
      </w:r>
      <w:proofErr w:type="gramStart"/>
      <w:r w:rsidRPr="004A6E8F">
        <w:rPr>
          <w:rFonts w:ascii="Times New Roman" w:hAnsi="Times New Roman"/>
          <w:sz w:val="24"/>
          <w:szCs w:val="24"/>
        </w:rPr>
        <w:t>.</w:t>
      </w:r>
      <w:proofErr w:type="gramEnd"/>
      <w:r w:rsidRPr="004A6E8F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4A6E8F">
        <w:rPr>
          <w:rFonts w:ascii="Times New Roman" w:hAnsi="Times New Roman"/>
          <w:sz w:val="24"/>
          <w:szCs w:val="24"/>
        </w:rPr>
        <w:t>с</w:t>
      </w:r>
      <w:proofErr w:type="gramEnd"/>
      <w:r w:rsidRPr="004A6E8F">
        <w:rPr>
          <w:rFonts w:ascii="Times New Roman" w:hAnsi="Times New Roman"/>
          <w:sz w:val="24"/>
          <w:szCs w:val="24"/>
        </w:rPr>
        <w:t>писок прилагается).</w:t>
      </w:r>
    </w:p>
    <w:p w:rsidR="00BF2EEE" w:rsidRPr="004A6E8F" w:rsidRDefault="00BF2EEE" w:rsidP="00BF2E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6E8F">
        <w:rPr>
          <w:rFonts w:ascii="Times New Roman" w:hAnsi="Times New Roman"/>
          <w:sz w:val="24"/>
          <w:szCs w:val="24"/>
        </w:rPr>
        <w:t xml:space="preserve">        Всего в районе 51 населенный пункт имеют численность ме</w:t>
      </w:r>
      <w:r>
        <w:rPr>
          <w:rFonts w:ascii="Times New Roman" w:hAnsi="Times New Roman"/>
          <w:sz w:val="24"/>
          <w:szCs w:val="24"/>
        </w:rPr>
        <w:t xml:space="preserve">нее 50 человек, в  том числе в 10 </w:t>
      </w:r>
      <w:r w:rsidRPr="004A6E8F">
        <w:rPr>
          <w:rFonts w:ascii="Times New Roman" w:hAnsi="Times New Roman"/>
          <w:sz w:val="24"/>
          <w:szCs w:val="24"/>
        </w:rPr>
        <w:t>населенных пунктах постоянно проживает менее 10 человек. Планируется улучшение транспортного обслуживания населения, чему способствует участие поселений в государственной  программе «Развитие автомобильных дорог Ленинградской области».</w:t>
      </w:r>
    </w:p>
    <w:p w:rsidR="00BF2EEE" w:rsidRDefault="00BF2EEE" w:rsidP="00BF2E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6E8F">
        <w:rPr>
          <w:rFonts w:ascii="Times New Roman" w:hAnsi="Times New Roman"/>
          <w:sz w:val="24"/>
          <w:szCs w:val="24"/>
        </w:rPr>
        <w:t>Список населенных пунктов: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1985"/>
        <w:gridCol w:w="3543"/>
      </w:tblGrid>
      <w:tr w:rsidR="00BF2EEE" w:rsidRPr="00C31EEE" w:rsidTr="005363E7">
        <w:tc>
          <w:tcPr>
            <w:tcW w:w="2269" w:type="dxa"/>
            <w:vMerge w:val="restart"/>
          </w:tcPr>
          <w:p w:rsidR="00BF2EEE" w:rsidRPr="00BF2EEE" w:rsidRDefault="00BF2EEE" w:rsidP="00115D8F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EEE">
              <w:rPr>
                <w:rFonts w:ascii="Times New Roman" w:hAnsi="Times New Roman"/>
                <w:sz w:val="24"/>
                <w:szCs w:val="24"/>
              </w:rPr>
              <w:t>Название населенного пункта</w:t>
            </w:r>
          </w:p>
        </w:tc>
        <w:tc>
          <w:tcPr>
            <w:tcW w:w="3969" w:type="dxa"/>
            <w:gridSpan w:val="2"/>
          </w:tcPr>
          <w:p w:rsidR="00BF2EEE" w:rsidRPr="00BF2EEE" w:rsidRDefault="00BF2EEE" w:rsidP="00115D8F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EEE">
              <w:rPr>
                <w:rFonts w:ascii="Times New Roman" w:hAnsi="Times New Roman"/>
                <w:sz w:val="24"/>
                <w:szCs w:val="24"/>
              </w:rPr>
              <w:t>Количество населения</w:t>
            </w:r>
          </w:p>
        </w:tc>
        <w:tc>
          <w:tcPr>
            <w:tcW w:w="3543" w:type="dxa"/>
            <w:vMerge w:val="restart"/>
          </w:tcPr>
          <w:p w:rsidR="00BF2EEE" w:rsidRPr="00BF2EEE" w:rsidRDefault="00BF2EEE" w:rsidP="00115D8F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EEE">
              <w:rPr>
                <w:rFonts w:ascii="Times New Roman" w:hAnsi="Times New Roman"/>
                <w:sz w:val="24"/>
                <w:szCs w:val="24"/>
              </w:rPr>
              <w:t>Причины необеспеченности регулярным транспортным обслуживанием</w:t>
            </w:r>
          </w:p>
        </w:tc>
      </w:tr>
      <w:tr w:rsidR="00BF2EEE" w:rsidRPr="00C31EEE" w:rsidTr="005363E7">
        <w:tc>
          <w:tcPr>
            <w:tcW w:w="2269" w:type="dxa"/>
            <w:vMerge/>
          </w:tcPr>
          <w:p w:rsidR="00BF2EEE" w:rsidRPr="00BF2EEE" w:rsidRDefault="00BF2EEE" w:rsidP="00115D8F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BF2EEE" w:rsidRPr="00BF2EEE" w:rsidRDefault="00BF2EEE" w:rsidP="00115D8F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EEE">
              <w:rPr>
                <w:rFonts w:ascii="Times New Roman" w:hAnsi="Times New Roman"/>
                <w:sz w:val="24"/>
                <w:szCs w:val="24"/>
              </w:rPr>
              <w:t>постоянно проживающее</w:t>
            </w:r>
          </w:p>
        </w:tc>
        <w:tc>
          <w:tcPr>
            <w:tcW w:w="1985" w:type="dxa"/>
          </w:tcPr>
          <w:p w:rsidR="00BF2EEE" w:rsidRPr="00BF2EEE" w:rsidRDefault="00BF2EEE" w:rsidP="00115D8F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EEE">
              <w:rPr>
                <w:rFonts w:ascii="Times New Roman" w:hAnsi="Times New Roman"/>
                <w:sz w:val="24"/>
                <w:szCs w:val="24"/>
              </w:rPr>
              <w:t>сезонно</w:t>
            </w:r>
          </w:p>
          <w:p w:rsidR="00BF2EEE" w:rsidRPr="00BF2EEE" w:rsidRDefault="00BF2EEE" w:rsidP="00115D8F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EEE">
              <w:rPr>
                <w:rFonts w:ascii="Times New Roman" w:hAnsi="Times New Roman"/>
                <w:sz w:val="24"/>
                <w:szCs w:val="24"/>
              </w:rPr>
              <w:t>проживающее</w:t>
            </w:r>
          </w:p>
        </w:tc>
        <w:tc>
          <w:tcPr>
            <w:tcW w:w="3543" w:type="dxa"/>
            <w:vMerge/>
          </w:tcPr>
          <w:p w:rsidR="00BF2EEE" w:rsidRPr="00BF2EEE" w:rsidRDefault="00BF2EEE" w:rsidP="00115D8F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F2EEE" w:rsidRPr="00C31EEE" w:rsidTr="005363E7">
        <w:tc>
          <w:tcPr>
            <w:tcW w:w="2269" w:type="dxa"/>
          </w:tcPr>
          <w:p w:rsidR="00BF2EEE" w:rsidRPr="00BF2EEE" w:rsidRDefault="00BF2EEE" w:rsidP="00115D8F">
            <w:pPr>
              <w:pStyle w:val="a8"/>
              <w:ind w:right="28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EEE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BF2EEE">
              <w:rPr>
                <w:rFonts w:ascii="Times New Roman" w:hAnsi="Times New Roman"/>
                <w:sz w:val="24"/>
                <w:szCs w:val="24"/>
              </w:rPr>
              <w:t>Алакюля</w:t>
            </w:r>
            <w:proofErr w:type="spellEnd"/>
          </w:p>
        </w:tc>
        <w:tc>
          <w:tcPr>
            <w:tcW w:w="1984" w:type="dxa"/>
          </w:tcPr>
          <w:p w:rsidR="00BF2EEE" w:rsidRPr="00BF2EEE" w:rsidRDefault="00BF2EEE" w:rsidP="00115D8F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EEE">
              <w:rPr>
                <w:rFonts w:ascii="Times New Roman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1985" w:type="dxa"/>
          </w:tcPr>
          <w:p w:rsidR="00BF2EEE" w:rsidRPr="00BF2EEE" w:rsidRDefault="00BF2EEE" w:rsidP="00115D8F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EE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543" w:type="dxa"/>
          </w:tcPr>
          <w:p w:rsidR="00BF2EEE" w:rsidRPr="00BF2EEE" w:rsidRDefault="00BF2EEE" w:rsidP="00115D8F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F2EEE" w:rsidRPr="00C31EEE" w:rsidTr="005363E7">
        <w:tc>
          <w:tcPr>
            <w:tcW w:w="2269" w:type="dxa"/>
          </w:tcPr>
          <w:p w:rsidR="00BF2EEE" w:rsidRPr="00BF2EEE" w:rsidRDefault="00BF2EEE" w:rsidP="00115D8F">
            <w:pPr>
              <w:pStyle w:val="a8"/>
              <w:ind w:right="28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EEE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BF2EEE">
              <w:rPr>
                <w:rFonts w:ascii="Times New Roman" w:hAnsi="Times New Roman"/>
                <w:sz w:val="24"/>
                <w:szCs w:val="24"/>
              </w:rPr>
              <w:t>Кемпелево</w:t>
            </w:r>
            <w:proofErr w:type="spellEnd"/>
            <w:r w:rsidRPr="00BF2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F2EEE" w:rsidRPr="00BF2EEE" w:rsidRDefault="00BF2EEE" w:rsidP="00115D8F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EEE">
              <w:rPr>
                <w:rFonts w:ascii="Times New Roman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1985" w:type="dxa"/>
          </w:tcPr>
          <w:p w:rsidR="00BF2EEE" w:rsidRPr="00BF2EEE" w:rsidRDefault="00BF2EEE" w:rsidP="00115D8F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EE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543" w:type="dxa"/>
          </w:tcPr>
          <w:p w:rsidR="00BF2EEE" w:rsidRPr="00BF2EEE" w:rsidRDefault="00BF2EEE" w:rsidP="00115D8F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F2EEE" w:rsidRPr="00C31EEE" w:rsidTr="005363E7">
        <w:tc>
          <w:tcPr>
            <w:tcW w:w="2269" w:type="dxa"/>
          </w:tcPr>
          <w:p w:rsidR="00BF2EEE" w:rsidRPr="00BF2EEE" w:rsidRDefault="00BF2EEE" w:rsidP="00115D8F">
            <w:pPr>
              <w:pStyle w:val="a8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BF2EEE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BF2EEE">
              <w:rPr>
                <w:rFonts w:ascii="Times New Roman" w:hAnsi="Times New Roman"/>
                <w:sz w:val="24"/>
                <w:szCs w:val="24"/>
              </w:rPr>
              <w:t>Пиггелево</w:t>
            </w:r>
            <w:proofErr w:type="spellEnd"/>
          </w:p>
        </w:tc>
        <w:tc>
          <w:tcPr>
            <w:tcW w:w="1984" w:type="dxa"/>
          </w:tcPr>
          <w:p w:rsidR="00BF2EEE" w:rsidRPr="00BF2EEE" w:rsidRDefault="00BF2EEE" w:rsidP="00115D8F">
            <w:pPr>
              <w:pStyle w:val="a8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E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BF2EEE" w:rsidRPr="00BF2EEE" w:rsidRDefault="00BF2EEE" w:rsidP="00115D8F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EEE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3543" w:type="dxa"/>
          </w:tcPr>
          <w:p w:rsidR="00BF2EEE" w:rsidRPr="00BF2EEE" w:rsidRDefault="00BF2EEE" w:rsidP="00115D8F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F2EEE" w:rsidRPr="00C31EEE" w:rsidTr="005363E7">
        <w:tc>
          <w:tcPr>
            <w:tcW w:w="2269" w:type="dxa"/>
          </w:tcPr>
          <w:p w:rsidR="00BF2EEE" w:rsidRPr="00BF2EEE" w:rsidRDefault="00BF2EEE" w:rsidP="00115D8F">
            <w:pPr>
              <w:pStyle w:val="a8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BF2EEE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BF2EEE">
              <w:rPr>
                <w:rFonts w:ascii="Times New Roman" w:hAnsi="Times New Roman"/>
                <w:sz w:val="24"/>
                <w:szCs w:val="24"/>
              </w:rPr>
              <w:t>Тиммолово</w:t>
            </w:r>
            <w:proofErr w:type="spellEnd"/>
          </w:p>
        </w:tc>
        <w:tc>
          <w:tcPr>
            <w:tcW w:w="1984" w:type="dxa"/>
          </w:tcPr>
          <w:p w:rsidR="00BF2EEE" w:rsidRPr="00BF2EEE" w:rsidRDefault="00BF2EEE" w:rsidP="00115D8F">
            <w:pPr>
              <w:pStyle w:val="a8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E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BF2EEE" w:rsidRPr="00BF2EEE" w:rsidRDefault="00BF2EEE" w:rsidP="00115D8F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EE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543" w:type="dxa"/>
          </w:tcPr>
          <w:p w:rsidR="00BF2EEE" w:rsidRPr="00BF2EEE" w:rsidRDefault="00BF2EEE" w:rsidP="00115D8F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F2EEE" w:rsidRPr="00C31EEE" w:rsidTr="005363E7">
        <w:tc>
          <w:tcPr>
            <w:tcW w:w="2269" w:type="dxa"/>
          </w:tcPr>
          <w:p w:rsidR="00BF2EEE" w:rsidRPr="00BF2EEE" w:rsidRDefault="00BF2EEE" w:rsidP="00115D8F">
            <w:pPr>
              <w:pStyle w:val="a8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BF2EEE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BF2EEE">
              <w:rPr>
                <w:rFonts w:ascii="Times New Roman" w:hAnsi="Times New Roman"/>
                <w:sz w:val="24"/>
                <w:szCs w:val="24"/>
              </w:rPr>
              <w:t>Рапполово</w:t>
            </w:r>
            <w:proofErr w:type="spellEnd"/>
          </w:p>
        </w:tc>
        <w:tc>
          <w:tcPr>
            <w:tcW w:w="1984" w:type="dxa"/>
          </w:tcPr>
          <w:p w:rsidR="00BF2EEE" w:rsidRPr="00BF2EEE" w:rsidRDefault="00BF2EEE" w:rsidP="00115D8F">
            <w:pPr>
              <w:pStyle w:val="a8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F2EEE" w:rsidRPr="00BF2EEE" w:rsidRDefault="00BF2EEE" w:rsidP="00115D8F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E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BF2EEE" w:rsidRPr="00BF2EEE" w:rsidRDefault="00BF2EEE" w:rsidP="00115D8F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F2EEE" w:rsidRPr="00C31EEE" w:rsidTr="005363E7">
        <w:tc>
          <w:tcPr>
            <w:tcW w:w="2269" w:type="dxa"/>
          </w:tcPr>
          <w:p w:rsidR="00BF2EEE" w:rsidRPr="00BF2EEE" w:rsidRDefault="00BF2EEE" w:rsidP="00115D8F">
            <w:pPr>
              <w:pStyle w:val="a8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BF2EEE">
              <w:rPr>
                <w:rFonts w:ascii="Times New Roman" w:hAnsi="Times New Roman"/>
                <w:sz w:val="24"/>
                <w:szCs w:val="24"/>
              </w:rPr>
              <w:t>дер. Горки</w:t>
            </w:r>
          </w:p>
        </w:tc>
        <w:tc>
          <w:tcPr>
            <w:tcW w:w="1984" w:type="dxa"/>
          </w:tcPr>
          <w:p w:rsidR="00BF2EEE" w:rsidRPr="00BF2EEE" w:rsidRDefault="00BF2EEE" w:rsidP="00115D8F">
            <w:pPr>
              <w:pStyle w:val="a8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BF2EEE" w:rsidRPr="00BF2EEE" w:rsidRDefault="00BF2EEE" w:rsidP="00115D8F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EE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</w:tcPr>
          <w:p w:rsidR="00BF2EEE" w:rsidRPr="00BF2EEE" w:rsidRDefault="00BF2EEE" w:rsidP="00115D8F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F2EEE" w:rsidRPr="00C31EEE" w:rsidTr="005363E7">
        <w:tc>
          <w:tcPr>
            <w:tcW w:w="2269" w:type="dxa"/>
          </w:tcPr>
          <w:p w:rsidR="00BF2EEE" w:rsidRPr="00BF2EEE" w:rsidRDefault="00BF2EEE" w:rsidP="00115D8F">
            <w:pPr>
              <w:pStyle w:val="a8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BF2EEE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BF2EEE">
              <w:rPr>
                <w:rFonts w:ascii="Times New Roman" w:hAnsi="Times New Roman"/>
                <w:sz w:val="24"/>
                <w:szCs w:val="24"/>
              </w:rPr>
              <w:t>Куттузи</w:t>
            </w:r>
            <w:proofErr w:type="spellEnd"/>
          </w:p>
        </w:tc>
        <w:tc>
          <w:tcPr>
            <w:tcW w:w="1984" w:type="dxa"/>
          </w:tcPr>
          <w:p w:rsidR="00BF2EEE" w:rsidRPr="00BF2EEE" w:rsidRDefault="00BF2EEE" w:rsidP="00115D8F">
            <w:pPr>
              <w:pStyle w:val="a8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E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</w:tcPr>
          <w:p w:rsidR="00BF2EEE" w:rsidRPr="00BF2EEE" w:rsidRDefault="00BF2EEE" w:rsidP="00115D8F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EEE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3543" w:type="dxa"/>
          </w:tcPr>
          <w:p w:rsidR="00BF2EEE" w:rsidRPr="00BF2EEE" w:rsidRDefault="00BF2EEE" w:rsidP="00115D8F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F2EEE" w:rsidRPr="00C31EEE" w:rsidTr="005363E7">
        <w:tc>
          <w:tcPr>
            <w:tcW w:w="2269" w:type="dxa"/>
          </w:tcPr>
          <w:p w:rsidR="00BF2EEE" w:rsidRPr="00BF2EEE" w:rsidRDefault="00BF2EEE" w:rsidP="00115D8F">
            <w:pPr>
              <w:pStyle w:val="a8"/>
              <w:ind w:right="28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EEE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BF2EEE">
              <w:rPr>
                <w:rFonts w:ascii="Times New Roman" w:hAnsi="Times New Roman"/>
                <w:sz w:val="24"/>
                <w:szCs w:val="24"/>
              </w:rPr>
              <w:t>Ананьино</w:t>
            </w:r>
            <w:proofErr w:type="spellEnd"/>
            <w:r w:rsidRPr="00BF2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F2EEE" w:rsidRPr="00BF2EEE" w:rsidRDefault="00BF2EEE" w:rsidP="00115D8F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EEE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985" w:type="dxa"/>
          </w:tcPr>
          <w:p w:rsidR="00BF2EEE" w:rsidRPr="00BF2EEE" w:rsidRDefault="00BF2EEE" w:rsidP="00115D8F">
            <w:pPr>
              <w:pStyle w:val="a8"/>
              <w:tabs>
                <w:tab w:val="left" w:pos="1305"/>
              </w:tabs>
              <w:ind w:righ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EE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</w:tcPr>
          <w:p w:rsidR="00BF2EEE" w:rsidRPr="00BF2EEE" w:rsidRDefault="00BF2EEE" w:rsidP="00115D8F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F2EEE" w:rsidRPr="00C31EEE" w:rsidTr="005363E7">
        <w:tc>
          <w:tcPr>
            <w:tcW w:w="2269" w:type="dxa"/>
          </w:tcPr>
          <w:p w:rsidR="00BF2EEE" w:rsidRPr="00BF2EEE" w:rsidRDefault="00BF2EEE" w:rsidP="00115D8F">
            <w:pPr>
              <w:pStyle w:val="a8"/>
              <w:ind w:right="28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E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дер. </w:t>
            </w:r>
            <w:proofErr w:type="spellStart"/>
            <w:r w:rsidRPr="00BF2EEE">
              <w:rPr>
                <w:rFonts w:ascii="Times New Roman" w:hAnsi="Times New Roman"/>
                <w:sz w:val="24"/>
                <w:szCs w:val="24"/>
              </w:rPr>
              <w:t>Заринское</w:t>
            </w:r>
            <w:proofErr w:type="spellEnd"/>
            <w:r w:rsidRPr="00BF2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F2EEE" w:rsidRPr="00BF2EEE" w:rsidRDefault="00BF2EEE" w:rsidP="00115D8F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EEE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985" w:type="dxa"/>
          </w:tcPr>
          <w:p w:rsidR="00BF2EEE" w:rsidRPr="00BF2EEE" w:rsidRDefault="00BF2EEE" w:rsidP="00115D8F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EE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543" w:type="dxa"/>
          </w:tcPr>
          <w:p w:rsidR="00BF2EEE" w:rsidRPr="00BF2EEE" w:rsidRDefault="00BF2EEE" w:rsidP="00115D8F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F2EEE" w:rsidRPr="00C31EEE" w:rsidTr="005363E7">
        <w:tc>
          <w:tcPr>
            <w:tcW w:w="2269" w:type="dxa"/>
          </w:tcPr>
          <w:p w:rsidR="00BF2EEE" w:rsidRPr="00BF2EEE" w:rsidRDefault="00BF2EEE" w:rsidP="00115D8F">
            <w:pPr>
              <w:pStyle w:val="a8"/>
              <w:ind w:right="28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EEE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BF2EEE">
              <w:rPr>
                <w:rFonts w:ascii="Times New Roman" w:hAnsi="Times New Roman"/>
                <w:sz w:val="24"/>
                <w:szCs w:val="24"/>
              </w:rPr>
              <w:t>Ирогощи</w:t>
            </w:r>
            <w:proofErr w:type="spellEnd"/>
            <w:r w:rsidRPr="00BF2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F2EEE" w:rsidRPr="00BF2EEE" w:rsidRDefault="00BF2EEE" w:rsidP="00115D8F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EEE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985" w:type="dxa"/>
          </w:tcPr>
          <w:p w:rsidR="00BF2EEE" w:rsidRPr="00BF2EEE" w:rsidRDefault="00BF2EEE" w:rsidP="00115D8F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EEE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543" w:type="dxa"/>
          </w:tcPr>
          <w:p w:rsidR="00BF2EEE" w:rsidRPr="00BF2EEE" w:rsidRDefault="00BF2EEE" w:rsidP="00115D8F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F2EEE" w:rsidRPr="00C31EEE" w:rsidTr="005363E7">
        <w:tc>
          <w:tcPr>
            <w:tcW w:w="2269" w:type="dxa"/>
          </w:tcPr>
          <w:p w:rsidR="00BF2EEE" w:rsidRPr="00BF2EEE" w:rsidRDefault="00BF2EEE" w:rsidP="00115D8F">
            <w:pPr>
              <w:pStyle w:val="a8"/>
              <w:ind w:right="28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EEE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BF2EEE">
              <w:rPr>
                <w:rFonts w:ascii="Times New Roman" w:hAnsi="Times New Roman"/>
                <w:sz w:val="24"/>
                <w:szCs w:val="24"/>
              </w:rPr>
              <w:t>Климотино</w:t>
            </w:r>
            <w:proofErr w:type="spellEnd"/>
            <w:r w:rsidRPr="00BF2EE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BF2EEE" w:rsidRPr="00BF2EEE" w:rsidRDefault="00BF2EEE" w:rsidP="00115D8F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EEE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985" w:type="dxa"/>
          </w:tcPr>
          <w:p w:rsidR="00BF2EEE" w:rsidRPr="00BF2EEE" w:rsidRDefault="00BF2EEE" w:rsidP="00115D8F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EE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543" w:type="dxa"/>
          </w:tcPr>
          <w:p w:rsidR="00BF2EEE" w:rsidRPr="00BF2EEE" w:rsidRDefault="00BF2EEE" w:rsidP="00115D8F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F2EEE" w:rsidRPr="00C31EEE" w:rsidTr="005363E7">
        <w:tc>
          <w:tcPr>
            <w:tcW w:w="2269" w:type="dxa"/>
          </w:tcPr>
          <w:p w:rsidR="00BF2EEE" w:rsidRPr="00BF2EEE" w:rsidRDefault="00BF2EEE" w:rsidP="00115D8F">
            <w:pPr>
              <w:pStyle w:val="a8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BF2EEE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BF2EEE">
              <w:rPr>
                <w:rFonts w:ascii="Times New Roman" w:hAnsi="Times New Roman"/>
                <w:sz w:val="24"/>
                <w:szCs w:val="24"/>
              </w:rPr>
              <w:t>Маклаково</w:t>
            </w:r>
            <w:proofErr w:type="spellEnd"/>
          </w:p>
        </w:tc>
        <w:tc>
          <w:tcPr>
            <w:tcW w:w="1984" w:type="dxa"/>
          </w:tcPr>
          <w:p w:rsidR="00BF2EEE" w:rsidRPr="00BF2EEE" w:rsidRDefault="00BF2EEE" w:rsidP="00115D8F">
            <w:pPr>
              <w:pStyle w:val="a8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F2EEE" w:rsidRPr="00BF2EEE" w:rsidRDefault="00BF2EEE" w:rsidP="00115D8F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EEE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543" w:type="dxa"/>
          </w:tcPr>
          <w:p w:rsidR="00BF2EEE" w:rsidRPr="00BF2EEE" w:rsidRDefault="00BF2EEE" w:rsidP="00115D8F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F2EEE" w:rsidRPr="00C31EEE" w:rsidTr="005363E7">
        <w:tc>
          <w:tcPr>
            <w:tcW w:w="2269" w:type="dxa"/>
          </w:tcPr>
          <w:p w:rsidR="00BF2EEE" w:rsidRPr="00BF2EEE" w:rsidRDefault="00BF2EEE" w:rsidP="00115D8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EEE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BF2EEE">
              <w:rPr>
                <w:rFonts w:ascii="Times New Roman" w:hAnsi="Times New Roman"/>
                <w:sz w:val="24"/>
                <w:szCs w:val="24"/>
              </w:rPr>
              <w:t>Мустово</w:t>
            </w:r>
            <w:proofErr w:type="spellEnd"/>
            <w:r w:rsidRPr="00BF2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F2EEE" w:rsidRPr="00BF2EEE" w:rsidRDefault="00BF2EEE" w:rsidP="00115D8F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EEE">
              <w:rPr>
                <w:rFonts w:ascii="Times New Roman" w:hAnsi="Times New Roman"/>
                <w:sz w:val="24"/>
                <w:szCs w:val="24"/>
              </w:rPr>
              <w:t xml:space="preserve"> 37 </w:t>
            </w:r>
          </w:p>
        </w:tc>
        <w:tc>
          <w:tcPr>
            <w:tcW w:w="1985" w:type="dxa"/>
          </w:tcPr>
          <w:p w:rsidR="00BF2EEE" w:rsidRPr="00BF2EEE" w:rsidRDefault="00BF2EEE" w:rsidP="00115D8F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EEE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543" w:type="dxa"/>
          </w:tcPr>
          <w:p w:rsidR="00BF2EEE" w:rsidRPr="00BF2EEE" w:rsidRDefault="00BF2EEE" w:rsidP="00115D8F">
            <w:pPr>
              <w:pStyle w:val="a8"/>
              <w:ind w:right="28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EEE">
              <w:rPr>
                <w:rFonts w:ascii="Times New Roman" w:hAnsi="Times New Roman"/>
                <w:sz w:val="24"/>
                <w:szCs w:val="24"/>
              </w:rPr>
              <w:t>есть сообщение с г. Сосновый Бор</w:t>
            </w:r>
          </w:p>
        </w:tc>
      </w:tr>
      <w:tr w:rsidR="00BF2EEE" w:rsidRPr="00C31EEE" w:rsidTr="005363E7">
        <w:tc>
          <w:tcPr>
            <w:tcW w:w="2269" w:type="dxa"/>
          </w:tcPr>
          <w:p w:rsidR="00BF2EEE" w:rsidRPr="00BF2EEE" w:rsidRDefault="00BF2EEE" w:rsidP="00115D8F">
            <w:pPr>
              <w:pStyle w:val="a8"/>
              <w:ind w:right="28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EEE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BF2EEE">
              <w:rPr>
                <w:rFonts w:ascii="Times New Roman" w:hAnsi="Times New Roman"/>
                <w:sz w:val="24"/>
                <w:szCs w:val="24"/>
              </w:rPr>
              <w:t>Подмошье</w:t>
            </w:r>
            <w:proofErr w:type="spellEnd"/>
            <w:r w:rsidRPr="00BF2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F2EEE" w:rsidRPr="00BF2EEE" w:rsidRDefault="00BF2EEE" w:rsidP="00115D8F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EEE">
              <w:rPr>
                <w:rFonts w:ascii="Times New Roman" w:hAnsi="Times New Roman"/>
                <w:sz w:val="24"/>
                <w:szCs w:val="24"/>
              </w:rPr>
              <w:t xml:space="preserve">41 </w:t>
            </w:r>
          </w:p>
        </w:tc>
        <w:tc>
          <w:tcPr>
            <w:tcW w:w="1985" w:type="dxa"/>
          </w:tcPr>
          <w:p w:rsidR="00BF2EEE" w:rsidRPr="00BF2EEE" w:rsidRDefault="00BF2EEE" w:rsidP="00115D8F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EEE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543" w:type="dxa"/>
          </w:tcPr>
          <w:p w:rsidR="00BF2EEE" w:rsidRPr="00BF2EEE" w:rsidRDefault="00BF2EEE" w:rsidP="00115D8F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F2EEE" w:rsidRPr="00C31EEE" w:rsidTr="005363E7">
        <w:tc>
          <w:tcPr>
            <w:tcW w:w="2269" w:type="dxa"/>
          </w:tcPr>
          <w:p w:rsidR="00BF2EEE" w:rsidRPr="00BF2EEE" w:rsidRDefault="00BF2EEE" w:rsidP="00115D8F">
            <w:pPr>
              <w:pStyle w:val="a8"/>
              <w:ind w:right="28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EEE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BF2EEE">
              <w:rPr>
                <w:rFonts w:ascii="Times New Roman" w:hAnsi="Times New Roman"/>
                <w:sz w:val="24"/>
                <w:szCs w:val="24"/>
              </w:rPr>
              <w:t>Широково</w:t>
            </w:r>
            <w:proofErr w:type="spellEnd"/>
            <w:r w:rsidRPr="00BF2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F2EEE" w:rsidRPr="00BF2EEE" w:rsidRDefault="00BF2EEE" w:rsidP="00115D8F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EEE">
              <w:rPr>
                <w:rFonts w:ascii="Times New Roman" w:hAnsi="Times New Roman"/>
                <w:sz w:val="24"/>
                <w:szCs w:val="24"/>
              </w:rPr>
              <w:t xml:space="preserve">63 </w:t>
            </w:r>
          </w:p>
        </w:tc>
        <w:tc>
          <w:tcPr>
            <w:tcW w:w="1985" w:type="dxa"/>
          </w:tcPr>
          <w:p w:rsidR="00BF2EEE" w:rsidRPr="00BF2EEE" w:rsidRDefault="00BF2EEE" w:rsidP="00115D8F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EE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543" w:type="dxa"/>
          </w:tcPr>
          <w:p w:rsidR="00BF2EEE" w:rsidRPr="00BF2EEE" w:rsidRDefault="00BF2EEE" w:rsidP="00115D8F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F2EEE" w:rsidRPr="00C31EEE" w:rsidTr="005363E7">
        <w:tc>
          <w:tcPr>
            <w:tcW w:w="2269" w:type="dxa"/>
          </w:tcPr>
          <w:p w:rsidR="00BF2EEE" w:rsidRPr="00BF2EEE" w:rsidRDefault="00BF2EEE" w:rsidP="00115D8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EEE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BF2EEE">
              <w:rPr>
                <w:rFonts w:ascii="Times New Roman" w:hAnsi="Times New Roman"/>
                <w:sz w:val="24"/>
                <w:szCs w:val="24"/>
              </w:rPr>
              <w:t>Капорское</w:t>
            </w:r>
            <w:proofErr w:type="spellEnd"/>
            <w:r w:rsidRPr="00BF2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F2EEE" w:rsidRPr="00BF2EEE" w:rsidRDefault="00BF2EEE" w:rsidP="00115D8F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EEE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985" w:type="dxa"/>
          </w:tcPr>
          <w:p w:rsidR="00BF2EEE" w:rsidRPr="00BF2EEE" w:rsidRDefault="00BF2EEE" w:rsidP="00115D8F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EEE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543" w:type="dxa"/>
          </w:tcPr>
          <w:p w:rsidR="00BF2EEE" w:rsidRPr="00BF2EEE" w:rsidRDefault="00BF2EEE" w:rsidP="00115D8F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F2EEE" w:rsidRPr="00C31EEE" w:rsidTr="005363E7">
        <w:tc>
          <w:tcPr>
            <w:tcW w:w="2269" w:type="dxa"/>
          </w:tcPr>
          <w:p w:rsidR="00BF2EEE" w:rsidRPr="00BF2EEE" w:rsidRDefault="00BF2EEE" w:rsidP="00115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2EEE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BF2EEE">
              <w:rPr>
                <w:rFonts w:ascii="Times New Roman" w:hAnsi="Times New Roman"/>
                <w:sz w:val="24"/>
                <w:szCs w:val="24"/>
              </w:rPr>
              <w:t>Заринское</w:t>
            </w:r>
            <w:proofErr w:type="spellEnd"/>
          </w:p>
        </w:tc>
        <w:tc>
          <w:tcPr>
            <w:tcW w:w="1984" w:type="dxa"/>
          </w:tcPr>
          <w:p w:rsidR="00BF2EEE" w:rsidRPr="00BF2EEE" w:rsidRDefault="00BF2EEE" w:rsidP="00115D8F">
            <w:pPr>
              <w:pStyle w:val="a8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E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BF2EEE" w:rsidRPr="00BF2EEE" w:rsidRDefault="00BF2EEE" w:rsidP="00115D8F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EE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543" w:type="dxa"/>
          </w:tcPr>
          <w:p w:rsidR="00BF2EEE" w:rsidRPr="00BF2EEE" w:rsidRDefault="00BF2EEE" w:rsidP="00115D8F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F2EEE" w:rsidRPr="00C31EEE" w:rsidTr="005363E7">
        <w:tc>
          <w:tcPr>
            <w:tcW w:w="2269" w:type="dxa"/>
          </w:tcPr>
          <w:p w:rsidR="00BF2EEE" w:rsidRPr="00BF2EEE" w:rsidRDefault="00BF2EEE" w:rsidP="00115D8F">
            <w:pPr>
              <w:pStyle w:val="a8"/>
              <w:ind w:right="28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EEE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BF2EEE">
              <w:rPr>
                <w:rFonts w:ascii="Times New Roman" w:hAnsi="Times New Roman"/>
                <w:sz w:val="24"/>
                <w:szCs w:val="24"/>
              </w:rPr>
              <w:t>Зрекино</w:t>
            </w:r>
            <w:proofErr w:type="spellEnd"/>
            <w:r w:rsidRPr="00BF2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F2EEE" w:rsidRPr="00BF2EEE" w:rsidRDefault="00BF2EEE" w:rsidP="00115D8F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EEE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985" w:type="dxa"/>
          </w:tcPr>
          <w:p w:rsidR="00BF2EEE" w:rsidRPr="00BF2EEE" w:rsidRDefault="00BF2EEE" w:rsidP="00115D8F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EE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543" w:type="dxa"/>
          </w:tcPr>
          <w:p w:rsidR="00BF2EEE" w:rsidRPr="00BF2EEE" w:rsidRDefault="00BF2EEE" w:rsidP="00115D8F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F2EEE" w:rsidRPr="00C31EEE" w:rsidTr="005363E7">
        <w:tc>
          <w:tcPr>
            <w:tcW w:w="2269" w:type="dxa"/>
          </w:tcPr>
          <w:p w:rsidR="00BF2EEE" w:rsidRPr="00BF2EEE" w:rsidRDefault="00BF2EEE" w:rsidP="00115D8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EEE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BF2EEE">
              <w:rPr>
                <w:rFonts w:ascii="Times New Roman" w:hAnsi="Times New Roman"/>
                <w:sz w:val="24"/>
                <w:szCs w:val="24"/>
              </w:rPr>
              <w:t>Воронкино</w:t>
            </w:r>
            <w:proofErr w:type="spellEnd"/>
          </w:p>
        </w:tc>
        <w:tc>
          <w:tcPr>
            <w:tcW w:w="1984" w:type="dxa"/>
          </w:tcPr>
          <w:p w:rsidR="00BF2EEE" w:rsidRPr="00BF2EEE" w:rsidRDefault="00BF2EEE" w:rsidP="00115D8F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EEE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985" w:type="dxa"/>
          </w:tcPr>
          <w:p w:rsidR="00BF2EEE" w:rsidRPr="00BF2EEE" w:rsidRDefault="00BF2EEE" w:rsidP="00115D8F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EEE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543" w:type="dxa"/>
          </w:tcPr>
          <w:p w:rsidR="00BF2EEE" w:rsidRPr="00BF2EEE" w:rsidRDefault="00BF2EEE" w:rsidP="00115D8F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F2EEE" w:rsidRPr="00C31EEE" w:rsidTr="005363E7">
        <w:tc>
          <w:tcPr>
            <w:tcW w:w="2269" w:type="dxa"/>
          </w:tcPr>
          <w:p w:rsidR="00BF2EEE" w:rsidRPr="00BF2EEE" w:rsidRDefault="00BF2EEE" w:rsidP="00115D8F">
            <w:pPr>
              <w:pStyle w:val="a8"/>
              <w:ind w:right="28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EEE">
              <w:rPr>
                <w:rFonts w:ascii="Times New Roman" w:hAnsi="Times New Roman"/>
                <w:sz w:val="24"/>
                <w:szCs w:val="24"/>
              </w:rPr>
              <w:t xml:space="preserve">дер. Ивановское </w:t>
            </w:r>
          </w:p>
        </w:tc>
        <w:tc>
          <w:tcPr>
            <w:tcW w:w="1984" w:type="dxa"/>
          </w:tcPr>
          <w:p w:rsidR="00BF2EEE" w:rsidRPr="00BF2EEE" w:rsidRDefault="00BF2EEE" w:rsidP="00115D8F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EEE">
              <w:rPr>
                <w:rFonts w:ascii="Times New Roman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1985" w:type="dxa"/>
          </w:tcPr>
          <w:p w:rsidR="00BF2EEE" w:rsidRPr="00BF2EEE" w:rsidRDefault="00BF2EEE" w:rsidP="00115D8F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EE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543" w:type="dxa"/>
          </w:tcPr>
          <w:p w:rsidR="00BF2EEE" w:rsidRPr="00BF2EEE" w:rsidRDefault="00BF2EEE" w:rsidP="00115D8F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F2EEE" w:rsidRPr="00C31EEE" w:rsidTr="005363E7">
        <w:tc>
          <w:tcPr>
            <w:tcW w:w="2269" w:type="dxa"/>
          </w:tcPr>
          <w:p w:rsidR="00BF2EEE" w:rsidRPr="00BF2EEE" w:rsidRDefault="00BF2EEE" w:rsidP="00115D8F">
            <w:pPr>
              <w:pStyle w:val="a8"/>
              <w:ind w:right="28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EEE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BF2EEE">
              <w:rPr>
                <w:rFonts w:ascii="Times New Roman" w:hAnsi="Times New Roman"/>
                <w:sz w:val="24"/>
                <w:szCs w:val="24"/>
              </w:rPr>
              <w:t>Кербуково</w:t>
            </w:r>
            <w:proofErr w:type="spellEnd"/>
            <w:r w:rsidRPr="00BF2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F2EEE" w:rsidRPr="00BF2EEE" w:rsidRDefault="00BF2EEE" w:rsidP="00115D8F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EEE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985" w:type="dxa"/>
          </w:tcPr>
          <w:p w:rsidR="00BF2EEE" w:rsidRPr="00BF2EEE" w:rsidRDefault="00BF2EEE" w:rsidP="00115D8F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EE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543" w:type="dxa"/>
          </w:tcPr>
          <w:p w:rsidR="00BF2EEE" w:rsidRPr="00BF2EEE" w:rsidRDefault="00BF2EEE" w:rsidP="00115D8F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F2EEE" w:rsidRPr="00C31EEE" w:rsidTr="005363E7">
        <w:tc>
          <w:tcPr>
            <w:tcW w:w="2269" w:type="dxa"/>
          </w:tcPr>
          <w:p w:rsidR="00BF2EEE" w:rsidRPr="00BF2EEE" w:rsidRDefault="00BF2EEE" w:rsidP="00115D8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EEE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BF2EEE">
              <w:rPr>
                <w:rFonts w:ascii="Times New Roman" w:hAnsi="Times New Roman"/>
                <w:sz w:val="24"/>
                <w:szCs w:val="24"/>
              </w:rPr>
              <w:t>Ломаха</w:t>
            </w:r>
            <w:proofErr w:type="spellEnd"/>
            <w:r w:rsidRPr="00BF2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F2EEE" w:rsidRPr="00BF2EEE" w:rsidRDefault="00BF2EEE" w:rsidP="00115D8F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EEE">
              <w:rPr>
                <w:rFonts w:ascii="Times New Roman" w:hAnsi="Times New Roman"/>
                <w:sz w:val="24"/>
                <w:szCs w:val="24"/>
              </w:rPr>
              <w:t xml:space="preserve">115 </w:t>
            </w:r>
          </w:p>
        </w:tc>
        <w:tc>
          <w:tcPr>
            <w:tcW w:w="1985" w:type="dxa"/>
          </w:tcPr>
          <w:p w:rsidR="00BF2EEE" w:rsidRPr="00BF2EEE" w:rsidRDefault="00BF2EEE" w:rsidP="00115D8F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EEE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3543" w:type="dxa"/>
          </w:tcPr>
          <w:p w:rsidR="00BF2EEE" w:rsidRPr="00BF2EEE" w:rsidRDefault="00BF2EEE" w:rsidP="00115D8F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EEE">
              <w:rPr>
                <w:rFonts w:ascii="Times New Roman" w:hAnsi="Times New Roman"/>
                <w:sz w:val="24"/>
                <w:szCs w:val="24"/>
              </w:rPr>
              <w:t>есть сообщение с г. Сосновый Бор</w:t>
            </w:r>
          </w:p>
        </w:tc>
      </w:tr>
      <w:tr w:rsidR="00BF2EEE" w:rsidRPr="00C31EEE" w:rsidTr="005363E7">
        <w:tc>
          <w:tcPr>
            <w:tcW w:w="2269" w:type="dxa"/>
          </w:tcPr>
          <w:p w:rsidR="00BF2EEE" w:rsidRPr="00BF2EEE" w:rsidRDefault="00BF2EEE" w:rsidP="00115D8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EEE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BF2EEE">
              <w:rPr>
                <w:rFonts w:ascii="Times New Roman" w:hAnsi="Times New Roman"/>
                <w:sz w:val="24"/>
                <w:szCs w:val="24"/>
              </w:rPr>
              <w:t>Систа</w:t>
            </w:r>
            <w:proofErr w:type="spellEnd"/>
            <w:r w:rsidRPr="00BF2EEE">
              <w:rPr>
                <w:rFonts w:ascii="Times New Roman" w:hAnsi="Times New Roman"/>
                <w:sz w:val="24"/>
                <w:szCs w:val="24"/>
              </w:rPr>
              <w:t>-Палкино</w:t>
            </w:r>
          </w:p>
        </w:tc>
        <w:tc>
          <w:tcPr>
            <w:tcW w:w="1984" w:type="dxa"/>
          </w:tcPr>
          <w:p w:rsidR="00BF2EEE" w:rsidRPr="00BF2EEE" w:rsidRDefault="00BF2EEE" w:rsidP="00115D8F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EEE">
              <w:rPr>
                <w:rFonts w:ascii="Times New Roman" w:hAnsi="Times New Roman"/>
                <w:sz w:val="24"/>
                <w:szCs w:val="24"/>
              </w:rPr>
              <w:t xml:space="preserve">44 </w:t>
            </w:r>
          </w:p>
        </w:tc>
        <w:tc>
          <w:tcPr>
            <w:tcW w:w="1985" w:type="dxa"/>
          </w:tcPr>
          <w:p w:rsidR="00BF2EEE" w:rsidRPr="00BF2EEE" w:rsidRDefault="00BF2EEE" w:rsidP="00115D8F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EEE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3543" w:type="dxa"/>
          </w:tcPr>
          <w:p w:rsidR="00BF2EEE" w:rsidRPr="00BF2EEE" w:rsidRDefault="00BF2EEE" w:rsidP="00115D8F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EEE">
              <w:rPr>
                <w:rFonts w:ascii="Times New Roman" w:hAnsi="Times New Roman"/>
                <w:sz w:val="24"/>
                <w:szCs w:val="24"/>
              </w:rPr>
              <w:t>есть сообщение с г. Сосновый Бор</w:t>
            </w:r>
          </w:p>
        </w:tc>
      </w:tr>
      <w:tr w:rsidR="00BF2EEE" w:rsidRPr="00C31EEE" w:rsidTr="005363E7">
        <w:tc>
          <w:tcPr>
            <w:tcW w:w="2269" w:type="dxa"/>
          </w:tcPr>
          <w:p w:rsidR="00BF2EEE" w:rsidRPr="00BF2EEE" w:rsidRDefault="00BF2EEE" w:rsidP="00115D8F">
            <w:pPr>
              <w:pStyle w:val="a8"/>
              <w:ind w:right="28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EEE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BF2EEE">
              <w:rPr>
                <w:rFonts w:ascii="Times New Roman" w:hAnsi="Times New Roman"/>
                <w:sz w:val="24"/>
                <w:szCs w:val="24"/>
              </w:rPr>
              <w:t>Извара</w:t>
            </w:r>
            <w:proofErr w:type="spellEnd"/>
            <w:r w:rsidRPr="00BF2EE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BF2EEE" w:rsidRPr="00BF2EEE" w:rsidRDefault="00BF2EEE" w:rsidP="00115D8F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EEE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985" w:type="dxa"/>
          </w:tcPr>
          <w:p w:rsidR="00BF2EEE" w:rsidRPr="00BF2EEE" w:rsidRDefault="00BF2EEE" w:rsidP="00115D8F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EE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</w:tcPr>
          <w:p w:rsidR="00BF2EEE" w:rsidRPr="00BF2EEE" w:rsidRDefault="00BF2EEE" w:rsidP="00115D8F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F46C1" w:rsidRPr="00BD02AC" w:rsidRDefault="002F46C1" w:rsidP="00BF2EEE">
      <w:pPr>
        <w:pStyle w:val="a3"/>
        <w:rPr>
          <w:rFonts w:ascii="Times New Roman" w:hAnsi="Times New Roman"/>
          <w:b/>
          <w:sz w:val="24"/>
          <w:szCs w:val="24"/>
          <w:highlight w:val="lightGray"/>
        </w:rPr>
      </w:pPr>
    </w:p>
    <w:p w:rsidR="002F46C1" w:rsidRPr="00C340C1" w:rsidRDefault="006618B4" w:rsidP="00D02FF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340C1">
        <w:rPr>
          <w:rFonts w:ascii="Times New Roman" w:hAnsi="Times New Roman"/>
          <w:b/>
          <w:sz w:val="24"/>
          <w:szCs w:val="24"/>
        </w:rPr>
        <w:t>п.</w:t>
      </w:r>
      <w:r w:rsidR="002F46C1" w:rsidRPr="00C340C1">
        <w:rPr>
          <w:rFonts w:ascii="Times New Roman" w:hAnsi="Times New Roman"/>
          <w:b/>
          <w:sz w:val="24"/>
          <w:szCs w:val="24"/>
        </w:rPr>
        <w:t>8</w:t>
      </w:r>
      <w:r w:rsidRPr="00C340C1">
        <w:rPr>
          <w:rFonts w:ascii="Times New Roman" w:hAnsi="Times New Roman"/>
          <w:b/>
          <w:sz w:val="24"/>
          <w:szCs w:val="24"/>
        </w:rPr>
        <w:t xml:space="preserve"> </w:t>
      </w:r>
      <w:r w:rsidR="002F46C1" w:rsidRPr="00C340C1">
        <w:rPr>
          <w:rFonts w:ascii="Times New Roman" w:hAnsi="Times New Roman"/>
          <w:b/>
          <w:sz w:val="24"/>
          <w:szCs w:val="24"/>
        </w:rPr>
        <w:t xml:space="preserve"> Среднемесячная номинальная начисленная заработная плата работников:</w:t>
      </w:r>
    </w:p>
    <w:p w:rsidR="002F46C1" w:rsidRPr="00C340C1" w:rsidRDefault="002F46C1" w:rsidP="00D02FF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340C1">
        <w:rPr>
          <w:rFonts w:ascii="Times New Roman" w:hAnsi="Times New Roman"/>
          <w:b/>
          <w:sz w:val="24"/>
          <w:szCs w:val="24"/>
        </w:rPr>
        <w:t>крупных и средних предприятий и некоммерческих организаций</w:t>
      </w:r>
    </w:p>
    <w:p w:rsidR="00C340C1" w:rsidRPr="00C340C1" w:rsidRDefault="00C340C1" w:rsidP="00C340C1">
      <w:pPr>
        <w:pStyle w:val="a3"/>
        <w:rPr>
          <w:rFonts w:ascii="Times New Roman" w:hAnsi="Times New Roman"/>
          <w:sz w:val="24"/>
          <w:szCs w:val="24"/>
        </w:rPr>
      </w:pPr>
      <w:r w:rsidRPr="00C340C1">
        <w:rPr>
          <w:rFonts w:ascii="Times New Roman" w:hAnsi="Times New Roman"/>
          <w:sz w:val="24"/>
          <w:szCs w:val="24"/>
        </w:rPr>
        <w:t>- крупных и средних предприятий и некоммерческих организаций»:</w:t>
      </w:r>
    </w:p>
    <w:p w:rsidR="00C340C1" w:rsidRPr="00C340C1" w:rsidRDefault="00C340C1" w:rsidP="00C340C1">
      <w:pPr>
        <w:pStyle w:val="a3"/>
        <w:rPr>
          <w:rFonts w:ascii="Times New Roman" w:hAnsi="Times New Roman"/>
          <w:sz w:val="24"/>
          <w:szCs w:val="24"/>
        </w:rPr>
      </w:pPr>
      <w:r w:rsidRPr="00C340C1">
        <w:rPr>
          <w:rFonts w:ascii="Times New Roman" w:hAnsi="Times New Roman"/>
          <w:sz w:val="24"/>
          <w:szCs w:val="24"/>
        </w:rPr>
        <w:t>- фактические значения за год, предшествующий отчетному году, в 2014 году –   46686  руб.,</w:t>
      </w:r>
    </w:p>
    <w:p w:rsidR="00C340C1" w:rsidRPr="00C340C1" w:rsidRDefault="00C340C1" w:rsidP="00C340C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340C1">
        <w:rPr>
          <w:rFonts w:ascii="Times New Roman" w:hAnsi="Times New Roman"/>
          <w:sz w:val="24"/>
          <w:szCs w:val="24"/>
        </w:rPr>
        <w:t>- фактические значения за год, предшествующий на 2 года отчетному году, в 2013 году – 42313 руб.,</w:t>
      </w:r>
    </w:p>
    <w:p w:rsidR="00C340C1" w:rsidRPr="00C340C1" w:rsidRDefault="00C340C1" w:rsidP="00C340C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340C1">
        <w:rPr>
          <w:rFonts w:ascii="Times New Roman" w:hAnsi="Times New Roman"/>
          <w:sz w:val="24"/>
          <w:szCs w:val="24"/>
        </w:rPr>
        <w:t>- фактические значения за отчетный 2015 год – 54827  руб.,</w:t>
      </w:r>
    </w:p>
    <w:p w:rsidR="00C340C1" w:rsidRPr="00C340C1" w:rsidRDefault="00C340C1" w:rsidP="00C340C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340C1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C340C1" w:rsidRPr="00C340C1" w:rsidRDefault="00C340C1" w:rsidP="00C340C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340C1">
        <w:rPr>
          <w:rFonts w:ascii="Times New Roman" w:hAnsi="Times New Roman"/>
          <w:sz w:val="24"/>
          <w:szCs w:val="24"/>
        </w:rPr>
        <w:t xml:space="preserve">  в 2016 году - 58994 руб. (темп роста 107,6 к предыдущему году);</w:t>
      </w:r>
    </w:p>
    <w:p w:rsidR="00C340C1" w:rsidRPr="00C340C1" w:rsidRDefault="00C340C1" w:rsidP="00C340C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340C1">
        <w:rPr>
          <w:rFonts w:ascii="Times New Roman" w:hAnsi="Times New Roman"/>
          <w:sz w:val="24"/>
          <w:szCs w:val="24"/>
        </w:rPr>
        <w:t xml:space="preserve">  в 2017 году – 64303 руб. (темп роста 109% к предыдущему году);</w:t>
      </w:r>
    </w:p>
    <w:p w:rsidR="00C340C1" w:rsidRPr="00C340C1" w:rsidRDefault="00C340C1" w:rsidP="00C340C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340C1">
        <w:rPr>
          <w:rFonts w:ascii="Times New Roman" w:hAnsi="Times New Roman"/>
          <w:sz w:val="24"/>
          <w:szCs w:val="24"/>
        </w:rPr>
        <w:t xml:space="preserve">  в 2018  году – 70154 руб. (темп роста 109,1% к предыдущему году).</w:t>
      </w:r>
    </w:p>
    <w:p w:rsidR="00C340C1" w:rsidRPr="00C340C1" w:rsidRDefault="00C340C1" w:rsidP="00C340C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340C1">
        <w:rPr>
          <w:rFonts w:ascii="Times New Roman" w:hAnsi="Times New Roman"/>
          <w:sz w:val="24"/>
          <w:szCs w:val="24"/>
        </w:rPr>
        <w:t xml:space="preserve">       По предварительным данным отдела </w:t>
      </w:r>
      <w:proofErr w:type="spellStart"/>
      <w:r w:rsidRPr="00C340C1">
        <w:rPr>
          <w:rFonts w:ascii="Times New Roman" w:hAnsi="Times New Roman"/>
          <w:sz w:val="24"/>
          <w:szCs w:val="24"/>
        </w:rPr>
        <w:t>гос</w:t>
      </w:r>
      <w:proofErr w:type="gramStart"/>
      <w:r w:rsidRPr="00C340C1">
        <w:rPr>
          <w:rFonts w:ascii="Times New Roman" w:hAnsi="Times New Roman"/>
          <w:sz w:val="24"/>
          <w:szCs w:val="24"/>
        </w:rPr>
        <w:t>.с</w:t>
      </w:r>
      <w:proofErr w:type="gramEnd"/>
      <w:r w:rsidRPr="00C340C1">
        <w:rPr>
          <w:rFonts w:ascii="Times New Roman" w:hAnsi="Times New Roman"/>
          <w:sz w:val="24"/>
          <w:szCs w:val="24"/>
        </w:rPr>
        <w:t>татистики</w:t>
      </w:r>
      <w:proofErr w:type="spellEnd"/>
      <w:r w:rsidRPr="00C340C1">
        <w:rPr>
          <w:rFonts w:ascii="Times New Roman" w:hAnsi="Times New Roman"/>
          <w:sz w:val="24"/>
          <w:szCs w:val="24"/>
        </w:rPr>
        <w:t xml:space="preserve"> по результатам первых двух месяцев текущего года темп роста среднемесячной заработной платы работников списочного состава в целом по району составил 110% к соответствующему периоду прошлого года. Рост уровня заработной платы </w:t>
      </w:r>
      <w:proofErr w:type="gramStart"/>
      <w:r w:rsidRPr="00C340C1">
        <w:rPr>
          <w:rFonts w:ascii="Times New Roman" w:hAnsi="Times New Roman"/>
          <w:sz w:val="24"/>
          <w:szCs w:val="24"/>
        </w:rPr>
        <w:t>обеспечен</w:t>
      </w:r>
      <w:proofErr w:type="gramEnd"/>
      <w:r w:rsidRPr="00C340C1">
        <w:rPr>
          <w:rFonts w:ascii="Times New Roman" w:hAnsi="Times New Roman"/>
          <w:sz w:val="24"/>
          <w:szCs w:val="24"/>
        </w:rPr>
        <w:t xml:space="preserve"> в том числе и вводом новых современных предприятий, так, средняя численность работников на крупных и средних предприятиях за январь-февраль 2016 года выроста на 10,6% по сравнению с соответствующим периодом прошлого года.</w:t>
      </w:r>
    </w:p>
    <w:p w:rsidR="00C340C1" w:rsidRPr="00C340C1" w:rsidRDefault="00C340C1" w:rsidP="00C340C1">
      <w:pPr>
        <w:jc w:val="both"/>
        <w:rPr>
          <w:rFonts w:ascii="Times New Roman" w:hAnsi="Times New Roman"/>
          <w:sz w:val="24"/>
          <w:szCs w:val="24"/>
        </w:rPr>
      </w:pPr>
      <w:r w:rsidRPr="00C340C1">
        <w:rPr>
          <w:rFonts w:ascii="Times New Roman" w:hAnsi="Times New Roman"/>
          <w:sz w:val="24"/>
          <w:szCs w:val="24"/>
        </w:rPr>
        <w:t xml:space="preserve">        В Ломоносовском районе продолжается активная инвестиционная деятельность в сфере промышленного производства. Только за 2015 год завершена реализация трех крупных инвестиционных проектов: строительство завода по производству газовых турбин ООО </w:t>
      </w:r>
      <w:r w:rsidRPr="00C340C1">
        <w:rPr>
          <w:rFonts w:ascii="Times New Roman" w:hAnsi="Times New Roman"/>
          <w:sz w:val="24"/>
          <w:szCs w:val="24"/>
        </w:rPr>
        <w:lastRenderedPageBreak/>
        <w:t>«Сименс Технологии Газовых турбин»;</w:t>
      </w:r>
      <w:r w:rsidRPr="00C340C1">
        <w:rPr>
          <w:rFonts w:ascii="Times New Roman" w:hAnsi="Times New Roman"/>
          <w:color w:val="333333"/>
          <w:sz w:val="24"/>
          <w:szCs w:val="24"/>
        </w:rPr>
        <w:t xml:space="preserve">  строительство фабрики </w:t>
      </w:r>
      <w:r w:rsidRPr="00C340C1">
        <w:rPr>
          <w:rFonts w:ascii="Times New Roman" w:hAnsi="Times New Roman"/>
          <w:color w:val="262626"/>
          <w:sz w:val="24"/>
          <w:szCs w:val="24"/>
        </w:rPr>
        <w:t>по производству овсяного печенья и пряников</w:t>
      </w:r>
      <w:r w:rsidRPr="00C340C1">
        <w:rPr>
          <w:rFonts w:ascii="Times New Roman" w:hAnsi="Times New Roman"/>
          <w:color w:val="333333"/>
          <w:sz w:val="24"/>
          <w:szCs w:val="24"/>
        </w:rPr>
        <w:t xml:space="preserve"> - обособленного подразделения АО «Кондитерское предприятие «Любимый Край»;</w:t>
      </w:r>
      <w:r w:rsidRPr="00C340C1">
        <w:rPr>
          <w:rFonts w:ascii="Times New Roman" w:hAnsi="Times New Roman"/>
          <w:bCs/>
          <w:sz w:val="24"/>
          <w:szCs w:val="24"/>
        </w:rPr>
        <w:t xml:space="preserve"> открыты две производственные линии</w:t>
      </w:r>
      <w:r w:rsidRPr="00C340C1">
        <w:rPr>
          <w:rFonts w:ascii="Times New Roman" w:hAnsi="Times New Roman"/>
          <w:sz w:val="24"/>
          <w:szCs w:val="24"/>
        </w:rPr>
        <w:t xml:space="preserve"> </w:t>
      </w:r>
      <w:r w:rsidRPr="00C340C1">
        <w:rPr>
          <w:rFonts w:ascii="Times New Roman" w:hAnsi="Times New Roman"/>
          <w:bCs/>
          <w:sz w:val="24"/>
          <w:szCs w:val="24"/>
        </w:rPr>
        <w:t>компании «</w:t>
      </w:r>
      <w:proofErr w:type="spellStart"/>
      <w:r w:rsidRPr="00C340C1">
        <w:rPr>
          <w:rFonts w:ascii="Times New Roman" w:hAnsi="Times New Roman"/>
          <w:bCs/>
          <w:sz w:val="24"/>
          <w:szCs w:val="24"/>
        </w:rPr>
        <w:t>Атриа</w:t>
      </w:r>
      <w:proofErr w:type="spellEnd"/>
      <w:r w:rsidRPr="00C340C1">
        <w:rPr>
          <w:rFonts w:ascii="Times New Roman" w:hAnsi="Times New Roman"/>
          <w:bCs/>
          <w:sz w:val="24"/>
          <w:szCs w:val="24"/>
        </w:rPr>
        <w:t xml:space="preserve"> Россия»</w:t>
      </w:r>
      <w:r w:rsidRPr="00C340C1">
        <w:rPr>
          <w:rFonts w:ascii="Times New Roman" w:hAnsi="Times New Roman"/>
          <w:sz w:val="24"/>
          <w:szCs w:val="24"/>
        </w:rPr>
        <w:t>.</w:t>
      </w:r>
    </w:p>
    <w:p w:rsidR="00C340C1" w:rsidRPr="00C340C1" w:rsidRDefault="00C340C1" w:rsidP="00C340C1">
      <w:pPr>
        <w:jc w:val="both"/>
        <w:rPr>
          <w:rFonts w:ascii="Times New Roman" w:hAnsi="Times New Roman"/>
          <w:sz w:val="24"/>
          <w:szCs w:val="24"/>
        </w:rPr>
      </w:pPr>
      <w:r w:rsidRPr="00C340C1">
        <w:rPr>
          <w:rFonts w:ascii="Times New Roman" w:hAnsi="Times New Roman"/>
          <w:sz w:val="24"/>
          <w:szCs w:val="24"/>
        </w:rPr>
        <w:t xml:space="preserve">       В течение ряда лет заработная плата в промышленности Ломоносовского района стабильно остается очень высокой, так как на территории района расположены крупные современные производственные компании, использующие высококвалифицированный персонал. Кроме того, высокому росту уровня средней заработной платы в районе способствует развитие агропромышленного комплекса, практически все предприятия переходят на современные технологии, что требует привлечения высококвалифицированных специалистов.</w:t>
      </w:r>
    </w:p>
    <w:p w:rsidR="00C340C1" w:rsidRPr="00C340C1" w:rsidRDefault="00C340C1" w:rsidP="00C340C1">
      <w:pPr>
        <w:jc w:val="both"/>
        <w:rPr>
          <w:rFonts w:ascii="Times New Roman" w:hAnsi="Times New Roman"/>
          <w:sz w:val="24"/>
          <w:szCs w:val="24"/>
        </w:rPr>
      </w:pPr>
      <w:r w:rsidRPr="00C340C1">
        <w:rPr>
          <w:rFonts w:ascii="Times New Roman" w:hAnsi="Times New Roman"/>
          <w:sz w:val="24"/>
          <w:szCs w:val="24"/>
        </w:rPr>
        <w:t xml:space="preserve">        В 2016-2018 гг. уровень заработной платы планируется в соответствии с наблюдаемым за последние годы темпом роста в Ломоносовском районе: в связи с дальнейшим активным развитием </w:t>
      </w:r>
      <w:proofErr w:type="spellStart"/>
      <w:r w:rsidRPr="00C340C1">
        <w:rPr>
          <w:rFonts w:ascii="Times New Roman" w:hAnsi="Times New Roman"/>
          <w:sz w:val="24"/>
          <w:szCs w:val="24"/>
        </w:rPr>
        <w:t>промзон</w:t>
      </w:r>
      <w:proofErr w:type="spellEnd"/>
      <w:r w:rsidRPr="00C340C1">
        <w:rPr>
          <w:rFonts w:ascii="Times New Roman" w:hAnsi="Times New Roman"/>
          <w:sz w:val="24"/>
          <w:szCs w:val="24"/>
        </w:rPr>
        <w:t xml:space="preserve"> Горелово, Разбегаево, а также перспективным освоением территорий, прилегающих к КАД, </w:t>
      </w:r>
      <w:proofErr w:type="gramStart"/>
      <w:r w:rsidRPr="00C340C1">
        <w:rPr>
          <w:rFonts w:ascii="Times New Roman" w:hAnsi="Times New Roman"/>
          <w:sz w:val="24"/>
          <w:szCs w:val="24"/>
        </w:rPr>
        <w:t>которая</w:t>
      </w:r>
      <w:proofErr w:type="gramEnd"/>
      <w:r w:rsidRPr="00C340C1">
        <w:rPr>
          <w:rFonts w:ascii="Times New Roman" w:hAnsi="Times New Roman"/>
          <w:sz w:val="24"/>
          <w:szCs w:val="24"/>
        </w:rPr>
        <w:t xml:space="preserve"> проходит по территории пяти поселений района. Ломоносовский район имеет значительные перспективы для развития транспортно-логической деятельности.  На территории индустриального парка ЗАО «ЮИТ </w:t>
      </w:r>
      <w:proofErr w:type="spellStart"/>
      <w:r w:rsidRPr="00C340C1">
        <w:rPr>
          <w:rFonts w:ascii="Times New Roman" w:hAnsi="Times New Roman"/>
          <w:sz w:val="24"/>
          <w:szCs w:val="24"/>
        </w:rPr>
        <w:t>Лентэк</w:t>
      </w:r>
      <w:proofErr w:type="spellEnd"/>
      <w:r w:rsidRPr="00C340C1">
        <w:rPr>
          <w:rFonts w:ascii="Times New Roman" w:hAnsi="Times New Roman"/>
          <w:sz w:val="24"/>
          <w:szCs w:val="24"/>
        </w:rPr>
        <w:t xml:space="preserve">» в 2016-2018 гг. ожидается ввод новых производственных объектов и соответственно увеличение числа работающих, в том числе введенный завод по производству газовых турбин компании «Сименс» обеспечит около 500 новых рабочих мест.   </w:t>
      </w:r>
    </w:p>
    <w:p w:rsidR="004C081F" w:rsidRPr="00D66DBB" w:rsidRDefault="00D66DBB" w:rsidP="00E00BA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66DBB">
        <w:rPr>
          <w:rFonts w:ascii="Times New Roman" w:hAnsi="Times New Roman"/>
          <w:sz w:val="24"/>
          <w:szCs w:val="24"/>
        </w:rPr>
        <w:t>В 2015</w:t>
      </w:r>
      <w:r w:rsidR="004C081F" w:rsidRPr="00D66DBB">
        <w:rPr>
          <w:rFonts w:ascii="Times New Roman" w:hAnsi="Times New Roman"/>
          <w:sz w:val="24"/>
          <w:szCs w:val="24"/>
        </w:rPr>
        <w:t xml:space="preserve"> году, в срав</w:t>
      </w:r>
      <w:r w:rsidRPr="00D66DBB">
        <w:rPr>
          <w:rFonts w:ascii="Times New Roman" w:hAnsi="Times New Roman"/>
          <w:sz w:val="24"/>
          <w:szCs w:val="24"/>
        </w:rPr>
        <w:t>нении с отчетными периодами 2013-2014</w:t>
      </w:r>
      <w:r w:rsidR="004C081F" w:rsidRPr="00D66DBB">
        <w:rPr>
          <w:rFonts w:ascii="Times New Roman" w:hAnsi="Times New Roman"/>
          <w:sz w:val="24"/>
          <w:szCs w:val="24"/>
        </w:rPr>
        <w:t xml:space="preserve"> г.г. произошло увеличение среднемесячной номинальной начисленной</w:t>
      </w:r>
      <w:r w:rsidR="002F3917" w:rsidRPr="00D66DBB">
        <w:rPr>
          <w:rFonts w:ascii="Times New Roman" w:hAnsi="Times New Roman"/>
          <w:sz w:val="24"/>
          <w:szCs w:val="24"/>
        </w:rPr>
        <w:t xml:space="preserve"> заработной платы работников обр</w:t>
      </w:r>
      <w:r w:rsidR="004C081F" w:rsidRPr="00D66DBB">
        <w:rPr>
          <w:rFonts w:ascii="Times New Roman" w:hAnsi="Times New Roman"/>
          <w:sz w:val="24"/>
          <w:szCs w:val="24"/>
        </w:rPr>
        <w:t xml:space="preserve">азовательных учреждений: </w:t>
      </w:r>
    </w:p>
    <w:p w:rsidR="004C081F" w:rsidRPr="00D66DBB" w:rsidRDefault="004C081F" w:rsidP="004C081F">
      <w:pPr>
        <w:pStyle w:val="a3"/>
        <w:rPr>
          <w:rFonts w:ascii="Times New Roman" w:hAnsi="Times New Roman"/>
          <w:b/>
          <w:sz w:val="24"/>
          <w:szCs w:val="24"/>
        </w:rPr>
      </w:pPr>
      <w:r w:rsidRPr="00D66DBB">
        <w:rPr>
          <w:rFonts w:ascii="Times New Roman" w:hAnsi="Times New Roman"/>
          <w:b/>
          <w:sz w:val="24"/>
          <w:szCs w:val="24"/>
        </w:rPr>
        <w:t xml:space="preserve">- </w:t>
      </w:r>
      <w:r w:rsidR="00E00BA4" w:rsidRPr="00D66DBB">
        <w:rPr>
          <w:rFonts w:ascii="Times New Roman" w:hAnsi="Times New Roman"/>
          <w:b/>
          <w:sz w:val="24"/>
          <w:szCs w:val="24"/>
        </w:rPr>
        <w:t>в</w:t>
      </w:r>
      <w:r w:rsidRPr="00D66DBB">
        <w:rPr>
          <w:rFonts w:ascii="Times New Roman" w:hAnsi="Times New Roman"/>
          <w:b/>
          <w:sz w:val="24"/>
          <w:szCs w:val="24"/>
        </w:rPr>
        <w:t xml:space="preserve"> муниципальных дошкольных образовательных учреждениях составила:</w:t>
      </w:r>
    </w:p>
    <w:p w:rsidR="004C081F" w:rsidRPr="00D66DBB" w:rsidRDefault="00D66DBB" w:rsidP="004C081F">
      <w:pPr>
        <w:pStyle w:val="a3"/>
        <w:rPr>
          <w:rFonts w:ascii="Times New Roman" w:hAnsi="Times New Roman"/>
          <w:sz w:val="24"/>
          <w:szCs w:val="24"/>
        </w:rPr>
      </w:pPr>
      <w:r w:rsidRPr="00D66DBB">
        <w:rPr>
          <w:rFonts w:ascii="Times New Roman" w:hAnsi="Times New Roman"/>
          <w:sz w:val="24"/>
          <w:szCs w:val="24"/>
        </w:rPr>
        <w:t>в 2015</w:t>
      </w:r>
      <w:r w:rsidR="004C081F" w:rsidRPr="00D66DBB">
        <w:rPr>
          <w:rFonts w:ascii="Times New Roman" w:hAnsi="Times New Roman"/>
          <w:sz w:val="24"/>
          <w:szCs w:val="24"/>
        </w:rPr>
        <w:t xml:space="preserve"> году </w:t>
      </w:r>
      <w:r w:rsidR="00E00BA4" w:rsidRPr="00D66DBB">
        <w:rPr>
          <w:rFonts w:ascii="Times New Roman" w:hAnsi="Times New Roman"/>
          <w:sz w:val="24"/>
          <w:szCs w:val="24"/>
        </w:rPr>
        <w:t xml:space="preserve"> </w:t>
      </w:r>
      <w:r w:rsidR="004C081F" w:rsidRPr="00D66DBB">
        <w:rPr>
          <w:rFonts w:ascii="Times New Roman" w:hAnsi="Times New Roman"/>
          <w:sz w:val="24"/>
          <w:szCs w:val="24"/>
        </w:rPr>
        <w:t xml:space="preserve">– </w:t>
      </w:r>
      <w:r w:rsidRPr="00D66DBB">
        <w:rPr>
          <w:rFonts w:ascii="Times New Roman" w:hAnsi="Times New Roman"/>
          <w:sz w:val="24"/>
          <w:szCs w:val="24"/>
        </w:rPr>
        <w:t>27175</w:t>
      </w:r>
      <w:r w:rsidR="004C081F" w:rsidRPr="00D66DBB">
        <w:rPr>
          <w:rFonts w:ascii="Times New Roman" w:hAnsi="Times New Roman"/>
          <w:sz w:val="24"/>
          <w:szCs w:val="24"/>
        </w:rPr>
        <w:t xml:space="preserve"> руб.</w:t>
      </w:r>
    </w:p>
    <w:p w:rsidR="004C081F" w:rsidRPr="00D66DBB" w:rsidRDefault="00D66DBB" w:rsidP="004C081F">
      <w:pPr>
        <w:pStyle w:val="a3"/>
        <w:rPr>
          <w:rFonts w:ascii="Times New Roman" w:hAnsi="Times New Roman"/>
          <w:sz w:val="24"/>
          <w:szCs w:val="24"/>
        </w:rPr>
      </w:pPr>
      <w:r w:rsidRPr="00D66DBB">
        <w:rPr>
          <w:rFonts w:ascii="Times New Roman" w:hAnsi="Times New Roman"/>
          <w:sz w:val="24"/>
          <w:szCs w:val="24"/>
        </w:rPr>
        <w:t>в 2014</w:t>
      </w:r>
      <w:r w:rsidR="004C081F" w:rsidRPr="00D66DBB">
        <w:rPr>
          <w:rFonts w:ascii="Times New Roman" w:hAnsi="Times New Roman"/>
          <w:sz w:val="24"/>
          <w:szCs w:val="24"/>
        </w:rPr>
        <w:t xml:space="preserve"> году  – </w:t>
      </w:r>
      <w:r w:rsidRPr="00D66DBB">
        <w:rPr>
          <w:rFonts w:ascii="Times New Roman" w:hAnsi="Times New Roman"/>
          <w:sz w:val="24"/>
          <w:szCs w:val="24"/>
        </w:rPr>
        <w:t>24215</w:t>
      </w:r>
      <w:r w:rsidR="004C081F" w:rsidRPr="00D66DBB">
        <w:rPr>
          <w:rFonts w:ascii="Times New Roman" w:hAnsi="Times New Roman"/>
          <w:sz w:val="24"/>
          <w:szCs w:val="24"/>
        </w:rPr>
        <w:t>руб.</w:t>
      </w:r>
    </w:p>
    <w:p w:rsidR="004C081F" w:rsidRPr="00D66DBB" w:rsidRDefault="00D66DBB" w:rsidP="004C081F">
      <w:pPr>
        <w:pStyle w:val="a3"/>
        <w:rPr>
          <w:rFonts w:ascii="Times New Roman" w:hAnsi="Times New Roman"/>
          <w:sz w:val="24"/>
          <w:szCs w:val="24"/>
        </w:rPr>
      </w:pPr>
      <w:r w:rsidRPr="00D66DBB">
        <w:rPr>
          <w:rFonts w:ascii="Times New Roman" w:hAnsi="Times New Roman"/>
          <w:sz w:val="24"/>
          <w:szCs w:val="24"/>
        </w:rPr>
        <w:t>в 2013</w:t>
      </w:r>
      <w:r w:rsidR="004C081F" w:rsidRPr="00D66DBB">
        <w:rPr>
          <w:rFonts w:ascii="Times New Roman" w:hAnsi="Times New Roman"/>
          <w:sz w:val="24"/>
          <w:szCs w:val="24"/>
        </w:rPr>
        <w:t xml:space="preserve"> году - </w:t>
      </w:r>
      <w:r w:rsidR="00E00BA4" w:rsidRPr="00D66DBB">
        <w:rPr>
          <w:rFonts w:ascii="Times New Roman" w:hAnsi="Times New Roman"/>
          <w:sz w:val="24"/>
          <w:szCs w:val="24"/>
        </w:rPr>
        <w:t xml:space="preserve">  </w:t>
      </w:r>
      <w:r w:rsidRPr="00D66DBB">
        <w:rPr>
          <w:rFonts w:ascii="Times New Roman" w:hAnsi="Times New Roman"/>
          <w:sz w:val="24"/>
          <w:szCs w:val="24"/>
        </w:rPr>
        <w:t>19416</w:t>
      </w:r>
      <w:r w:rsidR="004C081F" w:rsidRPr="00D66DBB">
        <w:rPr>
          <w:rFonts w:ascii="Times New Roman" w:hAnsi="Times New Roman"/>
          <w:sz w:val="24"/>
          <w:szCs w:val="24"/>
        </w:rPr>
        <w:t xml:space="preserve"> руб.</w:t>
      </w:r>
    </w:p>
    <w:p w:rsidR="004C081F" w:rsidRPr="00D66DBB" w:rsidRDefault="004C081F" w:rsidP="004C081F">
      <w:pPr>
        <w:pStyle w:val="a3"/>
        <w:rPr>
          <w:rFonts w:ascii="Times New Roman" w:hAnsi="Times New Roman"/>
          <w:b/>
          <w:sz w:val="24"/>
          <w:szCs w:val="24"/>
        </w:rPr>
      </w:pPr>
      <w:r w:rsidRPr="00D66DBB">
        <w:rPr>
          <w:rFonts w:ascii="Times New Roman" w:hAnsi="Times New Roman"/>
          <w:b/>
          <w:sz w:val="24"/>
          <w:szCs w:val="24"/>
        </w:rPr>
        <w:t xml:space="preserve">- </w:t>
      </w:r>
      <w:r w:rsidR="00E00BA4" w:rsidRPr="00D66DBB">
        <w:rPr>
          <w:rFonts w:ascii="Times New Roman" w:hAnsi="Times New Roman"/>
          <w:b/>
          <w:sz w:val="24"/>
          <w:szCs w:val="24"/>
        </w:rPr>
        <w:t>в</w:t>
      </w:r>
      <w:r w:rsidRPr="00D66DBB">
        <w:rPr>
          <w:rFonts w:ascii="Times New Roman" w:hAnsi="Times New Roman"/>
          <w:b/>
          <w:sz w:val="24"/>
          <w:szCs w:val="24"/>
        </w:rPr>
        <w:t xml:space="preserve"> муниципальных общеобразовательных учреждениях составила:</w:t>
      </w:r>
    </w:p>
    <w:p w:rsidR="004C081F" w:rsidRPr="00D66DBB" w:rsidRDefault="00D66DBB" w:rsidP="004C081F">
      <w:pPr>
        <w:pStyle w:val="a3"/>
        <w:rPr>
          <w:rFonts w:ascii="Times New Roman" w:hAnsi="Times New Roman"/>
          <w:sz w:val="24"/>
          <w:szCs w:val="24"/>
        </w:rPr>
      </w:pPr>
      <w:r w:rsidRPr="00D66DBB">
        <w:rPr>
          <w:rFonts w:ascii="Times New Roman" w:hAnsi="Times New Roman"/>
          <w:sz w:val="24"/>
          <w:szCs w:val="24"/>
        </w:rPr>
        <w:t>в 2015</w:t>
      </w:r>
      <w:r w:rsidR="004C081F" w:rsidRPr="00D66DBB">
        <w:rPr>
          <w:rFonts w:ascii="Times New Roman" w:hAnsi="Times New Roman"/>
          <w:sz w:val="24"/>
          <w:szCs w:val="24"/>
        </w:rPr>
        <w:t>году  –</w:t>
      </w:r>
      <w:r w:rsidR="00E00BA4" w:rsidRPr="00D66DBB">
        <w:rPr>
          <w:rFonts w:ascii="Times New Roman" w:hAnsi="Times New Roman"/>
          <w:sz w:val="24"/>
          <w:szCs w:val="24"/>
        </w:rPr>
        <w:t xml:space="preserve"> </w:t>
      </w:r>
      <w:r w:rsidRPr="00D66DBB">
        <w:rPr>
          <w:rFonts w:ascii="Times New Roman" w:hAnsi="Times New Roman"/>
          <w:sz w:val="24"/>
          <w:szCs w:val="24"/>
        </w:rPr>
        <w:t>34802</w:t>
      </w:r>
      <w:r w:rsidR="004C081F" w:rsidRPr="00D66DBB">
        <w:rPr>
          <w:rFonts w:ascii="Times New Roman" w:hAnsi="Times New Roman"/>
          <w:sz w:val="24"/>
          <w:szCs w:val="24"/>
        </w:rPr>
        <w:t xml:space="preserve"> руб.</w:t>
      </w:r>
    </w:p>
    <w:p w:rsidR="004C081F" w:rsidRPr="00D66DBB" w:rsidRDefault="00D66DBB" w:rsidP="004C081F">
      <w:pPr>
        <w:pStyle w:val="a3"/>
        <w:rPr>
          <w:rFonts w:ascii="Times New Roman" w:hAnsi="Times New Roman"/>
          <w:sz w:val="24"/>
          <w:szCs w:val="24"/>
        </w:rPr>
      </w:pPr>
      <w:r w:rsidRPr="00D66DBB">
        <w:rPr>
          <w:rFonts w:ascii="Times New Roman" w:hAnsi="Times New Roman"/>
          <w:sz w:val="24"/>
          <w:szCs w:val="24"/>
        </w:rPr>
        <w:t>в 2014</w:t>
      </w:r>
      <w:r w:rsidR="004C081F" w:rsidRPr="00D66DBB">
        <w:rPr>
          <w:rFonts w:ascii="Times New Roman" w:hAnsi="Times New Roman"/>
          <w:sz w:val="24"/>
          <w:szCs w:val="24"/>
        </w:rPr>
        <w:t xml:space="preserve"> году – </w:t>
      </w:r>
      <w:r w:rsidRPr="00D66DBB">
        <w:rPr>
          <w:rFonts w:ascii="Times New Roman" w:hAnsi="Times New Roman"/>
          <w:sz w:val="24"/>
          <w:szCs w:val="24"/>
        </w:rPr>
        <w:t>31786</w:t>
      </w:r>
      <w:r w:rsidR="004C081F" w:rsidRPr="00D66DBB">
        <w:rPr>
          <w:rFonts w:ascii="Times New Roman" w:hAnsi="Times New Roman"/>
          <w:sz w:val="24"/>
          <w:szCs w:val="24"/>
        </w:rPr>
        <w:t xml:space="preserve"> руб.</w:t>
      </w:r>
    </w:p>
    <w:p w:rsidR="004C081F" w:rsidRPr="00D66DBB" w:rsidRDefault="00D66DBB" w:rsidP="004C081F">
      <w:pPr>
        <w:pStyle w:val="a3"/>
        <w:rPr>
          <w:rFonts w:ascii="Times New Roman" w:hAnsi="Times New Roman"/>
          <w:sz w:val="24"/>
          <w:szCs w:val="24"/>
        </w:rPr>
      </w:pPr>
      <w:r w:rsidRPr="00D66DBB">
        <w:rPr>
          <w:rFonts w:ascii="Times New Roman" w:hAnsi="Times New Roman"/>
          <w:sz w:val="24"/>
          <w:szCs w:val="24"/>
        </w:rPr>
        <w:t>в 2013</w:t>
      </w:r>
      <w:r w:rsidR="004C081F" w:rsidRPr="00D66DBB">
        <w:rPr>
          <w:rFonts w:ascii="Times New Roman" w:hAnsi="Times New Roman"/>
          <w:sz w:val="24"/>
          <w:szCs w:val="24"/>
        </w:rPr>
        <w:t xml:space="preserve"> году  – </w:t>
      </w:r>
      <w:r w:rsidRPr="00D66DBB">
        <w:rPr>
          <w:rFonts w:ascii="Times New Roman" w:hAnsi="Times New Roman"/>
          <w:sz w:val="24"/>
          <w:szCs w:val="24"/>
        </w:rPr>
        <w:t>25986</w:t>
      </w:r>
      <w:r w:rsidR="004C081F" w:rsidRPr="00D66DBB">
        <w:rPr>
          <w:rFonts w:ascii="Times New Roman" w:hAnsi="Times New Roman"/>
          <w:sz w:val="24"/>
          <w:szCs w:val="24"/>
        </w:rPr>
        <w:t xml:space="preserve"> руб.</w:t>
      </w:r>
    </w:p>
    <w:p w:rsidR="004C081F" w:rsidRPr="00D66DBB" w:rsidRDefault="004C081F" w:rsidP="004C081F">
      <w:pPr>
        <w:pStyle w:val="a3"/>
        <w:rPr>
          <w:rFonts w:ascii="Times New Roman" w:hAnsi="Times New Roman"/>
          <w:b/>
          <w:sz w:val="24"/>
          <w:szCs w:val="24"/>
        </w:rPr>
      </w:pPr>
      <w:r w:rsidRPr="00D66DBB">
        <w:rPr>
          <w:rFonts w:ascii="Times New Roman" w:hAnsi="Times New Roman"/>
          <w:b/>
          <w:sz w:val="24"/>
          <w:szCs w:val="24"/>
        </w:rPr>
        <w:t>- учителей муниципальных общеобразовательных учреждений</w:t>
      </w:r>
    </w:p>
    <w:p w:rsidR="004C081F" w:rsidRPr="00D66DBB" w:rsidRDefault="00D66DBB" w:rsidP="004C081F">
      <w:pPr>
        <w:pStyle w:val="a3"/>
        <w:rPr>
          <w:rFonts w:ascii="Times New Roman" w:hAnsi="Times New Roman"/>
          <w:sz w:val="24"/>
          <w:szCs w:val="24"/>
        </w:rPr>
      </w:pPr>
      <w:r w:rsidRPr="00D66DBB">
        <w:rPr>
          <w:rFonts w:ascii="Times New Roman" w:hAnsi="Times New Roman"/>
          <w:sz w:val="24"/>
          <w:szCs w:val="24"/>
        </w:rPr>
        <w:t>в 2015</w:t>
      </w:r>
      <w:r w:rsidR="004C081F" w:rsidRPr="00D66DBB">
        <w:rPr>
          <w:rFonts w:ascii="Times New Roman" w:hAnsi="Times New Roman"/>
          <w:sz w:val="24"/>
          <w:szCs w:val="24"/>
        </w:rPr>
        <w:t xml:space="preserve"> году –</w:t>
      </w:r>
      <w:r w:rsidR="00E00BA4" w:rsidRPr="00D66DBB">
        <w:rPr>
          <w:rFonts w:ascii="Times New Roman" w:hAnsi="Times New Roman"/>
          <w:sz w:val="24"/>
          <w:szCs w:val="24"/>
        </w:rPr>
        <w:t xml:space="preserve"> </w:t>
      </w:r>
      <w:r w:rsidRPr="00D66DBB">
        <w:rPr>
          <w:rFonts w:ascii="Times New Roman" w:hAnsi="Times New Roman"/>
          <w:sz w:val="24"/>
          <w:szCs w:val="24"/>
        </w:rPr>
        <w:t>41326,2</w:t>
      </w:r>
      <w:r w:rsidR="004C081F" w:rsidRPr="00D66D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081F" w:rsidRPr="00D66DBB">
        <w:rPr>
          <w:rFonts w:ascii="Times New Roman" w:hAnsi="Times New Roman"/>
          <w:sz w:val="24"/>
          <w:szCs w:val="24"/>
        </w:rPr>
        <w:t>руб</w:t>
      </w:r>
      <w:proofErr w:type="spellEnd"/>
      <w:r w:rsidR="004C081F" w:rsidRPr="00D66DBB">
        <w:rPr>
          <w:rFonts w:ascii="Times New Roman" w:hAnsi="Times New Roman"/>
          <w:sz w:val="24"/>
          <w:szCs w:val="24"/>
        </w:rPr>
        <w:t xml:space="preserve"> </w:t>
      </w:r>
    </w:p>
    <w:p w:rsidR="004C081F" w:rsidRPr="00D66DBB" w:rsidRDefault="00D66DBB" w:rsidP="004C081F">
      <w:pPr>
        <w:pStyle w:val="a3"/>
        <w:rPr>
          <w:rFonts w:ascii="Times New Roman" w:hAnsi="Times New Roman"/>
          <w:sz w:val="24"/>
          <w:szCs w:val="24"/>
        </w:rPr>
      </w:pPr>
      <w:r w:rsidRPr="00D66DBB">
        <w:rPr>
          <w:rFonts w:ascii="Times New Roman" w:hAnsi="Times New Roman"/>
          <w:sz w:val="24"/>
          <w:szCs w:val="24"/>
        </w:rPr>
        <w:t>в 2014</w:t>
      </w:r>
      <w:r w:rsidR="004C081F" w:rsidRPr="00D66DBB">
        <w:rPr>
          <w:rFonts w:ascii="Times New Roman" w:hAnsi="Times New Roman"/>
          <w:sz w:val="24"/>
          <w:szCs w:val="24"/>
        </w:rPr>
        <w:t xml:space="preserve"> году – </w:t>
      </w:r>
      <w:r w:rsidRPr="00D66DBB">
        <w:rPr>
          <w:rFonts w:ascii="Times New Roman" w:hAnsi="Times New Roman"/>
          <w:sz w:val="24"/>
          <w:szCs w:val="24"/>
        </w:rPr>
        <w:t xml:space="preserve">38074,4 </w:t>
      </w:r>
      <w:r w:rsidR="004C081F" w:rsidRPr="00D66DBB">
        <w:rPr>
          <w:rFonts w:ascii="Times New Roman" w:hAnsi="Times New Roman"/>
          <w:sz w:val="24"/>
          <w:szCs w:val="24"/>
        </w:rPr>
        <w:t>руб.</w:t>
      </w:r>
    </w:p>
    <w:p w:rsidR="004C081F" w:rsidRPr="00D66DBB" w:rsidRDefault="00D66DBB" w:rsidP="004C081F">
      <w:pPr>
        <w:pStyle w:val="a3"/>
        <w:rPr>
          <w:rFonts w:ascii="Times New Roman" w:hAnsi="Times New Roman"/>
          <w:sz w:val="24"/>
          <w:szCs w:val="24"/>
        </w:rPr>
      </w:pPr>
      <w:r w:rsidRPr="00D66DBB">
        <w:rPr>
          <w:rFonts w:ascii="Times New Roman" w:hAnsi="Times New Roman"/>
          <w:sz w:val="24"/>
          <w:szCs w:val="24"/>
        </w:rPr>
        <w:t>в 2013</w:t>
      </w:r>
      <w:r w:rsidR="004C081F" w:rsidRPr="00D66DBB">
        <w:rPr>
          <w:rFonts w:ascii="Times New Roman" w:hAnsi="Times New Roman"/>
          <w:sz w:val="24"/>
          <w:szCs w:val="24"/>
        </w:rPr>
        <w:t xml:space="preserve"> году – </w:t>
      </w:r>
      <w:r w:rsidRPr="00D66DBB">
        <w:rPr>
          <w:rFonts w:ascii="Times New Roman" w:hAnsi="Times New Roman"/>
          <w:sz w:val="24"/>
          <w:szCs w:val="24"/>
        </w:rPr>
        <w:t xml:space="preserve">33788,7 </w:t>
      </w:r>
      <w:r w:rsidR="004C081F" w:rsidRPr="00D66DBB">
        <w:rPr>
          <w:rFonts w:ascii="Times New Roman" w:hAnsi="Times New Roman"/>
          <w:sz w:val="24"/>
          <w:szCs w:val="24"/>
        </w:rPr>
        <w:t>руб.</w:t>
      </w:r>
    </w:p>
    <w:p w:rsidR="004C081F" w:rsidRPr="00D66DBB" w:rsidRDefault="00D66DBB" w:rsidP="00E00BA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66DBB">
        <w:rPr>
          <w:rFonts w:ascii="Times New Roman" w:hAnsi="Times New Roman"/>
          <w:sz w:val="24"/>
          <w:szCs w:val="24"/>
        </w:rPr>
        <w:t>В прогнозируемом периоде 2016–2018</w:t>
      </w:r>
      <w:r w:rsidR="004C081F" w:rsidRPr="00D66DBB">
        <w:rPr>
          <w:rFonts w:ascii="Times New Roman" w:hAnsi="Times New Roman"/>
          <w:sz w:val="24"/>
          <w:szCs w:val="24"/>
        </w:rPr>
        <w:t xml:space="preserve"> г.г. эти показатели планируется увеличивать, среднемесячная номинальная начисленная заработная плата работников: </w:t>
      </w:r>
    </w:p>
    <w:p w:rsidR="004C081F" w:rsidRPr="00D66DBB" w:rsidRDefault="004C081F" w:rsidP="00E00B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6DBB">
        <w:rPr>
          <w:rFonts w:ascii="Times New Roman" w:hAnsi="Times New Roman"/>
          <w:sz w:val="24"/>
          <w:szCs w:val="24"/>
        </w:rPr>
        <w:t>- муниципальных дошкольных образовательных уч</w:t>
      </w:r>
      <w:r w:rsidR="00D66DBB" w:rsidRPr="00D66DBB">
        <w:rPr>
          <w:rFonts w:ascii="Times New Roman" w:hAnsi="Times New Roman"/>
          <w:sz w:val="24"/>
          <w:szCs w:val="24"/>
        </w:rPr>
        <w:t>реждений будет составлять в 2016</w:t>
      </w:r>
      <w:r w:rsidRPr="00D66DBB">
        <w:rPr>
          <w:rFonts w:ascii="Times New Roman" w:hAnsi="Times New Roman"/>
          <w:sz w:val="24"/>
          <w:szCs w:val="24"/>
        </w:rPr>
        <w:t xml:space="preserve"> году –27</w:t>
      </w:r>
      <w:r w:rsidR="003D1097">
        <w:rPr>
          <w:rFonts w:ascii="Times New Roman" w:hAnsi="Times New Roman"/>
          <w:sz w:val="24"/>
          <w:szCs w:val="24"/>
        </w:rPr>
        <w:t>062</w:t>
      </w:r>
      <w:r w:rsidR="00D66DBB" w:rsidRPr="00D66DBB">
        <w:rPr>
          <w:rFonts w:ascii="Times New Roman" w:hAnsi="Times New Roman"/>
          <w:sz w:val="24"/>
          <w:szCs w:val="24"/>
        </w:rPr>
        <w:t>,</w:t>
      </w:r>
      <w:r w:rsidR="003D1097">
        <w:rPr>
          <w:rFonts w:ascii="Times New Roman" w:hAnsi="Times New Roman"/>
          <w:sz w:val="24"/>
          <w:szCs w:val="24"/>
        </w:rPr>
        <w:t>2</w:t>
      </w:r>
      <w:r w:rsidRPr="00D66DBB">
        <w:rPr>
          <w:rFonts w:ascii="Times New Roman" w:hAnsi="Times New Roman"/>
          <w:sz w:val="24"/>
          <w:szCs w:val="24"/>
        </w:rPr>
        <w:t xml:space="preserve"> р</w:t>
      </w:r>
      <w:r w:rsidR="00D66DBB" w:rsidRPr="00D66DBB">
        <w:rPr>
          <w:rFonts w:ascii="Times New Roman" w:hAnsi="Times New Roman"/>
          <w:sz w:val="24"/>
          <w:szCs w:val="24"/>
        </w:rPr>
        <w:t>уб., в 2017</w:t>
      </w:r>
      <w:r w:rsidRPr="00D66DBB">
        <w:rPr>
          <w:rFonts w:ascii="Times New Roman" w:hAnsi="Times New Roman"/>
          <w:sz w:val="24"/>
          <w:szCs w:val="24"/>
        </w:rPr>
        <w:t xml:space="preserve"> году -  </w:t>
      </w:r>
      <w:r w:rsidR="00D66DBB" w:rsidRPr="00D66DBB">
        <w:rPr>
          <w:rFonts w:ascii="Times New Roman" w:hAnsi="Times New Roman"/>
          <w:sz w:val="24"/>
          <w:szCs w:val="24"/>
        </w:rPr>
        <w:t>2</w:t>
      </w:r>
      <w:r w:rsidR="003D1097">
        <w:rPr>
          <w:rFonts w:ascii="Times New Roman" w:hAnsi="Times New Roman"/>
          <w:sz w:val="24"/>
          <w:szCs w:val="24"/>
        </w:rPr>
        <w:t>8006</w:t>
      </w:r>
      <w:r w:rsidR="00D66DBB" w:rsidRPr="00D66DBB">
        <w:rPr>
          <w:rFonts w:ascii="Times New Roman" w:hAnsi="Times New Roman"/>
          <w:sz w:val="24"/>
          <w:szCs w:val="24"/>
        </w:rPr>
        <w:t>,</w:t>
      </w:r>
      <w:r w:rsidR="003D1097">
        <w:rPr>
          <w:rFonts w:ascii="Times New Roman" w:hAnsi="Times New Roman"/>
          <w:sz w:val="24"/>
          <w:szCs w:val="24"/>
        </w:rPr>
        <w:t>4</w:t>
      </w:r>
      <w:r w:rsidR="00D66DBB" w:rsidRPr="00D66DBB">
        <w:rPr>
          <w:rFonts w:ascii="Times New Roman" w:hAnsi="Times New Roman"/>
          <w:sz w:val="24"/>
          <w:szCs w:val="24"/>
        </w:rPr>
        <w:t xml:space="preserve"> руб., в 2018</w:t>
      </w:r>
      <w:r w:rsidRPr="00D66DBB">
        <w:rPr>
          <w:rFonts w:ascii="Times New Roman" w:hAnsi="Times New Roman"/>
          <w:sz w:val="24"/>
          <w:szCs w:val="24"/>
        </w:rPr>
        <w:t xml:space="preserve"> году -  </w:t>
      </w:r>
      <w:r w:rsidR="00D66DBB" w:rsidRPr="00D66DBB">
        <w:rPr>
          <w:rFonts w:ascii="Times New Roman" w:hAnsi="Times New Roman"/>
          <w:sz w:val="24"/>
          <w:szCs w:val="24"/>
        </w:rPr>
        <w:t>28</w:t>
      </w:r>
      <w:r w:rsidR="003D1097">
        <w:rPr>
          <w:rFonts w:ascii="Times New Roman" w:hAnsi="Times New Roman"/>
          <w:sz w:val="24"/>
          <w:szCs w:val="24"/>
        </w:rPr>
        <w:t xml:space="preserve">782,9 </w:t>
      </w:r>
      <w:r w:rsidRPr="00D66DBB">
        <w:rPr>
          <w:rFonts w:ascii="Times New Roman" w:hAnsi="Times New Roman"/>
          <w:sz w:val="24"/>
          <w:szCs w:val="24"/>
        </w:rPr>
        <w:t>руб.</w:t>
      </w:r>
    </w:p>
    <w:p w:rsidR="004C081F" w:rsidRPr="00D66DBB" w:rsidRDefault="004C081F" w:rsidP="00E00B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6DBB">
        <w:rPr>
          <w:rFonts w:ascii="Times New Roman" w:hAnsi="Times New Roman"/>
          <w:sz w:val="24"/>
          <w:szCs w:val="24"/>
        </w:rPr>
        <w:t>- муниципальных общеобразовательных уч</w:t>
      </w:r>
      <w:r w:rsidR="00D66DBB" w:rsidRPr="00D66DBB">
        <w:rPr>
          <w:rFonts w:ascii="Times New Roman" w:hAnsi="Times New Roman"/>
          <w:sz w:val="24"/>
          <w:szCs w:val="24"/>
        </w:rPr>
        <w:t>реждений будет составлять в 2016</w:t>
      </w:r>
      <w:r w:rsidRPr="00D66DBB">
        <w:rPr>
          <w:rFonts w:ascii="Times New Roman" w:hAnsi="Times New Roman"/>
          <w:sz w:val="24"/>
          <w:szCs w:val="24"/>
        </w:rPr>
        <w:t xml:space="preserve"> году-  </w:t>
      </w:r>
      <w:r w:rsidR="00D66DBB" w:rsidRPr="00D66DBB">
        <w:rPr>
          <w:rFonts w:ascii="Times New Roman" w:hAnsi="Times New Roman"/>
          <w:sz w:val="24"/>
          <w:szCs w:val="24"/>
        </w:rPr>
        <w:t>3</w:t>
      </w:r>
      <w:r w:rsidR="003D1097">
        <w:rPr>
          <w:rFonts w:ascii="Times New Roman" w:hAnsi="Times New Roman"/>
          <w:sz w:val="24"/>
          <w:szCs w:val="24"/>
        </w:rPr>
        <w:t xml:space="preserve">6779,1 </w:t>
      </w:r>
      <w:r w:rsidR="00D66DBB" w:rsidRPr="00D66DBB">
        <w:rPr>
          <w:rFonts w:ascii="Times New Roman" w:hAnsi="Times New Roman"/>
          <w:sz w:val="24"/>
          <w:szCs w:val="24"/>
        </w:rPr>
        <w:t>руб., в 2017</w:t>
      </w:r>
      <w:r w:rsidRPr="00D66DBB">
        <w:rPr>
          <w:rFonts w:ascii="Times New Roman" w:hAnsi="Times New Roman"/>
          <w:sz w:val="24"/>
          <w:szCs w:val="24"/>
        </w:rPr>
        <w:t xml:space="preserve"> году –3</w:t>
      </w:r>
      <w:r w:rsidR="003D1097">
        <w:rPr>
          <w:rFonts w:ascii="Times New Roman" w:hAnsi="Times New Roman"/>
          <w:sz w:val="24"/>
          <w:szCs w:val="24"/>
        </w:rPr>
        <w:t>7394,7</w:t>
      </w:r>
      <w:r w:rsidRPr="00D66DBB">
        <w:rPr>
          <w:rFonts w:ascii="Times New Roman" w:hAnsi="Times New Roman"/>
          <w:sz w:val="24"/>
          <w:szCs w:val="24"/>
        </w:rPr>
        <w:t xml:space="preserve"> руб., в 2017 году –</w:t>
      </w:r>
      <w:r w:rsidR="003D1097">
        <w:rPr>
          <w:rFonts w:ascii="Times New Roman" w:hAnsi="Times New Roman"/>
          <w:sz w:val="24"/>
          <w:szCs w:val="24"/>
        </w:rPr>
        <w:t>37957</w:t>
      </w:r>
      <w:r w:rsidRPr="00D66DBB">
        <w:rPr>
          <w:rFonts w:ascii="Times New Roman" w:hAnsi="Times New Roman"/>
          <w:sz w:val="24"/>
          <w:szCs w:val="24"/>
        </w:rPr>
        <w:t xml:space="preserve"> руб.</w:t>
      </w:r>
    </w:p>
    <w:p w:rsidR="004C081F" w:rsidRPr="00D66DBB" w:rsidRDefault="004C081F" w:rsidP="00E00B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6DBB">
        <w:rPr>
          <w:rFonts w:ascii="Times New Roman" w:hAnsi="Times New Roman"/>
          <w:sz w:val="24"/>
          <w:szCs w:val="24"/>
        </w:rPr>
        <w:t>- учителей муниципальных общеобразовательных учреждений буд</w:t>
      </w:r>
      <w:r w:rsidR="00D66DBB" w:rsidRPr="00D66DBB">
        <w:rPr>
          <w:rFonts w:ascii="Times New Roman" w:hAnsi="Times New Roman"/>
          <w:sz w:val="24"/>
          <w:szCs w:val="24"/>
        </w:rPr>
        <w:t>ет составлять в 2016</w:t>
      </w:r>
      <w:r w:rsidRPr="00D66DBB">
        <w:rPr>
          <w:rFonts w:ascii="Times New Roman" w:hAnsi="Times New Roman"/>
          <w:sz w:val="24"/>
          <w:szCs w:val="24"/>
        </w:rPr>
        <w:t xml:space="preserve"> году-  41</w:t>
      </w:r>
      <w:r w:rsidR="00D66DBB" w:rsidRPr="00D66DBB">
        <w:rPr>
          <w:rFonts w:ascii="Times New Roman" w:hAnsi="Times New Roman"/>
          <w:sz w:val="24"/>
          <w:szCs w:val="24"/>
        </w:rPr>
        <w:t>326,2 руб., в 2017</w:t>
      </w:r>
      <w:r w:rsidRPr="00D66DBB">
        <w:rPr>
          <w:rFonts w:ascii="Times New Roman" w:hAnsi="Times New Roman"/>
          <w:sz w:val="24"/>
          <w:szCs w:val="24"/>
        </w:rPr>
        <w:t xml:space="preserve"> году –</w:t>
      </w:r>
      <w:r w:rsidR="00D66DBB" w:rsidRPr="00D66DBB">
        <w:rPr>
          <w:rFonts w:ascii="Times New Roman" w:hAnsi="Times New Roman"/>
          <w:sz w:val="24"/>
          <w:szCs w:val="24"/>
        </w:rPr>
        <w:t>41326,2 руб., в 2018</w:t>
      </w:r>
      <w:r w:rsidRPr="00D66DBB">
        <w:rPr>
          <w:rFonts w:ascii="Times New Roman" w:hAnsi="Times New Roman"/>
          <w:sz w:val="24"/>
          <w:szCs w:val="24"/>
        </w:rPr>
        <w:t xml:space="preserve"> году –</w:t>
      </w:r>
      <w:r w:rsidR="00D66DBB" w:rsidRPr="00D66DBB">
        <w:rPr>
          <w:rFonts w:ascii="Times New Roman" w:hAnsi="Times New Roman"/>
          <w:sz w:val="24"/>
          <w:szCs w:val="24"/>
        </w:rPr>
        <w:t>41326,2</w:t>
      </w:r>
      <w:r w:rsidRPr="00D66DBB">
        <w:rPr>
          <w:rFonts w:ascii="Times New Roman" w:hAnsi="Times New Roman"/>
          <w:sz w:val="24"/>
          <w:szCs w:val="24"/>
        </w:rPr>
        <w:t xml:space="preserve"> руб.</w:t>
      </w:r>
    </w:p>
    <w:p w:rsidR="002F46C1" w:rsidRPr="0014608F" w:rsidRDefault="002F46C1" w:rsidP="002F46C1">
      <w:pPr>
        <w:pStyle w:val="a3"/>
        <w:rPr>
          <w:rFonts w:ascii="Times New Roman" w:hAnsi="Times New Roman"/>
          <w:b/>
          <w:sz w:val="24"/>
          <w:szCs w:val="24"/>
        </w:rPr>
      </w:pPr>
      <w:r w:rsidRPr="0014608F">
        <w:rPr>
          <w:rFonts w:ascii="Times New Roman" w:hAnsi="Times New Roman"/>
          <w:b/>
          <w:sz w:val="24"/>
          <w:szCs w:val="24"/>
        </w:rPr>
        <w:t>8.5 муниципальных учреждений культуры и искусства</w:t>
      </w:r>
    </w:p>
    <w:p w:rsidR="002F3917" w:rsidRPr="0014608F" w:rsidRDefault="002F3917" w:rsidP="002F3917">
      <w:pPr>
        <w:pStyle w:val="a3"/>
        <w:rPr>
          <w:rFonts w:ascii="Times New Roman" w:hAnsi="Times New Roman"/>
          <w:sz w:val="24"/>
          <w:szCs w:val="24"/>
        </w:rPr>
      </w:pPr>
      <w:r w:rsidRPr="0014608F">
        <w:rPr>
          <w:rFonts w:ascii="Times New Roman" w:hAnsi="Times New Roman"/>
          <w:sz w:val="24"/>
          <w:szCs w:val="24"/>
        </w:rPr>
        <w:t>- фактические значения за год, предш</w:t>
      </w:r>
      <w:r w:rsidR="0014608F" w:rsidRPr="0014608F">
        <w:rPr>
          <w:rFonts w:ascii="Times New Roman" w:hAnsi="Times New Roman"/>
          <w:sz w:val="24"/>
          <w:szCs w:val="24"/>
        </w:rPr>
        <w:t>ествующий отчетному году, в 2014</w:t>
      </w:r>
      <w:r w:rsidRPr="0014608F">
        <w:rPr>
          <w:rFonts w:ascii="Times New Roman" w:hAnsi="Times New Roman"/>
          <w:sz w:val="24"/>
          <w:szCs w:val="24"/>
        </w:rPr>
        <w:t xml:space="preserve"> году </w:t>
      </w:r>
      <w:r w:rsidR="0014608F" w:rsidRPr="0014608F">
        <w:rPr>
          <w:rFonts w:ascii="Times New Roman" w:hAnsi="Times New Roman"/>
          <w:sz w:val="24"/>
          <w:szCs w:val="24"/>
        </w:rPr>
        <w:t>–</w:t>
      </w:r>
      <w:r w:rsidRPr="0014608F">
        <w:rPr>
          <w:rFonts w:ascii="Times New Roman" w:hAnsi="Times New Roman"/>
          <w:sz w:val="24"/>
          <w:szCs w:val="24"/>
        </w:rPr>
        <w:t xml:space="preserve"> </w:t>
      </w:r>
      <w:r w:rsidR="0014608F" w:rsidRPr="0014608F">
        <w:rPr>
          <w:rFonts w:ascii="Times New Roman" w:hAnsi="Times New Roman"/>
          <w:sz w:val="24"/>
          <w:szCs w:val="24"/>
        </w:rPr>
        <w:t>21073,3</w:t>
      </w:r>
      <w:r w:rsidRPr="0014608F">
        <w:rPr>
          <w:rFonts w:ascii="Times New Roman" w:hAnsi="Times New Roman"/>
          <w:sz w:val="24"/>
          <w:szCs w:val="24"/>
        </w:rPr>
        <w:t xml:space="preserve"> руб.,</w:t>
      </w:r>
    </w:p>
    <w:p w:rsidR="002F3917" w:rsidRPr="0014608F" w:rsidRDefault="002F3917" w:rsidP="002F39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4608F">
        <w:rPr>
          <w:rFonts w:ascii="Times New Roman" w:hAnsi="Times New Roman"/>
          <w:sz w:val="24"/>
          <w:szCs w:val="24"/>
        </w:rPr>
        <w:t xml:space="preserve">- фактические значения за год, предшествующий </w:t>
      </w:r>
      <w:r w:rsidR="0014608F" w:rsidRPr="0014608F">
        <w:rPr>
          <w:rFonts w:ascii="Times New Roman" w:hAnsi="Times New Roman"/>
          <w:sz w:val="24"/>
          <w:szCs w:val="24"/>
        </w:rPr>
        <w:t>на 2 года отчетному году, в 2013</w:t>
      </w:r>
      <w:r w:rsidRPr="0014608F">
        <w:rPr>
          <w:rFonts w:ascii="Times New Roman" w:hAnsi="Times New Roman"/>
          <w:sz w:val="24"/>
          <w:szCs w:val="24"/>
        </w:rPr>
        <w:t xml:space="preserve"> году – </w:t>
      </w:r>
      <w:r w:rsidR="0014608F" w:rsidRPr="0014608F">
        <w:rPr>
          <w:rFonts w:ascii="Times New Roman" w:hAnsi="Times New Roman"/>
          <w:sz w:val="24"/>
          <w:szCs w:val="24"/>
        </w:rPr>
        <w:t xml:space="preserve">19262 </w:t>
      </w:r>
      <w:r w:rsidRPr="0014608F">
        <w:rPr>
          <w:rFonts w:ascii="Times New Roman" w:hAnsi="Times New Roman"/>
          <w:sz w:val="24"/>
          <w:szCs w:val="24"/>
        </w:rPr>
        <w:t>руб.,</w:t>
      </w:r>
    </w:p>
    <w:p w:rsidR="002F3917" w:rsidRPr="0014608F" w:rsidRDefault="002F3917" w:rsidP="002F39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4608F">
        <w:rPr>
          <w:rFonts w:ascii="Times New Roman" w:hAnsi="Times New Roman"/>
          <w:sz w:val="24"/>
          <w:szCs w:val="24"/>
        </w:rPr>
        <w:t>- факти</w:t>
      </w:r>
      <w:r w:rsidR="0014608F" w:rsidRPr="0014608F">
        <w:rPr>
          <w:rFonts w:ascii="Times New Roman" w:hAnsi="Times New Roman"/>
          <w:sz w:val="24"/>
          <w:szCs w:val="24"/>
        </w:rPr>
        <w:t>ческие значения за отчетный 2015</w:t>
      </w:r>
      <w:r w:rsidRPr="0014608F">
        <w:rPr>
          <w:rFonts w:ascii="Times New Roman" w:hAnsi="Times New Roman"/>
          <w:sz w:val="24"/>
          <w:szCs w:val="24"/>
        </w:rPr>
        <w:t xml:space="preserve"> год – </w:t>
      </w:r>
      <w:r w:rsidR="003D1097">
        <w:rPr>
          <w:rFonts w:ascii="Times New Roman" w:hAnsi="Times New Roman"/>
          <w:sz w:val="24"/>
          <w:szCs w:val="24"/>
        </w:rPr>
        <w:t>25632</w:t>
      </w:r>
      <w:r w:rsidRPr="0014608F">
        <w:rPr>
          <w:rFonts w:ascii="Times New Roman" w:hAnsi="Times New Roman"/>
          <w:sz w:val="24"/>
          <w:szCs w:val="24"/>
        </w:rPr>
        <w:t xml:space="preserve"> руб.,</w:t>
      </w:r>
    </w:p>
    <w:p w:rsidR="002F3917" w:rsidRPr="0014608F" w:rsidRDefault="002F3917" w:rsidP="002F39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4608F">
        <w:rPr>
          <w:rFonts w:ascii="Times New Roman" w:hAnsi="Times New Roman"/>
          <w:sz w:val="24"/>
          <w:szCs w:val="24"/>
        </w:rPr>
        <w:lastRenderedPageBreak/>
        <w:t>- планируемые значения на 3-х летний период:</w:t>
      </w:r>
    </w:p>
    <w:p w:rsidR="002F3917" w:rsidRPr="0014608F" w:rsidRDefault="0014608F" w:rsidP="002F39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4608F">
        <w:rPr>
          <w:rFonts w:ascii="Times New Roman" w:hAnsi="Times New Roman"/>
          <w:sz w:val="24"/>
          <w:szCs w:val="24"/>
        </w:rPr>
        <w:t xml:space="preserve">  в 2016</w:t>
      </w:r>
      <w:r w:rsidR="002F3917" w:rsidRPr="0014608F">
        <w:rPr>
          <w:rFonts w:ascii="Times New Roman" w:hAnsi="Times New Roman"/>
          <w:sz w:val="24"/>
          <w:szCs w:val="24"/>
        </w:rPr>
        <w:t xml:space="preserve"> году –</w:t>
      </w:r>
      <w:r w:rsidR="00E00BA4" w:rsidRPr="0014608F">
        <w:rPr>
          <w:rFonts w:ascii="Times New Roman" w:hAnsi="Times New Roman"/>
          <w:sz w:val="24"/>
          <w:szCs w:val="24"/>
        </w:rPr>
        <w:t xml:space="preserve"> </w:t>
      </w:r>
      <w:r w:rsidRPr="0014608F">
        <w:rPr>
          <w:rFonts w:ascii="Times New Roman" w:hAnsi="Times New Roman"/>
          <w:sz w:val="24"/>
          <w:szCs w:val="24"/>
        </w:rPr>
        <w:t>2</w:t>
      </w:r>
      <w:r w:rsidR="003D1097">
        <w:rPr>
          <w:rFonts w:ascii="Times New Roman" w:hAnsi="Times New Roman"/>
          <w:sz w:val="24"/>
          <w:szCs w:val="24"/>
        </w:rPr>
        <w:t>6300</w:t>
      </w:r>
      <w:r w:rsidR="002F3917" w:rsidRPr="0014608F">
        <w:rPr>
          <w:rFonts w:ascii="Times New Roman" w:hAnsi="Times New Roman"/>
          <w:sz w:val="24"/>
          <w:szCs w:val="24"/>
        </w:rPr>
        <w:t xml:space="preserve"> руб.</w:t>
      </w:r>
    </w:p>
    <w:p w:rsidR="002F3917" w:rsidRPr="0014608F" w:rsidRDefault="0014608F" w:rsidP="002F39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4608F">
        <w:rPr>
          <w:rFonts w:ascii="Times New Roman" w:hAnsi="Times New Roman"/>
          <w:sz w:val="24"/>
          <w:szCs w:val="24"/>
        </w:rPr>
        <w:t xml:space="preserve">  в 2017</w:t>
      </w:r>
      <w:r w:rsidR="002F3917" w:rsidRPr="0014608F">
        <w:rPr>
          <w:rFonts w:ascii="Times New Roman" w:hAnsi="Times New Roman"/>
          <w:sz w:val="24"/>
          <w:szCs w:val="24"/>
        </w:rPr>
        <w:t xml:space="preserve"> году – </w:t>
      </w:r>
      <w:r w:rsidRPr="0014608F">
        <w:rPr>
          <w:rFonts w:ascii="Times New Roman" w:hAnsi="Times New Roman"/>
          <w:sz w:val="24"/>
          <w:szCs w:val="24"/>
        </w:rPr>
        <w:t>34639</w:t>
      </w:r>
      <w:r w:rsidR="002F3917" w:rsidRPr="0014608F">
        <w:rPr>
          <w:rFonts w:ascii="Times New Roman" w:hAnsi="Times New Roman"/>
          <w:sz w:val="24"/>
          <w:szCs w:val="24"/>
        </w:rPr>
        <w:t xml:space="preserve"> руб.</w:t>
      </w:r>
    </w:p>
    <w:p w:rsidR="002F3917" w:rsidRPr="0014608F" w:rsidRDefault="0014608F" w:rsidP="002F39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4608F">
        <w:rPr>
          <w:rFonts w:ascii="Times New Roman" w:hAnsi="Times New Roman"/>
          <w:sz w:val="24"/>
          <w:szCs w:val="24"/>
        </w:rPr>
        <w:t xml:space="preserve">  в 2018</w:t>
      </w:r>
      <w:r w:rsidR="002F3917" w:rsidRPr="0014608F">
        <w:rPr>
          <w:rFonts w:ascii="Times New Roman" w:hAnsi="Times New Roman"/>
          <w:sz w:val="24"/>
          <w:szCs w:val="24"/>
        </w:rPr>
        <w:t xml:space="preserve"> году – </w:t>
      </w:r>
      <w:r w:rsidRPr="0014608F">
        <w:rPr>
          <w:rFonts w:ascii="Times New Roman" w:hAnsi="Times New Roman"/>
          <w:sz w:val="24"/>
          <w:szCs w:val="24"/>
        </w:rPr>
        <w:t>37791</w:t>
      </w:r>
      <w:r w:rsidR="002F3917" w:rsidRPr="0014608F">
        <w:rPr>
          <w:rFonts w:ascii="Times New Roman" w:hAnsi="Times New Roman"/>
          <w:sz w:val="24"/>
          <w:szCs w:val="24"/>
        </w:rPr>
        <w:t xml:space="preserve"> руб.</w:t>
      </w:r>
    </w:p>
    <w:p w:rsidR="00877B39" w:rsidRPr="00BD02AC" w:rsidRDefault="00877B39" w:rsidP="002F46C1">
      <w:pPr>
        <w:pStyle w:val="a3"/>
        <w:rPr>
          <w:rFonts w:ascii="Times New Roman" w:hAnsi="Times New Roman"/>
          <w:b/>
          <w:sz w:val="24"/>
          <w:szCs w:val="24"/>
          <w:highlight w:val="lightGray"/>
        </w:rPr>
      </w:pPr>
    </w:p>
    <w:p w:rsidR="002F46C1" w:rsidRPr="00AF310F" w:rsidRDefault="002F46C1" w:rsidP="002F46C1">
      <w:pPr>
        <w:pStyle w:val="a3"/>
        <w:rPr>
          <w:rFonts w:ascii="Times New Roman" w:hAnsi="Times New Roman"/>
          <w:b/>
          <w:sz w:val="24"/>
          <w:szCs w:val="24"/>
        </w:rPr>
      </w:pPr>
      <w:r w:rsidRPr="00AF310F">
        <w:rPr>
          <w:rFonts w:ascii="Times New Roman" w:hAnsi="Times New Roman"/>
          <w:b/>
          <w:sz w:val="24"/>
          <w:szCs w:val="24"/>
        </w:rPr>
        <w:t>8.6 муниципальных учреждений физической культуры и спорта</w:t>
      </w:r>
    </w:p>
    <w:p w:rsidR="002F3917" w:rsidRPr="00AF310F" w:rsidRDefault="002F3917" w:rsidP="002F3917">
      <w:pPr>
        <w:pStyle w:val="a3"/>
        <w:rPr>
          <w:rFonts w:ascii="Times New Roman" w:hAnsi="Times New Roman"/>
          <w:sz w:val="24"/>
          <w:szCs w:val="24"/>
        </w:rPr>
      </w:pPr>
      <w:r w:rsidRPr="00AF310F">
        <w:rPr>
          <w:rFonts w:ascii="Times New Roman" w:hAnsi="Times New Roman"/>
          <w:sz w:val="24"/>
          <w:szCs w:val="24"/>
        </w:rPr>
        <w:t>- фактические значения за год, предшествующий отч</w:t>
      </w:r>
      <w:r w:rsidR="00AF310F" w:rsidRPr="00AF310F">
        <w:rPr>
          <w:rFonts w:ascii="Times New Roman" w:hAnsi="Times New Roman"/>
          <w:sz w:val="24"/>
          <w:szCs w:val="24"/>
        </w:rPr>
        <w:t>етному году, в 2014</w:t>
      </w:r>
      <w:r w:rsidRPr="00AF310F">
        <w:rPr>
          <w:rFonts w:ascii="Times New Roman" w:hAnsi="Times New Roman"/>
          <w:sz w:val="24"/>
          <w:szCs w:val="24"/>
        </w:rPr>
        <w:t xml:space="preserve"> году - </w:t>
      </w:r>
      <w:r w:rsidR="00AF310F" w:rsidRPr="00AF310F">
        <w:rPr>
          <w:rFonts w:ascii="Times New Roman" w:hAnsi="Times New Roman"/>
          <w:sz w:val="24"/>
          <w:szCs w:val="24"/>
        </w:rPr>
        <w:t>15072</w:t>
      </w:r>
      <w:r w:rsidRPr="00AF310F">
        <w:rPr>
          <w:rFonts w:ascii="Times New Roman" w:hAnsi="Times New Roman"/>
          <w:sz w:val="24"/>
          <w:szCs w:val="24"/>
        </w:rPr>
        <w:t xml:space="preserve"> руб.,</w:t>
      </w:r>
    </w:p>
    <w:p w:rsidR="002F3917" w:rsidRPr="00AF310F" w:rsidRDefault="002F3917" w:rsidP="002F39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F310F">
        <w:rPr>
          <w:rFonts w:ascii="Times New Roman" w:hAnsi="Times New Roman"/>
          <w:sz w:val="24"/>
          <w:szCs w:val="24"/>
        </w:rPr>
        <w:t xml:space="preserve">- фактические значения за год, предшествующий </w:t>
      </w:r>
      <w:r w:rsidR="00AF310F" w:rsidRPr="00AF310F">
        <w:rPr>
          <w:rFonts w:ascii="Times New Roman" w:hAnsi="Times New Roman"/>
          <w:sz w:val="24"/>
          <w:szCs w:val="24"/>
        </w:rPr>
        <w:t>на 2 года отчетному году, в 2013</w:t>
      </w:r>
      <w:r w:rsidRPr="00AF310F">
        <w:rPr>
          <w:rFonts w:ascii="Times New Roman" w:hAnsi="Times New Roman"/>
          <w:sz w:val="24"/>
          <w:szCs w:val="24"/>
        </w:rPr>
        <w:t xml:space="preserve"> году –</w:t>
      </w:r>
      <w:r w:rsidR="00AF310F" w:rsidRPr="00AF310F">
        <w:rPr>
          <w:rFonts w:ascii="Times New Roman" w:hAnsi="Times New Roman"/>
          <w:sz w:val="24"/>
          <w:szCs w:val="24"/>
        </w:rPr>
        <w:t>24016</w:t>
      </w:r>
      <w:r w:rsidRPr="00AF310F">
        <w:rPr>
          <w:rFonts w:ascii="Times New Roman" w:hAnsi="Times New Roman"/>
          <w:sz w:val="24"/>
          <w:szCs w:val="24"/>
        </w:rPr>
        <w:t xml:space="preserve"> руб.,</w:t>
      </w:r>
    </w:p>
    <w:p w:rsidR="002F3917" w:rsidRPr="00AF310F" w:rsidRDefault="002F3917" w:rsidP="002F39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F310F">
        <w:rPr>
          <w:rFonts w:ascii="Times New Roman" w:hAnsi="Times New Roman"/>
          <w:sz w:val="24"/>
          <w:szCs w:val="24"/>
        </w:rPr>
        <w:t>- факти</w:t>
      </w:r>
      <w:r w:rsidR="00AF310F" w:rsidRPr="00AF310F">
        <w:rPr>
          <w:rFonts w:ascii="Times New Roman" w:hAnsi="Times New Roman"/>
          <w:sz w:val="24"/>
          <w:szCs w:val="24"/>
        </w:rPr>
        <w:t>ческие значения за отчетный 2015</w:t>
      </w:r>
      <w:r w:rsidRPr="00AF310F">
        <w:rPr>
          <w:rFonts w:ascii="Times New Roman" w:hAnsi="Times New Roman"/>
          <w:sz w:val="24"/>
          <w:szCs w:val="24"/>
        </w:rPr>
        <w:t xml:space="preserve"> год – </w:t>
      </w:r>
      <w:r w:rsidR="00AF310F" w:rsidRPr="00AF310F">
        <w:rPr>
          <w:rFonts w:ascii="Times New Roman" w:hAnsi="Times New Roman"/>
          <w:sz w:val="24"/>
          <w:szCs w:val="24"/>
        </w:rPr>
        <w:t>16833</w:t>
      </w:r>
      <w:r w:rsidRPr="00AF310F">
        <w:rPr>
          <w:rFonts w:ascii="Times New Roman" w:hAnsi="Times New Roman"/>
          <w:sz w:val="24"/>
          <w:szCs w:val="24"/>
        </w:rPr>
        <w:t xml:space="preserve"> руб.,</w:t>
      </w:r>
    </w:p>
    <w:p w:rsidR="002F3917" w:rsidRPr="00AF310F" w:rsidRDefault="002F3917" w:rsidP="002F39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F310F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2F3917" w:rsidRPr="00AF310F" w:rsidRDefault="002F3917" w:rsidP="002F39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F310F">
        <w:rPr>
          <w:rFonts w:ascii="Times New Roman" w:hAnsi="Times New Roman"/>
          <w:sz w:val="24"/>
          <w:szCs w:val="24"/>
        </w:rPr>
        <w:t xml:space="preserve">  в 2015 году –</w:t>
      </w:r>
      <w:r w:rsidR="003D1097">
        <w:rPr>
          <w:rFonts w:ascii="Times New Roman" w:hAnsi="Times New Roman"/>
          <w:sz w:val="24"/>
          <w:szCs w:val="24"/>
        </w:rPr>
        <w:t xml:space="preserve"> 17255</w:t>
      </w:r>
      <w:r w:rsidRPr="00AF310F">
        <w:rPr>
          <w:rFonts w:ascii="Times New Roman" w:hAnsi="Times New Roman"/>
          <w:sz w:val="24"/>
          <w:szCs w:val="24"/>
        </w:rPr>
        <w:t xml:space="preserve"> руб.</w:t>
      </w:r>
    </w:p>
    <w:p w:rsidR="002F3917" w:rsidRPr="00AF310F" w:rsidRDefault="002F3917" w:rsidP="002F39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F310F">
        <w:rPr>
          <w:rFonts w:ascii="Times New Roman" w:hAnsi="Times New Roman"/>
          <w:sz w:val="24"/>
          <w:szCs w:val="24"/>
        </w:rPr>
        <w:t xml:space="preserve">  в 2016 году – </w:t>
      </w:r>
      <w:r w:rsidR="003D1097">
        <w:rPr>
          <w:rFonts w:ascii="Times New Roman" w:hAnsi="Times New Roman"/>
          <w:sz w:val="24"/>
          <w:szCs w:val="24"/>
        </w:rPr>
        <w:t>18045</w:t>
      </w:r>
      <w:r w:rsidRPr="00AF310F">
        <w:rPr>
          <w:rFonts w:ascii="Times New Roman" w:hAnsi="Times New Roman"/>
          <w:sz w:val="24"/>
          <w:szCs w:val="24"/>
        </w:rPr>
        <w:t xml:space="preserve"> руб.</w:t>
      </w:r>
    </w:p>
    <w:p w:rsidR="002F3917" w:rsidRDefault="002F3917" w:rsidP="002F39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F310F">
        <w:rPr>
          <w:rFonts w:ascii="Times New Roman" w:hAnsi="Times New Roman"/>
          <w:sz w:val="24"/>
          <w:szCs w:val="24"/>
        </w:rPr>
        <w:t xml:space="preserve">  в 2017 году – </w:t>
      </w:r>
      <w:r w:rsidR="003D1097">
        <w:rPr>
          <w:rFonts w:ascii="Times New Roman" w:hAnsi="Times New Roman"/>
          <w:sz w:val="24"/>
          <w:szCs w:val="24"/>
        </w:rPr>
        <w:t>19250</w:t>
      </w:r>
      <w:r w:rsidRPr="00AF310F">
        <w:rPr>
          <w:rFonts w:ascii="Times New Roman" w:hAnsi="Times New Roman"/>
          <w:sz w:val="24"/>
          <w:szCs w:val="24"/>
        </w:rPr>
        <w:t xml:space="preserve"> руб.</w:t>
      </w:r>
    </w:p>
    <w:p w:rsidR="009C3B90" w:rsidRPr="004A6E8F" w:rsidRDefault="009C3B90" w:rsidP="009C3B9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A6E8F">
        <w:rPr>
          <w:rFonts w:ascii="Times New Roman" w:hAnsi="Times New Roman"/>
          <w:b/>
          <w:sz w:val="24"/>
          <w:szCs w:val="24"/>
        </w:rPr>
        <w:t>II. Дошкольное образование</w:t>
      </w:r>
    </w:p>
    <w:p w:rsidR="009C3B90" w:rsidRPr="004A6E8F" w:rsidRDefault="009C3B90" w:rsidP="009C3B9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C3B90" w:rsidRPr="008300FA" w:rsidRDefault="009C3B90" w:rsidP="009C3B9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300FA">
        <w:rPr>
          <w:rFonts w:ascii="Times New Roman" w:hAnsi="Times New Roman"/>
          <w:b/>
          <w:sz w:val="24"/>
          <w:szCs w:val="24"/>
        </w:rPr>
        <w:t>п.9 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</w:r>
    </w:p>
    <w:p w:rsidR="009C3B90" w:rsidRPr="008300FA" w:rsidRDefault="009C3B90" w:rsidP="009C3B90">
      <w:pPr>
        <w:pStyle w:val="a3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>- фактические значения за год, предшествующий отчетному году, в 2014 году – 74,6%,</w:t>
      </w:r>
    </w:p>
    <w:p w:rsidR="009C3B90" w:rsidRPr="008300FA" w:rsidRDefault="009C3B90" w:rsidP="009C3B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>- фактические значения за год, предшествующий на 2 года отчетному году, в 2013 году – 69,78%,</w:t>
      </w:r>
    </w:p>
    <w:p w:rsidR="009C3B90" w:rsidRPr="008300FA" w:rsidRDefault="009C3B90" w:rsidP="009C3B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 xml:space="preserve">- фактические значения за отчетный 2015 год – </w:t>
      </w:r>
      <w:r w:rsidR="00075A36">
        <w:rPr>
          <w:rFonts w:ascii="Times New Roman" w:hAnsi="Times New Roman"/>
          <w:sz w:val="24"/>
          <w:szCs w:val="24"/>
        </w:rPr>
        <w:t>79,1</w:t>
      </w:r>
      <w:r w:rsidRPr="008300FA">
        <w:rPr>
          <w:rFonts w:ascii="Times New Roman" w:hAnsi="Times New Roman"/>
          <w:sz w:val="24"/>
          <w:szCs w:val="24"/>
        </w:rPr>
        <w:t>%,</w:t>
      </w:r>
    </w:p>
    <w:p w:rsidR="009C3B90" w:rsidRPr="008300FA" w:rsidRDefault="009C3B90" w:rsidP="009C3B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9C3B90" w:rsidRPr="008300FA" w:rsidRDefault="009C3B90" w:rsidP="009C3B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 xml:space="preserve">  в 2016 году – 8</w:t>
      </w:r>
      <w:r w:rsidR="00075A36">
        <w:rPr>
          <w:rFonts w:ascii="Times New Roman" w:hAnsi="Times New Roman"/>
          <w:sz w:val="24"/>
          <w:szCs w:val="24"/>
        </w:rPr>
        <w:t>3</w:t>
      </w:r>
      <w:r w:rsidRPr="008300FA">
        <w:rPr>
          <w:rFonts w:ascii="Times New Roman" w:hAnsi="Times New Roman"/>
          <w:sz w:val="24"/>
          <w:szCs w:val="24"/>
        </w:rPr>
        <w:t>,9%;</w:t>
      </w:r>
    </w:p>
    <w:p w:rsidR="009C3B90" w:rsidRPr="008300FA" w:rsidRDefault="009C3B90" w:rsidP="009C3B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 xml:space="preserve">  в 2017 году – 8</w:t>
      </w:r>
      <w:r w:rsidR="00075A36">
        <w:rPr>
          <w:rFonts w:ascii="Times New Roman" w:hAnsi="Times New Roman"/>
          <w:sz w:val="24"/>
          <w:szCs w:val="24"/>
        </w:rPr>
        <w:t>4</w:t>
      </w:r>
      <w:r w:rsidRPr="008300FA">
        <w:rPr>
          <w:rFonts w:ascii="Times New Roman" w:hAnsi="Times New Roman"/>
          <w:sz w:val="24"/>
          <w:szCs w:val="24"/>
        </w:rPr>
        <w:t>,</w:t>
      </w:r>
      <w:r w:rsidR="00075A36">
        <w:rPr>
          <w:rFonts w:ascii="Times New Roman" w:hAnsi="Times New Roman"/>
          <w:sz w:val="24"/>
          <w:szCs w:val="24"/>
        </w:rPr>
        <w:t>9</w:t>
      </w:r>
      <w:r w:rsidRPr="008300FA">
        <w:rPr>
          <w:rFonts w:ascii="Times New Roman" w:hAnsi="Times New Roman"/>
          <w:sz w:val="24"/>
          <w:szCs w:val="24"/>
        </w:rPr>
        <w:t>%.</w:t>
      </w:r>
    </w:p>
    <w:p w:rsidR="009C3B90" w:rsidRPr="008300FA" w:rsidRDefault="009C3B90" w:rsidP="009C3B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 xml:space="preserve">  в 2018 году – 8</w:t>
      </w:r>
      <w:r w:rsidR="00075A36">
        <w:rPr>
          <w:rFonts w:ascii="Times New Roman" w:hAnsi="Times New Roman"/>
          <w:sz w:val="24"/>
          <w:szCs w:val="24"/>
        </w:rPr>
        <w:t>5,2</w:t>
      </w:r>
      <w:r w:rsidRPr="008300FA">
        <w:rPr>
          <w:rFonts w:ascii="Times New Roman" w:hAnsi="Times New Roman"/>
          <w:sz w:val="24"/>
          <w:szCs w:val="24"/>
        </w:rPr>
        <w:t>%;</w:t>
      </w:r>
    </w:p>
    <w:p w:rsidR="009C3B90" w:rsidRPr="008300FA" w:rsidRDefault="009C3B90" w:rsidP="009C3B9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>В Ломоносовском районе 20 учреждений, реализующих образовательную программу дошкольного образования, их них: 16 дошкольных образовательных учреждений, 12 групп для детей дошкольного возраста на базе общеобразовательных школ.</w:t>
      </w:r>
    </w:p>
    <w:p w:rsidR="009C3B90" w:rsidRPr="008300FA" w:rsidRDefault="009C3B90" w:rsidP="009C3B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 xml:space="preserve">Количество детей, посещающих дошкольные образовательные учреждения на </w:t>
      </w:r>
      <w:smartTag w:uri="urn:schemas-microsoft-com:office:smarttags" w:element="date">
        <w:smartTagPr>
          <w:attr w:name="ls" w:val="trans"/>
          <w:attr w:name="Month" w:val="01"/>
          <w:attr w:name="Day" w:val="01"/>
          <w:attr w:name="Year" w:val="2016"/>
        </w:smartTagPr>
        <w:r w:rsidRPr="008300FA">
          <w:rPr>
            <w:rFonts w:ascii="Times New Roman" w:hAnsi="Times New Roman"/>
            <w:sz w:val="24"/>
            <w:szCs w:val="24"/>
          </w:rPr>
          <w:t>01.01.2016</w:t>
        </w:r>
      </w:smartTag>
      <w:r w:rsidRPr="008300FA">
        <w:rPr>
          <w:rFonts w:ascii="Times New Roman" w:hAnsi="Times New Roman"/>
          <w:sz w:val="24"/>
          <w:szCs w:val="24"/>
        </w:rPr>
        <w:t xml:space="preserve"> г., составляет 2840 человек.</w:t>
      </w:r>
    </w:p>
    <w:p w:rsidR="009C3B90" w:rsidRPr="008300FA" w:rsidRDefault="009C3B90" w:rsidP="009C3B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 xml:space="preserve">Количество детей в возрасте от 1 до 6 лет, охваченных услугами дошкольного образования  на </w:t>
      </w:r>
      <w:smartTag w:uri="urn:schemas-microsoft-com:office:smarttags" w:element="date">
        <w:smartTagPr>
          <w:attr w:name="ls" w:val="trans"/>
          <w:attr w:name="Month" w:val="01"/>
          <w:attr w:name="Day" w:val="01"/>
          <w:attr w:name="Year" w:val="2016"/>
        </w:smartTagPr>
        <w:r w:rsidRPr="008300FA">
          <w:rPr>
            <w:rFonts w:ascii="Times New Roman" w:hAnsi="Times New Roman"/>
            <w:sz w:val="24"/>
            <w:szCs w:val="24"/>
          </w:rPr>
          <w:t>01.01.2016</w:t>
        </w:r>
      </w:smartTag>
      <w:r w:rsidRPr="008300FA">
        <w:rPr>
          <w:rFonts w:ascii="Times New Roman" w:hAnsi="Times New Roman"/>
          <w:sz w:val="24"/>
          <w:szCs w:val="24"/>
        </w:rPr>
        <w:t xml:space="preserve"> г., составляет 83,9 % от общего числа детей данного возраста.</w:t>
      </w:r>
    </w:p>
    <w:p w:rsidR="009C3B90" w:rsidRPr="008300FA" w:rsidRDefault="009C3B90" w:rsidP="009C3B90">
      <w:pPr>
        <w:pStyle w:val="a3"/>
        <w:rPr>
          <w:rFonts w:ascii="Times New Roman" w:hAnsi="Times New Roman"/>
          <w:b/>
          <w:sz w:val="24"/>
          <w:szCs w:val="24"/>
        </w:rPr>
      </w:pPr>
    </w:p>
    <w:p w:rsidR="009C3B90" w:rsidRPr="008300FA" w:rsidRDefault="009C3B90" w:rsidP="009C3B9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300FA">
        <w:rPr>
          <w:rFonts w:ascii="Times New Roman" w:hAnsi="Times New Roman"/>
          <w:b/>
          <w:sz w:val="24"/>
          <w:szCs w:val="24"/>
        </w:rPr>
        <w:t>п.10 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</w:r>
    </w:p>
    <w:p w:rsidR="009C3B90" w:rsidRPr="008300FA" w:rsidRDefault="009C3B90" w:rsidP="009C3B90">
      <w:pPr>
        <w:pStyle w:val="a3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>- фактические значения за год, предшествующий отчетному году, в 2014 году – 0%,</w:t>
      </w:r>
    </w:p>
    <w:p w:rsidR="009C3B90" w:rsidRPr="008300FA" w:rsidRDefault="009C3B90" w:rsidP="009C3B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>- фактические значения за год, предшествующий на 2 года отчетному году, в 2013 году – 1,2%,</w:t>
      </w:r>
    </w:p>
    <w:p w:rsidR="009C3B90" w:rsidRPr="008300FA" w:rsidRDefault="009C3B90" w:rsidP="009C3B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 xml:space="preserve">- фактические значения за отчетный 2015 год – </w:t>
      </w:r>
      <w:r w:rsidR="00075A36">
        <w:rPr>
          <w:rFonts w:ascii="Times New Roman" w:hAnsi="Times New Roman"/>
          <w:sz w:val="24"/>
          <w:szCs w:val="24"/>
        </w:rPr>
        <w:t>6,8</w:t>
      </w:r>
      <w:r w:rsidRPr="008300FA">
        <w:rPr>
          <w:rFonts w:ascii="Times New Roman" w:hAnsi="Times New Roman"/>
          <w:sz w:val="24"/>
          <w:szCs w:val="24"/>
        </w:rPr>
        <w:t>%,,</w:t>
      </w:r>
    </w:p>
    <w:p w:rsidR="009C3B90" w:rsidRPr="008300FA" w:rsidRDefault="009C3B90" w:rsidP="009C3B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9C3B90" w:rsidRPr="008300FA" w:rsidRDefault="009C3B90" w:rsidP="009C3B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 xml:space="preserve">  в 2016 году – </w:t>
      </w:r>
      <w:r w:rsidR="00075A36">
        <w:rPr>
          <w:rFonts w:ascii="Times New Roman" w:hAnsi="Times New Roman"/>
          <w:sz w:val="24"/>
          <w:szCs w:val="24"/>
        </w:rPr>
        <w:t>3,2</w:t>
      </w:r>
      <w:r w:rsidRPr="008300FA">
        <w:rPr>
          <w:rFonts w:ascii="Times New Roman" w:hAnsi="Times New Roman"/>
          <w:sz w:val="24"/>
          <w:szCs w:val="24"/>
        </w:rPr>
        <w:t>%;</w:t>
      </w:r>
    </w:p>
    <w:p w:rsidR="009C3B90" w:rsidRPr="008300FA" w:rsidRDefault="009C3B90" w:rsidP="009C3B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 xml:space="preserve">  в 2017 году – </w:t>
      </w:r>
      <w:r w:rsidR="00075A36">
        <w:rPr>
          <w:rFonts w:ascii="Times New Roman" w:hAnsi="Times New Roman"/>
          <w:sz w:val="24"/>
          <w:szCs w:val="24"/>
        </w:rPr>
        <w:t>1,2</w:t>
      </w:r>
      <w:r w:rsidRPr="008300FA">
        <w:rPr>
          <w:rFonts w:ascii="Times New Roman" w:hAnsi="Times New Roman"/>
          <w:sz w:val="24"/>
          <w:szCs w:val="24"/>
        </w:rPr>
        <w:t>%.</w:t>
      </w:r>
    </w:p>
    <w:p w:rsidR="009C3B90" w:rsidRPr="008300FA" w:rsidRDefault="009C3B90" w:rsidP="009C3B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 xml:space="preserve">  в 2018 году – 0 %;</w:t>
      </w:r>
    </w:p>
    <w:p w:rsidR="009C3B90" w:rsidRPr="008300FA" w:rsidRDefault="009C3B90" w:rsidP="009C3B9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 xml:space="preserve">Численность </w:t>
      </w:r>
      <w:proofErr w:type="gramStart"/>
      <w:r w:rsidRPr="008300FA">
        <w:rPr>
          <w:rFonts w:ascii="Times New Roman" w:hAnsi="Times New Roman"/>
          <w:sz w:val="24"/>
          <w:szCs w:val="24"/>
        </w:rPr>
        <w:t>детей, вставших на учет для определения в дошкольные учреждения и нуждающихся в устройстве в ДОУ в 2015 году  составит</w:t>
      </w:r>
      <w:proofErr w:type="gramEnd"/>
      <w:r w:rsidRPr="008300FA">
        <w:rPr>
          <w:rFonts w:ascii="Times New Roman" w:hAnsi="Times New Roman"/>
          <w:sz w:val="24"/>
          <w:szCs w:val="24"/>
        </w:rPr>
        <w:t xml:space="preserve"> 0 % от  общего количества детей в возрасте от 1 до 6 лет.</w:t>
      </w:r>
    </w:p>
    <w:p w:rsidR="009C3B90" w:rsidRPr="008300FA" w:rsidRDefault="009C3B90" w:rsidP="009C3B9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 xml:space="preserve">Особенно острой остается проблема в МОУ «Нагорная общеобразовательная школа» (дошкольные группы). Из 116 </w:t>
      </w:r>
      <w:proofErr w:type="gramStart"/>
      <w:r w:rsidRPr="008300FA">
        <w:rPr>
          <w:rFonts w:ascii="Times New Roman" w:hAnsi="Times New Roman"/>
          <w:sz w:val="24"/>
          <w:szCs w:val="24"/>
        </w:rPr>
        <w:t>детей, нуждающихся в устройстве в детский сад с 01.09.2016 года будут</w:t>
      </w:r>
      <w:proofErr w:type="gramEnd"/>
      <w:r w:rsidRPr="008300FA">
        <w:rPr>
          <w:rFonts w:ascii="Times New Roman" w:hAnsi="Times New Roman"/>
          <w:sz w:val="24"/>
          <w:szCs w:val="24"/>
        </w:rPr>
        <w:t xml:space="preserve">  приняты </w:t>
      </w:r>
      <w:r w:rsidRPr="009F40C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Pr="008300FA">
        <w:rPr>
          <w:rFonts w:ascii="Times New Roman" w:hAnsi="Times New Roman"/>
          <w:sz w:val="24"/>
          <w:szCs w:val="24"/>
        </w:rPr>
        <w:t xml:space="preserve"> воспитанник</w:t>
      </w:r>
      <w:r>
        <w:rPr>
          <w:rFonts w:ascii="Times New Roman" w:hAnsi="Times New Roman"/>
          <w:sz w:val="24"/>
          <w:szCs w:val="24"/>
        </w:rPr>
        <w:t>ов</w:t>
      </w:r>
      <w:r w:rsidRPr="008300FA">
        <w:rPr>
          <w:rFonts w:ascii="Times New Roman" w:hAnsi="Times New Roman"/>
          <w:sz w:val="24"/>
          <w:szCs w:val="24"/>
        </w:rPr>
        <w:t xml:space="preserve">. В 2014 году в результате развития вариативных </w:t>
      </w:r>
      <w:r w:rsidRPr="008300FA">
        <w:rPr>
          <w:rFonts w:ascii="Times New Roman" w:hAnsi="Times New Roman"/>
          <w:sz w:val="24"/>
          <w:szCs w:val="24"/>
        </w:rPr>
        <w:lastRenderedPageBreak/>
        <w:t xml:space="preserve">форм дошкольного образования в </w:t>
      </w:r>
      <w:proofErr w:type="spellStart"/>
      <w:r w:rsidRPr="008300FA">
        <w:rPr>
          <w:rFonts w:ascii="Times New Roman" w:hAnsi="Times New Roman"/>
          <w:sz w:val="24"/>
          <w:szCs w:val="24"/>
        </w:rPr>
        <w:t>д</w:t>
      </w:r>
      <w:proofErr w:type="gramStart"/>
      <w:r w:rsidRPr="008300FA">
        <w:rPr>
          <w:rFonts w:ascii="Times New Roman" w:hAnsi="Times New Roman"/>
          <w:sz w:val="24"/>
          <w:szCs w:val="24"/>
        </w:rPr>
        <w:t>.М</w:t>
      </w:r>
      <w:proofErr w:type="gramEnd"/>
      <w:r w:rsidRPr="008300FA">
        <w:rPr>
          <w:rFonts w:ascii="Times New Roman" w:hAnsi="Times New Roman"/>
          <w:sz w:val="24"/>
          <w:szCs w:val="24"/>
        </w:rPr>
        <w:t>алое</w:t>
      </w:r>
      <w:proofErr w:type="spellEnd"/>
      <w:r w:rsidRPr="008300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0FA">
        <w:rPr>
          <w:rFonts w:ascii="Times New Roman" w:hAnsi="Times New Roman"/>
          <w:sz w:val="24"/>
          <w:szCs w:val="24"/>
        </w:rPr>
        <w:t>Карлино</w:t>
      </w:r>
      <w:proofErr w:type="spellEnd"/>
      <w:r w:rsidRPr="008300FA">
        <w:rPr>
          <w:rFonts w:ascii="Times New Roman" w:hAnsi="Times New Roman"/>
          <w:sz w:val="24"/>
          <w:szCs w:val="24"/>
        </w:rPr>
        <w:t xml:space="preserve">  был открыт детский центр «</w:t>
      </w:r>
      <w:proofErr w:type="spellStart"/>
      <w:r w:rsidRPr="008300FA">
        <w:rPr>
          <w:rFonts w:ascii="Times New Roman" w:hAnsi="Times New Roman"/>
          <w:sz w:val="24"/>
          <w:szCs w:val="24"/>
        </w:rPr>
        <w:t>Доброград</w:t>
      </w:r>
      <w:proofErr w:type="spellEnd"/>
      <w:r w:rsidRPr="008300FA">
        <w:rPr>
          <w:rFonts w:ascii="Times New Roman" w:hAnsi="Times New Roman"/>
          <w:sz w:val="24"/>
          <w:szCs w:val="24"/>
        </w:rPr>
        <w:t xml:space="preserve">», в котором осуществляется присмотр и уход за детьми дошкольного возраста. </w:t>
      </w:r>
    </w:p>
    <w:p w:rsidR="009C3B90" w:rsidRPr="008300FA" w:rsidRDefault="009C3B90" w:rsidP="009C3B9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 xml:space="preserve">Одним из основных направлений ликвидации очередности  является строительство новых зданий дошкольных учреждений. С </w:t>
      </w:r>
      <w:smartTag w:uri="urn:schemas-microsoft-com:office:smarttags" w:element="date">
        <w:smartTagPr>
          <w:attr w:name="ls" w:val="trans"/>
          <w:attr w:name="Month" w:val="09"/>
          <w:attr w:name="Day" w:val="01"/>
          <w:attr w:name="Year" w:val="2016"/>
        </w:smartTagPr>
        <w:r w:rsidRPr="008300FA">
          <w:rPr>
            <w:rFonts w:ascii="Times New Roman" w:hAnsi="Times New Roman"/>
            <w:sz w:val="24"/>
            <w:szCs w:val="24"/>
          </w:rPr>
          <w:t>01.09.2016</w:t>
        </w:r>
      </w:smartTag>
      <w:r w:rsidRPr="008300FA">
        <w:rPr>
          <w:rFonts w:ascii="Times New Roman" w:hAnsi="Times New Roman"/>
          <w:sz w:val="24"/>
          <w:szCs w:val="24"/>
        </w:rPr>
        <w:t xml:space="preserve"> будут открыты детские сады</w:t>
      </w:r>
      <w:r>
        <w:rPr>
          <w:rFonts w:ascii="Times New Roman" w:hAnsi="Times New Roman"/>
          <w:sz w:val="24"/>
          <w:szCs w:val="24"/>
        </w:rPr>
        <w:t xml:space="preserve"> в пос. Ропша и пос. Новоселье </w:t>
      </w:r>
      <w:r w:rsidRPr="008300FA">
        <w:rPr>
          <w:rFonts w:ascii="Times New Roman" w:hAnsi="Times New Roman"/>
          <w:sz w:val="24"/>
          <w:szCs w:val="24"/>
        </w:rPr>
        <w:t>наполняемостью 155 мест каждый.</w:t>
      </w:r>
    </w:p>
    <w:p w:rsidR="009C3B90" w:rsidRPr="008300FA" w:rsidRDefault="009C3B90" w:rsidP="009C3B9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>Строительство детского сада в п</w:t>
      </w:r>
      <w:r>
        <w:rPr>
          <w:rFonts w:ascii="Times New Roman" w:hAnsi="Times New Roman"/>
          <w:sz w:val="24"/>
          <w:szCs w:val="24"/>
        </w:rPr>
        <w:t>ос</w:t>
      </w:r>
      <w:r w:rsidRPr="008300FA">
        <w:rPr>
          <w:rFonts w:ascii="Times New Roman" w:hAnsi="Times New Roman"/>
          <w:sz w:val="24"/>
          <w:szCs w:val="24"/>
        </w:rPr>
        <w:t xml:space="preserve">. Большой Ижоре по-прежнему остаётся очень важной проблемой для администрации Ломоносовского </w:t>
      </w:r>
      <w:r>
        <w:rPr>
          <w:rFonts w:ascii="Times New Roman" w:hAnsi="Times New Roman"/>
          <w:sz w:val="24"/>
          <w:szCs w:val="24"/>
        </w:rPr>
        <w:t xml:space="preserve">муниципального района. Участок </w:t>
      </w:r>
      <w:r w:rsidRPr="008300FA">
        <w:rPr>
          <w:rFonts w:ascii="Times New Roman" w:hAnsi="Times New Roman"/>
          <w:sz w:val="24"/>
          <w:szCs w:val="24"/>
        </w:rPr>
        <w:t xml:space="preserve">земли под строительство детского сада находится в федеральной собственности и относится к землям Министерства обороны. </w:t>
      </w:r>
    </w:p>
    <w:p w:rsidR="009C3B90" w:rsidRPr="008300FA" w:rsidRDefault="009C3B90" w:rsidP="009C3B90">
      <w:pPr>
        <w:pStyle w:val="a3"/>
        <w:rPr>
          <w:rFonts w:ascii="Times New Roman" w:hAnsi="Times New Roman"/>
          <w:b/>
          <w:sz w:val="24"/>
          <w:szCs w:val="24"/>
        </w:rPr>
      </w:pPr>
    </w:p>
    <w:p w:rsidR="009C3B90" w:rsidRPr="008300FA" w:rsidRDefault="009C3B90" w:rsidP="009C3B9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300FA">
        <w:rPr>
          <w:rFonts w:ascii="Times New Roman" w:hAnsi="Times New Roman"/>
          <w:b/>
          <w:sz w:val="24"/>
          <w:szCs w:val="24"/>
        </w:rPr>
        <w:t>п.11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</w:r>
    </w:p>
    <w:p w:rsidR="009C3B90" w:rsidRPr="008300FA" w:rsidRDefault="009C3B90" w:rsidP="009C3B90">
      <w:pPr>
        <w:pStyle w:val="a3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>- фактические значения за год, предшествующий отчетному году, в 2014 году – 0%,</w:t>
      </w:r>
    </w:p>
    <w:p w:rsidR="009C3B90" w:rsidRPr="008300FA" w:rsidRDefault="009C3B90" w:rsidP="009C3B90">
      <w:pPr>
        <w:pStyle w:val="a3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>- фактические значения за год, предшествующий на 2 года отчетному году, в 2013 году – 0%,</w:t>
      </w:r>
    </w:p>
    <w:p w:rsidR="009C3B90" w:rsidRPr="008300FA" w:rsidRDefault="009C3B90" w:rsidP="009C3B90">
      <w:pPr>
        <w:pStyle w:val="a3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>- фактические значения за отчетный 2015 год – 0%,</w:t>
      </w:r>
    </w:p>
    <w:p w:rsidR="009C3B90" w:rsidRPr="008300FA" w:rsidRDefault="009C3B90" w:rsidP="009C3B90">
      <w:pPr>
        <w:pStyle w:val="a3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9C3B90" w:rsidRPr="008300FA" w:rsidRDefault="009C3B90" w:rsidP="009C3B90">
      <w:pPr>
        <w:pStyle w:val="a3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 xml:space="preserve">  в 2016 году – 0%;</w:t>
      </w:r>
    </w:p>
    <w:p w:rsidR="009C3B90" w:rsidRPr="008300FA" w:rsidRDefault="009C3B90" w:rsidP="009C3B90">
      <w:pPr>
        <w:pStyle w:val="a3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 xml:space="preserve">  в 2017 году – 0%.</w:t>
      </w:r>
    </w:p>
    <w:p w:rsidR="009C3B90" w:rsidRPr="004A6E8F" w:rsidRDefault="009C3B90" w:rsidP="009C3B90">
      <w:pPr>
        <w:pStyle w:val="a3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 xml:space="preserve">  в 2018 году – 0%;</w:t>
      </w:r>
    </w:p>
    <w:p w:rsidR="009C3B90" w:rsidRPr="004A6E8F" w:rsidRDefault="009C3B90" w:rsidP="009C3B9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C3B90" w:rsidRPr="004A6E8F" w:rsidRDefault="009C3B90" w:rsidP="009C3B9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A6E8F">
        <w:rPr>
          <w:rFonts w:ascii="Times New Roman" w:hAnsi="Times New Roman"/>
          <w:b/>
          <w:sz w:val="24"/>
          <w:szCs w:val="24"/>
        </w:rPr>
        <w:t>III. Общее и дополнительное образование</w:t>
      </w:r>
    </w:p>
    <w:p w:rsidR="009C3B90" w:rsidRPr="004A6E8F" w:rsidRDefault="009C3B90" w:rsidP="009C3B9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C3B90" w:rsidRPr="008300FA" w:rsidRDefault="009C3B90" w:rsidP="009C3B9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300FA">
        <w:rPr>
          <w:rFonts w:ascii="Times New Roman" w:hAnsi="Times New Roman"/>
          <w:b/>
          <w:sz w:val="24"/>
          <w:szCs w:val="24"/>
        </w:rPr>
        <w:t>п.12 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</w:r>
    </w:p>
    <w:p w:rsidR="009C3B90" w:rsidRPr="008300FA" w:rsidRDefault="009C3B90" w:rsidP="009C3B90">
      <w:pPr>
        <w:pStyle w:val="a3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>- фактические значения за год, предшествующий отчетному году, в 2014 году – 100%,</w:t>
      </w:r>
    </w:p>
    <w:p w:rsidR="009C3B90" w:rsidRPr="008300FA" w:rsidRDefault="009C3B90" w:rsidP="009C3B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 xml:space="preserve">- фактические значения за год, предшествующий на 2 года отчетному году, в 2013 году – </w:t>
      </w:r>
      <w:r w:rsidR="00075A36">
        <w:rPr>
          <w:rFonts w:ascii="Times New Roman" w:hAnsi="Times New Roman"/>
          <w:sz w:val="24"/>
          <w:szCs w:val="24"/>
        </w:rPr>
        <w:t>100</w:t>
      </w:r>
      <w:r w:rsidRPr="008300FA">
        <w:rPr>
          <w:rFonts w:ascii="Times New Roman" w:hAnsi="Times New Roman"/>
          <w:sz w:val="24"/>
          <w:szCs w:val="24"/>
        </w:rPr>
        <w:t>%,</w:t>
      </w:r>
    </w:p>
    <w:p w:rsidR="009C3B90" w:rsidRPr="008300FA" w:rsidRDefault="009C3B90" w:rsidP="009C3B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>- фактические значения за отчетный 2015</w:t>
      </w:r>
      <w:r>
        <w:rPr>
          <w:rFonts w:ascii="Times New Roman" w:hAnsi="Times New Roman"/>
          <w:sz w:val="24"/>
          <w:szCs w:val="24"/>
        </w:rPr>
        <w:t xml:space="preserve"> год – 100 %,</w:t>
      </w:r>
    </w:p>
    <w:p w:rsidR="009C3B90" w:rsidRPr="008300FA" w:rsidRDefault="009C3B90" w:rsidP="009C3B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9C3B90" w:rsidRPr="008300FA" w:rsidRDefault="009C3B90" w:rsidP="009C3B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 xml:space="preserve">  в 2016 году – 100%;</w:t>
      </w:r>
    </w:p>
    <w:p w:rsidR="009C3B90" w:rsidRPr="008300FA" w:rsidRDefault="009C3B90" w:rsidP="009C3B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 xml:space="preserve">  в 2017 году – 100%.</w:t>
      </w:r>
    </w:p>
    <w:p w:rsidR="009C3B90" w:rsidRPr="008300FA" w:rsidRDefault="009C3B90" w:rsidP="009C3B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 xml:space="preserve">  в 2018 году – 100%;</w:t>
      </w:r>
    </w:p>
    <w:p w:rsidR="009C3B90" w:rsidRPr="008300FA" w:rsidRDefault="009C3B90" w:rsidP="009C3B9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 xml:space="preserve">Доля  выпускников общеобразовательных учреждений, сдавших единый государственный экзамен по русскому языку и математике в 2013 и </w:t>
      </w:r>
      <w:smartTag w:uri="urn:schemas-microsoft-com:office:smarttags" w:element="metricconverter">
        <w:smartTagPr>
          <w:attr w:name="ProductID" w:val="2014 г"/>
        </w:smartTagPr>
        <w:r w:rsidRPr="008300FA">
          <w:rPr>
            <w:rFonts w:ascii="Times New Roman" w:hAnsi="Times New Roman"/>
            <w:sz w:val="24"/>
            <w:szCs w:val="24"/>
          </w:rPr>
          <w:t>2014 г</w:t>
        </w:r>
      </w:smartTag>
      <w:r w:rsidRPr="008300FA">
        <w:rPr>
          <w:rFonts w:ascii="Times New Roman" w:hAnsi="Times New Roman"/>
          <w:sz w:val="24"/>
          <w:szCs w:val="24"/>
        </w:rPr>
        <w:t>.г. составила 100%.</w:t>
      </w:r>
    </w:p>
    <w:p w:rsidR="009C3B90" w:rsidRPr="008300FA" w:rsidRDefault="009C3B90" w:rsidP="009C3B9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>В 2016 году и в последующие годы запланировано 100 % сдача экзаменов в форме ЕГЭ по русскому языку и математике.</w:t>
      </w:r>
    </w:p>
    <w:p w:rsidR="009C3B90" w:rsidRPr="008300FA" w:rsidRDefault="009C3B90" w:rsidP="009C3B9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>По итогам обучения 15 выпускников 2015 года награждены медалью «За особые успехи в учении».</w:t>
      </w:r>
    </w:p>
    <w:p w:rsidR="009C3B90" w:rsidRPr="008300FA" w:rsidRDefault="009C3B90" w:rsidP="009C3B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 xml:space="preserve">Доля </w:t>
      </w:r>
      <w:proofErr w:type="gramStart"/>
      <w:r w:rsidRPr="008300F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300FA">
        <w:rPr>
          <w:rFonts w:ascii="Times New Roman" w:hAnsi="Times New Roman"/>
          <w:sz w:val="24"/>
          <w:szCs w:val="24"/>
        </w:rPr>
        <w:t>, занимающихся во вторую (третью смену) – 0%.</w:t>
      </w:r>
    </w:p>
    <w:p w:rsidR="009C3B90" w:rsidRPr="008300FA" w:rsidRDefault="009C3B90" w:rsidP="009C3B9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 xml:space="preserve">В 100% общеобразовательных организаций введены федеральные государственные образовательные стандарты начального общего образования и основного общего образования </w:t>
      </w:r>
      <w:smartTag w:uri="urn:schemas-microsoft-com:office:smarttags" w:element="time">
        <w:smartTagPr>
          <w:attr w:name="Hour" w:val="17"/>
          <w:attr w:name="Minute" w:val="0"/>
        </w:smartTagPr>
        <w:r w:rsidRPr="008300FA">
          <w:rPr>
            <w:rFonts w:ascii="Times New Roman" w:hAnsi="Times New Roman"/>
            <w:sz w:val="24"/>
            <w:szCs w:val="24"/>
          </w:rPr>
          <w:t>в 5</w:t>
        </w:r>
      </w:smartTag>
      <w:r w:rsidRPr="008300FA">
        <w:rPr>
          <w:rFonts w:ascii="Times New Roman" w:hAnsi="Times New Roman"/>
          <w:sz w:val="24"/>
          <w:szCs w:val="24"/>
        </w:rPr>
        <w:t xml:space="preserve"> классах. Новое содержание начального общего образования осваивают 1895 обучающихся 1-4 классов (100% в общей численности обучающихся начальной ступени).</w:t>
      </w:r>
    </w:p>
    <w:p w:rsidR="009C3B90" w:rsidRPr="008300FA" w:rsidRDefault="009C3B90" w:rsidP="009C3B9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>Во всех общеобразовательных учреждениях  созданы оптимальные условия по обеспечению школьников полноценным</w:t>
      </w:r>
      <w:r>
        <w:rPr>
          <w:rFonts w:ascii="Times New Roman" w:hAnsi="Times New Roman"/>
          <w:sz w:val="24"/>
          <w:szCs w:val="24"/>
        </w:rPr>
        <w:t xml:space="preserve"> горячим питанием, обновляется </w:t>
      </w:r>
      <w:r w:rsidRPr="008300FA">
        <w:rPr>
          <w:rFonts w:ascii="Times New Roman" w:hAnsi="Times New Roman"/>
          <w:sz w:val="24"/>
          <w:szCs w:val="24"/>
        </w:rPr>
        <w:t>материальная база школьных пищеблоков.</w:t>
      </w:r>
    </w:p>
    <w:p w:rsidR="009C3B90" w:rsidRPr="008300FA" w:rsidRDefault="009C3B90" w:rsidP="009C3B9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lastRenderedPageBreak/>
        <w:t>На повышение качества</w:t>
      </w:r>
      <w:r>
        <w:rPr>
          <w:rFonts w:ascii="Times New Roman" w:hAnsi="Times New Roman"/>
          <w:sz w:val="24"/>
          <w:szCs w:val="24"/>
        </w:rPr>
        <w:t xml:space="preserve"> образования направлена работа </w:t>
      </w:r>
      <w:r w:rsidRPr="008300FA">
        <w:rPr>
          <w:rFonts w:ascii="Times New Roman" w:hAnsi="Times New Roman"/>
          <w:sz w:val="24"/>
          <w:szCs w:val="24"/>
        </w:rPr>
        <w:t>по поддержке талантливой молодежи. Победителями муниципального этапа всероссийской олимпиады школьников в 2015 году стали 75</w:t>
      </w:r>
      <w:r>
        <w:rPr>
          <w:rFonts w:ascii="Times New Roman" w:hAnsi="Times New Roman"/>
          <w:sz w:val="24"/>
          <w:szCs w:val="24"/>
        </w:rPr>
        <w:t xml:space="preserve"> человек,  призерами </w:t>
      </w:r>
      <w:r w:rsidRPr="008300FA">
        <w:rPr>
          <w:rFonts w:ascii="Times New Roman" w:hAnsi="Times New Roman"/>
          <w:sz w:val="24"/>
          <w:szCs w:val="24"/>
        </w:rPr>
        <w:t>- 220 человек. В региональном этапе всероссийской олимпиады школьников призерами стали два обучающихся.</w:t>
      </w:r>
    </w:p>
    <w:p w:rsidR="009C3B90" w:rsidRPr="008300FA" w:rsidRDefault="009C3B90" w:rsidP="009C3B9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C3B90" w:rsidRPr="008300FA" w:rsidRDefault="009C3B90" w:rsidP="009C3B90">
      <w:pPr>
        <w:pStyle w:val="a3"/>
        <w:rPr>
          <w:rFonts w:ascii="Times New Roman" w:hAnsi="Times New Roman"/>
          <w:b/>
          <w:sz w:val="24"/>
          <w:szCs w:val="24"/>
        </w:rPr>
      </w:pPr>
    </w:p>
    <w:p w:rsidR="009C3B90" w:rsidRPr="008300FA" w:rsidRDefault="009C3B90" w:rsidP="009C3B9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300FA">
        <w:rPr>
          <w:rFonts w:ascii="Times New Roman" w:hAnsi="Times New Roman"/>
          <w:b/>
          <w:sz w:val="24"/>
          <w:szCs w:val="24"/>
        </w:rPr>
        <w:t>п.13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</w:r>
    </w:p>
    <w:p w:rsidR="009C3B90" w:rsidRPr="008300FA" w:rsidRDefault="009C3B90" w:rsidP="009C3B90">
      <w:pPr>
        <w:pStyle w:val="a3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>- фактические значения за год, предшествующий отчетному году, в 2014 году – 0%</w:t>
      </w:r>
    </w:p>
    <w:p w:rsidR="009C3B90" w:rsidRPr="008300FA" w:rsidRDefault="009C3B90" w:rsidP="009C3B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>- фактические значения за год, предшествующий на 2 года отчетному году, в 2013 году – 0%,</w:t>
      </w:r>
    </w:p>
    <w:p w:rsidR="009C3B90" w:rsidRPr="008300FA" w:rsidRDefault="009C3B90" w:rsidP="009C3B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 xml:space="preserve">- фактические значения за </w:t>
      </w:r>
      <w:proofErr w:type="gramStart"/>
      <w:r w:rsidRPr="008300FA">
        <w:rPr>
          <w:rFonts w:ascii="Times New Roman" w:hAnsi="Times New Roman"/>
          <w:sz w:val="24"/>
          <w:szCs w:val="24"/>
        </w:rPr>
        <w:t>отчетный</w:t>
      </w:r>
      <w:proofErr w:type="gramEnd"/>
      <w:r w:rsidRPr="008300FA">
        <w:rPr>
          <w:rFonts w:ascii="Times New Roman" w:hAnsi="Times New Roman"/>
          <w:sz w:val="24"/>
          <w:szCs w:val="24"/>
        </w:rPr>
        <w:t xml:space="preserve"> 2015</w:t>
      </w:r>
      <w:r>
        <w:rPr>
          <w:rFonts w:ascii="Times New Roman" w:hAnsi="Times New Roman"/>
          <w:sz w:val="24"/>
          <w:szCs w:val="24"/>
        </w:rPr>
        <w:t>год – 0%,</w:t>
      </w:r>
    </w:p>
    <w:p w:rsidR="009C3B90" w:rsidRPr="008300FA" w:rsidRDefault="009C3B90" w:rsidP="009C3B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9C3B90" w:rsidRPr="008300FA" w:rsidRDefault="009C3B90" w:rsidP="009C3B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 xml:space="preserve">  в 2016 году – 0%;</w:t>
      </w:r>
    </w:p>
    <w:p w:rsidR="009C3B90" w:rsidRPr="008300FA" w:rsidRDefault="009C3B90" w:rsidP="009C3B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 xml:space="preserve">  в 2017 году – 0%.</w:t>
      </w:r>
    </w:p>
    <w:p w:rsidR="009C3B90" w:rsidRPr="008300FA" w:rsidRDefault="009C3B90" w:rsidP="009C3B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 xml:space="preserve">  в 2018 году – 0%;</w:t>
      </w:r>
    </w:p>
    <w:p w:rsidR="009C3B90" w:rsidRPr="008300FA" w:rsidRDefault="009C3B90" w:rsidP="009C3B9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</w:t>
      </w:r>
      <w:r>
        <w:rPr>
          <w:rFonts w:ascii="Times New Roman" w:hAnsi="Times New Roman"/>
          <w:sz w:val="24"/>
          <w:szCs w:val="24"/>
        </w:rPr>
        <w:t xml:space="preserve">щеобразовательных учреждений в </w:t>
      </w:r>
      <w:r w:rsidRPr="008300FA">
        <w:rPr>
          <w:rFonts w:ascii="Times New Roman" w:hAnsi="Times New Roman"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</w:rPr>
        <w:t xml:space="preserve"> году составила 0 %, </w:t>
      </w:r>
      <w:r w:rsidRPr="008300FA">
        <w:rPr>
          <w:rFonts w:ascii="Times New Roman" w:hAnsi="Times New Roman"/>
          <w:sz w:val="24"/>
          <w:szCs w:val="24"/>
        </w:rPr>
        <w:t>в 2014 году – 100%.</w:t>
      </w:r>
    </w:p>
    <w:p w:rsidR="009C3B90" w:rsidRPr="008300FA" w:rsidRDefault="009C3B90" w:rsidP="009C3B9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>Комитетом по образованию разработан план мероприятий по подготовке образовательных учреждений к сдаче ЕГЭ, аналогичные планы мероприятий разработаны и осуществляются в каждом образовательном учреждении.</w:t>
      </w:r>
    </w:p>
    <w:p w:rsidR="009C3B90" w:rsidRPr="008300FA" w:rsidRDefault="009C3B90" w:rsidP="009C3B9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>Задача в 2016 году в части единого государственного экзамена - повышение результативности ЕГЭ в каждом образовательном учреждении по сравнению с 2015 годом, выход на результат не ниже областных показателей.</w:t>
      </w:r>
    </w:p>
    <w:p w:rsidR="009C3B90" w:rsidRPr="008300FA" w:rsidRDefault="009C3B90" w:rsidP="009C3B90">
      <w:pPr>
        <w:pStyle w:val="a3"/>
        <w:rPr>
          <w:rFonts w:ascii="Times New Roman" w:hAnsi="Times New Roman"/>
          <w:b/>
          <w:sz w:val="24"/>
          <w:szCs w:val="24"/>
        </w:rPr>
      </w:pPr>
    </w:p>
    <w:p w:rsidR="009C3B90" w:rsidRPr="008300FA" w:rsidRDefault="009C3B90" w:rsidP="009C3B9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300FA">
        <w:rPr>
          <w:rFonts w:ascii="Times New Roman" w:hAnsi="Times New Roman"/>
          <w:b/>
          <w:sz w:val="24"/>
          <w:szCs w:val="24"/>
        </w:rPr>
        <w:t>п.14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</w:r>
    </w:p>
    <w:p w:rsidR="009C3B90" w:rsidRPr="008300FA" w:rsidRDefault="009C3B90" w:rsidP="009C3B90">
      <w:pPr>
        <w:pStyle w:val="a3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>- фактические значения за год, предшествующий отчетному году, в 2014 году – 99,58%,</w:t>
      </w:r>
    </w:p>
    <w:p w:rsidR="009C3B90" w:rsidRPr="008300FA" w:rsidRDefault="009C3B90" w:rsidP="009C3B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>- фактические значения за год, предшествующий на 2 года отчетному году, в 2013 году – 94%,</w:t>
      </w:r>
    </w:p>
    <w:p w:rsidR="009C3B90" w:rsidRPr="008300FA" w:rsidRDefault="009C3B90" w:rsidP="009C3B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 xml:space="preserve">- фактические значения за отчетный 2015 год – </w:t>
      </w:r>
      <w:r w:rsidR="005363E7" w:rsidRPr="008300FA">
        <w:rPr>
          <w:rFonts w:ascii="Times New Roman" w:hAnsi="Times New Roman"/>
          <w:sz w:val="24"/>
          <w:szCs w:val="24"/>
        </w:rPr>
        <w:t>99,58</w:t>
      </w:r>
      <w:r w:rsidRPr="008300FA">
        <w:rPr>
          <w:rFonts w:ascii="Times New Roman" w:hAnsi="Times New Roman"/>
          <w:sz w:val="24"/>
          <w:szCs w:val="24"/>
        </w:rPr>
        <w:t>%,</w:t>
      </w:r>
    </w:p>
    <w:p w:rsidR="009C3B90" w:rsidRPr="008300FA" w:rsidRDefault="009C3B90" w:rsidP="009C3B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9C3B90" w:rsidRPr="008300FA" w:rsidRDefault="009C3B90" w:rsidP="009C3B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 xml:space="preserve">  в 2016году – </w:t>
      </w:r>
      <w:r w:rsidR="005363E7" w:rsidRPr="008300FA">
        <w:rPr>
          <w:rFonts w:ascii="Times New Roman" w:hAnsi="Times New Roman"/>
          <w:sz w:val="24"/>
          <w:szCs w:val="24"/>
        </w:rPr>
        <w:t>99,58</w:t>
      </w:r>
      <w:r w:rsidRPr="008300FA">
        <w:rPr>
          <w:rFonts w:ascii="Times New Roman" w:hAnsi="Times New Roman"/>
          <w:sz w:val="24"/>
          <w:szCs w:val="24"/>
        </w:rPr>
        <w:t>%</w:t>
      </w:r>
    </w:p>
    <w:p w:rsidR="009C3B90" w:rsidRPr="008300FA" w:rsidRDefault="009C3B90" w:rsidP="009C3B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 xml:space="preserve">  в 2017 году – 100%.</w:t>
      </w:r>
    </w:p>
    <w:p w:rsidR="009C3B90" w:rsidRPr="008300FA" w:rsidRDefault="009C3B90" w:rsidP="009C3B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 xml:space="preserve">  в 2018 году – 100%;</w:t>
      </w:r>
    </w:p>
    <w:p w:rsidR="009C3B90" w:rsidRPr="008300FA" w:rsidRDefault="009C3B90" w:rsidP="009C3B90">
      <w:pPr>
        <w:pStyle w:val="a3"/>
        <w:rPr>
          <w:rFonts w:ascii="Times New Roman" w:hAnsi="Times New Roman"/>
          <w:b/>
          <w:sz w:val="24"/>
          <w:szCs w:val="24"/>
        </w:rPr>
      </w:pPr>
    </w:p>
    <w:p w:rsidR="009C3B90" w:rsidRPr="008300FA" w:rsidRDefault="009C3B90" w:rsidP="009C3B9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300FA">
        <w:rPr>
          <w:rFonts w:ascii="Times New Roman" w:hAnsi="Times New Roman"/>
          <w:b/>
          <w:sz w:val="24"/>
          <w:szCs w:val="24"/>
        </w:rPr>
        <w:t>п.15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</w:r>
    </w:p>
    <w:p w:rsidR="009C3B90" w:rsidRPr="008300FA" w:rsidRDefault="009C3B90" w:rsidP="009C3B90">
      <w:pPr>
        <w:pStyle w:val="a3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>- фактические значения за год, предшествующий отчетному году, в 2014 году – 5,88%,</w:t>
      </w:r>
    </w:p>
    <w:p w:rsidR="009C3B90" w:rsidRPr="008300FA" w:rsidRDefault="009C3B90" w:rsidP="009C3B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>- фактические значения за год, предшествующий на 2 года отчетному году, в 2013 году – 11,76%,</w:t>
      </w:r>
    </w:p>
    <w:p w:rsidR="009C3B90" w:rsidRPr="008300FA" w:rsidRDefault="009C3B90" w:rsidP="009C3B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>- фактические значения за отчетный 2015 год – 5,88%,</w:t>
      </w:r>
    </w:p>
    <w:p w:rsidR="009C3B90" w:rsidRPr="008300FA" w:rsidRDefault="009C3B90" w:rsidP="009C3B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9C3B90" w:rsidRPr="008300FA" w:rsidRDefault="009C3B90" w:rsidP="009C3B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 xml:space="preserve">  в 2015 году – 5,88%;</w:t>
      </w:r>
    </w:p>
    <w:p w:rsidR="009C3B90" w:rsidRPr="008300FA" w:rsidRDefault="009C3B90" w:rsidP="009C3B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 xml:space="preserve">  в 2016 году – 5,88%;</w:t>
      </w:r>
    </w:p>
    <w:p w:rsidR="009C3B90" w:rsidRPr="008300FA" w:rsidRDefault="009C3B90" w:rsidP="009C3B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 xml:space="preserve">  в 2017 году – 5,88%.</w:t>
      </w:r>
    </w:p>
    <w:p w:rsidR="009C3B90" w:rsidRPr="008300FA" w:rsidRDefault="009C3B90" w:rsidP="009C3B90">
      <w:pPr>
        <w:pStyle w:val="a3"/>
        <w:rPr>
          <w:rFonts w:ascii="Times New Roman" w:hAnsi="Times New Roman"/>
          <w:b/>
          <w:sz w:val="24"/>
          <w:szCs w:val="24"/>
        </w:rPr>
      </w:pPr>
    </w:p>
    <w:p w:rsidR="009C3B90" w:rsidRPr="008300FA" w:rsidRDefault="009C3B90" w:rsidP="009C3B9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300FA">
        <w:rPr>
          <w:rFonts w:ascii="Times New Roman" w:hAnsi="Times New Roman"/>
          <w:b/>
          <w:sz w:val="24"/>
          <w:szCs w:val="24"/>
        </w:rPr>
        <w:lastRenderedPageBreak/>
        <w:t xml:space="preserve">п.16 Доля детей первой и второй групп здоровья в общей </w:t>
      </w:r>
      <w:proofErr w:type="gramStart"/>
      <w:r w:rsidRPr="008300FA">
        <w:rPr>
          <w:rFonts w:ascii="Times New Roman" w:hAnsi="Times New Roman"/>
          <w:b/>
          <w:sz w:val="24"/>
          <w:szCs w:val="24"/>
        </w:rPr>
        <w:t>численности</w:t>
      </w:r>
      <w:proofErr w:type="gramEnd"/>
      <w:r w:rsidRPr="008300FA">
        <w:rPr>
          <w:rFonts w:ascii="Times New Roman" w:hAnsi="Times New Roman"/>
          <w:b/>
          <w:sz w:val="24"/>
          <w:szCs w:val="24"/>
        </w:rPr>
        <w:t xml:space="preserve"> обучающихся в муниципальных общеобразовательных учреждениях</w:t>
      </w:r>
    </w:p>
    <w:p w:rsidR="009C3B90" w:rsidRPr="008300FA" w:rsidRDefault="009C3B90" w:rsidP="009C3B90">
      <w:pPr>
        <w:pStyle w:val="a3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>- фактические значения за год, предшествующий отчетному году, в 2014 году – 87,79%,</w:t>
      </w:r>
    </w:p>
    <w:p w:rsidR="009C3B90" w:rsidRPr="008300FA" w:rsidRDefault="009C3B90" w:rsidP="009C3B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 xml:space="preserve">- фактические значения за год, предшествующий на 2 года отчетному году, в 2013 году – </w:t>
      </w:r>
      <w:r w:rsidR="00075A36">
        <w:rPr>
          <w:rFonts w:ascii="Times New Roman" w:hAnsi="Times New Roman"/>
          <w:sz w:val="24"/>
          <w:szCs w:val="24"/>
        </w:rPr>
        <w:t>87,2</w:t>
      </w:r>
      <w:r w:rsidRPr="008300FA">
        <w:rPr>
          <w:rFonts w:ascii="Times New Roman" w:hAnsi="Times New Roman"/>
          <w:sz w:val="24"/>
          <w:szCs w:val="24"/>
        </w:rPr>
        <w:t>%,</w:t>
      </w:r>
    </w:p>
    <w:p w:rsidR="009C3B90" w:rsidRPr="008300FA" w:rsidRDefault="009C3B90" w:rsidP="009C3B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>- фактические значения за отчетный 2015 год – 87,85%,</w:t>
      </w:r>
    </w:p>
    <w:p w:rsidR="009C3B90" w:rsidRPr="008300FA" w:rsidRDefault="009C3B90" w:rsidP="009C3B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9C3B90" w:rsidRPr="008300FA" w:rsidRDefault="009C3B90" w:rsidP="009C3B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 xml:space="preserve">  в 2016 году – 87,95%;</w:t>
      </w:r>
    </w:p>
    <w:p w:rsidR="009C3B90" w:rsidRPr="008300FA" w:rsidRDefault="009C3B90" w:rsidP="009C3B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 xml:space="preserve">  в 2017 году – 88%;</w:t>
      </w:r>
    </w:p>
    <w:p w:rsidR="009C3B90" w:rsidRPr="008300FA" w:rsidRDefault="009C3B90" w:rsidP="009C3B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 xml:space="preserve">  в 2018 году – 88%.</w:t>
      </w:r>
    </w:p>
    <w:p w:rsidR="009C3B90" w:rsidRPr="008300FA" w:rsidRDefault="009C3B90" w:rsidP="009C3B90">
      <w:pPr>
        <w:pStyle w:val="a3"/>
        <w:rPr>
          <w:rFonts w:ascii="Times New Roman" w:hAnsi="Times New Roman"/>
          <w:b/>
          <w:sz w:val="24"/>
          <w:szCs w:val="24"/>
        </w:rPr>
      </w:pPr>
    </w:p>
    <w:p w:rsidR="009C3B90" w:rsidRPr="008300FA" w:rsidRDefault="009C3B90" w:rsidP="009C3B9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300FA">
        <w:rPr>
          <w:rFonts w:ascii="Times New Roman" w:hAnsi="Times New Roman"/>
          <w:b/>
          <w:sz w:val="24"/>
          <w:szCs w:val="24"/>
        </w:rPr>
        <w:t xml:space="preserve">п.17 Доля обучающихся в муниципальных общеобразовательных учреждениях, занимающихся во вторую (третью) смену, в общей </w:t>
      </w:r>
      <w:proofErr w:type="gramStart"/>
      <w:r w:rsidRPr="008300FA">
        <w:rPr>
          <w:rFonts w:ascii="Times New Roman" w:hAnsi="Times New Roman"/>
          <w:b/>
          <w:sz w:val="24"/>
          <w:szCs w:val="24"/>
        </w:rPr>
        <w:t>численности</w:t>
      </w:r>
      <w:proofErr w:type="gramEnd"/>
      <w:r w:rsidRPr="008300FA">
        <w:rPr>
          <w:rFonts w:ascii="Times New Roman" w:hAnsi="Times New Roman"/>
          <w:b/>
          <w:sz w:val="24"/>
          <w:szCs w:val="24"/>
        </w:rPr>
        <w:t xml:space="preserve"> обучающихся в муниципальных общеобразовательных учреждениях</w:t>
      </w:r>
    </w:p>
    <w:p w:rsidR="009C3B90" w:rsidRPr="008300FA" w:rsidRDefault="009C3B90" w:rsidP="009C3B90">
      <w:pPr>
        <w:pStyle w:val="a3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>- фактические значения за год, предшествующий отчетному году, в 2014 году – 0%,</w:t>
      </w:r>
    </w:p>
    <w:p w:rsidR="009C3B90" w:rsidRPr="008300FA" w:rsidRDefault="009C3B90" w:rsidP="009C3B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>- фактические значения за год, предшествующий на 2 года отчетному году, в 2013 году – 0%,</w:t>
      </w:r>
    </w:p>
    <w:p w:rsidR="009C3B90" w:rsidRPr="008300FA" w:rsidRDefault="009C3B90" w:rsidP="009C3B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>- фактические значения за отчетный 2015 год – 0%,,</w:t>
      </w:r>
    </w:p>
    <w:p w:rsidR="009C3B90" w:rsidRPr="008300FA" w:rsidRDefault="009C3B90" w:rsidP="009C3B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9C3B90" w:rsidRPr="008300FA" w:rsidRDefault="009C3B90" w:rsidP="009C3B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 xml:space="preserve">  в 2016 году – 0%;</w:t>
      </w:r>
    </w:p>
    <w:p w:rsidR="009C3B90" w:rsidRPr="008300FA" w:rsidRDefault="009C3B90" w:rsidP="009C3B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 xml:space="preserve">  в 2017 году – 0%;</w:t>
      </w:r>
    </w:p>
    <w:p w:rsidR="009C3B90" w:rsidRPr="008300FA" w:rsidRDefault="009C3B90" w:rsidP="009C3B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 xml:space="preserve">  в 2018 году – 0%.</w:t>
      </w:r>
    </w:p>
    <w:p w:rsidR="009C3B90" w:rsidRPr="008300FA" w:rsidRDefault="009C3B90" w:rsidP="009C3B90">
      <w:pPr>
        <w:pStyle w:val="a3"/>
        <w:rPr>
          <w:rFonts w:ascii="Times New Roman" w:hAnsi="Times New Roman"/>
          <w:b/>
          <w:sz w:val="24"/>
          <w:szCs w:val="24"/>
        </w:rPr>
      </w:pPr>
    </w:p>
    <w:p w:rsidR="009C3B90" w:rsidRPr="008300FA" w:rsidRDefault="009C3B90" w:rsidP="009C3B9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300FA">
        <w:rPr>
          <w:rFonts w:ascii="Times New Roman" w:hAnsi="Times New Roman"/>
          <w:b/>
          <w:sz w:val="24"/>
          <w:szCs w:val="24"/>
        </w:rPr>
        <w:t>п.18 Расходы бюджета муниципального образования на общее образование в расчете на 1 обучающегося в муниципальных общеобразовательных учреждениях</w:t>
      </w:r>
    </w:p>
    <w:p w:rsidR="009C3B90" w:rsidRPr="008300FA" w:rsidRDefault="009C3B90" w:rsidP="009C3B90">
      <w:pPr>
        <w:pStyle w:val="a3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>- фактические значения за год, предшествующий отчетному году, в 2014 году – 112,98 тыс. руб.</w:t>
      </w:r>
    </w:p>
    <w:p w:rsidR="009C3B90" w:rsidRPr="008300FA" w:rsidRDefault="009C3B90" w:rsidP="009C3B90">
      <w:pPr>
        <w:pStyle w:val="a3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>- фактические значения за год, предшествующий на 2 года отчетному году, в 2013 году – 111,03 тыс. руб.</w:t>
      </w:r>
    </w:p>
    <w:p w:rsidR="009C3B90" w:rsidRPr="008300FA" w:rsidRDefault="009C3B90" w:rsidP="009C3B90">
      <w:pPr>
        <w:pStyle w:val="a3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>- фактические значения за отчетный 2015 год – 11</w:t>
      </w:r>
      <w:r w:rsidR="00605534">
        <w:rPr>
          <w:rFonts w:ascii="Times New Roman" w:hAnsi="Times New Roman"/>
          <w:sz w:val="24"/>
          <w:szCs w:val="24"/>
        </w:rPr>
        <w:t>7</w:t>
      </w:r>
      <w:r w:rsidRPr="008300FA">
        <w:rPr>
          <w:rFonts w:ascii="Times New Roman" w:hAnsi="Times New Roman"/>
          <w:sz w:val="24"/>
          <w:szCs w:val="24"/>
        </w:rPr>
        <w:t>,</w:t>
      </w:r>
      <w:r w:rsidR="00605534">
        <w:rPr>
          <w:rFonts w:ascii="Times New Roman" w:hAnsi="Times New Roman"/>
          <w:sz w:val="24"/>
          <w:szCs w:val="24"/>
        </w:rPr>
        <w:t>5</w:t>
      </w:r>
      <w:r w:rsidRPr="008300FA">
        <w:rPr>
          <w:rFonts w:ascii="Times New Roman" w:hAnsi="Times New Roman"/>
          <w:sz w:val="24"/>
          <w:szCs w:val="24"/>
        </w:rPr>
        <w:t xml:space="preserve"> тыс. руб.,</w:t>
      </w:r>
    </w:p>
    <w:p w:rsidR="009C3B90" w:rsidRPr="008300FA" w:rsidRDefault="009C3B90" w:rsidP="009C3B90">
      <w:pPr>
        <w:pStyle w:val="a3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9C3B90" w:rsidRPr="008300FA" w:rsidRDefault="009C3B90" w:rsidP="009C3B90">
      <w:pPr>
        <w:pStyle w:val="a3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 xml:space="preserve">  в 2016 году – 11</w:t>
      </w:r>
      <w:r w:rsidR="00605534">
        <w:rPr>
          <w:rFonts w:ascii="Times New Roman" w:hAnsi="Times New Roman"/>
          <w:sz w:val="24"/>
          <w:szCs w:val="24"/>
        </w:rPr>
        <w:t>8</w:t>
      </w:r>
      <w:r w:rsidRPr="008300FA">
        <w:rPr>
          <w:rFonts w:ascii="Times New Roman" w:hAnsi="Times New Roman"/>
          <w:sz w:val="24"/>
          <w:szCs w:val="24"/>
        </w:rPr>
        <w:t>,</w:t>
      </w:r>
      <w:r w:rsidR="00605534">
        <w:rPr>
          <w:rFonts w:ascii="Times New Roman" w:hAnsi="Times New Roman"/>
          <w:sz w:val="24"/>
          <w:szCs w:val="24"/>
        </w:rPr>
        <w:t>7</w:t>
      </w:r>
      <w:r w:rsidRPr="008300FA">
        <w:rPr>
          <w:rFonts w:ascii="Times New Roman" w:hAnsi="Times New Roman"/>
          <w:sz w:val="24"/>
          <w:szCs w:val="24"/>
        </w:rPr>
        <w:t xml:space="preserve"> тыс. руб.</w:t>
      </w:r>
    </w:p>
    <w:p w:rsidR="009C3B90" w:rsidRPr="008300FA" w:rsidRDefault="009C3B90" w:rsidP="009C3B90">
      <w:pPr>
        <w:pStyle w:val="a3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 xml:space="preserve">  в 2017 году – 1</w:t>
      </w:r>
      <w:r w:rsidR="00605534">
        <w:rPr>
          <w:rFonts w:ascii="Times New Roman" w:hAnsi="Times New Roman"/>
          <w:sz w:val="24"/>
          <w:szCs w:val="24"/>
        </w:rPr>
        <w:t>19</w:t>
      </w:r>
      <w:r w:rsidRPr="008300FA">
        <w:rPr>
          <w:rFonts w:ascii="Times New Roman" w:hAnsi="Times New Roman"/>
          <w:sz w:val="24"/>
          <w:szCs w:val="24"/>
        </w:rPr>
        <w:t>,</w:t>
      </w:r>
      <w:r w:rsidR="00605534">
        <w:rPr>
          <w:rFonts w:ascii="Times New Roman" w:hAnsi="Times New Roman"/>
          <w:sz w:val="24"/>
          <w:szCs w:val="24"/>
        </w:rPr>
        <w:t>9</w:t>
      </w:r>
      <w:r w:rsidRPr="008300FA">
        <w:rPr>
          <w:rFonts w:ascii="Times New Roman" w:hAnsi="Times New Roman"/>
          <w:sz w:val="24"/>
          <w:szCs w:val="24"/>
        </w:rPr>
        <w:t xml:space="preserve"> тыс. руб.</w:t>
      </w:r>
    </w:p>
    <w:p w:rsidR="009C3B90" w:rsidRPr="008300FA" w:rsidRDefault="009C3B90" w:rsidP="009C3B90">
      <w:pPr>
        <w:pStyle w:val="a3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 xml:space="preserve">  в 2018 году – 1</w:t>
      </w:r>
      <w:r w:rsidR="00605534">
        <w:rPr>
          <w:rFonts w:ascii="Times New Roman" w:hAnsi="Times New Roman"/>
          <w:sz w:val="24"/>
          <w:szCs w:val="24"/>
        </w:rPr>
        <w:t>21</w:t>
      </w:r>
      <w:r w:rsidRPr="008300FA">
        <w:rPr>
          <w:rFonts w:ascii="Times New Roman" w:hAnsi="Times New Roman"/>
          <w:sz w:val="24"/>
          <w:szCs w:val="24"/>
        </w:rPr>
        <w:t>,</w:t>
      </w:r>
      <w:r w:rsidR="00605534">
        <w:rPr>
          <w:rFonts w:ascii="Times New Roman" w:hAnsi="Times New Roman"/>
          <w:sz w:val="24"/>
          <w:szCs w:val="24"/>
        </w:rPr>
        <w:t>1</w:t>
      </w:r>
      <w:r w:rsidRPr="008300FA">
        <w:rPr>
          <w:rFonts w:ascii="Times New Roman" w:hAnsi="Times New Roman"/>
          <w:sz w:val="24"/>
          <w:szCs w:val="24"/>
        </w:rPr>
        <w:t xml:space="preserve"> тыс. руб.</w:t>
      </w:r>
    </w:p>
    <w:p w:rsidR="009C3B90" w:rsidRPr="008300FA" w:rsidRDefault="009C3B90" w:rsidP="009C3B90">
      <w:pPr>
        <w:pStyle w:val="a3"/>
        <w:rPr>
          <w:rFonts w:ascii="Times New Roman" w:hAnsi="Times New Roman"/>
          <w:b/>
          <w:sz w:val="24"/>
          <w:szCs w:val="24"/>
        </w:rPr>
      </w:pPr>
    </w:p>
    <w:p w:rsidR="009C3B90" w:rsidRPr="008300FA" w:rsidRDefault="009C3B90" w:rsidP="009C3B9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300FA">
        <w:rPr>
          <w:rFonts w:ascii="Times New Roman" w:hAnsi="Times New Roman"/>
          <w:b/>
          <w:sz w:val="24"/>
          <w:szCs w:val="24"/>
        </w:rPr>
        <w:t>п.19 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</w:r>
    </w:p>
    <w:p w:rsidR="009C3B90" w:rsidRPr="008300FA" w:rsidRDefault="009C3B90" w:rsidP="009C3B90">
      <w:pPr>
        <w:pStyle w:val="a3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>- фактические значения за год, предшествующий отчетному году, в 2014 году – 65%,</w:t>
      </w:r>
    </w:p>
    <w:p w:rsidR="009C3B90" w:rsidRPr="008300FA" w:rsidRDefault="009C3B90" w:rsidP="009C3B90">
      <w:pPr>
        <w:pStyle w:val="a3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>- фактические значения за год, предшествующий на 2 года отчетному году, в 2013 году – 63%,</w:t>
      </w:r>
    </w:p>
    <w:p w:rsidR="009C3B90" w:rsidRPr="008300FA" w:rsidRDefault="009C3B90" w:rsidP="009C3B90">
      <w:pPr>
        <w:pStyle w:val="a3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>- фактические значения за отчетный 2015 год –67,1%,</w:t>
      </w:r>
    </w:p>
    <w:p w:rsidR="009C3B90" w:rsidRPr="008300FA" w:rsidRDefault="009C3B90" w:rsidP="009C3B90">
      <w:pPr>
        <w:pStyle w:val="a3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9C3B90" w:rsidRPr="008300FA" w:rsidRDefault="009C3B90" w:rsidP="009C3B90">
      <w:pPr>
        <w:pStyle w:val="a3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 xml:space="preserve">  в 2016 году – 69 %.</w:t>
      </w:r>
    </w:p>
    <w:p w:rsidR="009C3B90" w:rsidRPr="008300FA" w:rsidRDefault="009C3B90" w:rsidP="009C3B90">
      <w:pPr>
        <w:pStyle w:val="a3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 xml:space="preserve">  в 2017 году – 72 %; </w:t>
      </w:r>
    </w:p>
    <w:p w:rsidR="009C3B90" w:rsidRPr="008300FA" w:rsidRDefault="009C3B90" w:rsidP="009C3B90">
      <w:pPr>
        <w:pStyle w:val="a3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 xml:space="preserve">  в 2018 году – 75%;</w:t>
      </w:r>
    </w:p>
    <w:p w:rsidR="009C3B90" w:rsidRPr="008300FA" w:rsidRDefault="009C3B90" w:rsidP="009C3B90">
      <w:pPr>
        <w:pStyle w:val="a3"/>
        <w:rPr>
          <w:rFonts w:ascii="Times New Roman" w:hAnsi="Times New Roman"/>
          <w:sz w:val="24"/>
          <w:szCs w:val="24"/>
        </w:rPr>
      </w:pPr>
    </w:p>
    <w:p w:rsidR="009C3B90" w:rsidRPr="008300FA" w:rsidRDefault="009C3B90" w:rsidP="009C3B9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>Всего в МО Ломоносовский муниципальный район 12 муниципальных  учреждений дополнительного образования.</w:t>
      </w:r>
    </w:p>
    <w:p w:rsidR="009C3B90" w:rsidRPr="004A6E8F" w:rsidRDefault="009C3B90" w:rsidP="009C3B9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 xml:space="preserve"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</w:t>
      </w:r>
      <w:proofErr w:type="gramStart"/>
      <w:r w:rsidRPr="008300FA">
        <w:rPr>
          <w:rFonts w:ascii="Times New Roman" w:hAnsi="Times New Roman"/>
          <w:sz w:val="24"/>
          <w:szCs w:val="24"/>
        </w:rPr>
        <w:t>общей численности детей данной возрастной группы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300FA">
        <w:rPr>
          <w:rFonts w:ascii="Times New Roman" w:hAnsi="Times New Roman"/>
          <w:sz w:val="24"/>
          <w:szCs w:val="24"/>
        </w:rPr>
        <w:t xml:space="preserve">проживающих на </w:t>
      </w:r>
      <w:r w:rsidRPr="008300FA">
        <w:rPr>
          <w:rFonts w:ascii="Times New Roman" w:hAnsi="Times New Roman"/>
          <w:sz w:val="24"/>
          <w:szCs w:val="24"/>
        </w:rPr>
        <w:lastRenderedPageBreak/>
        <w:t>территории района составляет</w:t>
      </w:r>
      <w:proofErr w:type="gramEnd"/>
      <w:r w:rsidRPr="008300FA">
        <w:rPr>
          <w:rFonts w:ascii="Times New Roman" w:hAnsi="Times New Roman"/>
          <w:sz w:val="24"/>
          <w:szCs w:val="24"/>
        </w:rPr>
        <w:t xml:space="preserve"> в 2014</w:t>
      </w:r>
      <w:r>
        <w:rPr>
          <w:rFonts w:ascii="Times New Roman" w:hAnsi="Times New Roman"/>
          <w:sz w:val="24"/>
          <w:szCs w:val="24"/>
        </w:rPr>
        <w:t xml:space="preserve"> году</w:t>
      </w:r>
      <w:r w:rsidRPr="008300FA">
        <w:rPr>
          <w:rFonts w:ascii="Times New Roman" w:hAnsi="Times New Roman"/>
          <w:sz w:val="24"/>
          <w:szCs w:val="24"/>
        </w:rPr>
        <w:t xml:space="preserve"> – 65 %;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8300FA"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 xml:space="preserve"> году</w:t>
      </w:r>
      <w:r w:rsidRPr="008300FA">
        <w:rPr>
          <w:rFonts w:ascii="Times New Roman" w:hAnsi="Times New Roman"/>
          <w:sz w:val="24"/>
          <w:szCs w:val="24"/>
        </w:rPr>
        <w:t xml:space="preserve"> – 67,1%. Запланировано повышение к 2018 году до 75 %.</w:t>
      </w:r>
    </w:p>
    <w:p w:rsidR="009C3B90" w:rsidRPr="004A6E8F" w:rsidRDefault="009C3B90" w:rsidP="009C3B90">
      <w:pPr>
        <w:pStyle w:val="a3"/>
        <w:rPr>
          <w:rFonts w:ascii="Times New Roman" w:hAnsi="Times New Roman"/>
          <w:b/>
          <w:sz w:val="24"/>
          <w:szCs w:val="24"/>
        </w:rPr>
      </w:pPr>
    </w:p>
    <w:p w:rsidR="009C3B90" w:rsidRPr="00AF310F" w:rsidRDefault="009C3B90" w:rsidP="002F391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C081F" w:rsidRPr="00BD02AC" w:rsidRDefault="004C081F" w:rsidP="002F46C1">
      <w:pPr>
        <w:pStyle w:val="a3"/>
        <w:rPr>
          <w:rFonts w:ascii="Times New Roman" w:hAnsi="Times New Roman"/>
          <w:b/>
          <w:sz w:val="24"/>
          <w:szCs w:val="24"/>
          <w:highlight w:val="lightGray"/>
        </w:rPr>
      </w:pPr>
    </w:p>
    <w:p w:rsidR="00245A8F" w:rsidRPr="00A66538" w:rsidRDefault="00245A8F" w:rsidP="002F46C1">
      <w:pPr>
        <w:pStyle w:val="a3"/>
        <w:rPr>
          <w:rFonts w:ascii="Times New Roman" w:hAnsi="Times New Roman"/>
          <w:b/>
          <w:sz w:val="24"/>
          <w:szCs w:val="24"/>
          <w:highlight w:val="lightGray"/>
        </w:rPr>
      </w:pPr>
    </w:p>
    <w:p w:rsidR="00A66538" w:rsidRPr="00A66538" w:rsidRDefault="00A66538" w:rsidP="00A6653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66538">
        <w:rPr>
          <w:rFonts w:ascii="Times New Roman" w:hAnsi="Times New Roman"/>
          <w:b/>
          <w:sz w:val="24"/>
          <w:szCs w:val="24"/>
        </w:rPr>
        <w:t>IV. Культура</w:t>
      </w:r>
    </w:p>
    <w:p w:rsidR="00A66538" w:rsidRPr="00A66538" w:rsidRDefault="00A66538" w:rsidP="00A6653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66538" w:rsidRPr="00A66538" w:rsidRDefault="00A66538" w:rsidP="00A6653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66538">
        <w:rPr>
          <w:rFonts w:ascii="Times New Roman" w:hAnsi="Times New Roman"/>
          <w:b/>
          <w:sz w:val="24"/>
          <w:szCs w:val="24"/>
        </w:rPr>
        <w:t>20.Уровень фактической обеспеченности учреждениями культуры от нормативной потребности:</w:t>
      </w:r>
    </w:p>
    <w:p w:rsidR="00A66538" w:rsidRPr="00A66538" w:rsidRDefault="00A66538" w:rsidP="00A66538">
      <w:pPr>
        <w:pStyle w:val="a3"/>
        <w:rPr>
          <w:rFonts w:ascii="Times New Roman" w:hAnsi="Times New Roman"/>
          <w:b/>
          <w:sz w:val="24"/>
          <w:szCs w:val="24"/>
        </w:rPr>
      </w:pPr>
      <w:r w:rsidRPr="00A66538">
        <w:rPr>
          <w:rFonts w:ascii="Times New Roman" w:hAnsi="Times New Roman"/>
          <w:b/>
          <w:sz w:val="24"/>
          <w:szCs w:val="24"/>
        </w:rPr>
        <w:t>Клубов и учреждений клубного типа</w:t>
      </w:r>
    </w:p>
    <w:p w:rsidR="00A66538" w:rsidRPr="00A66538" w:rsidRDefault="00A66538" w:rsidP="00A66538">
      <w:pPr>
        <w:pStyle w:val="a3"/>
        <w:rPr>
          <w:rFonts w:ascii="Times New Roman" w:hAnsi="Times New Roman"/>
          <w:sz w:val="24"/>
          <w:szCs w:val="24"/>
        </w:rPr>
      </w:pPr>
      <w:r w:rsidRPr="00A66538">
        <w:rPr>
          <w:rFonts w:ascii="Times New Roman" w:hAnsi="Times New Roman"/>
          <w:sz w:val="24"/>
          <w:szCs w:val="24"/>
        </w:rPr>
        <w:t>- фактические значения за год, предшествующий отчетному году, в 2014 году –  70%,</w:t>
      </w:r>
    </w:p>
    <w:p w:rsidR="00A66538" w:rsidRPr="00A66538" w:rsidRDefault="00A66538" w:rsidP="00A665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6538">
        <w:rPr>
          <w:rFonts w:ascii="Times New Roman" w:hAnsi="Times New Roman"/>
          <w:sz w:val="24"/>
          <w:szCs w:val="24"/>
        </w:rPr>
        <w:t>- фактические значения за год, предшествующий на 2 года отчетному году, в 2013 году – 7</w:t>
      </w:r>
      <w:r w:rsidR="00605534">
        <w:rPr>
          <w:rFonts w:ascii="Times New Roman" w:hAnsi="Times New Roman"/>
          <w:sz w:val="24"/>
          <w:szCs w:val="24"/>
        </w:rPr>
        <w:t>5</w:t>
      </w:r>
      <w:r w:rsidRPr="00A66538">
        <w:rPr>
          <w:rFonts w:ascii="Times New Roman" w:hAnsi="Times New Roman"/>
          <w:sz w:val="24"/>
          <w:szCs w:val="24"/>
        </w:rPr>
        <w:t>%,</w:t>
      </w:r>
    </w:p>
    <w:p w:rsidR="00A66538" w:rsidRPr="00A66538" w:rsidRDefault="00A66538" w:rsidP="00A665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6538">
        <w:rPr>
          <w:rFonts w:ascii="Times New Roman" w:hAnsi="Times New Roman"/>
          <w:sz w:val="24"/>
          <w:szCs w:val="24"/>
        </w:rPr>
        <w:t xml:space="preserve">- фактические значения за отчетный 2015 год – 65%, </w:t>
      </w:r>
    </w:p>
    <w:p w:rsidR="00A66538" w:rsidRPr="00A66538" w:rsidRDefault="00A66538" w:rsidP="00A665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6538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A66538" w:rsidRPr="00A66538" w:rsidRDefault="00A66538" w:rsidP="00A665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6538">
        <w:rPr>
          <w:rFonts w:ascii="Times New Roman" w:hAnsi="Times New Roman"/>
          <w:sz w:val="24"/>
          <w:szCs w:val="24"/>
        </w:rPr>
        <w:t xml:space="preserve">  в 2016 году – 65%,</w:t>
      </w:r>
    </w:p>
    <w:p w:rsidR="00A66538" w:rsidRPr="00A66538" w:rsidRDefault="00A66538" w:rsidP="00A665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6538">
        <w:rPr>
          <w:rFonts w:ascii="Times New Roman" w:hAnsi="Times New Roman"/>
          <w:sz w:val="24"/>
          <w:szCs w:val="24"/>
        </w:rPr>
        <w:t xml:space="preserve">  в 2017 году – 70%,</w:t>
      </w:r>
    </w:p>
    <w:p w:rsidR="00A66538" w:rsidRPr="00A66538" w:rsidRDefault="00A66538" w:rsidP="00A665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6538">
        <w:rPr>
          <w:rFonts w:ascii="Times New Roman" w:hAnsi="Times New Roman"/>
          <w:sz w:val="24"/>
          <w:szCs w:val="24"/>
        </w:rPr>
        <w:t xml:space="preserve">  в 2018 году – 70%.</w:t>
      </w:r>
    </w:p>
    <w:p w:rsidR="00A66538" w:rsidRPr="00A66538" w:rsidRDefault="00A66538" w:rsidP="00A66538">
      <w:pPr>
        <w:pStyle w:val="a3"/>
        <w:rPr>
          <w:rFonts w:ascii="Times New Roman" w:hAnsi="Times New Roman"/>
          <w:b/>
          <w:sz w:val="24"/>
          <w:szCs w:val="24"/>
        </w:rPr>
      </w:pPr>
      <w:r w:rsidRPr="00A66538">
        <w:rPr>
          <w:rFonts w:ascii="Times New Roman" w:hAnsi="Times New Roman"/>
          <w:b/>
          <w:sz w:val="24"/>
          <w:szCs w:val="24"/>
        </w:rPr>
        <w:t>Библиотек</w:t>
      </w:r>
    </w:p>
    <w:p w:rsidR="00A66538" w:rsidRPr="00A66538" w:rsidRDefault="00A66538" w:rsidP="00A66538">
      <w:pPr>
        <w:pStyle w:val="a3"/>
        <w:rPr>
          <w:rFonts w:ascii="Times New Roman" w:hAnsi="Times New Roman"/>
          <w:sz w:val="24"/>
          <w:szCs w:val="24"/>
        </w:rPr>
      </w:pPr>
      <w:r w:rsidRPr="00A66538">
        <w:rPr>
          <w:rFonts w:ascii="Times New Roman" w:hAnsi="Times New Roman"/>
          <w:sz w:val="24"/>
          <w:szCs w:val="24"/>
        </w:rPr>
        <w:t xml:space="preserve">- фактические значения за год, предшествующий отчетному году, в 2014 году –  </w:t>
      </w:r>
      <w:r w:rsidR="008000C2">
        <w:rPr>
          <w:rFonts w:ascii="Times New Roman" w:hAnsi="Times New Roman"/>
          <w:sz w:val="24"/>
          <w:szCs w:val="24"/>
        </w:rPr>
        <w:t>89,5</w:t>
      </w:r>
      <w:r w:rsidRPr="00A66538">
        <w:rPr>
          <w:rFonts w:ascii="Times New Roman" w:hAnsi="Times New Roman"/>
          <w:sz w:val="24"/>
          <w:szCs w:val="24"/>
        </w:rPr>
        <w:t>%,</w:t>
      </w:r>
    </w:p>
    <w:p w:rsidR="00A66538" w:rsidRPr="00A66538" w:rsidRDefault="00A66538" w:rsidP="00A665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6538">
        <w:rPr>
          <w:rFonts w:ascii="Times New Roman" w:hAnsi="Times New Roman"/>
          <w:sz w:val="24"/>
          <w:szCs w:val="24"/>
        </w:rPr>
        <w:t>- фактические значения за год, предшествующий на 2 года отчетному году, в 2013 году – 89,5%,</w:t>
      </w:r>
    </w:p>
    <w:p w:rsidR="00A66538" w:rsidRPr="00A66538" w:rsidRDefault="00A66538" w:rsidP="00A665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6538">
        <w:rPr>
          <w:rFonts w:ascii="Times New Roman" w:hAnsi="Times New Roman"/>
          <w:sz w:val="24"/>
          <w:szCs w:val="24"/>
        </w:rPr>
        <w:t>- фактические значения за отчетный 2015 год – 91 %,</w:t>
      </w:r>
    </w:p>
    <w:p w:rsidR="00A66538" w:rsidRPr="00A66538" w:rsidRDefault="00A66538" w:rsidP="00A665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6538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A66538" w:rsidRPr="00A66538" w:rsidRDefault="00A66538" w:rsidP="00A665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6538">
        <w:rPr>
          <w:rFonts w:ascii="Times New Roman" w:hAnsi="Times New Roman"/>
          <w:sz w:val="24"/>
          <w:szCs w:val="24"/>
        </w:rPr>
        <w:t xml:space="preserve">  в 2016 году – 91 %,</w:t>
      </w:r>
    </w:p>
    <w:p w:rsidR="00A66538" w:rsidRPr="00A66538" w:rsidRDefault="00A66538" w:rsidP="00A665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6538">
        <w:rPr>
          <w:rFonts w:ascii="Times New Roman" w:hAnsi="Times New Roman"/>
          <w:sz w:val="24"/>
          <w:szCs w:val="24"/>
        </w:rPr>
        <w:t xml:space="preserve">  в 2017 году – 91 %,</w:t>
      </w:r>
    </w:p>
    <w:p w:rsidR="00A66538" w:rsidRPr="00A66538" w:rsidRDefault="00A66538" w:rsidP="00A665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6538">
        <w:rPr>
          <w:rFonts w:ascii="Times New Roman" w:hAnsi="Times New Roman"/>
          <w:sz w:val="24"/>
          <w:szCs w:val="24"/>
        </w:rPr>
        <w:t xml:space="preserve">  в 2018 году – 91 %.</w:t>
      </w:r>
    </w:p>
    <w:p w:rsidR="00A66538" w:rsidRPr="00A66538" w:rsidRDefault="00A66538" w:rsidP="00A66538">
      <w:pPr>
        <w:pStyle w:val="a3"/>
        <w:rPr>
          <w:rFonts w:ascii="Times New Roman" w:hAnsi="Times New Roman"/>
          <w:b/>
          <w:sz w:val="24"/>
          <w:szCs w:val="24"/>
        </w:rPr>
      </w:pPr>
      <w:r w:rsidRPr="00A66538">
        <w:rPr>
          <w:rFonts w:ascii="Times New Roman" w:hAnsi="Times New Roman"/>
          <w:b/>
          <w:sz w:val="24"/>
          <w:szCs w:val="24"/>
        </w:rPr>
        <w:t xml:space="preserve">Парков культуры и отдыха  </w:t>
      </w:r>
    </w:p>
    <w:p w:rsidR="00A66538" w:rsidRPr="00A66538" w:rsidRDefault="00A66538" w:rsidP="00A66538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A66538">
        <w:rPr>
          <w:rFonts w:ascii="Times New Roman" w:hAnsi="Times New Roman"/>
          <w:sz w:val="24"/>
          <w:szCs w:val="24"/>
        </w:rPr>
        <w:t>Муниципальных парков культуры и отдыха на территории района нет.</w:t>
      </w:r>
    </w:p>
    <w:p w:rsidR="00A66538" w:rsidRPr="00A66538" w:rsidRDefault="00A66538" w:rsidP="00A66538">
      <w:pPr>
        <w:pStyle w:val="a3"/>
        <w:rPr>
          <w:rFonts w:ascii="Times New Roman" w:hAnsi="Times New Roman"/>
          <w:b/>
          <w:sz w:val="24"/>
          <w:szCs w:val="24"/>
        </w:rPr>
      </w:pPr>
    </w:p>
    <w:p w:rsidR="00A66538" w:rsidRPr="00A66538" w:rsidRDefault="00A66538" w:rsidP="00A6653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66538">
        <w:rPr>
          <w:rFonts w:ascii="Times New Roman" w:hAnsi="Times New Roman"/>
          <w:b/>
          <w:sz w:val="24"/>
          <w:szCs w:val="24"/>
        </w:rPr>
        <w:t>21.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</w:r>
    </w:p>
    <w:p w:rsidR="00A66538" w:rsidRPr="00A66538" w:rsidRDefault="00A66538" w:rsidP="00A66538">
      <w:pPr>
        <w:pStyle w:val="a3"/>
        <w:rPr>
          <w:rFonts w:ascii="Times New Roman" w:hAnsi="Times New Roman"/>
          <w:sz w:val="24"/>
          <w:szCs w:val="24"/>
        </w:rPr>
      </w:pPr>
      <w:r w:rsidRPr="00A66538">
        <w:rPr>
          <w:rFonts w:ascii="Times New Roman" w:hAnsi="Times New Roman"/>
          <w:sz w:val="24"/>
          <w:szCs w:val="24"/>
        </w:rPr>
        <w:t xml:space="preserve">- фактические значения за год, предшествующий отчетному году, в 2014 году –  </w:t>
      </w:r>
      <w:r w:rsidR="008000C2">
        <w:rPr>
          <w:rFonts w:ascii="Times New Roman" w:hAnsi="Times New Roman"/>
          <w:sz w:val="24"/>
          <w:szCs w:val="24"/>
        </w:rPr>
        <w:t>12,8</w:t>
      </w:r>
      <w:r w:rsidRPr="00A66538">
        <w:rPr>
          <w:rFonts w:ascii="Times New Roman" w:hAnsi="Times New Roman"/>
          <w:sz w:val="24"/>
          <w:szCs w:val="24"/>
        </w:rPr>
        <w:t>%,</w:t>
      </w:r>
    </w:p>
    <w:p w:rsidR="00A66538" w:rsidRPr="00A66538" w:rsidRDefault="00A66538" w:rsidP="00A665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6538">
        <w:rPr>
          <w:rFonts w:ascii="Times New Roman" w:hAnsi="Times New Roman"/>
          <w:sz w:val="24"/>
          <w:szCs w:val="24"/>
        </w:rPr>
        <w:t>- фактические значения за год, предшествующий на 2 года отчетному году, в 2013 году – 17 %,</w:t>
      </w:r>
    </w:p>
    <w:p w:rsidR="00A66538" w:rsidRPr="00A66538" w:rsidRDefault="00A66538" w:rsidP="00A665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6538">
        <w:rPr>
          <w:rFonts w:ascii="Times New Roman" w:hAnsi="Times New Roman"/>
          <w:sz w:val="24"/>
          <w:szCs w:val="24"/>
        </w:rPr>
        <w:t>- фактические значения за отчетный 2015 год – 4,3 %,</w:t>
      </w:r>
    </w:p>
    <w:p w:rsidR="00A66538" w:rsidRPr="00A66538" w:rsidRDefault="00A66538" w:rsidP="00A665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6538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A66538" w:rsidRPr="00A66538" w:rsidRDefault="00A66538" w:rsidP="00A665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6538">
        <w:rPr>
          <w:rFonts w:ascii="Times New Roman" w:hAnsi="Times New Roman"/>
          <w:sz w:val="24"/>
          <w:szCs w:val="24"/>
        </w:rPr>
        <w:t xml:space="preserve">  в 2016 году –  4,3 %,</w:t>
      </w:r>
    </w:p>
    <w:p w:rsidR="00A66538" w:rsidRPr="00A66538" w:rsidRDefault="00A66538" w:rsidP="00A665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6538">
        <w:rPr>
          <w:rFonts w:ascii="Times New Roman" w:hAnsi="Times New Roman"/>
          <w:sz w:val="24"/>
          <w:szCs w:val="24"/>
        </w:rPr>
        <w:t xml:space="preserve">  в 2017 году – 4,3  %,</w:t>
      </w:r>
    </w:p>
    <w:p w:rsidR="00A66538" w:rsidRPr="00A66538" w:rsidRDefault="00A66538" w:rsidP="00A665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6538">
        <w:rPr>
          <w:rFonts w:ascii="Times New Roman" w:hAnsi="Times New Roman"/>
          <w:sz w:val="24"/>
          <w:szCs w:val="24"/>
        </w:rPr>
        <w:t xml:space="preserve">  в 2018 году – 4,3  %.</w:t>
      </w:r>
    </w:p>
    <w:p w:rsidR="00A66538" w:rsidRDefault="00A66538" w:rsidP="00A66538">
      <w:pPr>
        <w:pStyle w:val="a3"/>
        <w:rPr>
          <w:b/>
          <w:sz w:val="24"/>
          <w:szCs w:val="24"/>
        </w:rPr>
      </w:pPr>
    </w:p>
    <w:p w:rsidR="00A66538" w:rsidRPr="00B06822" w:rsidRDefault="00A66538" w:rsidP="00A6653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06822">
        <w:rPr>
          <w:rFonts w:ascii="Times New Roman" w:hAnsi="Times New Roman"/>
          <w:b/>
          <w:sz w:val="24"/>
          <w:szCs w:val="24"/>
        </w:rPr>
        <w:t>22.Доля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</w:r>
    </w:p>
    <w:p w:rsidR="00A66538" w:rsidRPr="00B06822" w:rsidRDefault="00A66538" w:rsidP="00A66538">
      <w:pPr>
        <w:pStyle w:val="a3"/>
        <w:rPr>
          <w:rFonts w:ascii="Times New Roman" w:hAnsi="Times New Roman"/>
          <w:sz w:val="24"/>
          <w:szCs w:val="24"/>
        </w:rPr>
      </w:pPr>
      <w:r w:rsidRPr="00B06822">
        <w:rPr>
          <w:rFonts w:ascii="Times New Roman" w:hAnsi="Times New Roman"/>
          <w:sz w:val="24"/>
          <w:szCs w:val="24"/>
        </w:rPr>
        <w:t>- фактические значения за год, предшествующий отчетному году, в 2014 году –  33,3%,</w:t>
      </w:r>
    </w:p>
    <w:p w:rsidR="00A66538" w:rsidRPr="00B06822" w:rsidRDefault="00A66538" w:rsidP="00A665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6822">
        <w:rPr>
          <w:rFonts w:ascii="Times New Roman" w:hAnsi="Times New Roman"/>
          <w:sz w:val="24"/>
          <w:szCs w:val="24"/>
        </w:rPr>
        <w:t>- фактические значения за год, предшествующий на 2 года отчетному году, в 2013 году – 33,3 %,</w:t>
      </w:r>
    </w:p>
    <w:p w:rsidR="00A66538" w:rsidRPr="00B06822" w:rsidRDefault="00A66538" w:rsidP="00A665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6822">
        <w:rPr>
          <w:rFonts w:ascii="Times New Roman" w:hAnsi="Times New Roman"/>
          <w:sz w:val="24"/>
          <w:szCs w:val="24"/>
        </w:rPr>
        <w:t>- фактические значения за отчетный 2015 год – 30 %,</w:t>
      </w:r>
    </w:p>
    <w:p w:rsidR="00A66538" w:rsidRPr="00B06822" w:rsidRDefault="00A66538" w:rsidP="00A665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6822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A66538" w:rsidRPr="00B06822" w:rsidRDefault="00A66538" w:rsidP="00A665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6822">
        <w:rPr>
          <w:rFonts w:ascii="Times New Roman" w:hAnsi="Times New Roman"/>
          <w:sz w:val="24"/>
          <w:szCs w:val="24"/>
        </w:rPr>
        <w:t xml:space="preserve">  в 2016 году – 30 %,</w:t>
      </w:r>
    </w:p>
    <w:p w:rsidR="00A66538" w:rsidRPr="00B06822" w:rsidRDefault="00A66538" w:rsidP="00A665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6822">
        <w:rPr>
          <w:rFonts w:ascii="Times New Roman" w:hAnsi="Times New Roman"/>
          <w:sz w:val="24"/>
          <w:szCs w:val="24"/>
        </w:rPr>
        <w:lastRenderedPageBreak/>
        <w:t xml:space="preserve">  в 2017 году – 30 %,</w:t>
      </w:r>
    </w:p>
    <w:p w:rsidR="00A66538" w:rsidRPr="00B06822" w:rsidRDefault="00A66538" w:rsidP="00A665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6822">
        <w:rPr>
          <w:rFonts w:ascii="Times New Roman" w:hAnsi="Times New Roman"/>
          <w:sz w:val="24"/>
          <w:szCs w:val="24"/>
        </w:rPr>
        <w:t xml:space="preserve">  в 2018 году – 30 %.</w:t>
      </w:r>
    </w:p>
    <w:p w:rsidR="00A66538" w:rsidRPr="00B06822" w:rsidRDefault="00A66538" w:rsidP="00A665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6538" w:rsidRPr="00B06822" w:rsidRDefault="00A66538" w:rsidP="00B06822">
      <w:pPr>
        <w:pStyle w:val="a5"/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822">
        <w:rPr>
          <w:rFonts w:ascii="Times New Roman" w:hAnsi="Times New Roman" w:cs="Times New Roman"/>
          <w:b/>
          <w:sz w:val="24"/>
          <w:szCs w:val="24"/>
        </w:rPr>
        <w:t>Показатель уровня обеспеченности Ломоносовского района</w:t>
      </w:r>
      <w:r w:rsidRPr="00B06822">
        <w:rPr>
          <w:rFonts w:ascii="Times New Roman" w:hAnsi="Times New Roman" w:cs="Times New Roman"/>
          <w:sz w:val="24"/>
          <w:szCs w:val="24"/>
        </w:rPr>
        <w:t xml:space="preserve"> общедоступными библиотеками в 2015 году (отчетном) остался прежним, потому что их число и не уменьшилось, и не увеличилось. Другая ситуация сложилась с аналогичным показателем по культурно-досуговым учреждениям, который претерпел изменения в – 5%. Это связано с тем, что в сельских поселениях, где не соблюдались социальные нормативы по обеспеченности жителей зрительскими местами, выросла численность населения, соответственно процент выполнения данных нормативов снизился. Данная ситуация наблюдается  </w:t>
      </w:r>
      <w:proofErr w:type="gramStart"/>
      <w:r w:rsidRPr="00B06822">
        <w:rPr>
          <w:rFonts w:ascii="Times New Roman" w:hAnsi="Times New Roman" w:cs="Times New Roman"/>
          <w:sz w:val="24"/>
          <w:szCs w:val="24"/>
        </w:rPr>
        <w:t>Аннинском</w:t>
      </w:r>
      <w:proofErr w:type="gramEnd"/>
      <w:r w:rsidRPr="00B06822">
        <w:rPr>
          <w:rFonts w:ascii="Times New Roman" w:hAnsi="Times New Roman" w:cs="Times New Roman"/>
          <w:sz w:val="24"/>
          <w:szCs w:val="24"/>
        </w:rPr>
        <w:t xml:space="preserve"> (активно развивается, планируется строительство КДУ), </w:t>
      </w:r>
      <w:proofErr w:type="spellStart"/>
      <w:r w:rsidRPr="00B06822">
        <w:rPr>
          <w:rFonts w:ascii="Times New Roman" w:hAnsi="Times New Roman" w:cs="Times New Roman"/>
          <w:sz w:val="24"/>
          <w:szCs w:val="24"/>
        </w:rPr>
        <w:t>Виллозском</w:t>
      </w:r>
      <w:proofErr w:type="spellEnd"/>
      <w:r w:rsidRPr="00B06822">
        <w:rPr>
          <w:rFonts w:ascii="Times New Roman" w:hAnsi="Times New Roman" w:cs="Times New Roman"/>
          <w:sz w:val="24"/>
          <w:szCs w:val="24"/>
        </w:rPr>
        <w:t xml:space="preserve">, Лаголовском, Ропшинском сельских поселениях. Кроме того ДК д. Кипень переехал из одного здания в другое, что привело к увеличению дефицита зрительских мест в соответствии с социальными нормативами. Ключевым фактором в понижении уровня обеспеченности КДУ является и приостановка реконструкции здания ДК в д. </w:t>
      </w:r>
      <w:proofErr w:type="spellStart"/>
      <w:r w:rsidRPr="00B06822">
        <w:rPr>
          <w:rFonts w:ascii="Times New Roman" w:hAnsi="Times New Roman" w:cs="Times New Roman"/>
          <w:sz w:val="24"/>
          <w:szCs w:val="24"/>
        </w:rPr>
        <w:t>Низино</w:t>
      </w:r>
      <w:proofErr w:type="spellEnd"/>
      <w:r w:rsidRPr="00B06822">
        <w:rPr>
          <w:rFonts w:ascii="Times New Roman" w:hAnsi="Times New Roman" w:cs="Times New Roman"/>
          <w:sz w:val="24"/>
          <w:szCs w:val="24"/>
        </w:rPr>
        <w:t>.</w:t>
      </w:r>
    </w:p>
    <w:p w:rsidR="00A66538" w:rsidRPr="00B06822" w:rsidRDefault="00A66538" w:rsidP="00B06822">
      <w:pPr>
        <w:spacing w:after="0"/>
        <w:rPr>
          <w:rFonts w:ascii="Times New Roman" w:hAnsi="Times New Roman"/>
          <w:sz w:val="24"/>
          <w:szCs w:val="24"/>
        </w:rPr>
      </w:pPr>
      <w:r w:rsidRPr="00B06822">
        <w:rPr>
          <w:rFonts w:ascii="Times New Roman" w:hAnsi="Times New Roman"/>
          <w:sz w:val="24"/>
          <w:szCs w:val="24"/>
        </w:rPr>
        <w:t>Достижение более высоких показателей обеспеченности возможно при строительстве следующих объектов:</w:t>
      </w:r>
    </w:p>
    <w:p w:rsidR="00A66538" w:rsidRPr="00B06822" w:rsidRDefault="00A66538" w:rsidP="00B06822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B06822">
        <w:rPr>
          <w:rFonts w:ascii="Times New Roman" w:hAnsi="Times New Roman"/>
          <w:sz w:val="24"/>
          <w:szCs w:val="24"/>
        </w:rPr>
        <w:t>ДК в д. Пеники (план)</w:t>
      </w:r>
    </w:p>
    <w:p w:rsidR="00A66538" w:rsidRPr="00B06822" w:rsidRDefault="00A66538" w:rsidP="00B06822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B06822">
        <w:rPr>
          <w:rFonts w:ascii="Times New Roman" w:hAnsi="Times New Roman"/>
          <w:sz w:val="24"/>
          <w:szCs w:val="24"/>
        </w:rPr>
        <w:t>ДК в пос. Новоселье (план)</w:t>
      </w:r>
    </w:p>
    <w:p w:rsidR="00A66538" w:rsidRPr="00B06822" w:rsidRDefault="00A66538" w:rsidP="00B06822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B06822">
        <w:rPr>
          <w:rFonts w:ascii="Times New Roman" w:hAnsi="Times New Roman"/>
          <w:sz w:val="24"/>
          <w:szCs w:val="24"/>
        </w:rPr>
        <w:t>ДК в д. Кипен</w:t>
      </w:r>
      <w:proofErr w:type="gramStart"/>
      <w:r w:rsidRPr="00B06822">
        <w:rPr>
          <w:rFonts w:ascii="Times New Roman" w:hAnsi="Times New Roman"/>
          <w:sz w:val="24"/>
          <w:szCs w:val="24"/>
        </w:rPr>
        <w:t>ь(</w:t>
      </w:r>
      <w:proofErr w:type="gramEnd"/>
      <w:r w:rsidRPr="00B06822">
        <w:rPr>
          <w:rFonts w:ascii="Times New Roman" w:hAnsi="Times New Roman"/>
          <w:sz w:val="24"/>
          <w:szCs w:val="24"/>
        </w:rPr>
        <w:t>план)</w:t>
      </w:r>
    </w:p>
    <w:p w:rsidR="00A66538" w:rsidRPr="00B06822" w:rsidRDefault="00A66538" w:rsidP="00B06822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B06822">
        <w:rPr>
          <w:rFonts w:ascii="Times New Roman" w:hAnsi="Times New Roman"/>
          <w:sz w:val="24"/>
          <w:szCs w:val="24"/>
        </w:rPr>
        <w:t xml:space="preserve">ДК в пос. </w:t>
      </w:r>
      <w:proofErr w:type="gramStart"/>
      <w:r w:rsidRPr="00B06822">
        <w:rPr>
          <w:rFonts w:ascii="Times New Roman" w:hAnsi="Times New Roman"/>
          <w:sz w:val="24"/>
          <w:szCs w:val="24"/>
        </w:rPr>
        <w:t>Лебяжье</w:t>
      </w:r>
      <w:proofErr w:type="gramEnd"/>
    </w:p>
    <w:p w:rsidR="00A66538" w:rsidRPr="00B06822" w:rsidRDefault="00A66538" w:rsidP="00B06822">
      <w:pPr>
        <w:spacing w:after="0"/>
        <w:rPr>
          <w:rFonts w:ascii="Times New Roman" w:hAnsi="Times New Roman"/>
          <w:sz w:val="24"/>
          <w:szCs w:val="24"/>
        </w:rPr>
      </w:pPr>
      <w:r w:rsidRPr="00B06822">
        <w:rPr>
          <w:rFonts w:ascii="Times New Roman" w:hAnsi="Times New Roman"/>
          <w:sz w:val="24"/>
          <w:szCs w:val="24"/>
        </w:rPr>
        <w:t xml:space="preserve">и  завершения капремонта в ДК с. </w:t>
      </w:r>
      <w:proofErr w:type="gramStart"/>
      <w:r w:rsidRPr="00B06822">
        <w:rPr>
          <w:rFonts w:ascii="Times New Roman" w:hAnsi="Times New Roman"/>
          <w:sz w:val="24"/>
          <w:szCs w:val="24"/>
        </w:rPr>
        <w:t>Русско-Высоцкое</w:t>
      </w:r>
      <w:proofErr w:type="gramEnd"/>
      <w:r w:rsidRPr="00B06822">
        <w:rPr>
          <w:rFonts w:ascii="Times New Roman" w:hAnsi="Times New Roman"/>
          <w:sz w:val="24"/>
          <w:szCs w:val="24"/>
        </w:rPr>
        <w:t xml:space="preserve"> и окончания реконструкции ДК в д. </w:t>
      </w:r>
      <w:proofErr w:type="spellStart"/>
      <w:r w:rsidRPr="00B06822">
        <w:rPr>
          <w:rFonts w:ascii="Times New Roman" w:hAnsi="Times New Roman"/>
          <w:sz w:val="24"/>
          <w:szCs w:val="24"/>
        </w:rPr>
        <w:t>Низино</w:t>
      </w:r>
      <w:proofErr w:type="spellEnd"/>
      <w:r w:rsidRPr="00B06822">
        <w:rPr>
          <w:rFonts w:ascii="Times New Roman" w:hAnsi="Times New Roman"/>
          <w:sz w:val="24"/>
          <w:szCs w:val="24"/>
        </w:rPr>
        <w:t xml:space="preserve">. </w:t>
      </w:r>
    </w:p>
    <w:p w:rsidR="00A66538" w:rsidRPr="00B06822" w:rsidRDefault="00A66538" w:rsidP="00B06822">
      <w:pPr>
        <w:pStyle w:val="a5"/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6822">
        <w:rPr>
          <w:rFonts w:ascii="Times New Roman" w:hAnsi="Times New Roman" w:cs="Times New Roman"/>
          <w:sz w:val="24"/>
          <w:szCs w:val="24"/>
        </w:rPr>
        <w:t xml:space="preserve">Требуется капремонт в  2-х культурно-досуговых учреждениях (ДК в д. Разбегаево, МУ "Центр культуры, спорта и </w:t>
      </w:r>
      <w:proofErr w:type="spellStart"/>
      <w:r w:rsidRPr="00B06822">
        <w:rPr>
          <w:rFonts w:ascii="Times New Roman" w:hAnsi="Times New Roman" w:cs="Times New Roman"/>
          <w:sz w:val="24"/>
          <w:szCs w:val="24"/>
        </w:rPr>
        <w:t>молодежной</w:t>
      </w:r>
      <w:proofErr w:type="spellEnd"/>
      <w:r w:rsidRPr="00B06822">
        <w:rPr>
          <w:rFonts w:ascii="Times New Roman" w:hAnsi="Times New Roman" w:cs="Times New Roman"/>
          <w:sz w:val="24"/>
          <w:szCs w:val="24"/>
        </w:rPr>
        <w:t xml:space="preserve"> политики" МО </w:t>
      </w:r>
      <w:proofErr w:type="spellStart"/>
      <w:r w:rsidRPr="00B06822">
        <w:rPr>
          <w:rFonts w:ascii="Times New Roman" w:hAnsi="Times New Roman" w:cs="Times New Roman"/>
          <w:sz w:val="24"/>
          <w:szCs w:val="24"/>
        </w:rPr>
        <w:t>Горбунковское</w:t>
      </w:r>
      <w:proofErr w:type="spellEnd"/>
      <w:r w:rsidRPr="00B06822">
        <w:rPr>
          <w:rFonts w:ascii="Times New Roman" w:hAnsi="Times New Roman" w:cs="Times New Roman"/>
          <w:sz w:val="24"/>
          <w:szCs w:val="24"/>
        </w:rPr>
        <w:t xml:space="preserve"> сельское поселение и МУ "Культурно-спортивный центр МО Ропшинское сельское поселение", где уже идет капремонт) из 46 учреждений культуры Ломоносовского района по состоянию на 01.01.2016 (9 школ искусств, 14 КДУ, 2 музея, 21 библиотека).</w:t>
      </w:r>
      <w:proofErr w:type="gramEnd"/>
      <w:r w:rsidRPr="00B06822">
        <w:rPr>
          <w:rFonts w:ascii="Times New Roman" w:hAnsi="Times New Roman" w:cs="Times New Roman"/>
          <w:sz w:val="24"/>
          <w:szCs w:val="24"/>
        </w:rPr>
        <w:t xml:space="preserve"> В отдельных зданиях размещаются только КДУ, остальные учреждения размещаются в помещениях, в том числе и  в помещениях КДУ.</w:t>
      </w:r>
    </w:p>
    <w:p w:rsidR="00450564" w:rsidRPr="00BD02AC" w:rsidRDefault="00450564" w:rsidP="002F46C1">
      <w:pPr>
        <w:pStyle w:val="a3"/>
        <w:rPr>
          <w:rFonts w:ascii="Times New Roman" w:hAnsi="Times New Roman"/>
          <w:b/>
          <w:sz w:val="24"/>
          <w:szCs w:val="24"/>
          <w:highlight w:val="lightGray"/>
        </w:rPr>
      </w:pPr>
    </w:p>
    <w:p w:rsidR="002F46C1" w:rsidRPr="00BB0454" w:rsidRDefault="002F46C1" w:rsidP="004505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B0454">
        <w:rPr>
          <w:rFonts w:ascii="Times New Roman" w:hAnsi="Times New Roman"/>
          <w:b/>
          <w:sz w:val="24"/>
          <w:szCs w:val="24"/>
        </w:rPr>
        <w:t>V. Физическая культура и спорт</w:t>
      </w:r>
    </w:p>
    <w:p w:rsidR="00451CE1" w:rsidRPr="00BD02AC" w:rsidRDefault="00451CE1" w:rsidP="00450564">
      <w:pPr>
        <w:pStyle w:val="a3"/>
        <w:jc w:val="center"/>
        <w:rPr>
          <w:rFonts w:ascii="Times New Roman" w:hAnsi="Times New Roman"/>
          <w:b/>
          <w:sz w:val="24"/>
          <w:szCs w:val="24"/>
          <w:highlight w:val="lightGray"/>
        </w:rPr>
      </w:pPr>
    </w:p>
    <w:p w:rsidR="00BB0454" w:rsidRPr="00BB0454" w:rsidRDefault="00BB0454" w:rsidP="00BB0454">
      <w:pPr>
        <w:spacing w:after="0"/>
        <w:rPr>
          <w:rFonts w:ascii="Times New Roman" w:hAnsi="Times New Roman"/>
          <w:b/>
          <w:sz w:val="24"/>
          <w:szCs w:val="24"/>
        </w:rPr>
      </w:pPr>
      <w:r w:rsidRPr="00BB0454">
        <w:rPr>
          <w:rFonts w:ascii="Times New Roman" w:hAnsi="Times New Roman"/>
          <w:b/>
          <w:sz w:val="24"/>
          <w:szCs w:val="24"/>
        </w:rPr>
        <w:t>п.23. Доля населения, систематически занимающегося физической культурой и спортом:</w:t>
      </w:r>
    </w:p>
    <w:p w:rsidR="00BB0454" w:rsidRPr="00BB0454" w:rsidRDefault="00BB0454" w:rsidP="00BB0454">
      <w:pPr>
        <w:pStyle w:val="a3"/>
        <w:rPr>
          <w:rFonts w:ascii="Times New Roman" w:hAnsi="Times New Roman"/>
          <w:sz w:val="24"/>
          <w:szCs w:val="24"/>
        </w:rPr>
      </w:pPr>
      <w:r w:rsidRPr="00BB0454">
        <w:rPr>
          <w:rFonts w:ascii="Times New Roman" w:hAnsi="Times New Roman"/>
          <w:sz w:val="24"/>
          <w:szCs w:val="24"/>
        </w:rPr>
        <w:t>- фактические значения за год, предшествующий отчетному году, в 2014 году – 20,5 %,</w:t>
      </w:r>
    </w:p>
    <w:p w:rsidR="00BB0454" w:rsidRPr="00BB0454" w:rsidRDefault="00BB0454" w:rsidP="00BB04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B0454">
        <w:rPr>
          <w:rFonts w:ascii="Times New Roman" w:hAnsi="Times New Roman"/>
          <w:sz w:val="24"/>
          <w:szCs w:val="24"/>
        </w:rPr>
        <w:t>- фактические значения за год, предшествующий на 2 года отчетному году, в 2013 году – 16,0%,</w:t>
      </w:r>
    </w:p>
    <w:p w:rsidR="00BB0454" w:rsidRPr="00BB0454" w:rsidRDefault="00BB0454" w:rsidP="00BB04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B0454">
        <w:rPr>
          <w:rFonts w:ascii="Times New Roman" w:hAnsi="Times New Roman"/>
          <w:sz w:val="24"/>
          <w:szCs w:val="24"/>
        </w:rPr>
        <w:t>- фактические значения за отчетный 2015 год – 26,3%,,</w:t>
      </w:r>
    </w:p>
    <w:p w:rsidR="00BB0454" w:rsidRPr="00BB0454" w:rsidRDefault="00BB0454" w:rsidP="00BB045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B0454" w:rsidRPr="00BB0454" w:rsidRDefault="00BB0454" w:rsidP="00BB04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B0454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BB0454" w:rsidRPr="00BB0454" w:rsidRDefault="00BB0454" w:rsidP="00BB04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B0454">
        <w:rPr>
          <w:rFonts w:ascii="Times New Roman" w:hAnsi="Times New Roman"/>
          <w:sz w:val="24"/>
          <w:szCs w:val="24"/>
        </w:rPr>
        <w:t xml:space="preserve">  в 2016 году – 2</w:t>
      </w:r>
      <w:r w:rsidR="008000C2">
        <w:rPr>
          <w:rFonts w:ascii="Times New Roman" w:hAnsi="Times New Roman"/>
          <w:sz w:val="24"/>
          <w:szCs w:val="24"/>
        </w:rPr>
        <w:t>9,3</w:t>
      </w:r>
      <w:r w:rsidRPr="00BB0454">
        <w:rPr>
          <w:rFonts w:ascii="Times New Roman" w:hAnsi="Times New Roman"/>
          <w:sz w:val="24"/>
          <w:szCs w:val="24"/>
        </w:rPr>
        <w:t xml:space="preserve"> %;</w:t>
      </w:r>
    </w:p>
    <w:p w:rsidR="00BB0454" w:rsidRPr="00BB0454" w:rsidRDefault="008000C2" w:rsidP="00BB045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2017 году – 32</w:t>
      </w:r>
      <w:r w:rsidR="00BB0454" w:rsidRPr="00BB045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3</w:t>
      </w:r>
      <w:r w:rsidR="00BB0454" w:rsidRPr="00BB0454">
        <w:rPr>
          <w:rFonts w:ascii="Times New Roman" w:hAnsi="Times New Roman"/>
          <w:sz w:val="24"/>
          <w:szCs w:val="24"/>
        </w:rPr>
        <w:t>%;</w:t>
      </w:r>
    </w:p>
    <w:p w:rsidR="00BB0454" w:rsidRPr="00BB0454" w:rsidRDefault="00BB0454" w:rsidP="00BB04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B0454">
        <w:rPr>
          <w:rFonts w:ascii="Times New Roman" w:hAnsi="Times New Roman"/>
          <w:sz w:val="24"/>
          <w:szCs w:val="24"/>
        </w:rPr>
        <w:t xml:space="preserve">  в 2018 году – 3</w:t>
      </w:r>
      <w:r w:rsidR="008000C2">
        <w:rPr>
          <w:rFonts w:ascii="Times New Roman" w:hAnsi="Times New Roman"/>
          <w:sz w:val="24"/>
          <w:szCs w:val="24"/>
        </w:rPr>
        <w:t>5</w:t>
      </w:r>
      <w:r w:rsidRPr="00BB0454">
        <w:rPr>
          <w:rFonts w:ascii="Times New Roman" w:hAnsi="Times New Roman"/>
          <w:sz w:val="24"/>
          <w:szCs w:val="24"/>
        </w:rPr>
        <w:t>,</w:t>
      </w:r>
      <w:r w:rsidR="008000C2">
        <w:rPr>
          <w:rFonts w:ascii="Times New Roman" w:hAnsi="Times New Roman"/>
          <w:sz w:val="24"/>
          <w:szCs w:val="24"/>
        </w:rPr>
        <w:t>3</w:t>
      </w:r>
      <w:r w:rsidRPr="00BB0454">
        <w:rPr>
          <w:rFonts w:ascii="Times New Roman" w:hAnsi="Times New Roman"/>
          <w:sz w:val="24"/>
          <w:szCs w:val="24"/>
        </w:rPr>
        <w:t xml:space="preserve"> %</w:t>
      </w:r>
    </w:p>
    <w:p w:rsidR="00BB0454" w:rsidRPr="00BB0454" w:rsidRDefault="00BB0454" w:rsidP="00BB045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B0454" w:rsidRPr="00BB0454" w:rsidRDefault="00BB0454" w:rsidP="00BB04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0454">
        <w:rPr>
          <w:rFonts w:ascii="Times New Roman" w:hAnsi="Times New Roman"/>
          <w:b/>
          <w:sz w:val="24"/>
          <w:szCs w:val="24"/>
        </w:rPr>
        <w:lastRenderedPageBreak/>
        <w:t xml:space="preserve">п.23.1  Доля </w:t>
      </w:r>
      <w:proofErr w:type="gramStart"/>
      <w:r w:rsidRPr="00BB0454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BB0454">
        <w:rPr>
          <w:rFonts w:ascii="Times New Roman" w:hAnsi="Times New Roman"/>
          <w:b/>
          <w:sz w:val="24"/>
          <w:szCs w:val="24"/>
        </w:rPr>
        <w:t>, систематически занимающегося физической культурой и спортом в общей численности занимающихся:</w:t>
      </w:r>
    </w:p>
    <w:p w:rsidR="00BB0454" w:rsidRPr="00BB0454" w:rsidRDefault="00BB0454" w:rsidP="00BB045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B0454" w:rsidRPr="00BB0454" w:rsidRDefault="00BB0454" w:rsidP="00BB0454">
      <w:pPr>
        <w:pStyle w:val="a3"/>
        <w:rPr>
          <w:rFonts w:ascii="Times New Roman" w:hAnsi="Times New Roman"/>
          <w:sz w:val="24"/>
          <w:szCs w:val="24"/>
        </w:rPr>
      </w:pPr>
      <w:r w:rsidRPr="00BB0454">
        <w:rPr>
          <w:rFonts w:ascii="Times New Roman" w:hAnsi="Times New Roman"/>
          <w:sz w:val="24"/>
          <w:szCs w:val="24"/>
        </w:rPr>
        <w:t xml:space="preserve"> - фактические значения за год, предшествующий отчетному году, в 2014 году – 88,3 %,</w:t>
      </w:r>
    </w:p>
    <w:p w:rsidR="00BB0454" w:rsidRPr="00BB0454" w:rsidRDefault="00BB0454" w:rsidP="00BB04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B0454">
        <w:rPr>
          <w:rFonts w:ascii="Times New Roman" w:hAnsi="Times New Roman"/>
          <w:sz w:val="24"/>
          <w:szCs w:val="24"/>
        </w:rPr>
        <w:t>- фактические значения за год, предшествующий на 2 года отчетному году, в 2013 году – 82,2%,</w:t>
      </w:r>
    </w:p>
    <w:p w:rsidR="00BB0454" w:rsidRPr="00BB0454" w:rsidRDefault="00BB0454" w:rsidP="00BB04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B0454">
        <w:rPr>
          <w:rFonts w:ascii="Times New Roman" w:hAnsi="Times New Roman"/>
          <w:sz w:val="24"/>
          <w:szCs w:val="24"/>
        </w:rPr>
        <w:t xml:space="preserve">- фактические значения за отчетный 2015 год – 86,7%, </w:t>
      </w:r>
      <w:proofErr w:type="gramStart"/>
      <w:r w:rsidRPr="00BB045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BB0454">
        <w:rPr>
          <w:rFonts w:ascii="Times New Roman" w:hAnsi="Times New Roman"/>
          <w:sz w:val="24"/>
          <w:szCs w:val="24"/>
        </w:rPr>
        <w:t xml:space="preserve">количество: 10 436 чел.) </w:t>
      </w:r>
    </w:p>
    <w:p w:rsidR="00BB0454" w:rsidRPr="00BB0454" w:rsidRDefault="00BB0454" w:rsidP="00BB04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B0454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BB0454" w:rsidRPr="00BB0454" w:rsidRDefault="00BB0454" w:rsidP="00BB04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B0454">
        <w:rPr>
          <w:rFonts w:ascii="Times New Roman" w:hAnsi="Times New Roman"/>
          <w:sz w:val="24"/>
          <w:szCs w:val="24"/>
        </w:rPr>
        <w:t xml:space="preserve">  в 2016 году – 87,0 %;</w:t>
      </w:r>
    </w:p>
    <w:p w:rsidR="00BB0454" w:rsidRPr="00BB0454" w:rsidRDefault="00BB0454" w:rsidP="00BB04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B0454">
        <w:rPr>
          <w:rFonts w:ascii="Times New Roman" w:hAnsi="Times New Roman"/>
          <w:sz w:val="24"/>
          <w:szCs w:val="24"/>
        </w:rPr>
        <w:t xml:space="preserve">  в 2017 году – 87,7%;</w:t>
      </w:r>
    </w:p>
    <w:p w:rsidR="00BB0454" w:rsidRPr="00BB0454" w:rsidRDefault="00BB0454" w:rsidP="00BB04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B0454">
        <w:rPr>
          <w:rFonts w:ascii="Times New Roman" w:hAnsi="Times New Roman"/>
          <w:sz w:val="24"/>
          <w:szCs w:val="24"/>
        </w:rPr>
        <w:t xml:space="preserve">  в 2018 году – 88,5 %</w:t>
      </w:r>
    </w:p>
    <w:p w:rsidR="00BB0454" w:rsidRPr="00BB0454" w:rsidRDefault="00BB0454" w:rsidP="00BB045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B0454">
        <w:rPr>
          <w:rFonts w:ascii="Times New Roman" w:hAnsi="Times New Roman"/>
          <w:sz w:val="24"/>
          <w:szCs w:val="24"/>
        </w:rPr>
        <w:t>В 2015 году в Ломоносовском районе продолжалась целенаправленная  работа по развитию отрасли физическая культура и спорт, вовлечению в занятия физической культурой и спортом все большего количества населения.</w:t>
      </w:r>
    </w:p>
    <w:p w:rsidR="00BB0454" w:rsidRPr="00BB0454" w:rsidRDefault="00BB0454" w:rsidP="00BB045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B0454">
        <w:rPr>
          <w:rFonts w:ascii="Times New Roman" w:hAnsi="Times New Roman"/>
          <w:sz w:val="24"/>
          <w:szCs w:val="24"/>
        </w:rPr>
        <w:t xml:space="preserve"> Количество занимающихся физкультурой и спортом увеличилось до 16 733 человек, что составило 26,3 % от общего числа жителей района.</w:t>
      </w:r>
    </w:p>
    <w:p w:rsidR="00BB0454" w:rsidRPr="00BB0454" w:rsidRDefault="00BB0454" w:rsidP="00BB045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B0454">
        <w:rPr>
          <w:rFonts w:ascii="Times New Roman" w:hAnsi="Times New Roman"/>
          <w:sz w:val="24"/>
          <w:szCs w:val="24"/>
        </w:rPr>
        <w:t xml:space="preserve">На территории Ломоносовского района имеется 87 спортивных сооружений.   </w:t>
      </w:r>
    </w:p>
    <w:p w:rsidR="00BB0454" w:rsidRPr="00BB0454" w:rsidRDefault="00BB0454" w:rsidP="00BB04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0454">
        <w:rPr>
          <w:rFonts w:ascii="Times New Roman" w:hAnsi="Times New Roman"/>
          <w:sz w:val="24"/>
          <w:szCs w:val="24"/>
        </w:rPr>
        <w:t xml:space="preserve">  В  2015 году было введено в эксплуатацию 5 новых объектов </w:t>
      </w:r>
      <w:proofErr w:type="gramStart"/>
      <w:r w:rsidRPr="00BB045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BB0454">
        <w:rPr>
          <w:rFonts w:ascii="Times New Roman" w:hAnsi="Times New Roman"/>
          <w:sz w:val="24"/>
          <w:szCs w:val="24"/>
        </w:rPr>
        <w:t xml:space="preserve">тренажерный зал в д. Гостилицы, </w:t>
      </w:r>
      <w:proofErr w:type="spellStart"/>
      <w:r w:rsidRPr="00BB0454">
        <w:rPr>
          <w:rFonts w:ascii="Times New Roman" w:hAnsi="Times New Roman"/>
          <w:sz w:val="24"/>
          <w:szCs w:val="24"/>
        </w:rPr>
        <w:t>скейт</w:t>
      </w:r>
      <w:proofErr w:type="spellEnd"/>
      <w:r w:rsidRPr="00BB0454">
        <w:rPr>
          <w:rFonts w:ascii="Times New Roman" w:hAnsi="Times New Roman"/>
          <w:sz w:val="24"/>
          <w:szCs w:val="24"/>
        </w:rPr>
        <w:t xml:space="preserve">-площадка в д. Аннино, футбольное поле с искусственным   покрытием,  теннисный корт и площадка  для  гольфа  в  д. Горки </w:t>
      </w:r>
      <w:proofErr w:type="spellStart"/>
      <w:r w:rsidRPr="00BB0454">
        <w:rPr>
          <w:rFonts w:ascii="Times New Roman" w:hAnsi="Times New Roman"/>
          <w:sz w:val="24"/>
          <w:szCs w:val="24"/>
        </w:rPr>
        <w:t>Лопухинского</w:t>
      </w:r>
      <w:proofErr w:type="spellEnd"/>
      <w:r w:rsidRPr="00BB0454">
        <w:rPr>
          <w:rFonts w:ascii="Times New Roman" w:hAnsi="Times New Roman"/>
          <w:sz w:val="24"/>
          <w:szCs w:val="24"/>
        </w:rPr>
        <w:t xml:space="preserve"> сельского поселения).  </w:t>
      </w:r>
    </w:p>
    <w:p w:rsidR="00BB0454" w:rsidRPr="00BB0454" w:rsidRDefault="00BB0454" w:rsidP="00BB04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0454">
        <w:rPr>
          <w:rFonts w:ascii="Times New Roman" w:hAnsi="Times New Roman"/>
          <w:sz w:val="24"/>
          <w:szCs w:val="24"/>
        </w:rPr>
        <w:t xml:space="preserve">     Начата   реконструкция футбольного  поля  в д. Горбунки и строительство крытого катка в д. Новоселье Аннинского сельского поселения.</w:t>
      </w:r>
    </w:p>
    <w:p w:rsidR="00BB0454" w:rsidRPr="00BB0454" w:rsidRDefault="00BB0454" w:rsidP="00BB045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B0454">
        <w:rPr>
          <w:rFonts w:ascii="Times New Roman" w:hAnsi="Times New Roman"/>
          <w:sz w:val="24"/>
          <w:szCs w:val="24"/>
        </w:rPr>
        <w:t>В сфере физической культуры и спорта в районе работает 82 штатных работника, проблем с подбором и расстановкой кадров нет.</w:t>
      </w:r>
    </w:p>
    <w:p w:rsidR="00BB0454" w:rsidRPr="00BB0454" w:rsidRDefault="00BB0454" w:rsidP="00BB045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B0454">
        <w:rPr>
          <w:rFonts w:ascii="Times New Roman" w:hAnsi="Times New Roman"/>
          <w:sz w:val="24"/>
          <w:szCs w:val="24"/>
        </w:rPr>
        <w:t>Организовано систематическое информирование населения о возможностях занятий физической культурой и спортом  через районные СМИ, интернет, систему объявлений на местах.</w:t>
      </w:r>
    </w:p>
    <w:p w:rsidR="00BB0454" w:rsidRPr="00BB0454" w:rsidRDefault="00BB0454" w:rsidP="00BB045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B0454">
        <w:rPr>
          <w:rFonts w:ascii="Times New Roman" w:hAnsi="Times New Roman"/>
          <w:sz w:val="24"/>
          <w:szCs w:val="24"/>
        </w:rPr>
        <w:t xml:space="preserve">В 2015 году на развитие физической культуры и спорта в Ломоносовском  районе было израсходовано из местных бюджетов 36 588,3 тыс. рублей. </w:t>
      </w:r>
    </w:p>
    <w:p w:rsidR="00BB0454" w:rsidRPr="00BB0454" w:rsidRDefault="00BB0454" w:rsidP="00BB045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B0454">
        <w:rPr>
          <w:rFonts w:ascii="Times New Roman" w:hAnsi="Times New Roman"/>
          <w:sz w:val="24"/>
          <w:szCs w:val="24"/>
        </w:rPr>
        <w:t xml:space="preserve">В последующие годы необходимо увеличение финансирование отрасли в виду роста числа занимающихся и  роста спортивных достижений,  в </w:t>
      </w:r>
      <w:proofErr w:type="gramStart"/>
      <w:r w:rsidRPr="00BB0454">
        <w:rPr>
          <w:rFonts w:ascii="Times New Roman" w:hAnsi="Times New Roman"/>
          <w:sz w:val="24"/>
          <w:szCs w:val="24"/>
        </w:rPr>
        <w:t>связи</w:t>
      </w:r>
      <w:proofErr w:type="gramEnd"/>
      <w:r w:rsidRPr="00BB0454">
        <w:rPr>
          <w:rFonts w:ascii="Times New Roman" w:hAnsi="Times New Roman"/>
          <w:sz w:val="24"/>
          <w:szCs w:val="24"/>
        </w:rPr>
        <w:t xml:space="preserve"> с чем будет расти количество спортсменов района, включенных в сборные команды Ленинградской области и  России.</w:t>
      </w:r>
    </w:p>
    <w:p w:rsidR="00BB0454" w:rsidRPr="00BB0454" w:rsidRDefault="00BB0454" w:rsidP="00BB045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B0454">
        <w:rPr>
          <w:rFonts w:ascii="Times New Roman" w:hAnsi="Times New Roman"/>
          <w:sz w:val="24"/>
          <w:szCs w:val="24"/>
        </w:rPr>
        <w:t>Рост количества занимающихся физкультурой и спортом</w:t>
      </w:r>
      <w:proofErr w:type="gramStart"/>
      <w:r w:rsidRPr="00BB0454">
        <w:rPr>
          <w:rFonts w:ascii="Times New Roman" w:hAnsi="Times New Roman"/>
          <w:sz w:val="24"/>
          <w:szCs w:val="24"/>
        </w:rPr>
        <w:t>.</w:t>
      </w:r>
      <w:proofErr w:type="gramEnd"/>
      <w:r w:rsidRPr="00BB04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B0454">
        <w:rPr>
          <w:rFonts w:ascii="Times New Roman" w:hAnsi="Times New Roman"/>
          <w:sz w:val="24"/>
          <w:szCs w:val="24"/>
        </w:rPr>
        <w:t>в</w:t>
      </w:r>
      <w:proofErr w:type="gramEnd"/>
      <w:r w:rsidRPr="00BB0454">
        <w:rPr>
          <w:rFonts w:ascii="Times New Roman" w:hAnsi="Times New Roman"/>
          <w:sz w:val="24"/>
          <w:szCs w:val="24"/>
        </w:rPr>
        <w:t xml:space="preserve"> период                               2016-2017 г.г. прогнозируется за счет дальнейшего  увеличения количества спортивных объектов в районе и увеличения количества спортивных клубов и секций по различным видам спорта, а также увеличения количества отделений в районной ДЮСШ.</w:t>
      </w:r>
    </w:p>
    <w:p w:rsidR="000C771D" w:rsidRPr="00BD02AC" w:rsidRDefault="000C771D" w:rsidP="002F46C1">
      <w:pPr>
        <w:pStyle w:val="a3"/>
        <w:rPr>
          <w:rFonts w:ascii="Times New Roman" w:hAnsi="Times New Roman"/>
          <w:b/>
          <w:sz w:val="24"/>
          <w:szCs w:val="24"/>
          <w:highlight w:val="lightGray"/>
        </w:rPr>
      </w:pPr>
    </w:p>
    <w:p w:rsidR="002F46C1" w:rsidRPr="00757C06" w:rsidRDefault="002F46C1" w:rsidP="000C771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57C06">
        <w:rPr>
          <w:rFonts w:ascii="Times New Roman" w:hAnsi="Times New Roman"/>
          <w:sz w:val="24"/>
          <w:szCs w:val="24"/>
        </w:rPr>
        <w:t>VI. Жилищное строительство и обеспечение граждан жильем</w:t>
      </w:r>
    </w:p>
    <w:p w:rsidR="005248AE" w:rsidRPr="00757C06" w:rsidRDefault="005248AE" w:rsidP="000C771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F46C1" w:rsidRPr="00EB3891" w:rsidRDefault="000C771D" w:rsidP="00EB3891">
      <w:pPr>
        <w:pStyle w:val="a3"/>
        <w:rPr>
          <w:rFonts w:ascii="Times New Roman" w:hAnsi="Times New Roman"/>
          <w:b/>
          <w:sz w:val="24"/>
          <w:szCs w:val="24"/>
        </w:rPr>
      </w:pPr>
      <w:r w:rsidRPr="00EB3891">
        <w:rPr>
          <w:rFonts w:ascii="Times New Roman" w:hAnsi="Times New Roman"/>
          <w:b/>
          <w:sz w:val="24"/>
          <w:szCs w:val="24"/>
        </w:rPr>
        <w:t>п.</w:t>
      </w:r>
      <w:r w:rsidR="002F46C1" w:rsidRPr="00EB3891">
        <w:rPr>
          <w:rFonts w:ascii="Times New Roman" w:hAnsi="Times New Roman"/>
          <w:b/>
          <w:sz w:val="24"/>
          <w:szCs w:val="24"/>
        </w:rPr>
        <w:t xml:space="preserve">24 Общая площадь жилых помещений, приходящаяся в среднем на одного жителя </w:t>
      </w:r>
      <w:r w:rsidR="00FB72C4" w:rsidRPr="00EB3891">
        <w:rPr>
          <w:rFonts w:ascii="Times New Roman" w:hAnsi="Times New Roman"/>
          <w:b/>
          <w:sz w:val="24"/>
          <w:szCs w:val="24"/>
        </w:rPr>
        <w:t>–</w:t>
      </w:r>
      <w:r w:rsidR="002F46C1" w:rsidRPr="00EB3891">
        <w:rPr>
          <w:rFonts w:ascii="Times New Roman" w:hAnsi="Times New Roman"/>
          <w:b/>
          <w:sz w:val="24"/>
          <w:szCs w:val="24"/>
        </w:rPr>
        <w:t xml:space="preserve"> всего</w:t>
      </w:r>
      <w:r w:rsidR="00EB3891">
        <w:rPr>
          <w:rFonts w:ascii="Times New Roman" w:hAnsi="Times New Roman"/>
          <w:b/>
          <w:sz w:val="24"/>
          <w:szCs w:val="24"/>
        </w:rPr>
        <w:t xml:space="preserve"> </w:t>
      </w:r>
    </w:p>
    <w:p w:rsidR="00757C06" w:rsidRPr="00EB3891" w:rsidRDefault="00757C06" w:rsidP="00EB3891">
      <w:pPr>
        <w:pStyle w:val="a3"/>
        <w:rPr>
          <w:rFonts w:ascii="Times New Roman" w:hAnsi="Times New Roman"/>
          <w:sz w:val="24"/>
          <w:szCs w:val="24"/>
        </w:rPr>
      </w:pPr>
      <w:r w:rsidRPr="00EB3891">
        <w:rPr>
          <w:rFonts w:ascii="Times New Roman" w:hAnsi="Times New Roman"/>
          <w:sz w:val="24"/>
          <w:szCs w:val="24"/>
        </w:rPr>
        <w:t>2014 год 1). Всего метров жилья -1 690 100 кв</w:t>
      </w:r>
      <w:proofErr w:type="gramStart"/>
      <w:r w:rsidRPr="00EB3891">
        <w:rPr>
          <w:rFonts w:ascii="Times New Roman" w:hAnsi="Times New Roman"/>
          <w:sz w:val="24"/>
          <w:szCs w:val="24"/>
        </w:rPr>
        <w:t>.м</w:t>
      </w:r>
      <w:proofErr w:type="gramEnd"/>
      <w:r w:rsidRPr="00EB3891">
        <w:rPr>
          <w:rFonts w:ascii="Times New Roman" w:hAnsi="Times New Roman"/>
          <w:sz w:val="24"/>
          <w:szCs w:val="24"/>
        </w:rPr>
        <w:t xml:space="preserve"> </w:t>
      </w:r>
    </w:p>
    <w:p w:rsidR="00757C06" w:rsidRPr="00EB3891" w:rsidRDefault="00757C06" w:rsidP="00EB3891">
      <w:pPr>
        <w:pStyle w:val="a3"/>
        <w:rPr>
          <w:rFonts w:ascii="Times New Roman" w:hAnsi="Times New Roman"/>
          <w:sz w:val="24"/>
          <w:szCs w:val="24"/>
        </w:rPr>
      </w:pPr>
      <w:r w:rsidRPr="00EB3891">
        <w:rPr>
          <w:rFonts w:ascii="Times New Roman" w:hAnsi="Times New Roman"/>
          <w:sz w:val="24"/>
          <w:szCs w:val="24"/>
        </w:rPr>
        <w:t xml:space="preserve">               2). Ввод -0</w:t>
      </w:r>
    </w:p>
    <w:p w:rsidR="00757C06" w:rsidRPr="00EB3891" w:rsidRDefault="00757C06" w:rsidP="00EB3891">
      <w:pPr>
        <w:pStyle w:val="a3"/>
        <w:rPr>
          <w:rFonts w:ascii="Times New Roman" w:hAnsi="Times New Roman"/>
          <w:sz w:val="24"/>
          <w:szCs w:val="24"/>
        </w:rPr>
      </w:pPr>
      <w:r w:rsidRPr="00EB3891">
        <w:rPr>
          <w:rFonts w:ascii="Times New Roman" w:hAnsi="Times New Roman"/>
          <w:sz w:val="24"/>
          <w:szCs w:val="24"/>
        </w:rPr>
        <w:t xml:space="preserve">               3). Население - 69, 6 тыс. чел.</w:t>
      </w:r>
    </w:p>
    <w:p w:rsidR="00757C06" w:rsidRPr="00EB3891" w:rsidRDefault="00757C06" w:rsidP="00EB3891">
      <w:pPr>
        <w:pStyle w:val="a3"/>
        <w:rPr>
          <w:rFonts w:ascii="Times New Roman" w:hAnsi="Times New Roman"/>
          <w:sz w:val="24"/>
          <w:szCs w:val="24"/>
        </w:rPr>
      </w:pPr>
      <w:r w:rsidRPr="00EB3891">
        <w:rPr>
          <w:rFonts w:ascii="Times New Roman" w:hAnsi="Times New Roman"/>
          <w:sz w:val="24"/>
          <w:szCs w:val="24"/>
        </w:rPr>
        <w:t xml:space="preserve">               4). Обеспеченность на 1 чел.- 24,28 кв</w:t>
      </w:r>
      <w:proofErr w:type="gramStart"/>
      <w:r w:rsidRPr="00EB3891">
        <w:rPr>
          <w:rFonts w:ascii="Times New Roman" w:hAnsi="Times New Roman"/>
          <w:sz w:val="24"/>
          <w:szCs w:val="24"/>
        </w:rPr>
        <w:t>.м</w:t>
      </w:r>
      <w:proofErr w:type="gramEnd"/>
    </w:p>
    <w:p w:rsidR="00757C06" w:rsidRPr="00EB3891" w:rsidRDefault="00757C06" w:rsidP="00EB3891">
      <w:pPr>
        <w:pStyle w:val="a3"/>
        <w:rPr>
          <w:rFonts w:ascii="Times New Roman" w:hAnsi="Times New Roman"/>
          <w:sz w:val="24"/>
          <w:szCs w:val="24"/>
        </w:rPr>
      </w:pPr>
      <w:r w:rsidRPr="00EB3891">
        <w:rPr>
          <w:rFonts w:ascii="Times New Roman" w:hAnsi="Times New Roman"/>
          <w:sz w:val="24"/>
          <w:szCs w:val="24"/>
        </w:rPr>
        <w:t>ИТОГ:</w:t>
      </w:r>
    </w:p>
    <w:p w:rsidR="00757C06" w:rsidRPr="00EB3891" w:rsidRDefault="00757C06" w:rsidP="00EB3891">
      <w:pPr>
        <w:pStyle w:val="a3"/>
        <w:rPr>
          <w:rFonts w:ascii="Times New Roman" w:hAnsi="Times New Roman"/>
          <w:sz w:val="24"/>
          <w:szCs w:val="24"/>
        </w:rPr>
      </w:pPr>
      <w:r w:rsidRPr="00EB3891">
        <w:rPr>
          <w:rFonts w:ascii="Times New Roman" w:hAnsi="Times New Roman"/>
          <w:sz w:val="24"/>
          <w:szCs w:val="24"/>
        </w:rPr>
        <w:t>2015 год  1). Всего метров жилья -1 690 100 кв</w:t>
      </w:r>
      <w:proofErr w:type="gramStart"/>
      <w:r w:rsidRPr="00EB3891">
        <w:rPr>
          <w:rFonts w:ascii="Times New Roman" w:hAnsi="Times New Roman"/>
          <w:sz w:val="24"/>
          <w:szCs w:val="24"/>
        </w:rPr>
        <w:t>.м</w:t>
      </w:r>
      <w:proofErr w:type="gramEnd"/>
      <w:r w:rsidRPr="00EB3891">
        <w:rPr>
          <w:rFonts w:ascii="Times New Roman" w:hAnsi="Times New Roman"/>
          <w:sz w:val="24"/>
          <w:szCs w:val="24"/>
        </w:rPr>
        <w:t xml:space="preserve"> </w:t>
      </w:r>
    </w:p>
    <w:p w:rsidR="00757C06" w:rsidRPr="00EB3891" w:rsidRDefault="00757C06" w:rsidP="00EB3891">
      <w:pPr>
        <w:pStyle w:val="a3"/>
        <w:rPr>
          <w:rFonts w:ascii="Times New Roman" w:hAnsi="Times New Roman"/>
          <w:sz w:val="24"/>
          <w:szCs w:val="24"/>
        </w:rPr>
      </w:pPr>
      <w:r w:rsidRPr="00EB3891">
        <w:rPr>
          <w:rFonts w:ascii="Times New Roman" w:hAnsi="Times New Roman"/>
          <w:sz w:val="24"/>
          <w:szCs w:val="24"/>
        </w:rPr>
        <w:lastRenderedPageBreak/>
        <w:t xml:space="preserve">               2). Ввод – 195 552 кв</w:t>
      </w:r>
      <w:proofErr w:type="gramStart"/>
      <w:r w:rsidRPr="00EB3891">
        <w:rPr>
          <w:rFonts w:ascii="Times New Roman" w:hAnsi="Times New Roman"/>
          <w:sz w:val="24"/>
          <w:szCs w:val="24"/>
        </w:rPr>
        <w:t>.м</w:t>
      </w:r>
      <w:proofErr w:type="gramEnd"/>
    </w:p>
    <w:p w:rsidR="00757C06" w:rsidRPr="00EB3891" w:rsidRDefault="00757C06" w:rsidP="00EB3891">
      <w:pPr>
        <w:pStyle w:val="a3"/>
        <w:rPr>
          <w:rFonts w:ascii="Times New Roman" w:hAnsi="Times New Roman"/>
          <w:sz w:val="24"/>
          <w:szCs w:val="24"/>
        </w:rPr>
      </w:pPr>
      <w:r w:rsidRPr="00EB3891">
        <w:rPr>
          <w:rFonts w:ascii="Times New Roman" w:hAnsi="Times New Roman"/>
          <w:sz w:val="24"/>
          <w:szCs w:val="24"/>
        </w:rPr>
        <w:t xml:space="preserve">               3). Население - 69, 6 тыс. чел.</w:t>
      </w:r>
    </w:p>
    <w:p w:rsidR="00757C06" w:rsidRPr="00EB3891" w:rsidRDefault="00757C06" w:rsidP="00EB3891">
      <w:pPr>
        <w:pStyle w:val="a3"/>
        <w:rPr>
          <w:rFonts w:ascii="Times New Roman" w:hAnsi="Times New Roman"/>
          <w:sz w:val="24"/>
          <w:szCs w:val="24"/>
        </w:rPr>
      </w:pPr>
      <w:r w:rsidRPr="00EB3891">
        <w:rPr>
          <w:rFonts w:ascii="Times New Roman" w:hAnsi="Times New Roman"/>
          <w:sz w:val="24"/>
          <w:szCs w:val="24"/>
        </w:rPr>
        <w:t xml:space="preserve">               4). Обеспеченность на 1 чел.- 27,09 кв</w:t>
      </w:r>
      <w:proofErr w:type="gramStart"/>
      <w:r w:rsidRPr="00EB3891">
        <w:rPr>
          <w:rFonts w:ascii="Times New Roman" w:hAnsi="Times New Roman"/>
          <w:sz w:val="24"/>
          <w:szCs w:val="24"/>
        </w:rPr>
        <w:t>.м</w:t>
      </w:r>
      <w:proofErr w:type="gramEnd"/>
    </w:p>
    <w:p w:rsidR="00757C06" w:rsidRPr="00EB3891" w:rsidRDefault="00757C06" w:rsidP="00EB3891">
      <w:pPr>
        <w:pStyle w:val="a3"/>
        <w:rPr>
          <w:rFonts w:ascii="Times New Roman" w:hAnsi="Times New Roman"/>
          <w:sz w:val="24"/>
          <w:szCs w:val="24"/>
        </w:rPr>
      </w:pPr>
      <w:r w:rsidRPr="00EB3891">
        <w:rPr>
          <w:rFonts w:ascii="Times New Roman" w:hAnsi="Times New Roman"/>
          <w:sz w:val="24"/>
          <w:szCs w:val="24"/>
        </w:rPr>
        <w:t xml:space="preserve">               5). 2.81 коэффициент роста.</w:t>
      </w:r>
    </w:p>
    <w:p w:rsidR="00757C06" w:rsidRPr="00EB3891" w:rsidRDefault="00757C06" w:rsidP="00EB3891">
      <w:pPr>
        <w:pStyle w:val="a3"/>
        <w:rPr>
          <w:rFonts w:ascii="Times New Roman" w:hAnsi="Times New Roman"/>
          <w:sz w:val="24"/>
          <w:szCs w:val="24"/>
        </w:rPr>
      </w:pPr>
      <w:r w:rsidRPr="00EB3891">
        <w:rPr>
          <w:rFonts w:ascii="Times New Roman" w:hAnsi="Times New Roman"/>
          <w:sz w:val="24"/>
          <w:szCs w:val="24"/>
        </w:rPr>
        <w:t>ПРОГНОЗ:</w:t>
      </w:r>
    </w:p>
    <w:p w:rsidR="00757C06" w:rsidRPr="00EB3891" w:rsidRDefault="00757C06" w:rsidP="00EB3891">
      <w:pPr>
        <w:pStyle w:val="a3"/>
        <w:rPr>
          <w:rFonts w:ascii="Times New Roman" w:hAnsi="Times New Roman"/>
          <w:sz w:val="24"/>
          <w:szCs w:val="24"/>
        </w:rPr>
      </w:pPr>
      <w:r w:rsidRPr="00EB3891">
        <w:rPr>
          <w:rFonts w:ascii="Times New Roman" w:hAnsi="Times New Roman"/>
          <w:sz w:val="24"/>
          <w:szCs w:val="24"/>
        </w:rPr>
        <w:t>2016 год  1). Всего метров жилья -1 885 652 кв</w:t>
      </w:r>
      <w:proofErr w:type="gramStart"/>
      <w:r w:rsidRPr="00EB3891">
        <w:rPr>
          <w:rFonts w:ascii="Times New Roman" w:hAnsi="Times New Roman"/>
          <w:sz w:val="24"/>
          <w:szCs w:val="24"/>
        </w:rPr>
        <w:t>.м</w:t>
      </w:r>
      <w:proofErr w:type="gramEnd"/>
      <w:r w:rsidRPr="00EB3891">
        <w:rPr>
          <w:rFonts w:ascii="Times New Roman" w:hAnsi="Times New Roman"/>
          <w:sz w:val="24"/>
          <w:szCs w:val="24"/>
        </w:rPr>
        <w:t xml:space="preserve"> </w:t>
      </w:r>
    </w:p>
    <w:p w:rsidR="00757C06" w:rsidRPr="00EB3891" w:rsidRDefault="00757C06" w:rsidP="00EB3891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EB3891">
        <w:rPr>
          <w:rFonts w:ascii="Times New Roman" w:hAnsi="Times New Roman"/>
          <w:sz w:val="24"/>
          <w:szCs w:val="24"/>
          <w:u w:val="single"/>
        </w:rPr>
        <w:t xml:space="preserve">               2). Ввод – 200 000 кв</w:t>
      </w:r>
      <w:proofErr w:type="gramStart"/>
      <w:r w:rsidRPr="00EB3891">
        <w:rPr>
          <w:rFonts w:ascii="Times New Roman" w:hAnsi="Times New Roman"/>
          <w:sz w:val="24"/>
          <w:szCs w:val="24"/>
          <w:u w:val="single"/>
        </w:rPr>
        <w:t>.м</w:t>
      </w:r>
      <w:proofErr w:type="gramEnd"/>
      <w:r w:rsidRPr="00EB3891">
        <w:rPr>
          <w:rFonts w:ascii="Times New Roman" w:hAnsi="Times New Roman"/>
          <w:sz w:val="24"/>
          <w:szCs w:val="24"/>
          <w:u w:val="single"/>
        </w:rPr>
        <w:t xml:space="preserve"> !!!  (150 кв.м + 50 ИЖС)</w:t>
      </w:r>
    </w:p>
    <w:p w:rsidR="00757C06" w:rsidRPr="00EB3891" w:rsidRDefault="00757C06" w:rsidP="00EB3891">
      <w:pPr>
        <w:pStyle w:val="a3"/>
        <w:rPr>
          <w:rFonts w:ascii="Times New Roman" w:hAnsi="Times New Roman"/>
          <w:sz w:val="24"/>
          <w:szCs w:val="24"/>
        </w:rPr>
      </w:pPr>
      <w:r w:rsidRPr="00EB3891">
        <w:rPr>
          <w:rFonts w:ascii="Times New Roman" w:hAnsi="Times New Roman"/>
          <w:sz w:val="24"/>
          <w:szCs w:val="24"/>
        </w:rPr>
        <w:t xml:space="preserve">               3). Население - 69, 7 тыс. чел.</w:t>
      </w:r>
    </w:p>
    <w:p w:rsidR="00757C06" w:rsidRPr="00EB3891" w:rsidRDefault="00757C06" w:rsidP="00EB3891">
      <w:pPr>
        <w:pStyle w:val="a3"/>
        <w:rPr>
          <w:rFonts w:ascii="Times New Roman" w:hAnsi="Times New Roman"/>
          <w:sz w:val="24"/>
          <w:szCs w:val="24"/>
        </w:rPr>
      </w:pPr>
      <w:r w:rsidRPr="00EB3891">
        <w:rPr>
          <w:rFonts w:ascii="Times New Roman" w:hAnsi="Times New Roman"/>
          <w:sz w:val="24"/>
          <w:szCs w:val="24"/>
        </w:rPr>
        <w:t xml:space="preserve">               4). Обеспеченность на 1 чел.- 29, 92 кв</w:t>
      </w:r>
      <w:proofErr w:type="gramStart"/>
      <w:r w:rsidRPr="00EB3891">
        <w:rPr>
          <w:rFonts w:ascii="Times New Roman" w:hAnsi="Times New Roman"/>
          <w:sz w:val="24"/>
          <w:szCs w:val="24"/>
        </w:rPr>
        <w:t>.м</w:t>
      </w:r>
      <w:proofErr w:type="gramEnd"/>
    </w:p>
    <w:p w:rsidR="00757C06" w:rsidRPr="00EB3891" w:rsidRDefault="00757C06" w:rsidP="00EB3891">
      <w:pPr>
        <w:pStyle w:val="a3"/>
        <w:rPr>
          <w:rFonts w:ascii="Times New Roman" w:hAnsi="Times New Roman"/>
          <w:sz w:val="24"/>
          <w:szCs w:val="24"/>
        </w:rPr>
      </w:pPr>
      <w:r w:rsidRPr="00EB3891">
        <w:rPr>
          <w:rFonts w:ascii="Times New Roman" w:hAnsi="Times New Roman"/>
          <w:sz w:val="24"/>
          <w:szCs w:val="24"/>
        </w:rPr>
        <w:t xml:space="preserve">               5). 2.87 коэффициент роста.</w:t>
      </w:r>
    </w:p>
    <w:p w:rsidR="00757C06" w:rsidRPr="00EB3891" w:rsidRDefault="00757C06" w:rsidP="00EB3891">
      <w:pPr>
        <w:pStyle w:val="a3"/>
        <w:rPr>
          <w:rFonts w:ascii="Times New Roman" w:hAnsi="Times New Roman"/>
          <w:sz w:val="24"/>
          <w:szCs w:val="24"/>
        </w:rPr>
      </w:pPr>
      <w:r w:rsidRPr="00EB3891">
        <w:rPr>
          <w:rFonts w:ascii="Times New Roman" w:hAnsi="Times New Roman"/>
          <w:sz w:val="24"/>
          <w:szCs w:val="24"/>
        </w:rPr>
        <w:t>2017 год  1). Всего метров жилья -2 085 652 кв</w:t>
      </w:r>
      <w:proofErr w:type="gramStart"/>
      <w:r w:rsidRPr="00EB3891">
        <w:rPr>
          <w:rFonts w:ascii="Times New Roman" w:hAnsi="Times New Roman"/>
          <w:sz w:val="24"/>
          <w:szCs w:val="24"/>
        </w:rPr>
        <w:t>.м</w:t>
      </w:r>
      <w:proofErr w:type="gramEnd"/>
      <w:r w:rsidRPr="00EB3891">
        <w:rPr>
          <w:rFonts w:ascii="Times New Roman" w:hAnsi="Times New Roman"/>
          <w:sz w:val="24"/>
          <w:szCs w:val="24"/>
        </w:rPr>
        <w:t xml:space="preserve"> </w:t>
      </w:r>
    </w:p>
    <w:p w:rsidR="00757C06" w:rsidRPr="00EB3891" w:rsidRDefault="00757C06" w:rsidP="00EB3891">
      <w:pPr>
        <w:pStyle w:val="a3"/>
        <w:rPr>
          <w:rFonts w:ascii="Times New Roman" w:hAnsi="Times New Roman"/>
          <w:sz w:val="24"/>
          <w:szCs w:val="24"/>
        </w:rPr>
      </w:pPr>
      <w:r w:rsidRPr="00EB3891">
        <w:rPr>
          <w:rFonts w:ascii="Times New Roman" w:hAnsi="Times New Roman"/>
          <w:sz w:val="24"/>
          <w:szCs w:val="24"/>
        </w:rPr>
        <w:t xml:space="preserve">               2). Ввод – 131 652 кв</w:t>
      </w:r>
      <w:proofErr w:type="gramStart"/>
      <w:r w:rsidRPr="00EB3891">
        <w:rPr>
          <w:rFonts w:ascii="Times New Roman" w:hAnsi="Times New Roman"/>
          <w:sz w:val="24"/>
          <w:szCs w:val="24"/>
        </w:rPr>
        <w:t>.м</w:t>
      </w:r>
      <w:proofErr w:type="gramEnd"/>
    </w:p>
    <w:p w:rsidR="00757C06" w:rsidRPr="00EB3891" w:rsidRDefault="00757C06" w:rsidP="00EB3891">
      <w:pPr>
        <w:pStyle w:val="a3"/>
        <w:rPr>
          <w:rFonts w:ascii="Times New Roman" w:hAnsi="Times New Roman"/>
          <w:sz w:val="24"/>
          <w:szCs w:val="24"/>
        </w:rPr>
      </w:pPr>
      <w:r w:rsidRPr="00EB3891">
        <w:rPr>
          <w:rFonts w:ascii="Times New Roman" w:hAnsi="Times New Roman"/>
          <w:sz w:val="24"/>
          <w:szCs w:val="24"/>
        </w:rPr>
        <w:t xml:space="preserve">               3). Население - 69, 8 тыс. чел.</w:t>
      </w:r>
    </w:p>
    <w:p w:rsidR="00757C06" w:rsidRPr="00EB3891" w:rsidRDefault="00757C06" w:rsidP="00EB3891">
      <w:pPr>
        <w:pStyle w:val="a3"/>
        <w:rPr>
          <w:rFonts w:ascii="Times New Roman" w:hAnsi="Times New Roman"/>
          <w:sz w:val="24"/>
          <w:szCs w:val="24"/>
        </w:rPr>
      </w:pPr>
      <w:r w:rsidRPr="00EB3891">
        <w:rPr>
          <w:rFonts w:ascii="Times New Roman" w:hAnsi="Times New Roman"/>
          <w:sz w:val="24"/>
          <w:szCs w:val="24"/>
        </w:rPr>
        <w:t xml:space="preserve">               4). Обеспеченность на 1 чел.- 31,77 кв</w:t>
      </w:r>
      <w:proofErr w:type="gramStart"/>
      <w:r w:rsidRPr="00EB3891">
        <w:rPr>
          <w:rFonts w:ascii="Times New Roman" w:hAnsi="Times New Roman"/>
          <w:sz w:val="24"/>
          <w:szCs w:val="24"/>
        </w:rPr>
        <w:t>.м</w:t>
      </w:r>
      <w:proofErr w:type="gramEnd"/>
    </w:p>
    <w:p w:rsidR="00757C06" w:rsidRPr="00EB3891" w:rsidRDefault="00757C06" w:rsidP="00EB3891">
      <w:pPr>
        <w:pStyle w:val="a3"/>
        <w:rPr>
          <w:rFonts w:ascii="Times New Roman" w:hAnsi="Times New Roman"/>
          <w:sz w:val="24"/>
          <w:szCs w:val="24"/>
        </w:rPr>
      </w:pPr>
      <w:r w:rsidRPr="00EB3891">
        <w:rPr>
          <w:rFonts w:ascii="Times New Roman" w:hAnsi="Times New Roman"/>
          <w:sz w:val="24"/>
          <w:szCs w:val="24"/>
        </w:rPr>
        <w:t xml:space="preserve">               5). 1.88 коэффициент роста.</w:t>
      </w:r>
    </w:p>
    <w:p w:rsidR="00757C06" w:rsidRPr="00EB3891" w:rsidRDefault="00757C06" w:rsidP="00EB3891">
      <w:pPr>
        <w:pStyle w:val="a3"/>
        <w:rPr>
          <w:rFonts w:ascii="Times New Roman" w:hAnsi="Times New Roman"/>
          <w:sz w:val="24"/>
          <w:szCs w:val="24"/>
        </w:rPr>
      </w:pPr>
      <w:r w:rsidRPr="00EB3891">
        <w:rPr>
          <w:rFonts w:ascii="Times New Roman" w:hAnsi="Times New Roman"/>
          <w:sz w:val="24"/>
          <w:szCs w:val="24"/>
        </w:rPr>
        <w:t>2018 год  1). Всего метров жилья -2 217 304 кв</w:t>
      </w:r>
      <w:proofErr w:type="gramStart"/>
      <w:r w:rsidRPr="00EB3891">
        <w:rPr>
          <w:rFonts w:ascii="Times New Roman" w:hAnsi="Times New Roman"/>
          <w:sz w:val="24"/>
          <w:szCs w:val="24"/>
        </w:rPr>
        <w:t>.м</w:t>
      </w:r>
      <w:proofErr w:type="gramEnd"/>
      <w:r w:rsidRPr="00EB3891">
        <w:rPr>
          <w:rFonts w:ascii="Times New Roman" w:hAnsi="Times New Roman"/>
          <w:sz w:val="24"/>
          <w:szCs w:val="24"/>
        </w:rPr>
        <w:t xml:space="preserve"> </w:t>
      </w:r>
    </w:p>
    <w:p w:rsidR="00757C06" w:rsidRPr="00EB3891" w:rsidRDefault="00757C06" w:rsidP="00EB3891">
      <w:pPr>
        <w:pStyle w:val="a3"/>
        <w:rPr>
          <w:rFonts w:ascii="Times New Roman" w:hAnsi="Times New Roman"/>
          <w:sz w:val="24"/>
          <w:szCs w:val="24"/>
        </w:rPr>
      </w:pPr>
      <w:r w:rsidRPr="00EB3891">
        <w:rPr>
          <w:rFonts w:ascii="Times New Roman" w:hAnsi="Times New Roman"/>
          <w:sz w:val="24"/>
          <w:szCs w:val="24"/>
        </w:rPr>
        <w:t xml:space="preserve">               2). Ввод – 100 000 кв</w:t>
      </w:r>
      <w:proofErr w:type="gramStart"/>
      <w:r w:rsidRPr="00EB3891">
        <w:rPr>
          <w:rFonts w:ascii="Times New Roman" w:hAnsi="Times New Roman"/>
          <w:sz w:val="24"/>
          <w:szCs w:val="24"/>
        </w:rPr>
        <w:t>.м</w:t>
      </w:r>
      <w:proofErr w:type="gramEnd"/>
    </w:p>
    <w:p w:rsidR="00757C06" w:rsidRPr="00EB3891" w:rsidRDefault="00757C06" w:rsidP="00EB3891">
      <w:pPr>
        <w:pStyle w:val="a3"/>
        <w:rPr>
          <w:rFonts w:ascii="Times New Roman" w:hAnsi="Times New Roman"/>
          <w:sz w:val="24"/>
          <w:szCs w:val="24"/>
        </w:rPr>
      </w:pPr>
      <w:r w:rsidRPr="00EB3891">
        <w:rPr>
          <w:rFonts w:ascii="Times New Roman" w:hAnsi="Times New Roman"/>
          <w:sz w:val="24"/>
          <w:szCs w:val="24"/>
        </w:rPr>
        <w:t xml:space="preserve">               3). Население - 69, 9 тыс. чел.</w:t>
      </w:r>
    </w:p>
    <w:p w:rsidR="00757C06" w:rsidRPr="00EB3891" w:rsidRDefault="00757C06" w:rsidP="00EB3891">
      <w:pPr>
        <w:pStyle w:val="a3"/>
        <w:rPr>
          <w:rFonts w:ascii="Times New Roman" w:hAnsi="Times New Roman"/>
          <w:sz w:val="24"/>
          <w:szCs w:val="24"/>
        </w:rPr>
      </w:pPr>
      <w:r w:rsidRPr="00EB3891">
        <w:rPr>
          <w:rFonts w:ascii="Times New Roman" w:hAnsi="Times New Roman"/>
          <w:sz w:val="24"/>
          <w:szCs w:val="24"/>
        </w:rPr>
        <w:t xml:space="preserve">               4). Обеспеченность на 1 чел.- 33,15 </w:t>
      </w:r>
      <w:proofErr w:type="spellStart"/>
      <w:r w:rsidRPr="00EB3891">
        <w:rPr>
          <w:rFonts w:ascii="Times New Roman" w:hAnsi="Times New Roman"/>
          <w:sz w:val="24"/>
          <w:szCs w:val="24"/>
        </w:rPr>
        <w:t>кв</w:t>
      </w:r>
      <w:proofErr w:type="gramStart"/>
      <w:r w:rsidRPr="00EB3891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</w:p>
    <w:p w:rsidR="000C771D" w:rsidRPr="00EB3891" w:rsidRDefault="00757C06" w:rsidP="00EB3891">
      <w:pPr>
        <w:pStyle w:val="a3"/>
        <w:rPr>
          <w:rFonts w:ascii="Times New Roman" w:hAnsi="Times New Roman"/>
          <w:sz w:val="24"/>
          <w:szCs w:val="24"/>
        </w:rPr>
      </w:pPr>
      <w:r w:rsidRPr="00EB3891">
        <w:rPr>
          <w:rFonts w:ascii="Times New Roman" w:hAnsi="Times New Roman"/>
          <w:sz w:val="24"/>
          <w:szCs w:val="24"/>
        </w:rPr>
        <w:t xml:space="preserve">               5). 1.43 коэффициент роста.                     </w:t>
      </w:r>
    </w:p>
    <w:p w:rsidR="002F46C1" w:rsidRPr="00A10C4C" w:rsidRDefault="002F46C1" w:rsidP="002F46C1">
      <w:pPr>
        <w:pStyle w:val="a3"/>
        <w:rPr>
          <w:rFonts w:ascii="Times New Roman" w:hAnsi="Times New Roman"/>
          <w:b/>
          <w:sz w:val="24"/>
          <w:szCs w:val="24"/>
        </w:rPr>
      </w:pPr>
      <w:r w:rsidRPr="00A10C4C">
        <w:rPr>
          <w:rFonts w:ascii="Times New Roman" w:hAnsi="Times New Roman"/>
          <w:b/>
          <w:sz w:val="24"/>
          <w:szCs w:val="24"/>
        </w:rPr>
        <w:t>25. Площадь земельных участков, предоставленных для строительства в расчете на 10 тыс. человек населения, - всего</w:t>
      </w:r>
    </w:p>
    <w:p w:rsidR="00336002" w:rsidRPr="00A10C4C" w:rsidRDefault="000E6765" w:rsidP="00336002">
      <w:pPr>
        <w:pStyle w:val="a3"/>
        <w:rPr>
          <w:rFonts w:ascii="Times New Roman" w:hAnsi="Times New Roman"/>
          <w:sz w:val="24"/>
          <w:szCs w:val="24"/>
        </w:rPr>
      </w:pPr>
      <w:r w:rsidRPr="00A10C4C">
        <w:rPr>
          <w:rFonts w:ascii="Times New Roman" w:hAnsi="Times New Roman"/>
          <w:b/>
          <w:sz w:val="24"/>
          <w:szCs w:val="24"/>
        </w:rPr>
        <w:t xml:space="preserve"> </w:t>
      </w:r>
      <w:r w:rsidR="00336002" w:rsidRPr="00A10C4C">
        <w:rPr>
          <w:rFonts w:ascii="Times New Roman" w:hAnsi="Times New Roman"/>
          <w:sz w:val="24"/>
          <w:szCs w:val="24"/>
        </w:rPr>
        <w:t>- фактические значения за год, предш</w:t>
      </w:r>
      <w:r w:rsidR="00556E10" w:rsidRPr="00A10C4C">
        <w:rPr>
          <w:rFonts w:ascii="Times New Roman" w:hAnsi="Times New Roman"/>
          <w:sz w:val="24"/>
          <w:szCs w:val="24"/>
        </w:rPr>
        <w:t>ествующий отчетному году, в 2014</w:t>
      </w:r>
      <w:r w:rsidR="00336002" w:rsidRPr="00A10C4C">
        <w:rPr>
          <w:rFonts w:ascii="Times New Roman" w:hAnsi="Times New Roman"/>
          <w:sz w:val="24"/>
          <w:szCs w:val="24"/>
        </w:rPr>
        <w:t xml:space="preserve"> году –  </w:t>
      </w:r>
      <w:r w:rsidR="00556E10" w:rsidRPr="00A10C4C">
        <w:rPr>
          <w:rFonts w:ascii="Times New Roman" w:hAnsi="Times New Roman"/>
          <w:sz w:val="24"/>
          <w:szCs w:val="24"/>
        </w:rPr>
        <w:t xml:space="preserve">10 </w:t>
      </w:r>
      <w:r w:rsidR="00336002" w:rsidRPr="00A10C4C">
        <w:rPr>
          <w:rFonts w:ascii="Times New Roman" w:hAnsi="Times New Roman"/>
          <w:sz w:val="24"/>
          <w:szCs w:val="24"/>
        </w:rPr>
        <w:t>га,</w:t>
      </w:r>
    </w:p>
    <w:p w:rsidR="00336002" w:rsidRPr="00A10C4C" w:rsidRDefault="00336002" w:rsidP="003360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0C4C">
        <w:rPr>
          <w:rFonts w:ascii="Times New Roman" w:hAnsi="Times New Roman"/>
          <w:sz w:val="24"/>
          <w:szCs w:val="24"/>
        </w:rPr>
        <w:t xml:space="preserve">- фактические значения за год, предшествующий </w:t>
      </w:r>
      <w:r w:rsidR="00556E10" w:rsidRPr="00A10C4C">
        <w:rPr>
          <w:rFonts w:ascii="Times New Roman" w:hAnsi="Times New Roman"/>
          <w:sz w:val="24"/>
          <w:szCs w:val="24"/>
        </w:rPr>
        <w:t>на 2 года отчетному году, в 2013 году – 1,7</w:t>
      </w:r>
      <w:r w:rsidRPr="00A10C4C">
        <w:rPr>
          <w:rFonts w:ascii="Times New Roman" w:hAnsi="Times New Roman"/>
          <w:sz w:val="24"/>
          <w:szCs w:val="24"/>
        </w:rPr>
        <w:t xml:space="preserve"> га,</w:t>
      </w:r>
    </w:p>
    <w:p w:rsidR="00336002" w:rsidRPr="00A10C4C" w:rsidRDefault="00336002" w:rsidP="003360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0C4C">
        <w:rPr>
          <w:rFonts w:ascii="Times New Roman" w:hAnsi="Times New Roman"/>
          <w:sz w:val="24"/>
          <w:szCs w:val="24"/>
        </w:rPr>
        <w:t>- фактические значения за отче</w:t>
      </w:r>
      <w:r w:rsidR="00556E10" w:rsidRPr="00A10C4C">
        <w:rPr>
          <w:rFonts w:ascii="Times New Roman" w:hAnsi="Times New Roman"/>
          <w:sz w:val="24"/>
          <w:szCs w:val="24"/>
        </w:rPr>
        <w:t>тный 2015</w:t>
      </w:r>
      <w:r w:rsidRPr="00A10C4C">
        <w:rPr>
          <w:rFonts w:ascii="Times New Roman" w:hAnsi="Times New Roman"/>
          <w:sz w:val="24"/>
          <w:szCs w:val="24"/>
        </w:rPr>
        <w:t xml:space="preserve"> год – 1</w:t>
      </w:r>
      <w:r w:rsidR="00556E10" w:rsidRPr="00A10C4C">
        <w:rPr>
          <w:rFonts w:ascii="Times New Roman" w:hAnsi="Times New Roman"/>
          <w:sz w:val="24"/>
          <w:szCs w:val="24"/>
        </w:rPr>
        <w:t>1,07</w:t>
      </w:r>
      <w:r w:rsidRPr="00A10C4C">
        <w:rPr>
          <w:rFonts w:ascii="Times New Roman" w:hAnsi="Times New Roman"/>
          <w:sz w:val="24"/>
          <w:szCs w:val="24"/>
        </w:rPr>
        <w:t xml:space="preserve"> га,</w:t>
      </w:r>
    </w:p>
    <w:p w:rsidR="00336002" w:rsidRPr="00A10C4C" w:rsidRDefault="00336002" w:rsidP="003360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0C4C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336002" w:rsidRPr="00A10C4C" w:rsidRDefault="00556E10" w:rsidP="003360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0C4C">
        <w:rPr>
          <w:rFonts w:ascii="Times New Roman" w:hAnsi="Times New Roman"/>
          <w:sz w:val="24"/>
          <w:szCs w:val="24"/>
        </w:rPr>
        <w:t xml:space="preserve">  в 2016</w:t>
      </w:r>
      <w:r w:rsidR="00336002" w:rsidRPr="00A10C4C">
        <w:rPr>
          <w:rFonts w:ascii="Times New Roman" w:hAnsi="Times New Roman"/>
          <w:sz w:val="24"/>
          <w:szCs w:val="24"/>
        </w:rPr>
        <w:t xml:space="preserve"> году – </w:t>
      </w:r>
      <w:r w:rsidRPr="00A10C4C">
        <w:rPr>
          <w:rFonts w:ascii="Times New Roman" w:hAnsi="Times New Roman"/>
          <w:sz w:val="24"/>
          <w:szCs w:val="24"/>
        </w:rPr>
        <w:t>11,09</w:t>
      </w:r>
      <w:r w:rsidR="00336002" w:rsidRPr="00A10C4C">
        <w:rPr>
          <w:rFonts w:ascii="Times New Roman" w:hAnsi="Times New Roman"/>
          <w:sz w:val="24"/>
          <w:szCs w:val="24"/>
        </w:rPr>
        <w:t xml:space="preserve"> га,</w:t>
      </w:r>
    </w:p>
    <w:p w:rsidR="00336002" w:rsidRPr="00A10C4C" w:rsidRDefault="00556E10" w:rsidP="003360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0C4C">
        <w:rPr>
          <w:rFonts w:ascii="Times New Roman" w:hAnsi="Times New Roman"/>
          <w:sz w:val="24"/>
          <w:szCs w:val="24"/>
        </w:rPr>
        <w:t xml:space="preserve">  в 2017</w:t>
      </w:r>
      <w:r w:rsidR="00336002" w:rsidRPr="00A10C4C">
        <w:rPr>
          <w:rFonts w:ascii="Times New Roman" w:hAnsi="Times New Roman"/>
          <w:sz w:val="24"/>
          <w:szCs w:val="24"/>
        </w:rPr>
        <w:t xml:space="preserve"> году – </w:t>
      </w:r>
      <w:r w:rsidRPr="00A10C4C">
        <w:rPr>
          <w:rFonts w:ascii="Times New Roman" w:hAnsi="Times New Roman"/>
          <w:sz w:val="24"/>
          <w:szCs w:val="24"/>
        </w:rPr>
        <w:t>11,09</w:t>
      </w:r>
      <w:r w:rsidR="00336002" w:rsidRPr="00A10C4C">
        <w:rPr>
          <w:rFonts w:ascii="Times New Roman" w:hAnsi="Times New Roman"/>
          <w:sz w:val="24"/>
          <w:szCs w:val="24"/>
        </w:rPr>
        <w:t xml:space="preserve"> га,</w:t>
      </w:r>
    </w:p>
    <w:p w:rsidR="00336002" w:rsidRPr="00A10C4C" w:rsidRDefault="00556E10" w:rsidP="003360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0C4C">
        <w:rPr>
          <w:rFonts w:ascii="Times New Roman" w:hAnsi="Times New Roman"/>
          <w:sz w:val="24"/>
          <w:szCs w:val="24"/>
        </w:rPr>
        <w:t xml:space="preserve">  в 2018</w:t>
      </w:r>
      <w:r w:rsidR="00336002" w:rsidRPr="00A10C4C">
        <w:rPr>
          <w:rFonts w:ascii="Times New Roman" w:hAnsi="Times New Roman"/>
          <w:sz w:val="24"/>
          <w:szCs w:val="24"/>
        </w:rPr>
        <w:t xml:space="preserve"> году – </w:t>
      </w:r>
      <w:r w:rsidRPr="00A10C4C">
        <w:rPr>
          <w:rFonts w:ascii="Times New Roman" w:hAnsi="Times New Roman"/>
          <w:sz w:val="24"/>
          <w:szCs w:val="24"/>
        </w:rPr>
        <w:t>11,09</w:t>
      </w:r>
      <w:r w:rsidR="00336002" w:rsidRPr="00A10C4C">
        <w:rPr>
          <w:rFonts w:ascii="Times New Roman" w:hAnsi="Times New Roman"/>
          <w:sz w:val="24"/>
          <w:szCs w:val="24"/>
        </w:rPr>
        <w:t xml:space="preserve"> га.</w:t>
      </w:r>
    </w:p>
    <w:p w:rsidR="002F46C1" w:rsidRPr="00A10C4C" w:rsidRDefault="000E6765" w:rsidP="00D02FF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10C4C">
        <w:rPr>
          <w:rFonts w:ascii="Times New Roman" w:hAnsi="Times New Roman"/>
          <w:b/>
          <w:sz w:val="24"/>
          <w:szCs w:val="24"/>
        </w:rPr>
        <w:t xml:space="preserve">   </w:t>
      </w:r>
      <w:r w:rsidR="002F46C1" w:rsidRPr="00A10C4C">
        <w:rPr>
          <w:rFonts w:ascii="Times New Roman" w:hAnsi="Times New Roman"/>
          <w:b/>
          <w:sz w:val="24"/>
          <w:szCs w:val="24"/>
        </w:rPr>
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</w:r>
    </w:p>
    <w:p w:rsidR="00336002" w:rsidRPr="00A10C4C" w:rsidRDefault="00336002" w:rsidP="00336002">
      <w:pPr>
        <w:pStyle w:val="a3"/>
        <w:rPr>
          <w:rFonts w:ascii="Times New Roman" w:hAnsi="Times New Roman"/>
          <w:sz w:val="24"/>
          <w:szCs w:val="24"/>
        </w:rPr>
      </w:pPr>
      <w:r w:rsidRPr="00A10C4C">
        <w:rPr>
          <w:rFonts w:ascii="Times New Roman" w:hAnsi="Times New Roman"/>
          <w:sz w:val="24"/>
          <w:szCs w:val="24"/>
        </w:rPr>
        <w:t>- фактические значения за год, предш</w:t>
      </w:r>
      <w:r w:rsidR="00556E10" w:rsidRPr="00A10C4C">
        <w:rPr>
          <w:rFonts w:ascii="Times New Roman" w:hAnsi="Times New Roman"/>
          <w:sz w:val="24"/>
          <w:szCs w:val="24"/>
        </w:rPr>
        <w:t>ествующий отчетному году, в 2014</w:t>
      </w:r>
      <w:r w:rsidRPr="00A10C4C">
        <w:rPr>
          <w:rFonts w:ascii="Times New Roman" w:hAnsi="Times New Roman"/>
          <w:sz w:val="24"/>
          <w:szCs w:val="24"/>
        </w:rPr>
        <w:t xml:space="preserve"> году –  </w:t>
      </w:r>
      <w:r w:rsidR="00556E10" w:rsidRPr="00A10C4C">
        <w:rPr>
          <w:rFonts w:ascii="Times New Roman" w:hAnsi="Times New Roman"/>
          <w:sz w:val="24"/>
          <w:szCs w:val="24"/>
        </w:rPr>
        <w:t>3,8</w:t>
      </w:r>
      <w:r w:rsidR="00451CE1" w:rsidRPr="00A10C4C">
        <w:rPr>
          <w:rFonts w:ascii="Times New Roman" w:hAnsi="Times New Roman"/>
          <w:sz w:val="24"/>
          <w:szCs w:val="24"/>
        </w:rPr>
        <w:t xml:space="preserve"> </w:t>
      </w:r>
      <w:r w:rsidRPr="00A10C4C">
        <w:rPr>
          <w:rFonts w:ascii="Times New Roman" w:hAnsi="Times New Roman"/>
          <w:sz w:val="24"/>
          <w:szCs w:val="24"/>
        </w:rPr>
        <w:t>га,</w:t>
      </w:r>
    </w:p>
    <w:p w:rsidR="00336002" w:rsidRPr="00A10C4C" w:rsidRDefault="00336002" w:rsidP="003360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0C4C">
        <w:rPr>
          <w:rFonts w:ascii="Times New Roman" w:hAnsi="Times New Roman"/>
          <w:sz w:val="24"/>
          <w:szCs w:val="24"/>
        </w:rPr>
        <w:t xml:space="preserve">- фактические значения за год, предшествующий </w:t>
      </w:r>
      <w:r w:rsidR="00556E10" w:rsidRPr="00A10C4C">
        <w:rPr>
          <w:rFonts w:ascii="Times New Roman" w:hAnsi="Times New Roman"/>
          <w:sz w:val="24"/>
          <w:szCs w:val="24"/>
        </w:rPr>
        <w:t>на 2 года отчетному году, в 2013</w:t>
      </w:r>
      <w:r w:rsidRPr="00A10C4C">
        <w:rPr>
          <w:rFonts w:ascii="Times New Roman" w:hAnsi="Times New Roman"/>
          <w:sz w:val="24"/>
          <w:szCs w:val="24"/>
        </w:rPr>
        <w:t xml:space="preserve"> году – </w:t>
      </w:r>
      <w:r w:rsidR="00556E10" w:rsidRPr="00A10C4C">
        <w:rPr>
          <w:rFonts w:ascii="Times New Roman" w:hAnsi="Times New Roman"/>
          <w:sz w:val="24"/>
          <w:szCs w:val="24"/>
        </w:rPr>
        <w:t>1,7</w:t>
      </w:r>
      <w:r w:rsidRPr="00A10C4C">
        <w:rPr>
          <w:rFonts w:ascii="Times New Roman" w:hAnsi="Times New Roman"/>
          <w:sz w:val="24"/>
          <w:szCs w:val="24"/>
        </w:rPr>
        <w:t xml:space="preserve"> га,</w:t>
      </w:r>
    </w:p>
    <w:p w:rsidR="00336002" w:rsidRPr="00A10C4C" w:rsidRDefault="00336002" w:rsidP="003360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0C4C">
        <w:rPr>
          <w:rFonts w:ascii="Times New Roman" w:hAnsi="Times New Roman"/>
          <w:sz w:val="24"/>
          <w:szCs w:val="24"/>
        </w:rPr>
        <w:t>- фактические значения з</w:t>
      </w:r>
      <w:r w:rsidR="00556E10" w:rsidRPr="00A10C4C">
        <w:rPr>
          <w:rFonts w:ascii="Times New Roman" w:hAnsi="Times New Roman"/>
          <w:sz w:val="24"/>
          <w:szCs w:val="24"/>
        </w:rPr>
        <w:t>а отчетный 2015</w:t>
      </w:r>
      <w:r w:rsidRPr="00A10C4C">
        <w:rPr>
          <w:rFonts w:ascii="Times New Roman" w:hAnsi="Times New Roman"/>
          <w:sz w:val="24"/>
          <w:szCs w:val="24"/>
        </w:rPr>
        <w:t xml:space="preserve"> год – 3,</w:t>
      </w:r>
      <w:r w:rsidR="00556E10" w:rsidRPr="00A10C4C">
        <w:rPr>
          <w:rFonts w:ascii="Times New Roman" w:hAnsi="Times New Roman"/>
          <w:sz w:val="24"/>
          <w:szCs w:val="24"/>
        </w:rPr>
        <w:t>17</w:t>
      </w:r>
      <w:r w:rsidRPr="00A10C4C">
        <w:rPr>
          <w:rFonts w:ascii="Times New Roman" w:hAnsi="Times New Roman"/>
          <w:sz w:val="24"/>
          <w:szCs w:val="24"/>
        </w:rPr>
        <w:t xml:space="preserve"> га,</w:t>
      </w:r>
    </w:p>
    <w:p w:rsidR="00336002" w:rsidRPr="00A10C4C" w:rsidRDefault="00336002" w:rsidP="003360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0C4C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336002" w:rsidRPr="00A10C4C" w:rsidRDefault="00556E10" w:rsidP="003360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0C4C">
        <w:rPr>
          <w:rFonts w:ascii="Times New Roman" w:hAnsi="Times New Roman"/>
          <w:sz w:val="24"/>
          <w:szCs w:val="24"/>
        </w:rPr>
        <w:t xml:space="preserve">  в 2016 году – 3,2</w:t>
      </w:r>
      <w:r w:rsidR="00336002" w:rsidRPr="00A10C4C">
        <w:rPr>
          <w:rFonts w:ascii="Times New Roman" w:hAnsi="Times New Roman"/>
          <w:sz w:val="24"/>
          <w:szCs w:val="24"/>
        </w:rPr>
        <w:t xml:space="preserve"> га,</w:t>
      </w:r>
    </w:p>
    <w:p w:rsidR="00336002" w:rsidRPr="00A10C4C" w:rsidRDefault="00556E10" w:rsidP="003360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0C4C">
        <w:rPr>
          <w:rFonts w:ascii="Times New Roman" w:hAnsi="Times New Roman"/>
          <w:sz w:val="24"/>
          <w:szCs w:val="24"/>
        </w:rPr>
        <w:t xml:space="preserve">  в 2017</w:t>
      </w:r>
      <w:r w:rsidR="00336002" w:rsidRPr="00A10C4C">
        <w:rPr>
          <w:rFonts w:ascii="Times New Roman" w:hAnsi="Times New Roman"/>
          <w:sz w:val="24"/>
          <w:szCs w:val="24"/>
        </w:rPr>
        <w:t xml:space="preserve"> году – </w:t>
      </w:r>
      <w:r w:rsidRPr="00A10C4C">
        <w:rPr>
          <w:rFonts w:ascii="Times New Roman" w:hAnsi="Times New Roman"/>
          <w:sz w:val="24"/>
          <w:szCs w:val="24"/>
        </w:rPr>
        <w:t>3,2</w:t>
      </w:r>
      <w:r w:rsidR="00336002" w:rsidRPr="00A10C4C">
        <w:rPr>
          <w:rFonts w:ascii="Times New Roman" w:hAnsi="Times New Roman"/>
          <w:sz w:val="24"/>
          <w:szCs w:val="24"/>
        </w:rPr>
        <w:t xml:space="preserve"> га,</w:t>
      </w:r>
    </w:p>
    <w:p w:rsidR="00336002" w:rsidRPr="00A10C4C" w:rsidRDefault="00556E10" w:rsidP="003360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0C4C">
        <w:rPr>
          <w:rFonts w:ascii="Times New Roman" w:hAnsi="Times New Roman"/>
          <w:sz w:val="24"/>
          <w:szCs w:val="24"/>
        </w:rPr>
        <w:t xml:space="preserve">  в 2018</w:t>
      </w:r>
      <w:r w:rsidR="00336002" w:rsidRPr="00A10C4C">
        <w:rPr>
          <w:rFonts w:ascii="Times New Roman" w:hAnsi="Times New Roman"/>
          <w:sz w:val="24"/>
          <w:szCs w:val="24"/>
        </w:rPr>
        <w:t xml:space="preserve"> году – </w:t>
      </w:r>
      <w:r w:rsidRPr="00A10C4C">
        <w:rPr>
          <w:rFonts w:ascii="Times New Roman" w:hAnsi="Times New Roman"/>
          <w:sz w:val="24"/>
          <w:szCs w:val="24"/>
        </w:rPr>
        <w:t>3,2</w:t>
      </w:r>
      <w:r w:rsidR="00336002" w:rsidRPr="00A10C4C">
        <w:rPr>
          <w:rFonts w:ascii="Times New Roman" w:hAnsi="Times New Roman"/>
          <w:sz w:val="24"/>
          <w:szCs w:val="24"/>
        </w:rPr>
        <w:t xml:space="preserve"> га.</w:t>
      </w:r>
    </w:p>
    <w:p w:rsidR="002F46C1" w:rsidRPr="00BD02AC" w:rsidRDefault="002F46C1" w:rsidP="002F46C1">
      <w:pPr>
        <w:pStyle w:val="a3"/>
        <w:rPr>
          <w:rFonts w:ascii="Times New Roman" w:hAnsi="Times New Roman"/>
          <w:b/>
          <w:sz w:val="24"/>
          <w:szCs w:val="24"/>
          <w:highlight w:val="lightGray"/>
        </w:rPr>
      </w:pPr>
    </w:p>
    <w:p w:rsidR="002F46C1" w:rsidRPr="00AE57E5" w:rsidRDefault="00B8371B" w:rsidP="00D02FF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E57E5">
        <w:rPr>
          <w:rFonts w:ascii="Times New Roman" w:hAnsi="Times New Roman"/>
          <w:b/>
          <w:sz w:val="24"/>
          <w:szCs w:val="24"/>
        </w:rPr>
        <w:t>п.</w:t>
      </w:r>
      <w:r w:rsidR="002F46C1" w:rsidRPr="00AE57E5">
        <w:rPr>
          <w:rFonts w:ascii="Times New Roman" w:hAnsi="Times New Roman"/>
          <w:b/>
          <w:sz w:val="24"/>
          <w:szCs w:val="24"/>
        </w:rPr>
        <w:t>26</w:t>
      </w:r>
      <w:r w:rsidRPr="00AE57E5">
        <w:rPr>
          <w:rFonts w:ascii="Times New Roman" w:hAnsi="Times New Roman"/>
          <w:b/>
          <w:sz w:val="24"/>
          <w:szCs w:val="24"/>
        </w:rPr>
        <w:t xml:space="preserve"> </w:t>
      </w:r>
      <w:r w:rsidR="002F46C1" w:rsidRPr="00AE57E5">
        <w:rPr>
          <w:rFonts w:ascii="Times New Roman" w:hAnsi="Times New Roman"/>
          <w:b/>
          <w:sz w:val="24"/>
          <w:szCs w:val="24"/>
        </w:rPr>
        <w:t xml:space="preserve">Площадь земельных участков, предоставленных для строительства, в отношении которых </w:t>
      </w:r>
      <w:proofErr w:type="gramStart"/>
      <w:r w:rsidR="002F46C1" w:rsidRPr="00AE57E5">
        <w:rPr>
          <w:rFonts w:ascii="Times New Roman" w:hAnsi="Times New Roman"/>
          <w:b/>
          <w:sz w:val="24"/>
          <w:szCs w:val="24"/>
        </w:rPr>
        <w:t>с даты принятия</w:t>
      </w:r>
      <w:proofErr w:type="gramEnd"/>
      <w:r w:rsidR="002F46C1" w:rsidRPr="00AE57E5">
        <w:rPr>
          <w:rFonts w:ascii="Times New Roman" w:hAnsi="Times New Roman"/>
          <w:b/>
          <w:sz w:val="24"/>
          <w:szCs w:val="24"/>
        </w:rPr>
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</w:r>
    </w:p>
    <w:p w:rsidR="00F05D54" w:rsidRDefault="00B8371B" w:rsidP="00AE57E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57E5">
        <w:rPr>
          <w:rFonts w:ascii="Times New Roman" w:hAnsi="Times New Roman"/>
          <w:sz w:val="24"/>
          <w:szCs w:val="24"/>
        </w:rPr>
        <w:t xml:space="preserve"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объектов жилищного строительства - </w:t>
      </w:r>
      <w:r w:rsidR="00AE57E5" w:rsidRPr="00AE57E5">
        <w:rPr>
          <w:rFonts w:ascii="Times New Roman" w:hAnsi="Times New Roman"/>
          <w:sz w:val="24"/>
          <w:szCs w:val="24"/>
        </w:rPr>
        <w:t>в течение 3 лет  в отчетном 2015</w:t>
      </w:r>
      <w:r w:rsidRPr="00AE57E5">
        <w:rPr>
          <w:rFonts w:ascii="Times New Roman" w:hAnsi="Times New Roman"/>
          <w:sz w:val="24"/>
          <w:szCs w:val="24"/>
        </w:rPr>
        <w:t xml:space="preserve"> году составляет </w:t>
      </w:r>
      <w:r w:rsidR="00AE57E5" w:rsidRPr="00AE57E5">
        <w:rPr>
          <w:rFonts w:ascii="Times New Roman" w:hAnsi="Times New Roman"/>
          <w:sz w:val="24"/>
          <w:szCs w:val="24"/>
        </w:rPr>
        <w:t>0</w:t>
      </w:r>
      <w:r w:rsidRPr="00AE57E5">
        <w:rPr>
          <w:rFonts w:ascii="Times New Roman" w:hAnsi="Times New Roman"/>
          <w:sz w:val="24"/>
          <w:szCs w:val="24"/>
        </w:rPr>
        <w:t xml:space="preserve"> га </w:t>
      </w:r>
      <w:r w:rsidR="00C150DB">
        <w:rPr>
          <w:rFonts w:ascii="Times New Roman" w:hAnsi="Times New Roman"/>
          <w:sz w:val="24"/>
          <w:szCs w:val="24"/>
        </w:rPr>
        <w:t xml:space="preserve">, 2014г – 10900 </w:t>
      </w:r>
      <w:proofErr w:type="spellStart"/>
      <w:r w:rsidR="00C150DB">
        <w:rPr>
          <w:rFonts w:ascii="Times New Roman" w:hAnsi="Times New Roman"/>
          <w:sz w:val="24"/>
          <w:szCs w:val="24"/>
        </w:rPr>
        <w:t>кв.м</w:t>
      </w:r>
      <w:proofErr w:type="spellEnd"/>
      <w:r w:rsidR="00C150DB">
        <w:rPr>
          <w:rFonts w:ascii="Times New Roman" w:hAnsi="Times New Roman"/>
          <w:sz w:val="24"/>
          <w:szCs w:val="24"/>
        </w:rPr>
        <w:t>., 2013г – 10900кв.м..</w:t>
      </w:r>
      <w:proofErr w:type="gramEnd"/>
    </w:p>
    <w:p w:rsidR="00B92A0E" w:rsidRPr="00AE57E5" w:rsidRDefault="00B92A0E" w:rsidP="00AE57E5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92A0E" w:rsidRPr="00B92A0E" w:rsidRDefault="00B92A0E" w:rsidP="00B92A0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92A0E">
        <w:rPr>
          <w:rFonts w:ascii="Times New Roman" w:hAnsi="Times New Roman"/>
          <w:b/>
          <w:sz w:val="24"/>
          <w:szCs w:val="24"/>
        </w:rPr>
        <w:lastRenderedPageBreak/>
        <w:t>Раздел «Жилищно-коммунальное хозяйство»</w:t>
      </w:r>
    </w:p>
    <w:p w:rsidR="00B92A0E" w:rsidRPr="00B92A0E" w:rsidRDefault="00B92A0E" w:rsidP="00B92A0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92A0E">
        <w:rPr>
          <w:rFonts w:ascii="Times New Roman" w:hAnsi="Times New Roman"/>
          <w:b/>
          <w:sz w:val="24"/>
          <w:szCs w:val="24"/>
        </w:rPr>
        <w:t xml:space="preserve">      </w:t>
      </w:r>
    </w:p>
    <w:p w:rsidR="00B92A0E" w:rsidRPr="00B92A0E" w:rsidRDefault="00B92A0E" w:rsidP="00B92A0E">
      <w:pPr>
        <w:rPr>
          <w:rFonts w:ascii="Times New Roman" w:hAnsi="Times New Roman"/>
          <w:b/>
          <w:sz w:val="24"/>
          <w:szCs w:val="24"/>
        </w:rPr>
      </w:pPr>
      <w:r w:rsidRPr="00B92A0E">
        <w:rPr>
          <w:rFonts w:ascii="Times New Roman" w:hAnsi="Times New Roman"/>
          <w:b/>
          <w:sz w:val="24"/>
          <w:szCs w:val="24"/>
        </w:rPr>
        <w:t>п.27.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домами:</w:t>
      </w:r>
    </w:p>
    <w:p w:rsidR="00B92A0E" w:rsidRPr="00B92A0E" w:rsidRDefault="00B92A0E" w:rsidP="00B92A0E">
      <w:pPr>
        <w:pStyle w:val="a3"/>
        <w:rPr>
          <w:rFonts w:ascii="Times New Roman" w:hAnsi="Times New Roman"/>
          <w:sz w:val="24"/>
          <w:szCs w:val="24"/>
        </w:rPr>
      </w:pPr>
      <w:r w:rsidRPr="00B92A0E">
        <w:rPr>
          <w:rFonts w:ascii="Times New Roman" w:hAnsi="Times New Roman"/>
          <w:sz w:val="24"/>
          <w:szCs w:val="24"/>
        </w:rPr>
        <w:t>- фактические значения за год, предшествующий отчетному году, в 2014 году –  100%,</w:t>
      </w:r>
    </w:p>
    <w:p w:rsidR="00B92A0E" w:rsidRPr="00B92A0E" w:rsidRDefault="00B92A0E" w:rsidP="00B92A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2A0E">
        <w:rPr>
          <w:rFonts w:ascii="Times New Roman" w:hAnsi="Times New Roman"/>
          <w:sz w:val="24"/>
          <w:szCs w:val="24"/>
        </w:rPr>
        <w:t>- фактические значения за год, предшествующий на 2 года отчетному году, в 2013 году – 100%,</w:t>
      </w:r>
    </w:p>
    <w:p w:rsidR="00B92A0E" w:rsidRPr="00B92A0E" w:rsidRDefault="00B92A0E" w:rsidP="00B92A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2A0E">
        <w:rPr>
          <w:rFonts w:ascii="Times New Roman" w:hAnsi="Times New Roman"/>
          <w:sz w:val="24"/>
          <w:szCs w:val="24"/>
        </w:rPr>
        <w:t>- фактические значения за отчетный 2015 год – 100%,</w:t>
      </w:r>
    </w:p>
    <w:p w:rsidR="00B92A0E" w:rsidRPr="00B92A0E" w:rsidRDefault="00B92A0E" w:rsidP="00B92A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2A0E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B92A0E" w:rsidRPr="00B92A0E" w:rsidRDefault="00B92A0E" w:rsidP="00B92A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2A0E">
        <w:rPr>
          <w:rFonts w:ascii="Times New Roman" w:hAnsi="Times New Roman"/>
          <w:sz w:val="24"/>
          <w:szCs w:val="24"/>
        </w:rPr>
        <w:t xml:space="preserve">  в 2016 году – 100%,</w:t>
      </w:r>
    </w:p>
    <w:p w:rsidR="00B92A0E" w:rsidRPr="00B92A0E" w:rsidRDefault="00B92A0E" w:rsidP="00B92A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2A0E">
        <w:rPr>
          <w:rFonts w:ascii="Times New Roman" w:hAnsi="Times New Roman"/>
          <w:sz w:val="24"/>
          <w:szCs w:val="24"/>
        </w:rPr>
        <w:t xml:space="preserve">  в 2017 году – 100%,</w:t>
      </w:r>
    </w:p>
    <w:p w:rsidR="00B92A0E" w:rsidRPr="00B92A0E" w:rsidRDefault="00B92A0E" w:rsidP="00B92A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2A0E">
        <w:rPr>
          <w:rFonts w:ascii="Times New Roman" w:hAnsi="Times New Roman"/>
          <w:sz w:val="24"/>
          <w:szCs w:val="24"/>
        </w:rPr>
        <w:t xml:space="preserve">  в 2018 году – 100%.</w:t>
      </w:r>
    </w:p>
    <w:p w:rsidR="00B92A0E" w:rsidRPr="00B92A0E" w:rsidRDefault="00B92A0E" w:rsidP="00B92A0E">
      <w:pPr>
        <w:jc w:val="both"/>
        <w:rPr>
          <w:rFonts w:ascii="Times New Roman" w:hAnsi="Times New Roman"/>
          <w:b/>
          <w:sz w:val="24"/>
          <w:szCs w:val="24"/>
        </w:rPr>
      </w:pPr>
      <w:r w:rsidRPr="00B92A0E">
        <w:rPr>
          <w:rFonts w:ascii="Times New Roman" w:hAnsi="Times New Roman"/>
          <w:b/>
          <w:sz w:val="24"/>
          <w:szCs w:val="24"/>
        </w:rPr>
        <w:t>п.28. Доля организаций коммунального комплекса, осуществляющих производство товаров, оказание услуг по водо-, тепл</w:t>
      </w:r>
      <w:proofErr w:type="gramStart"/>
      <w:r w:rsidRPr="00B92A0E">
        <w:rPr>
          <w:rFonts w:ascii="Times New Roman" w:hAnsi="Times New Roman"/>
          <w:b/>
          <w:sz w:val="24"/>
          <w:szCs w:val="24"/>
        </w:rPr>
        <w:t>о-</w:t>
      </w:r>
      <w:proofErr w:type="gramEnd"/>
      <w:r w:rsidRPr="00B92A0E">
        <w:rPr>
          <w:rFonts w:ascii="Times New Roman" w:hAnsi="Times New Roman"/>
          <w:b/>
          <w:sz w:val="24"/>
          <w:szCs w:val="24"/>
        </w:rPr>
        <w:t xml:space="preserve"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</w:r>
      <w:proofErr w:type="gramStart"/>
      <w:r w:rsidRPr="00B92A0E">
        <w:rPr>
          <w:rFonts w:ascii="Times New Roman" w:hAnsi="Times New Roman"/>
          <w:b/>
          <w:sz w:val="24"/>
          <w:szCs w:val="24"/>
        </w:rPr>
        <w:t>осуществляющих</w:t>
      </w:r>
      <w:proofErr w:type="gramEnd"/>
      <w:r w:rsidRPr="00B92A0E">
        <w:rPr>
          <w:rFonts w:ascii="Times New Roman" w:hAnsi="Times New Roman"/>
          <w:b/>
          <w:sz w:val="24"/>
          <w:szCs w:val="24"/>
        </w:rPr>
        <w:t xml:space="preserve"> свою деятельность на территории городского округа (муниципального района):</w:t>
      </w:r>
    </w:p>
    <w:p w:rsidR="00B92A0E" w:rsidRPr="00B92A0E" w:rsidRDefault="00B92A0E" w:rsidP="00B92A0E">
      <w:pPr>
        <w:pStyle w:val="a3"/>
        <w:rPr>
          <w:rFonts w:ascii="Times New Roman" w:hAnsi="Times New Roman"/>
          <w:sz w:val="24"/>
          <w:szCs w:val="24"/>
        </w:rPr>
      </w:pPr>
      <w:r w:rsidRPr="00B92A0E">
        <w:rPr>
          <w:rFonts w:ascii="Times New Roman" w:hAnsi="Times New Roman"/>
          <w:sz w:val="24"/>
          <w:szCs w:val="24"/>
        </w:rPr>
        <w:t>- фактические значения за год, предшествующий отчетному году, в 2014 году –  89,50%,</w:t>
      </w:r>
    </w:p>
    <w:p w:rsidR="00B92A0E" w:rsidRPr="00B92A0E" w:rsidRDefault="00B92A0E" w:rsidP="00B92A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2A0E">
        <w:rPr>
          <w:rFonts w:ascii="Times New Roman" w:hAnsi="Times New Roman"/>
          <w:sz w:val="24"/>
          <w:szCs w:val="24"/>
        </w:rPr>
        <w:t>- фактические значения за год, предшествующий на 2 года отчетному году, в 2013 году – 100%,</w:t>
      </w:r>
    </w:p>
    <w:p w:rsidR="00B92A0E" w:rsidRPr="00B92A0E" w:rsidRDefault="00B92A0E" w:rsidP="00B92A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2A0E">
        <w:rPr>
          <w:rFonts w:ascii="Times New Roman" w:hAnsi="Times New Roman"/>
          <w:sz w:val="24"/>
          <w:szCs w:val="24"/>
        </w:rPr>
        <w:t>- фактические значения за отчетный 2015 год – 81,82%,</w:t>
      </w:r>
    </w:p>
    <w:p w:rsidR="00B92A0E" w:rsidRPr="00B92A0E" w:rsidRDefault="00B92A0E" w:rsidP="00B92A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2A0E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B92A0E" w:rsidRPr="00B92A0E" w:rsidRDefault="00B92A0E" w:rsidP="00B92A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2A0E">
        <w:rPr>
          <w:rFonts w:ascii="Times New Roman" w:hAnsi="Times New Roman"/>
          <w:sz w:val="24"/>
          <w:szCs w:val="24"/>
        </w:rPr>
        <w:t xml:space="preserve">  в 2016 году – 81,82%,</w:t>
      </w:r>
    </w:p>
    <w:p w:rsidR="00B92A0E" w:rsidRPr="00B92A0E" w:rsidRDefault="00B92A0E" w:rsidP="00B92A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2A0E">
        <w:rPr>
          <w:rFonts w:ascii="Times New Roman" w:hAnsi="Times New Roman"/>
          <w:sz w:val="24"/>
          <w:szCs w:val="24"/>
        </w:rPr>
        <w:t xml:space="preserve">  в 2017 году – 81,82%,</w:t>
      </w:r>
    </w:p>
    <w:p w:rsidR="00B92A0E" w:rsidRPr="00B92A0E" w:rsidRDefault="00B92A0E" w:rsidP="00B92A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2A0E">
        <w:rPr>
          <w:rFonts w:ascii="Times New Roman" w:hAnsi="Times New Roman"/>
          <w:sz w:val="24"/>
          <w:szCs w:val="24"/>
        </w:rPr>
        <w:t xml:space="preserve">  в 2018 году – 81,82%.</w:t>
      </w:r>
    </w:p>
    <w:p w:rsidR="00B92A0E" w:rsidRPr="00B92A0E" w:rsidRDefault="00B92A0E" w:rsidP="00B92A0E">
      <w:pPr>
        <w:jc w:val="both"/>
        <w:rPr>
          <w:rFonts w:ascii="Times New Roman" w:hAnsi="Times New Roman"/>
          <w:b/>
          <w:sz w:val="24"/>
          <w:szCs w:val="24"/>
        </w:rPr>
      </w:pPr>
      <w:r w:rsidRPr="00B92A0E">
        <w:rPr>
          <w:rFonts w:ascii="Times New Roman" w:hAnsi="Times New Roman"/>
          <w:b/>
          <w:sz w:val="24"/>
          <w:szCs w:val="24"/>
        </w:rPr>
        <w:t>п.29. Доля многоквартирных домов, расположенных на земельных участках, в отношении которых осуществлен государственный кадастровый учет:</w:t>
      </w:r>
    </w:p>
    <w:p w:rsidR="00B92A0E" w:rsidRPr="00B92A0E" w:rsidRDefault="00B92A0E" w:rsidP="00B92A0E">
      <w:pPr>
        <w:pStyle w:val="a3"/>
        <w:rPr>
          <w:rFonts w:ascii="Times New Roman" w:hAnsi="Times New Roman"/>
          <w:sz w:val="24"/>
          <w:szCs w:val="24"/>
        </w:rPr>
      </w:pPr>
      <w:r w:rsidRPr="00B92A0E">
        <w:rPr>
          <w:rFonts w:ascii="Times New Roman" w:hAnsi="Times New Roman"/>
          <w:sz w:val="24"/>
          <w:szCs w:val="24"/>
        </w:rPr>
        <w:t>- фактические значения за год, предшествующий отчетному году, в 2014 году –  39,0%,</w:t>
      </w:r>
    </w:p>
    <w:p w:rsidR="00B92A0E" w:rsidRPr="00B92A0E" w:rsidRDefault="00B92A0E" w:rsidP="00B92A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2A0E">
        <w:rPr>
          <w:rFonts w:ascii="Times New Roman" w:hAnsi="Times New Roman"/>
          <w:sz w:val="24"/>
          <w:szCs w:val="24"/>
        </w:rPr>
        <w:t>- фактические значения за год, предшествующий на 2 года отчетному году, в 2013 году – 26,0%,</w:t>
      </w:r>
    </w:p>
    <w:p w:rsidR="00B92A0E" w:rsidRPr="00B92A0E" w:rsidRDefault="00B92A0E" w:rsidP="00B92A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2A0E">
        <w:rPr>
          <w:rFonts w:ascii="Times New Roman" w:hAnsi="Times New Roman"/>
          <w:sz w:val="24"/>
          <w:szCs w:val="24"/>
        </w:rPr>
        <w:t>- фактические значения за отчетный 2015 год – 60,04%,</w:t>
      </w:r>
    </w:p>
    <w:p w:rsidR="00B92A0E" w:rsidRPr="00B92A0E" w:rsidRDefault="00B92A0E" w:rsidP="00B92A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2A0E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B92A0E" w:rsidRPr="00B92A0E" w:rsidRDefault="00B92A0E" w:rsidP="00B92A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2A0E">
        <w:rPr>
          <w:rFonts w:ascii="Times New Roman" w:hAnsi="Times New Roman"/>
          <w:sz w:val="24"/>
          <w:szCs w:val="24"/>
        </w:rPr>
        <w:t xml:space="preserve">  в 2016 году – 62,0%,</w:t>
      </w:r>
    </w:p>
    <w:p w:rsidR="00B92A0E" w:rsidRPr="00B92A0E" w:rsidRDefault="00B92A0E" w:rsidP="00B92A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2A0E">
        <w:rPr>
          <w:rFonts w:ascii="Times New Roman" w:hAnsi="Times New Roman"/>
          <w:sz w:val="24"/>
          <w:szCs w:val="24"/>
        </w:rPr>
        <w:t xml:space="preserve">  в 2017 году – 65,0%,</w:t>
      </w:r>
    </w:p>
    <w:p w:rsidR="00B92A0E" w:rsidRPr="00B92A0E" w:rsidRDefault="00B92A0E" w:rsidP="00B92A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2A0E">
        <w:rPr>
          <w:rFonts w:ascii="Times New Roman" w:hAnsi="Times New Roman"/>
          <w:sz w:val="24"/>
          <w:szCs w:val="24"/>
        </w:rPr>
        <w:t xml:space="preserve">  в 2018 году – 67,0%.</w:t>
      </w:r>
    </w:p>
    <w:p w:rsidR="002F46C1" w:rsidRPr="00CA460A" w:rsidRDefault="002F46C1" w:rsidP="002F46C1">
      <w:pPr>
        <w:pStyle w:val="a3"/>
        <w:rPr>
          <w:rFonts w:ascii="Times New Roman" w:hAnsi="Times New Roman"/>
          <w:b/>
          <w:sz w:val="24"/>
          <w:szCs w:val="24"/>
        </w:rPr>
      </w:pPr>
      <w:r w:rsidRPr="00CA460A">
        <w:rPr>
          <w:rFonts w:ascii="Times New Roman" w:hAnsi="Times New Roman"/>
          <w:b/>
          <w:sz w:val="24"/>
          <w:szCs w:val="24"/>
        </w:rPr>
        <w:t xml:space="preserve">30. </w:t>
      </w:r>
      <w:proofErr w:type="gramStart"/>
      <w:r w:rsidRPr="00CA460A">
        <w:rPr>
          <w:rFonts w:ascii="Times New Roman" w:hAnsi="Times New Roman"/>
          <w:b/>
          <w:sz w:val="24"/>
          <w:szCs w:val="24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</w:r>
      <w:proofErr w:type="gramEnd"/>
    </w:p>
    <w:p w:rsidR="00367B7D" w:rsidRPr="00CA460A" w:rsidRDefault="00367B7D" w:rsidP="00367B7D">
      <w:pPr>
        <w:pStyle w:val="a3"/>
        <w:rPr>
          <w:rFonts w:ascii="Times New Roman" w:hAnsi="Times New Roman"/>
          <w:sz w:val="24"/>
          <w:szCs w:val="24"/>
        </w:rPr>
      </w:pPr>
      <w:r w:rsidRPr="00CA460A">
        <w:rPr>
          <w:rFonts w:ascii="Times New Roman" w:hAnsi="Times New Roman"/>
          <w:sz w:val="24"/>
          <w:szCs w:val="24"/>
        </w:rPr>
        <w:t>- фактические значения за год, предшествующ</w:t>
      </w:r>
      <w:r w:rsidR="00CA460A" w:rsidRPr="00CA460A">
        <w:rPr>
          <w:rFonts w:ascii="Times New Roman" w:hAnsi="Times New Roman"/>
          <w:sz w:val="24"/>
          <w:szCs w:val="24"/>
        </w:rPr>
        <w:t>ий отчетному году, в 2014</w:t>
      </w:r>
      <w:r w:rsidRPr="00CA460A">
        <w:rPr>
          <w:rFonts w:ascii="Times New Roman" w:hAnsi="Times New Roman"/>
          <w:sz w:val="24"/>
          <w:szCs w:val="24"/>
        </w:rPr>
        <w:t xml:space="preserve"> году –  </w:t>
      </w:r>
      <w:r w:rsidR="00CA460A" w:rsidRPr="00CA460A">
        <w:rPr>
          <w:rFonts w:ascii="Times New Roman" w:hAnsi="Times New Roman"/>
          <w:sz w:val="24"/>
          <w:szCs w:val="24"/>
        </w:rPr>
        <w:t>6,6</w:t>
      </w:r>
      <w:r w:rsidRPr="00CA460A">
        <w:rPr>
          <w:rFonts w:ascii="Times New Roman" w:hAnsi="Times New Roman"/>
          <w:sz w:val="24"/>
          <w:szCs w:val="24"/>
        </w:rPr>
        <w:t>%,</w:t>
      </w:r>
    </w:p>
    <w:p w:rsidR="00367B7D" w:rsidRPr="00CA460A" w:rsidRDefault="00367B7D" w:rsidP="00367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A460A">
        <w:rPr>
          <w:rFonts w:ascii="Times New Roman" w:hAnsi="Times New Roman"/>
          <w:sz w:val="24"/>
          <w:szCs w:val="24"/>
        </w:rPr>
        <w:t xml:space="preserve">- фактические значения за год, предшествующий </w:t>
      </w:r>
      <w:r w:rsidR="00CA460A" w:rsidRPr="00CA460A">
        <w:rPr>
          <w:rFonts w:ascii="Times New Roman" w:hAnsi="Times New Roman"/>
          <w:sz w:val="24"/>
          <w:szCs w:val="24"/>
        </w:rPr>
        <w:t>на 2 года отчетному году, в 2013</w:t>
      </w:r>
      <w:r w:rsidRPr="00CA460A">
        <w:rPr>
          <w:rFonts w:ascii="Times New Roman" w:hAnsi="Times New Roman"/>
          <w:sz w:val="24"/>
          <w:szCs w:val="24"/>
        </w:rPr>
        <w:t xml:space="preserve"> году –</w:t>
      </w:r>
      <w:r w:rsidR="00CA460A" w:rsidRPr="00CA460A">
        <w:rPr>
          <w:rFonts w:ascii="Times New Roman" w:hAnsi="Times New Roman"/>
          <w:sz w:val="24"/>
          <w:szCs w:val="24"/>
        </w:rPr>
        <w:t>5,4</w:t>
      </w:r>
      <w:r w:rsidRPr="00CA460A">
        <w:rPr>
          <w:rFonts w:ascii="Times New Roman" w:hAnsi="Times New Roman"/>
          <w:sz w:val="24"/>
          <w:szCs w:val="24"/>
        </w:rPr>
        <w:t>%,</w:t>
      </w:r>
    </w:p>
    <w:p w:rsidR="00367B7D" w:rsidRPr="00CA460A" w:rsidRDefault="00367B7D" w:rsidP="00367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A460A">
        <w:rPr>
          <w:rFonts w:ascii="Times New Roman" w:hAnsi="Times New Roman"/>
          <w:sz w:val="24"/>
          <w:szCs w:val="24"/>
        </w:rPr>
        <w:lastRenderedPageBreak/>
        <w:t>- факти</w:t>
      </w:r>
      <w:r w:rsidR="00CA460A" w:rsidRPr="00CA460A">
        <w:rPr>
          <w:rFonts w:ascii="Times New Roman" w:hAnsi="Times New Roman"/>
          <w:sz w:val="24"/>
          <w:szCs w:val="24"/>
        </w:rPr>
        <w:t>ческие значения за отчетный 2015</w:t>
      </w:r>
      <w:r w:rsidRPr="00CA460A">
        <w:rPr>
          <w:rFonts w:ascii="Times New Roman" w:hAnsi="Times New Roman"/>
          <w:sz w:val="24"/>
          <w:szCs w:val="24"/>
        </w:rPr>
        <w:t xml:space="preserve"> год – </w:t>
      </w:r>
      <w:r w:rsidR="00CA460A" w:rsidRPr="00CA460A">
        <w:rPr>
          <w:rFonts w:ascii="Times New Roman" w:hAnsi="Times New Roman"/>
          <w:sz w:val="24"/>
          <w:szCs w:val="24"/>
        </w:rPr>
        <w:t>9</w:t>
      </w:r>
      <w:r w:rsidRPr="00CA460A">
        <w:rPr>
          <w:rFonts w:ascii="Times New Roman" w:hAnsi="Times New Roman"/>
          <w:sz w:val="24"/>
          <w:szCs w:val="24"/>
        </w:rPr>
        <w:t>%,</w:t>
      </w:r>
    </w:p>
    <w:p w:rsidR="00367B7D" w:rsidRPr="00CA460A" w:rsidRDefault="00367B7D" w:rsidP="00367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A460A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367B7D" w:rsidRPr="00CA460A" w:rsidRDefault="00CA460A" w:rsidP="00367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A460A">
        <w:rPr>
          <w:rFonts w:ascii="Times New Roman" w:hAnsi="Times New Roman"/>
          <w:sz w:val="24"/>
          <w:szCs w:val="24"/>
        </w:rPr>
        <w:t xml:space="preserve">  в 2016 году – 8</w:t>
      </w:r>
      <w:r w:rsidR="00367B7D" w:rsidRPr="00CA460A">
        <w:rPr>
          <w:rFonts w:ascii="Times New Roman" w:hAnsi="Times New Roman"/>
          <w:sz w:val="24"/>
          <w:szCs w:val="24"/>
        </w:rPr>
        <w:t>%,</w:t>
      </w:r>
    </w:p>
    <w:p w:rsidR="00367B7D" w:rsidRPr="00CA460A" w:rsidRDefault="00CA460A" w:rsidP="00367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A460A">
        <w:rPr>
          <w:rFonts w:ascii="Times New Roman" w:hAnsi="Times New Roman"/>
          <w:sz w:val="24"/>
          <w:szCs w:val="24"/>
        </w:rPr>
        <w:t xml:space="preserve">  в 2017 году – 7</w:t>
      </w:r>
      <w:r w:rsidR="00367B7D" w:rsidRPr="00CA460A">
        <w:rPr>
          <w:rFonts w:ascii="Times New Roman" w:hAnsi="Times New Roman"/>
          <w:sz w:val="24"/>
          <w:szCs w:val="24"/>
        </w:rPr>
        <w:t>%,</w:t>
      </w:r>
    </w:p>
    <w:p w:rsidR="00367B7D" w:rsidRPr="00CA460A" w:rsidRDefault="00CA460A" w:rsidP="00367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A460A">
        <w:rPr>
          <w:rFonts w:ascii="Times New Roman" w:hAnsi="Times New Roman"/>
          <w:sz w:val="24"/>
          <w:szCs w:val="24"/>
        </w:rPr>
        <w:t xml:space="preserve">  в 2018 году – 6</w:t>
      </w:r>
      <w:r w:rsidR="00367B7D" w:rsidRPr="00CA460A">
        <w:rPr>
          <w:rFonts w:ascii="Times New Roman" w:hAnsi="Times New Roman"/>
          <w:sz w:val="24"/>
          <w:szCs w:val="24"/>
        </w:rPr>
        <w:t>%.</w:t>
      </w:r>
    </w:p>
    <w:p w:rsidR="00367B7D" w:rsidRPr="00CA460A" w:rsidRDefault="00367B7D" w:rsidP="002F46C1">
      <w:pPr>
        <w:pStyle w:val="a3"/>
        <w:rPr>
          <w:rFonts w:ascii="Times New Roman" w:hAnsi="Times New Roman"/>
          <w:b/>
          <w:sz w:val="24"/>
          <w:szCs w:val="24"/>
        </w:rPr>
      </w:pPr>
    </w:p>
    <w:p w:rsidR="000E6765" w:rsidRPr="00BD02AC" w:rsidRDefault="000E6765" w:rsidP="002F46C1">
      <w:pPr>
        <w:pStyle w:val="a3"/>
        <w:rPr>
          <w:rFonts w:ascii="Times New Roman" w:hAnsi="Times New Roman"/>
          <w:b/>
          <w:sz w:val="24"/>
          <w:szCs w:val="24"/>
          <w:highlight w:val="lightGray"/>
        </w:rPr>
      </w:pPr>
    </w:p>
    <w:p w:rsidR="002F46C1" w:rsidRPr="00CA460A" w:rsidRDefault="002F46C1" w:rsidP="000E67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A460A">
        <w:rPr>
          <w:rFonts w:ascii="Times New Roman" w:hAnsi="Times New Roman"/>
          <w:b/>
          <w:sz w:val="24"/>
          <w:szCs w:val="24"/>
        </w:rPr>
        <w:t>VIII. Организация муниципального управления</w:t>
      </w:r>
    </w:p>
    <w:p w:rsidR="000E6765" w:rsidRPr="00CA460A" w:rsidRDefault="000E6765" w:rsidP="000E67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F46C1" w:rsidRPr="00CA460A" w:rsidRDefault="002F46C1" w:rsidP="002F46C1">
      <w:pPr>
        <w:pStyle w:val="a3"/>
        <w:rPr>
          <w:rFonts w:ascii="Times New Roman" w:hAnsi="Times New Roman"/>
          <w:b/>
          <w:sz w:val="24"/>
          <w:szCs w:val="24"/>
        </w:rPr>
      </w:pPr>
      <w:r w:rsidRPr="00CA460A">
        <w:rPr>
          <w:rFonts w:ascii="Times New Roman" w:hAnsi="Times New Roman"/>
          <w:b/>
          <w:sz w:val="24"/>
          <w:szCs w:val="24"/>
        </w:rPr>
        <w:t>31.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</w:r>
    </w:p>
    <w:p w:rsidR="00CA460A" w:rsidRPr="00CA460A" w:rsidRDefault="00CA460A" w:rsidP="00CA460A">
      <w:pPr>
        <w:pStyle w:val="a3"/>
        <w:rPr>
          <w:rFonts w:ascii="Times New Roman" w:hAnsi="Times New Roman"/>
          <w:sz w:val="24"/>
          <w:szCs w:val="24"/>
        </w:rPr>
      </w:pPr>
      <w:r w:rsidRPr="00CA460A">
        <w:rPr>
          <w:rFonts w:ascii="Times New Roman" w:hAnsi="Times New Roman"/>
          <w:sz w:val="24"/>
          <w:szCs w:val="24"/>
        </w:rPr>
        <w:t>в 2013 году –  59%</w:t>
      </w:r>
    </w:p>
    <w:p w:rsidR="00CA460A" w:rsidRPr="00CA460A" w:rsidRDefault="00CA460A" w:rsidP="00CA460A">
      <w:pPr>
        <w:pStyle w:val="a3"/>
        <w:rPr>
          <w:rFonts w:ascii="Times New Roman" w:hAnsi="Times New Roman"/>
          <w:sz w:val="24"/>
          <w:szCs w:val="24"/>
        </w:rPr>
      </w:pPr>
      <w:r w:rsidRPr="00CA460A">
        <w:rPr>
          <w:rFonts w:ascii="Times New Roman" w:hAnsi="Times New Roman"/>
          <w:sz w:val="24"/>
          <w:szCs w:val="24"/>
        </w:rPr>
        <w:t>в 2014 году –  82,4%</w:t>
      </w:r>
    </w:p>
    <w:p w:rsidR="00CA460A" w:rsidRPr="00CA460A" w:rsidRDefault="00CA460A" w:rsidP="00CA460A">
      <w:pPr>
        <w:pStyle w:val="a3"/>
        <w:rPr>
          <w:rFonts w:ascii="Times New Roman" w:hAnsi="Times New Roman"/>
          <w:sz w:val="24"/>
          <w:szCs w:val="24"/>
        </w:rPr>
      </w:pPr>
      <w:r w:rsidRPr="00CA460A">
        <w:rPr>
          <w:rFonts w:ascii="Times New Roman" w:hAnsi="Times New Roman"/>
          <w:sz w:val="24"/>
          <w:szCs w:val="24"/>
        </w:rPr>
        <w:t xml:space="preserve">в 2015 году –  </w:t>
      </w:r>
      <w:r>
        <w:rPr>
          <w:rFonts w:ascii="Times New Roman" w:hAnsi="Times New Roman"/>
          <w:sz w:val="24"/>
          <w:szCs w:val="24"/>
        </w:rPr>
        <w:t>76</w:t>
      </w:r>
      <w:r w:rsidRPr="00CA460A">
        <w:rPr>
          <w:rFonts w:ascii="Times New Roman" w:hAnsi="Times New Roman"/>
          <w:sz w:val="24"/>
          <w:szCs w:val="24"/>
        </w:rPr>
        <w:t>%</w:t>
      </w:r>
    </w:p>
    <w:p w:rsidR="00CA460A" w:rsidRPr="00CA460A" w:rsidRDefault="00CA460A" w:rsidP="00CA460A">
      <w:pPr>
        <w:pStyle w:val="a3"/>
        <w:rPr>
          <w:rFonts w:ascii="Times New Roman" w:hAnsi="Times New Roman"/>
          <w:sz w:val="24"/>
          <w:szCs w:val="24"/>
        </w:rPr>
      </w:pPr>
      <w:r w:rsidRPr="00CA460A">
        <w:rPr>
          <w:rFonts w:ascii="Times New Roman" w:hAnsi="Times New Roman"/>
          <w:sz w:val="24"/>
          <w:szCs w:val="24"/>
        </w:rPr>
        <w:t>Планируемая доля налоговых и неналоговых в общем объеме собственных доходов бюджета муниципального образования:</w:t>
      </w:r>
    </w:p>
    <w:p w:rsidR="00CA460A" w:rsidRPr="00CA460A" w:rsidRDefault="00CA460A" w:rsidP="00CA460A">
      <w:pPr>
        <w:pStyle w:val="a3"/>
        <w:rPr>
          <w:rFonts w:ascii="Times New Roman" w:hAnsi="Times New Roman"/>
          <w:sz w:val="24"/>
          <w:szCs w:val="24"/>
        </w:rPr>
      </w:pPr>
      <w:r w:rsidRPr="00CA460A">
        <w:rPr>
          <w:rFonts w:ascii="Times New Roman" w:hAnsi="Times New Roman"/>
          <w:sz w:val="24"/>
          <w:szCs w:val="24"/>
        </w:rPr>
        <w:t>в 2016 году –   80,6%</w:t>
      </w:r>
    </w:p>
    <w:p w:rsidR="00CA460A" w:rsidRPr="00CA460A" w:rsidRDefault="00CA460A" w:rsidP="00CA460A">
      <w:pPr>
        <w:pStyle w:val="a3"/>
        <w:rPr>
          <w:rFonts w:ascii="Times New Roman" w:hAnsi="Times New Roman"/>
          <w:sz w:val="24"/>
          <w:szCs w:val="24"/>
        </w:rPr>
      </w:pPr>
      <w:r w:rsidRPr="00CA460A">
        <w:rPr>
          <w:rFonts w:ascii="Times New Roman" w:hAnsi="Times New Roman"/>
          <w:sz w:val="24"/>
          <w:szCs w:val="24"/>
        </w:rPr>
        <w:t>в 2017 году  –   92,3%</w:t>
      </w:r>
    </w:p>
    <w:p w:rsidR="00CA460A" w:rsidRPr="00CA460A" w:rsidRDefault="00CA460A" w:rsidP="00CA460A">
      <w:pPr>
        <w:pStyle w:val="a3"/>
        <w:rPr>
          <w:rFonts w:ascii="Times New Roman" w:hAnsi="Times New Roman"/>
          <w:sz w:val="24"/>
          <w:szCs w:val="24"/>
        </w:rPr>
      </w:pPr>
      <w:r w:rsidRPr="00CA460A">
        <w:rPr>
          <w:rFonts w:ascii="Times New Roman" w:hAnsi="Times New Roman"/>
          <w:sz w:val="24"/>
          <w:szCs w:val="24"/>
        </w:rPr>
        <w:t>в 2018 году –    95%</w:t>
      </w:r>
    </w:p>
    <w:p w:rsidR="00607AF8" w:rsidRPr="00BD02AC" w:rsidRDefault="00607AF8" w:rsidP="002F46C1">
      <w:pPr>
        <w:pStyle w:val="a3"/>
        <w:rPr>
          <w:rFonts w:ascii="Times New Roman" w:hAnsi="Times New Roman"/>
          <w:b/>
          <w:sz w:val="24"/>
          <w:szCs w:val="24"/>
          <w:highlight w:val="lightGray"/>
        </w:rPr>
      </w:pPr>
    </w:p>
    <w:p w:rsidR="002F46C1" w:rsidRPr="003A1AB3" w:rsidRDefault="002F46C1" w:rsidP="002F46C1">
      <w:pPr>
        <w:pStyle w:val="a3"/>
        <w:rPr>
          <w:rFonts w:ascii="Times New Roman" w:hAnsi="Times New Roman"/>
          <w:b/>
          <w:sz w:val="24"/>
          <w:szCs w:val="24"/>
        </w:rPr>
      </w:pPr>
      <w:r w:rsidRPr="003A1AB3">
        <w:rPr>
          <w:rFonts w:ascii="Times New Roman" w:hAnsi="Times New Roman"/>
          <w:b/>
          <w:sz w:val="24"/>
          <w:szCs w:val="24"/>
        </w:rPr>
        <w:t>32.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</w:r>
    </w:p>
    <w:p w:rsidR="00136304" w:rsidRPr="003A1AB3" w:rsidRDefault="00FB72C4" w:rsidP="00FB72C4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  <w:r w:rsidRPr="003A1AB3">
        <w:rPr>
          <w:rFonts w:ascii="Times New Roman" w:hAnsi="Times New Roman"/>
          <w:b/>
          <w:sz w:val="24"/>
          <w:szCs w:val="24"/>
        </w:rPr>
        <w:t>Организаций муниципальной формы собственности, находящихся в стадии банкротства отсутствуют</w:t>
      </w:r>
    </w:p>
    <w:p w:rsidR="00136304" w:rsidRPr="00BD02AC" w:rsidRDefault="00136304" w:rsidP="002F46C1">
      <w:pPr>
        <w:pStyle w:val="a3"/>
        <w:rPr>
          <w:rFonts w:ascii="Times New Roman" w:hAnsi="Times New Roman"/>
          <w:b/>
          <w:sz w:val="24"/>
          <w:szCs w:val="24"/>
          <w:highlight w:val="lightGray"/>
        </w:rPr>
      </w:pPr>
    </w:p>
    <w:p w:rsidR="002F46C1" w:rsidRPr="00C150DB" w:rsidRDefault="00F05D54" w:rsidP="002F46C1">
      <w:pPr>
        <w:pStyle w:val="a3"/>
        <w:rPr>
          <w:rFonts w:ascii="Times New Roman" w:hAnsi="Times New Roman"/>
          <w:b/>
          <w:sz w:val="24"/>
          <w:szCs w:val="24"/>
        </w:rPr>
      </w:pPr>
      <w:r w:rsidRPr="00C150DB">
        <w:rPr>
          <w:rFonts w:ascii="Times New Roman" w:hAnsi="Times New Roman"/>
          <w:b/>
          <w:sz w:val="24"/>
          <w:szCs w:val="24"/>
        </w:rPr>
        <w:t>п.</w:t>
      </w:r>
      <w:r w:rsidR="002F46C1" w:rsidRPr="00C150DB">
        <w:rPr>
          <w:rFonts w:ascii="Times New Roman" w:hAnsi="Times New Roman"/>
          <w:b/>
          <w:sz w:val="24"/>
          <w:szCs w:val="24"/>
        </w:rPr>
        <w:t>33</w:t>
      </w:r>
      <w:r w:rsidRPr="00C150DB">
        <w:rPr>
          <w:rFonts w:ascii="Times New Roman" w:hAnsi="Times New Roman"/>
          <w:b/>
          <w:sz w:val="24"/>
          <w:szCs w:val="24"/>
        </w:rPr>
        <w:t xml:space="preserve"> </w:t>
      </w:r>
      <w:r w:rsidR="002F46C1" w:rsidRPr="00C150DB">
        <w:rPr>
          <w:rFonts w:ascii="Times New Roman" w:hAnsi="Times New Roman"/>
          <w:b/>
          <w:sz w:val="24"/>
          <w:szCs w:val="24"/>
        </w:rPr>
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</w:r>
      <w:r w:rsidRPr="00C150DB">
        <w:rPr>
          <w:rFonts w:ascii="Times New Roman" w:hAnsi="Times New Roman"/>
          <w:b/>
          <w:sz w:val="24"/>
          <w:szCs w:val="24"/>
        </w:rPr>
        <w:t>:</w:t>
      </w:r>
    </w:p>
    <w:p w:rsidR="00C150DB" w:rsidRPr="00C150DB" w:rsidRDefault="00C150DB" w:rsidP="00C150DB">
      <w:pPr>
        <w:pStyle w:val="a3"/>
        <w:rPr>
          <w:rFonts w:ascii="Times New Roman" w:hAnsi="Times New Roman"/>
          <w:sz w:val="24"/>
          <w:szCs w:val="24"/>
        </w:rPr>
      </w:pPr>
      <w:r w:rsidRPr="00C150DB">
        <w:rPr>
          <w:rFonts w:ascii="Times New Roman" w:hAnsi="Times New Roman"/>
          <w:sz w:val="24"/>
          <w:szCs w:val="24"/>
        </w:rPr>
        <w:t xml:space="preserve">- фактические значения за год, предшествующий </w:t>
      </w:r>
      <w:proofErr w:type="spellStart"/>
      <w:r w:rsidRPr="00C150DB">
        <w:rPr>
          <w:rFonts w:ascii="Times New Roman" w:hAnsi="Times New Roman"/>
          <w:sz w:val="24"/>
          <w:szCs w:val="24"/>
        </w:rPr>
        <w:t>отчетному</w:t>
      </w:r>
      <w:proofErr w:type="spellEnd"/>
      <w:r w:rsidRPr="00C150DB">
        <w:rPr>
          <w:rFonts w:ascii="Times New Roman" w:hAnsi="Times New Roman"/>
          <w:sz w:val="24"/>
          <w:szCs w:val="24"/>
        </w:rPr>
        <w:t xml:space="preserve"> году, в 2014 году – 40506,0 тыс.руб,</w:t>
      </w:r>
    </w:p>
    <w:p w:rsidR="00C150DB" w:rsidRPr="00C150DB" w:rsidRDefault="00C150DB" w:rsidP="00C150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50DB">
        <w:rPr>
          <w:rFonts w:ascii="Times New Roman" w:hAnsi="Times New Roman"/>
          <w:sz w:val="24"/>
          <w:szCs w:val="24"/>
        </w:rPr>
        <w:t xml:space="preserve">- фактические значения за год, предшествующий на 2 года </w:t>
      </w:r>
      <w:proofErr w:type="spellStart"/>
      <w:r w:rsidRPr="00C150DB">
        <w:rPr>
          <w:rFonts w:ascii="Times New Roman" w:hAnsi="Times New Roman"/>
          <w:sz w:val="24"/>
          <w:szCs w:val="24"/>
        </w:rPr>
        <w:t>отчетному</w:t>
      </w:r>
      <w:proofErr w:type="spellEnd"/>
      <w:r w:rsidRPr="00C150DB">
        <w:rPr>
          <w:rFonts w:ascii="Times New Roman" w:hAnsi="Times New Roman"/>
          <w:sz w:val="24"/>
          <w:szCs w:val="24"/>
        </w:rPr>
        <w:t xml:space="preserve"> году, в 2013 году – 40506,0 тыс.руб.,</w:t>
      </w:r>
    </w:p>
    <w:p w:rsidR="00C150DB" w:rsidRPr="00C150DB" w:rsidRDefault="00C150DB" w:rsidP="00C150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50DB">
        <w:rPr>
          <w:rFonts w:ascii="Times New Roman" w:hAnsi="Times New Roman"/>
          <w:sz w:val="24"/>
          <w:szCs w:val="24"/>
        </w:rPr>
        <w:t xml:space="preserve">- фактические значения за </w:t>
      </w:r>
      <w:proofErr w:type="spellStart"/>
      <w:r w:rsidRPr="00C150DB">
        <w:rPr>
          <w:rFonts w:ascii="Times New Roman" w:hAnsi="Times New Roman"/>
          <w:sz w:val="24"/>
          <w:szCs w:val="24"/>
        </w:rPr>
        <w:t>отчетный</w:t>
      </w:r>
      <w:proofErr w:type="spellEnd"/>
      <w:r w:rsidRPr="00C150DB">
        <w:rPr>
          <w:rFonts w:ascii="Times New Roman" w:hAnsi="Times New Roman"/>
          <w:sz w:val="24"/>
          <w:szCs w:val="24"/>
        </w:rPr>
        <w:t xml:space="preserve"> 2015 год – 67549,0 тыс.руб.,</w:t>
      </w:r>
    </w:p>
    <w:p w:rsidR="00C150DB" w:rsidRPr="00C150DB" w:rsidRDefault="00C150DB" w:rsidP="00C150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50DB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C150DB" w:rsidRPr="00C150DB" w:rsidRDefault="00C150DB" w:rsidP="00C150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50DB">
        <w:rPr>
          <w:rFonts w:ascii="Times New Roman" w:hAnsi="Times New Roman"/>
          <w:sz w:val="24"/>
          <w:szCs w:val="24"/>
        </w:rPr>
        <w:t xml:space="preserve">  в 2016 году – 67549,0 тыс.руб,</w:t>
      </w:r>
    </w:p>
    <w:p w:rsidR="00C150DB" w:rsidRPr="00C150DB" w:rsidRDefault="00C150DB" w:rsidP="00C150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50DB">
        <w:rPr>
          <w:rFonts w:ascii="Times New Roman" w:hAnsi="Times New Roman"/>
          <w:sz w:val="24"/>
          <w:szCs w:val="24"/>
        </w:rPr>
        <w:t xml:space="preserve">  в 2017 году – 40506,0 тыс.руб,</w:t>
      </w:r>
    </w:p>
    <w:p w:rsidR="00C150DB" w:rsidRPr="00C150DB" w:rsidRDefault="00C150DB" w:rsidP="00C150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50DB">
        <w:rPr>
          <w:rFonts w:ascii="Times New Roman" w:hAnsi="Times New Roman"/>
          <w:sz w:val="24"/>
          <w:szCs w:val="24"/>
        </w:rPr>
        <w:t xml:space="preserve">  в 2018 году – 40506,0 тыс.руб</w:t>
      </w:r>
      <w:proofErr w:type="gramStart"/>
      <w:r w:rsidRPr="00C150DB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FB72C4" w:rsidRPr="00BD02AC" w:rsidRDefault="00FB72C4" w:rsidP="002F46C1">
      <w:pPr>
        <w:pStyle w:val="a3"/>
        <w:rPr>
          <w:rFonts w:ascii="Times New Roman" w:hAnsi="Times New Roman"/>
          <w:b/>
          <w:sz w:val="24"/>
          <w:szCs w:val="24"/>
          <w:highlight w:val="lightGray"/>
        </w:rPr>
      </w:pPr>
    </w:p>
    <w:p w:rsidR="002F46C1" w:rsidRPr="003A1AB3" w:rsidRDefault="002F46C1" w:rsidP="002F46C1">
      <w:pPr>
        <w:pStyle w:val="a3"/>
        <w:rPr>
          <w:rFonts w:ascii="Times New Roman" w:hAnsi="Times New Roman"/>
          <w:b/>
          <w:sz w:val="24"/>
          <w:szCs w:val="24"/>
        </w:rPr>
      </w:pPr>
      <w:r w:rsidRPr="003A1AB3">
        <w:rPr>
          <w:rFonts w:ascii="Times New Roman" w:hAnsi="Times New Roman"/>
          <w:b/>
          <w:sz w:val="24"/>
          <w:szCs w:val="24"/>
        </w:rPr>
        <w:t>34.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</w:r>
    </w:p>
    <w:p w:rsidR="00136304" w:rsidRPr="003D3512" w:rsidRDefault="003A1AB3" w:rsidP="003A1AB3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  <w:r w:rsidRPr="003A1AB3">
        <w:rPr>
          <w:rFonts w:ascii="Times New Roman" w:hAnsi="Times New Roman"/>
          <w:sz w:val="24"/>
          <w:szCs w:val="24"/>
        </w:rPr>
        <w:t xml:space="preserve">Просроченная кредиторская задолженность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 в 2013, 2014, 2015, </w:t>
      </w:r>
      <w:r w:rsidRPr="003D3512">
        <w:rPr>
          <w:rFonts w:ascii="Times New Roman" w:hAnsi="Times New Roman"/>
          <w:sz w:val="24"/>
          <w:szCs w:val="24"/>
        </w:rPr>
        <w:t>2016годах  отсутствует.</w:t>
      </w:r>
    </w:p>
    <w:p w:rsidR="002F46C1" w:rsidRPr="003D3512" w:rsidRDefault="002F46C1" w:rsidP="002F46C1">
      <w:pPr>
        <w:pStyle w:val="a3"/>
        <w:rPr>
          <w:rFonts w:ascii="Times New Roman" w:hAnsi="Times New Roman"/>
          <w:b/>
          <w:sz w:val="24"/>
          <w:szCs w:val="24"/>
        </w:rPr>
      </w:pPr>
      <w:r w:rsidRPr="003D3512">
        <w:rPr>
          <w:rFonts w:ascii="Times New Roman" w:hAnsi="Times New Roman"/>
          <w:b/>
          <w:sz w:val="24"/>
          <w:szCs w:val="24"/>
        </w:rPr>
        <w:t>35.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</w:r>
    </w:p>
    <w:p w:rsidR="003D3512" w:rsidRPr="003D3512" w:rsidRDefault="003D3512" w:rsidP="003D3512">
      <w:pPr>
        <w:pStyle w:val="a3"/>
        <w:rPr>
          <w:rFonts w:ascii="Times New Roman" w:hAnsi="Times New Roman"/>
          <w:sz w:val="24"/>
          <w:szCs w:val="24"/>
        </w:rPr>
      </w:pPr>
      <w:r w:rsidRPr="003D3512">
        <w:rPr>
          <w:rFonts w:ascii="Times New Roman" w:hAnsi="Times New Roman"/>
          <w:sz w:val="24"/>
          <w:szCs w:val="24"/>
        </w:rPr>
        <w:t>- фактические значения за год, предшествующий отчетному году, в 2014 году – 28</w:t>
      </w:r>
      <w:r w:rsidR="00436B13">
        <w:rPr>
          <w:rFonts w:ascii="Times New Roman" w:hAnsi="Times New Roman"/>
          <w:sz w:val="24"/>
          <w:szCs w:val="24"/>
        </w:rPr>
        <w:t>83</w:t>
      </w:r>
      <w:r w:rsidRPr="003D3512">
        <w:rPr>
          <w:rFonts w:ascii="Times New Roman" w:hAnsi="Times New Roman"/>
          <w:sz w:val="24"/>
          <w:szCs w:val="24"/>
        </w:rPr>
        <w:t xml:space="preserve">,90 </w:t>
      </w:r>
      <w:proofErr w:type="spellStart"/>
      <w:r w:rsidRPr="003D3512">
        <w:rPr>
          <w:rFonts w:ascii="Times New Roman" w:hAnsi="Times New Roman"/>
          <w:sz w:val="24"/>
          <w:szCs w:val="24"/>
        </w:rPr>
        <w:t>руб</w:t>
      </w:r>
      <w:proofErr w:type="spellEnd"/>
      <w:r w:rsidRPr="003D3512">
        <w:rPr>
          <w:rFonts w:ascii="Times New Roman" w:hAnsi="Times New Roman"/>
          <w:sz w:val="24"/>
          <w:szCs w:val="24"/>
        </w:rPr>
        <w:t>,</w:t>
      </w:r>
    </w:p>
    <w:p w:rsidR="003D3512" w:rsidRPr="003D3512" w:rsidRDefault="003D3512" w:rsidP="003D3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3512">
        <w:rPr>
          <w:rFonts w:ascii="Times New Roman" w:hAnsi="Times New Roman"/>
          <w:sz w:val="24"/>
          <w:szCs w:val="24"/>
        </w:rPr>
        <w:t>- фактические значения за год, предшествующий на 2 года отчетному году,  в 2013 году – 2 530,90 руб.,</w:t>
      </w:r>
    </w:p>
    <w:p w:rsidR="003D3512" w:rsidRPr="003D3512" w:rsidRDefault="003D3512" w:rsidP="003D3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3512">
        <w:rPr>
          <w:rFonts w:ascii="Times New Roman" w:hAnsi="Times New Roman"/>
          <w:sz w:val="24"/>
          <w:szCs w:val="24"/>
        </w:rPr>
        <w:lastRenderedPageBreak/>
        <w:t>- фактические значения за отчетный 2015 год – 3 369,2 руб.,</w:t>
      </w:r>
    </w:p>
    <w:p w:rsidR="003D3512" w:rsidRPr="003D3512" w:rsidRDefault="003D3512" w:rsidP="003D3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3512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3D3512" w:rsidRPr="003D3512" w:rsidRDefault="003D3512" w:rsidP="003D3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3512">
        <w:rPr>
          <w:rFonts w:ascii="Times New Roman" w:hAnsi="Times New Roman"/>
          <w:sz w:val="24"/>
          <w:szCs w:val="24"/>
        </w:rPr>
        <w:t xml:space="preserve">  в 2016 году – 3 874,0</w:t>
      </w:r>
      <w:r w:rsidR="00436B13">
        <w:rPr>
          <w:rFonts w:ascii="Times New Roman" w:hAnsi="Times New Roman"/>
          <w:sz w:val="24"/>
          <w:szCs w:val="24"/>
        </w:rPr>
        <w:t>1</w:t>
      </w:r>
      <w:r w:rsidRPr="003D35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3512">
        <w:rPr>
          <w:rFonts w:ascii="Times New Roman" w:hAnsi="Times New Roman"/>
          <w:sz w:val="24"/>
          <w:szCs w:val="24"/>
        </w:rPr>
        <w:t>руб</w:t>
      </w:r>
      <w:proofErr w:type="spellEnd"/>
      <w:r w:rsidRPr="003D3512">
        <w:rPr>
          <w:rFonts w:ascii="Times New Roman" w:hAnsi="Times New Roman"/>
          <w:sz w:val="24"/>
          <w:szCs w:val="24"/>
        </w:rPr>
        <w:t>,</w:t>
      </w:r>
    </w:p>
    <w:p w:rsidR="003D3512" w:rsidRPr="003D3512" w:rsidRDefault="003D3512" w:rsidP="003D3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3512">
        <w:rPr>
          <w:rFonts w:ascii="Times New Roman" w:hAnsi="Times New Roman"/>
          <w:sz w:val="24"/>
          <w:szCs w:val="24"/>
        </w:rPr>
        <w:t xml:space="preserve">  в 2017 году – 4 106,49 </w:t>
      </w:r>
      <w:proofErr w:type="spellStart"/>
      <w:r w:rsidRPr="003D3512">
        <w:rPr>
          <w:rFonts w:ascii="Times New Roman" w:hAnsi="Times New Roman"/>
          <w:sz w:val="24"/>
          <w:szCs w:val="24"/>
        </w:rPr>
        <w:t>руб</w:t>
      </w:r>
      <w:proofErr w:type="spellEnd"/>
      <w:r w:rsidRPr="003D3512">
        <w:rPr>
          <w:rFonts w:ascii="Times New Roman" w:hAnsi="Times New Roman"/>
          <w:sz w:val="24"/>
          <w:szCs w:val="24"/>
        </w:rPr>
        <w:t>,</w:t>
      </w:r>
    </w:p>
    <w:p w:rsidR="003D3512" w:rsidRPr="003D3512" w:rsidRDefault="003D3512" w:rsidP="003D3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3512">
        <w:rPr>
          <w:rFonts w:ascii="Times New Roman" w:hAnsi="Times New Roman"/>
          <w:sz w:val="24"/>
          <w:szCs w:val="24"/>
        </w:rPr>
        <w:t xml:space="preserve">  в 2018 году – 4 352,89 </w:t>
      </w:r>
      <w:proofErr w:type="spellStart"/>
      <w:r w:rsidRPr="003D3512">
        <w:rPr>
          <w:rFonts w:ascii="Times New Roman" w:hAnsi="Times New Roman"/>
          <w:sz w:val="24"/>
          <w:szCs w:val="24"/>
        </w:rPr>
        <w:t>руб</w:t>
      </w:r>
      <w:proofErr w:type="spellEnd"/>
      <w:proofErr w:type="gramStart"/>
      <w:r w:rsidRPr="003D3512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2F46C1" w:rsidRPr="009F7CF9" w:rsidRDefault="005248AE" w:rsidP="002F46C1">
      <w:pPr>
        <w:pStyle w:val="a3"/>
        <w:rPr>
          <w:rFonts w:ascii="Times New Roman" w:hAnsi="Times New Roman"/>
          <w:b/>
          <w:sz w:val="24"/>
          <w:szCs w:val="24"/>
        </w:rPr>
      </w:pPr>
      <w:r w:rsidRPr="009F7CF9">
        <w:rPr>
          <w:rFonts w:ascii="Times New Roman" w:hAnsi="Times New Roman"/>
          <w:b/>
          <w:sz w:val="24"/>
          <w:szCs w:val="24"/>
        </w:rPr>
        <w:t>п.</w:t>
      </w:r>
      <w:r w:rsidR="002F46C1" w:rsidRPr="009F7CF9">
        <w:rPr>
          <w:rFonts w:ascii="Times New Roman" w:hAnsi="Times New Roman"/>
          <w:b/>
          <w:sz w:val="24"/>
          <w:szCs w:val="24"/>
        </w:rPr>
        <w:t>36</w:t>
      </w:r>
      <w:r w:rsidRPr="009F7CF9">
        <w:rPr>
          <w:rFonts w:ascii="Times New Roman" w:hAnsi="Times New Roman"/>
          <w:b/>
          <w:sz w:val="24"/>
          <w:szCs w:val="24"/>
        </w:rPr>
        <w:t xml:space="preserve"> </w:t>
      </w:r>
      <w:r w:rsidR="002F46C1" w:rsidRPr="009F7CF9">
        <w:rPr>
          <w:rFonts w:ascii="Times New Roman" w:hAnsi="Times New Roman"/>
          <w:b/>
          <w:sz w:val="24"/>
          <w:szCs w:val="24"/>
        </w:rPr>
        <w:t xml:space="preserve"> 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</w:r>
    </w:p>
    <w:p w:rsidR="006511D1" w:rsidRPr="009F7CF9" w:rsidRDefault="005248AE" w:rsidP="005248A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F7CF9">
        <w:rPr>
          <w:rFonts w:ascii="Times New Roman" w:hAnsi="Times New Roman"/>
          <w:sz w:val="24"/>
          <w:szCs w:val="24"/>
        </w:rPr>
        <w:t xml:space="preserve">Решением </w:t>
      </w:r>
      <w:proofErr w:type="gramStart"/>
      <w:r w:rsidRPr="009F7CF9">
        <w:rPr>
          <w:rFonts w:ascii="Times New Roman" w:hAnsi="Times New Roman"/>
          <w:sz w:val="24"/>
          <w:szCs w:val="24"/>
        </w:rPr>
        <w:t>Совета депутатов муниципального образования Ломоносовского муниципального района Ленинградской области</w:t>
      </w:r>
      <w:proofErr w:type="gramEnd"/>
      <w:r w:rsidRPr="009F7CF9">
        <w:rPr>
          <w:rFonts w:ascii="Times New Roman" w:hAnsi="Times New Roman"/>
          <w:sz w:val="24"/>
          <w:szCs w:val="24"/>
        </w:rPr>
        <w:t xml:space="preserve"> от 25 сентября 2013 года № 24 утверждена Схема территориального планирования Ломоносовского муниципального района Ленинградской области.</w:t>
      </w:r>
    </w:p>
    <w:p w:rsidR="002F46C1" w:rsidRPr="009F7CF9" w:rsidRDefault="002F46C1" w:rsidP="002F46C1">
      <w:pPr>
        <w:pStyle w:val="a3"/>
        <w:rPr>
          <w:rFonts w:ascii="Times New Roman" w:hAnsi="Times New Roman"/>
          <w:b/>
          <w:sz w:val="24"/>
          <w:szCs w:val="24"/>
        </w:rPr>
      </w:pPr>
      <w:r w:rsidRPr="009F7CF9">
        <w:rPr>
          <w:rFonts w:ascii="Times New Roman" w:hAnsi="Times New Roman"/>
          <w:b/>
          <w:sz w:val="24"/>
          <w:szCs w:val="24"/>
        </w:rPr>
        <w:t>37. Удовлетворенность населения деятельностью органов местного самоуправления городского округа (муниципального района)</w:t>
      </w:r>
    </w:p>
    <w:p w:rsidR="00136304" w:rsidRPr="009F7CF9" w:rsidRDefault="00136304" w:rsidP="00136304">
      <w:pPr>
        <w:pStyle w:val="a3"/>
        <w:rPr>
          <w:rFonts w:ascii="Times New Roman" w:hAnsi="Times New Roman"/>
          <w:sz w:val="24"/>
          <w:szCs w:val="24"/>
        </w:rPr>
      </w:pPr>
      <w:r w:rsidRPr="009F7CF9">
        <w:rPr>
          <w:rFonts w:ascii="Times New Roman" w:hAnsi="Times New Roman"/>
          <w:sz w:val="24"/>
          <w:szCs w:val="24"/>
        </w:rPr>
        <w:t>- фактические значения за год, предш</w:t>
      </w:r>
      <w:r w:rsidR="009F7CF9" w:rsidRPr="009F7CF9">
        <w:rPr>
          <w:rFonts w:ascii="Times New Roman" w:hAnsi="Times New Roman"/>
          <w:sz w:val="24"/>
          <w:szCs w:val="24"/>
        </w:rPr>
        <w:t>ествующий отчетному году, в 2014</w:t>
      </w:r>
      <w:r w:rsidRPr="009F7CF9">
        <w:rPr>
          <w:rFonts w:ascii="Times New Roman" w:hAnsi="Times New Roman"/>
          <w:sz w:val="24"/>
          <w:szCs w:val="24"/>
        </w:rPr>
        <w:t xml:space="preserve"> году –  66%,</w:t>
      </w:r>
    </w:p>
    <w:p w:rsidR="00136304" w:rsidRPr="009F7CF9" w:rsidRDefault="00136304" w:rsidP="001363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7CF9">
        <w:rPr>
          <w:rFonts w:ascii="Times New Roman" w:hAnsi="Times New Roman"/>
          <w:sz w:val="24"/>
          <w:szCs w:val="24"/>
        </w:rPr>
        <w:t>- фактические значения за год, предшествующий на 2 года отчетному году, в 201</w:t>
      </w:r>
      <w:r w:rsidR="009F7CF9" w:rsidRPr="009F7CF9">
        <w:rPr>
          <w:rFonts w:ascii="Times New Roman" w:hAnsi="Times New Roman"/>
          <w:sz w:val="24"/>
          <w:szCs w:val="24"/>
        </w:rPr>
        <w:t>3</w:t>
      </w:r>
      <w:r w:rsidRPr="009F7CF9">
        <w:rPr>
          <w:rFonts w:ascii="Times New Roman" w:hAnsi="Times New Roman"/>
          <w:sz w:val="24"/>
          <w:szCs w:val="24"/>
        </w:rPr>
        <w:t xml:space="preserve"> году –</w:t>
      </w:r>
      <w:r w:rsidR="009F7CF9" w:rsidRPr="009F7CF9">
        <w:rPr>
          <w:rFonts w:ascii="Times New Roman" w:hAnsi="Times New Roman"/>
          <w:sz w:val="24"/>
          <w:szCs w:val="24"/>
        </w:rPr>
        <w:t>66</w:t>
      </w:r>
      <w:r w:rsidRPr="009F7CF9">
        <w:rPr>
          <w:rFonts w:ascii="Times New Roman" w:hAnsi="Times New Roman"/>
          <w:sz w:val="24"/>
          <w:szCs w:val="24"/>
        </w:rPr>
        <w:t>%,</w:t>
      </w:r>
    </w:p>
    <w:p w:rsidR="00136304" w:rsidRPr="009F7CF9" w:rsidRDefault="00136304" w:rsidP="001363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7CF9">
        <w:rPr>
          <w:rFonts w:ascii="Times New Roman" w:hAnsi="Times New Roman"/>
          <w:sz w:val="24"/>
          <w:szCs w:val="24"/>
        </w:rPr>
        <w:t>- факти</w:t>
      </w:r>
      <w:r w:rsidR="009F7CF9" w:rsidRPr="009F7CF9">
        <w:rPr>
          <w:rFonts w:ascii="Times New Roman" w:hAnsi="Times New Roman"/>
          <w:sz w:val="24"/>
          <w:szCs w:val="24"/>
        </w:rPr>
        <w:t>ческие значения за отчетный 2015</w:t>
      </w:r>
      <w:r w:rsidRPr="009F7CF9">
        <w:rPr>
          <w:rFonts w:ascii="Times New Roman" w:hAnsi="Times New Roman"/>
          <w:sz w:val="24"/>
          <w:szCs w:val="24"/>
        </w:rPr>
        <w:t xml:space="preserve"> год – </w:t>
      </w:r>
      <w:r w:rsidR="009F7CF9" w:rsidRPr="009F7CF9">
        <w:rPr>
          <w:rFonts w:ascii="Times New Roman" w:hAnsi="Times New Roman"/>
          <w:sz w:val="24"/>
          <w:szCs w:val="24"/>
        </w:rPr>
        <w:t>85</w:t>
      </w:r>
      <w:r w:rsidRPr="009F7CF9">
        <w:rPr>
          <w:rFonts w:ascii="Times New Roman" w:hAnsi="Times New Roman"/>
          <w:sz w:val="24"/>
          <w:szCs w:val="24"/>
        </w:rPr>
        <w:t>%,</w:t>
      </w:r>
    </w:p>
    <w:p w:rsidR="00136304" w:rsidRPr="009F7CF9" w:rsidRDefault="00136304" w:rsidP="001363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7CF9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136304" w:rsidRPr="009F7CF9" w:rsidRDefault="00136304" w:rsidP="001363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7CF9">
        <w:rPr>
          <w:rFonts w:ascii="Times New Roman" w:hAnsi="Times New Roman"/>
          <w:sz w:val="24"/>
          <w:szCs w:val="24"/>
        </w:rPr>
        <w:t xml:space="preserve">  в 201</w:t>
      </w:r>
      <w:r w:rsidR="009F7CF9" w:rsidRPr="009F7CF9">
        <w:rPr>
          <w:rFonts w:ascii="Times New Roman" w:hAnsi="Times New Roman"/>
          <w:sz w:val="24"/>
          <w:szCs w:val="24"/>
        </w:rPr>
        <w:t>6 году – 8</w:t>
      </w:r>
      <w:r w:rsidRPr="009F7CF9">
        <w:rPr>
          <w:rFonts w:ascii="Times New Roman" w:hAnsi="Times New Roman"/>
          <w:sz w:val="24"/>
          <w:szCs w:val="24"/>
        </w:rPr>
        <w:t>6 %,</w:t>
      </w:r>
    </w:p>
    <w:p w:rsidR="00136304" w:rsidRPr="009F7CF9" w:rsidRDefault="009F7CF9" w:rsidP="001363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7CF9">
        <w:rPr>
          <w:rFonts w:ascii="Times New Roman" w:hAnsi="Times New Roman"/>
          <w:sz w:val="24"/>
          <w:szCs w:val="24"/>
        </w:rPr>
        <w:t xml:space="preserve">  в 2017 году – 8</w:t>
      </w:r>
      <w:r w:rsidR="00136304" w:rsidRPr="009F7CF9">
        <w:rPr>
          <w:rFonts w:ascii="Times New Roman" w:hAnsi="Times New Roman"/>
          <w:sz w:val="24"/>
          <w:szCs w:val="24"/>
        </w:rPr>
        <w:t>6 %,</w:t>
      </w:r>
    </w:p>
    <w:p w:rsidR="00136304" w:rsidRPr="009F7CF9" w:rsidRDefault="009F7CF9" w:rsidP="001363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7CF9">
        <w:rPr>
          <w:rFonts w:ascii="Times New Roman" w:hAnsi="Times New Roman"/>
          <w:sz w:val="24"/>
          <w:szCs w:val="24"/>
        </w:rPr>
        <w:t xml:space="preserve">  в 2018</w:t>
      </w:r>
      <w:r w:rsidR="00136304" w:rsidRPr="009F7CF9">
        <w:rPr>
          <w:rFonts w:ascii="Times New Roman" w:hAnsi="Times New Roman"/>
          <w:sz w:val="24"/>
          <w:szCs w:val="24"/>
        </w:rPr>
        <w:t xml:space="preserve"> году – </w:t>
      </w:r>
      <w:r w:rsidRPr="009F7CF9">
        <w:rPr>
          <w:rFonts w:ascii="Times New Roman" w:hAnsi="Times New Roman"/>
          <w:sz w:val="24"/>
          <w:szCs w:val="24"/>
        </w:rPr>
        <w:t>87</w:t>
      </w:r>
      <w:r w:rsidR="00136304" w:rsidRPr="009F7CF9">
        <w:rPr>
          <w:rFonts w:ascii="Times New Roman" w:hAnsi="Times New Roman"/>
          <w:sz w:val="24"/>
          <w:szCs w:val="24"/>
        </w:rPr>
        <w:t xml:space="preserve"> %.</w:t>
      </w:r>
    </w:p>
    <w:p w:rsidR="002F46C1" w:rsidRPr="00BD02AC" w:rsidRDefault="002F46C1" w:rsidP="002F46C1">
      <w:pPr>
        <w:pStyle w:val="a3"/>
        <w:rPr>
          <w:rFonts w:ascii="Times New Roman" w:hAnsi="Times New Roman"/>
          <w:b/>
          <w:sz w:val="24"/>
          <w:szCs w:val="24"/>
          <w:highlight w:val="lightGray"/>
        </w:rPr>
      </w:pPr>
    </w:p>
    <w:p w:rsidR="002F46C1" w:rsidRPr="002C7FDB" w:rsidRDefault="00333256" w:rsidP="002F46C1">
      <w:pPr>
        <w:pStyle w:val="a3"/>
        <w:rPr>
          <w:rFonts w:ascii="Times New Roman" w:hAnsi="Times New Roman"/>
          <w:b/>
          <w:sz w:val="24"/>
          <w:szCs w:val="24"/>
        </w:rPr>
      </w:pPr>
      <w:r w:rsidRPr="002C7FDB">
        <w:rPr>
          <w:rFonts w:ascii="Times New Roman" w:hAnsi="Times New Roman"/>
          <w:b/>
          <w:sz w:val="24"/>
          <w:szCs w:val="24"/>
        </w:rPr>
        <w:t>п.</w:t>
      </w:r>
      <w:r w:rsidR="002F46C1" w:rsidRPr="002C7FDB">
        <w:rPr>
          <w:rFonts w:ascii="Times New Roman" w:hAnsi="Times New Roman"/>
          <w:b/>
          <w:sz w:val="24"/>
          <w:szCs w:val="24"/>
        </w:rPr>
        <w:t>38</w:t>
      </w:r>
      <w:r w:rsidRPr="002C7FDB">
        <w:rPr>
          <w:rFonts w:ascii="Times New Roman" w:hAnsi="Times New Roman"/>
          <w:b/>
          <w:sz w:val="24"/>
          <w:szCs w:val="24"/>
        </w:rPr>
        <w:t xml:space="preserve"> </w:t>
      </w:r>
      <w:r w:rsidR="002F46C1" w:rsidRPr="002C7FDB">
        <w:rPr>
          <w:rFonts w:ascii="Times New Roman" w:hAnsi="Times New Roman"/>
          <w:b/>
          <w:sz w:val="24"/>
          <w:szCs w:val="24"/>
        </w:rPr>
        <w:t>Среднегодовая численность постоянного населения</w:t>
      </w:r>
    </w:p>
    <w:p w:rsidR="009F7CF9" w:rsidRPr="004A6E8F" w:rsidRDefault="009F7CF9" w:rsidP="009F7CF9">
      <w:pPr>
        <w:pStyle w:val="a3"/>
        <w:rPr>
          <w:rFonts w:ascii="Times New Roman" w:hAnsi="Times New Roman"/>
          <w:sz w:val="24"/>
          <w:szCs w:val="24"/>
        </w:rPr>
      </w:pPr>
      <w:r w:rsidRPr="004A6E8F">
        <w:rPr>
          <w:rFonts w:ascii="Times New Roman" w:hAnsi="Times New Roman"/>
          <w:sz w:val="24"/>
          <w:szCs w:val="24"/>
        </w:rPr>
        <w:t>- фактические значения за го</w:t>
      </w:r>
      <w:r>
        <w:rPr>
          <w:rFonts w:ascii="Times New Roman" w:hAnsi="Times New Roman"/>
          <w:sz w:val="24"/>
          <w:szCs w:val="24"/>
        </w:rPr>
        <w:t>д, предшествующий отчетному 2015 году, в 2014</w:t>
      </w:r>
      <w:r w:rsidRPr="004A6E8F">
        <w:rPr>
          <w:rFonts w:ascii="Times New Roman" w:hAnsi="Times New Roman"/>
          <w:sz w:val="24"/>
          <w:szCs w:val="24"/>
        </w:rPr>
        <w:t xml:space="preserve"> году – </w:t>
      </w:r>
      <w:r>
        <w:rPr>
          <w:rFonts w:ascii="Times New Roman" w:hAnsi="Times New Roman"/>
          <w:sz w:val="24"/>
          <w:szCs w:val="24"/>
        </w:rPr>
        <w:t>69,6</w:t>
      </w:r>
      <w:r w:rsidRPr="004A6E8F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4A6E8F">
        <w:rPr>
          <w:rFonts w:ascii="Times New Roman" w:hAnsi="Times New Roman"/>
          <w:sz w:val="24"/>
          <w:szCs w:val="24"/>
        </w:rPr>
        <w:t>.ч</w:t>
      </w:r>
      <w:proofErr w:type="gramEnd"/>
      <w:r w:rsidRPr="004A6E8F">
        <w:rPr>
          <w:rFonts w:ascii="Times New Roman" w:hAnsi="Times New Roman"/>
          <w:sz w:val="24"/>
          <w:szCs w:val="24"/>
        </w:rPr>
        <w:t>ел.,</w:t>
      </w:r>
    </w:p>
    <w:p w:rsidR="009F7CF9" w:rsidRPr="004A6E8F" w:rsidRDefault="009F7CF9" w:rsidP="009F7CF9">
      <w:pPr>
        <w:pStyle w:val="a3"/>
        <w:rPr>
          <w:rFonts w:ascii="Times New Roman" w:hAnsi="Times New Roman"/>
          <w:sz w:val="24"/>
          <w:szCs w:val="24"/>
        </w:rPr>
      </w:pPr>
      <w:r w:rsidRPr="004A6E8F">
        <w:rPr>
          <w:rFonts w:ascii="Times New Roman" w:hAnsi="Times New Roman"/>
          <w:sz w:val="24"/>
          <w:szCs w:val="24"/>
        </w:rPr>
        <w:t>- фактические значения за год, предшес</w:t>
      </w:r>
      <w:r>
        <w:rPr>
          <w:rFonts w:ascii="Times New Roman" w:hAnsi="Times New Roman"/>
          <w:sz w:val="24"/>
          <w:szCs w:val="24"/>
        </w:rPr>
        <w:t>твующий на 2 года отчетному 2015 году, в 2013 году – 70,0</w:t>
      </w:r>
      <w:r w:rsidRPr="004A6E8F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4A6E8F">
        <w:rPr>
          <w:rFonts w:ascii="Times New Roman" w:hAnsi="Times New Roman"/>
          <w:sz w:val="24"/>
          <w:szCs w:val="24"/>
        </w:rPr>
        <w:t>.ч</w:t>
      </w:r>
      <w:proofErr w:type="gramEnd"/>
      <w:r w:rsidRPr="004A6E8F">
        <w:rPr>
          <w:rFonts w:ascii="Times New Roman" w:hAnsi="Times New Roman"/>
          <w:sz w:val="24"/>
          <w:szCs w:val="24"/>
        </w:rPr>
        <w:t>ел.,</w:t>
      </w:r>
    </w:p>
    <w:p w:rsidR="009F7CF9" w:rsidRPr="004A6E8F" w:rsidRDefault="009F7CF9" w:rsidP="009F7CF9">
      <w:pPr>
        <w:pStyle w:val="a3"/>
        <w:rPr>
          <w:rFonts w:ascii="Times New Roman" w:hAnsi="Times New Roman"/>
          <w:sz w:val="24"/>
          <w:szCs w:val="24"/>
        </w:rPr>
      </w:pPr>
      <w:r w:rsidRPr="004A6E8F">
        <w:rPr>
          <w:rFonts w:ascii="Times New Roman" w:hAnsi="Times New Roman"/>
          <w:sz w:val="24"/>
          <w:szCs w:val="24"/>
        </w:rPr>
        <w:t>- факти</w:t>
      </w:r>
      <w:r>
        <w:rPr>
          <w:rFonts w:ascii="Times New Roman" w:hAnsi="Times New Roman"/>
          <w:sz w:val="24"/>
          <w:szCs w:val="24"/>
        </w:rPr>
        <w:t>ческие значения за отчетный 2015 год – 69,5</w:t>
      </w:r>
      <w:r w:rsidRPr="004A6E8F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4A6E8F">
        <w:rPr>
          <w:rFonts w:ascii="Times New Roman" w:hAnsi="Times New Roman"/>
          <w:sz w:val="24"/>
          <w:szCs w:val="24"/>
        </w:rPr>
        <w:t>.ч</w:t>
      </w:r>
      <w:proofErr w:type="gramEnd"/>
      <w:r w:rsidRPr="004A6E8F">
        <w:rPr>
          <w:rFonts w:ascii="Times New Roman" w:hAnsi="Times New Roman"/>
          <w:sz w:val="24"/>
          <w:szCs w:val="24"/>
        </w:rPr>
        <w:t>ел.,</w:t>
      </w:r>
    </w:p>
    <w:p w:rsidR="009F7CF9" w:rsidRPr="004A6E8F" w:rsidRDefault="009F7CF9" w:rsidP="009F7CF9">
      <w:pPr>
        <w:pStyle w:val="a3"/>
        <w:rPr>
          <w:rFonts w:ascii="Times New Roman" w:hAnsi="Times New Roman"/>
          <w:sz w:val="24"/>
          <w:szCs w:val="24"/>
        </w:rPr>
      </w:pPr>
      <w:r w:rsidRPr="004A6E8F">
        <w:rPr>
          <w:rFonts w:ascii="Times New Roman" w:hAnsi="Times New Roman"/>
          <w:sz w:val="24"/>
          <w:szCs w:val="24"/>
        </w:rPr>
        <w:t xml:space="preserve">- планируемые значения на трехлетний период: </w:t>
      </w:r>
    </w:p>
    <w:p w:rsidR="009F7CF9" w:rsidRPr="004A6E8F" w:rsidRDefault="009F7CF9" w:rsidP="009F7C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</w:t>
      </w:r>
      <w:r w:rsidRPr="004A6E8F">
        <w:rPr>
          <w:rFonts w:ascii="Times New Roman" w:hAnsi="Times New Roman"/>
          <w:sz w:val="24"/>
          <w:szCs w:val="24"/>
        </w:rPr>
        <w:t xml:space="preserve"> год – 69,6 тыс</w:t>
      </w:r>
      <w:proofErr w:type="gramStart"/>
      <w:r w:rsidRPr="004A6E8F">
        <w:rPr>
          <w:rFonts w:ascii="Times New Roman" w:hAnsi="Times New Roman"/>
          <w:sz w:val="24"/>
          <w:szCs w:val="24"/>
        </w:rPr>
        <w:t>.ч</w:t>
      </w:r>
      <w:proofErr w:type="gramEnd"/>
      <w:r w:rsidRPr="004A6E8F">
        <w:rPr>
          <w:rFonts w:ascii="Times New Roman" w:hAnsi="Times New Roman"/>
          <w:sz w:val="24"/>
          <w:szCs w:val="24"/>
        </w:rPr>
        <w:t xml:space="preserve">ел., </w:t>
      </w:r>
    </w:p>
    <w:p w:rsidR="009F7CF9" w:rsidRPr="004A6E8F" w:rsidRDefault="009F7CF9" w:rsidP="009F7C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 год – 69,6</w:t>
      </w:r>
      <w:r w:rsidRPr="004A6E8F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4A6E8F">
        <w:rPr>
          <w:rFonts w:ascii="Times New Roman" w:hAnsi="Times New Roman"/>
          <w:sz w:val="24"/>
          <w:szCs w:val="24"/>
        </w:rPr>
        <w:t>.ч</w:t>
      </w:r>
      <w:proofErr w:type="gramEnd"/>
      <w:r w:rsidRPr="004A6E8F">
        <w:rPr>
          <w:rFonts w:ascii="Times New Roman" w:hAnsi="Times New Roman"/>
          <w:sz w:val="24"/>
          <w:szCs w:val="24"/>
        </w:rPr>
        <w:t xml:space="preserve">ел., </w:t>
      </w:r>
    </w:p>
    <w:p w:rsidR="009F7CF9" w:rsidRPr="004A6E8F" w:rsidRDefault="009F7CF9" w:rsidP="009F7C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 год – 69,6</w:t>
      </w:r>
      <w:r w:rsidRPr="004A6E8F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4A6E8F">
        <w:rPr>
          <w:rFonts w:ascii="Times New Roman" w:hAnsi="Times New Roman"/>
          <w:sz w:val="24"/>
          <w:szCs w:val="24"/>
        </w:rPr>
        <w:t>.ч</w:t>
      </w:r>
      <w:proofErr w:type="gramEnd"/>
      <w:r w:rsidRPr="004A6E8F">
        <w:rPr>
          <w:rFonts w:ascii="Times New Roman" w:hAnsi="Times New Roman"/>
          <w:sz w:val="24"/>
          <w:szCs w:val="24"/>
        </w:rPr>
        <w:t>ел.</w:t>
      </w:r>
    </w:p>
    <w:p w:rsidR="009F7CF9" w:rsidRPr="004A6E8F" w:rsidRDefault="009F7CF9" w:rsidP="009F7C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6E8F">
        <w:rPr>
          <w:rFonts w:ascii="Times New Roman" w:hAnsi="Times New Roman"/>
          <w:sz w:val="24"/>
          <w:szCs w:val="24"/>
        </w:rPr>
        <w:tab/>
        <w:t xml:space="preserve">Уменьшение среднегодовой численности населения </w:t>
      </w:r>
      <w:r w:rsidRPr="004A6E8F">
        <w:rPr>
          <w:rFonts w:ascii="Times New Roman" w:hAnsi="Times New Roman"/>
          <w:b/>
          <w:sz w:val="24"/>
          <w:szCs w:val="24"/>
        </w:rPr>
        <w:t>по данным Петростата</w:t>
      </w:r>
      <w:r w:rsidRPr="004A6E8F">
        <w:rPr>
          <w:rFonts w:ascii="Times New Roman" w:hAnsi="Times New Roman"/>
          <w:sz w:val="24"/>
          <w:szCs w:val="24"/>
        </w:rPr>
        <w:t xml:space="preserve">  имеет несколько причин:</w:t>
      </w:r>
    </w:p>
    <w:p w:rsidR="009F7CF9" w:rsidRPr="004A6E8F" w:rsidRDefault="009F7CF9" w:rsidP="009F7C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6E8F">
        <w:rPr>
          <w:rFonts w:ascii="Times New Roman" w:hAnsi="Times New Roman"/>
          <w:sz w:val="24"/>
          <w:szCs w:val="24"/>
        </w:rPr>
        <w:t>- несмотря на боль</w:t>
      </w:r>
      <w:r>
        <w:rPr>
          <w:rFonts w:ascii="Times New Roman" w:hAnsi="Times New Roman"/>
          <w:sz w:val="24"/>
          <w:szCs w:val="24"/>
        </w:rPr>
        <w:t>шое количество введенного в 2015</w:t>
      </w:r>
      <w:r w:rsidRPr="004A6E8F">
        <w:rPr>
          <w:rFonts w:ascii="Times New Roman" w:hAnsi="Times New Roman"/>
          <w:sz w:val="24"/>
          <w:szCs w:val="24"/>
        </w:rPr>
        <w:t xml:space="preserve"> году жилья на территории района численность постоянного населения не растет, т.к. в новостройках в </w:t>
      </w:r>
      <w:proofErr w:type="spellStart"/>
      <w:r w:rsidRPr="004A6E8F">
        <w:rPr>
          <w:rFonts w:ascii="Times New Roman" w:hAnsi="Times New Roman"/>
          <w:sz w:val="24"/>
          <w:szCs w:val="24"/>
        </w:rPr>
        <w:t>Виллозском</w:t>
      </w:r>
      <w:proofErr w:type="spellEnd"/>
      <w:r w:rsidRPr="004A6E8F">
        <w:rPr>
          <w:rFonts w:ascii="Times New Roman" w:hAnsi="Times New Roman"/>
          <w:sz w:val="24"/>
          <w:szCs w:val="24"/>
        </w:rPr>
        <w:t xml:space="preserve"> поселении (Красносельское шоссе) у жителей регистрация по г. Санкт-Петербург, а в пос. Новоселье собственники в подавляющем большинстве  не регистрируются в Ломоносовском районе;</w:t>
      </w:r>
    </w:p>
    <w:p w:rsidR="009F7CF9" w:rsidRDefault="009F7CF9" w:rsidP="009F7C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6E8F">
        <w:rPr>
          <w:rFonts w:ascii="Times New Roman" w:hAnsi="Times New Roman"/>
          <w:sz w:val="24"/>
          <w:szCs w:val="24"/>
        </w:rPr>
        <w:t>- искажение статистики по смертности, которое происходит из-за регистрации смерти по месту смерти: ближайшей больницей к съезду с КАД в г. Ломоносов является ГБУЗ ЛО «</w:t>
      </w:r>
      <w:proofErr w:type="gramStart"/>
      <w:r w:rsidRPr="004A6E8F">
        <w:rPr>
          <w:rFonts w:ascii="Times New Roman" w:hAnsi="Times New Roman"/>
          <w:sz w:val="24"/>
          <w:szCs w:val="24"/>
        </w:rPr>
        <w:t>Ломоносовская</w:t>
      </w:r>
      <w:proofErr w:type="gramEnd"/>
      <w:r w:rsidRPr="004A6E8F">
        <w:rPr>
          <w:rFonts w:ascii="Times New Roman" w:hAnsi="Times New Roman"/>
          <w:sz w:val="24"/>
          <w:szCs w:val="24"/>
        </w:rPr>
        <w:t xml:space="preserve"> МБ</w:t>
      </w:r>
      <w:r>
        <w:rPr>
          <w:rFonts w:ascii="Times New Roman" w:hAnsi="Times New Roman"/>
          <w:sz w:val="24"/>
          <w:szCs w:val="24"/>
        </w:rPr>
        <w:t>».</w:t>
      </w:r>
    </w:p>
    <w:p w:rsidR="009F7CF9" w:rsidRPr="004A6E8F" w:rsidRDefault="009F7CF9" w:rsidP="009F7C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6E8F">
        <w:rPr>
          <w:rFonts w:ascii="Times New Roman" w:hAnsi="Times New Roman"/>
          <w:sz w:val="24"/>
          <w:szCs w:val="24"/>
        </w:rPr>
        <w:tab/>
        <w:t xml:space="preserve">Администрацией района утвержден План мероприятий по улучшению демографической ситуации в Ломоносовском муниципальном районе на 2015-2018 годы (Распоряжение от12.12.2014 № 373-р.) Мероприятия данного Плана направлены на улучшение демографической ситуации, создание благоприятных условий жизни для всех слоев населения, увеличение рождаемости, снижение смертности. </w:t>
      </w:r>
    </w:p>
    <w:p w:rsidR="009F7CF9" w:rsidRPr="004A6E8F" w:rsidRDefault="009F7CF9" w:rsidP="009F7C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A6E8F">
        <w:rPr>
          <w:rFonts w:ascii="Times New Roman" w:hAnsi="Times New Roman"/>
          <w:sz w:val="24"/>
          <w:szCs w:val="24"/>
        </w:rPr>
        <w:t xml:space="preserve">В связи с тем, что большинство поселений утвердило Генеральные </w:t>
      </w:r>
      <w:proofErr w:type="gramStart"/>
      <w:r w:rsidRPr="004A6E8F">
        <w:rPr>
          <w:rFonts w:ascii="Times New Roman" w:hAnsi="Times New Roman"/>
          <w:sz w:val="24"/>
          <w:szCs w:val="24"/>
        </w:rPr>
        <w:t>планы</w:t>
      </w:r>
      <w:proofErr w:type="gramEnd"/>
      <w:r w:rsidRPr="004A6E8F">
        <w:rPr>
          <w:rFonts w:ascii="Times New Roman" w:hAnsi="Times New Roman"/>
          <w:sz w:val="24"/>
          <w:szCs w:val="24"/>
        </w:rPr>
        <w:t xml:space="preserve"> предполагается  активное строительство многоквартирных  домов. </w:t>
      </w:r>
    </w:p>
    <w:p w:rsidR="009F7CF9" w:rsidRPr="004A6E8F" w:rsidRDefault="009F7CF9" w:rsidP="009F7C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6E8F">
        <w:rPr>
          <w:rFonts w:ascii="Times New Roman" w:hAnsi="Times New Roman"/>
          <w:sz w:val="24"/>
          <w:szCs w:val="24"/>
        </w:rPr>
        <w:t>Поэтому, несмотря на тенденцию прошлых лет к снижению среднегодов</w:t>
      </w:r>
      <w:r>
        <w:rPr>
          <w:rFonts w:ascii="Times New Roman" w:hAnsi="Times New Roman"/>
          <w:sz w:val="24"/>
          <w:szCs w:val="24"/>
        </w:rPr>
        <w:t>ой численности населения, с 2016</w:t>
      </w:r>
      <w:r w:rsidRPr="004A6E8F">
        <w:rPr>
          <w:rFonts w:ascii="Times New Roman" w:hAnsi="Times New Roman"/>
          <w:sz w:val="24"/>
          <w:szCs w:val="24"/>
        </w:rPr>
        <w:t xml:space="preserve"> года прогнозируется  прирост за счет миграционных явлений и  </w:t>
      </w:r>
      <w:r w:rsidRPr="004A6E8F">
        <w:rPr>
          <w:rFonts w:ascii="Times New Roman" w:hAnsi="Times New Roman"/>
          <w:sz w:val="24"/>
          <w:szCs w:val="24"/>
        </w:rPr>
        <w:lastRenderedPageBreak/>
        <w:t>увеличение среднегодовой численно</w:t>
      </w:r>
      <w:r>
        <w:rPr>
          <w:rFonts w:ascii="Times New Roman" w:hAnsi="Times New Roman"/>
          <w:sz w:val="24"/>
          <w:szCs w:val="24"/>
        </w:rPr>
        <w:t>сти постоянного населения с 69,5 тыс. чел. в 2015 году до  69,6 тыс. чел. в 2018</w:t>
      </w:r>
      <w:r w:rsidRPr="004A6E8F">
        <w:rPr>
          <w:rFonts w:ascii="Times New Roman" w:hAnsi="Times New Roman"/>
          <w:sz w:val="24"/>
          <w:szCs w:val="24"/>
        </w:rPr>
        <w:t xml:space="preserve"> году.</w:t>
      </w:r>
    </w:p>
    <w:p w:rsidR="00333256" w:rsidRPr="00BD02AC" w:rsidRDefault="00333256" w:rsidP="00D02FF3">
      <w:pPr>
        <w:pStyle w:val="a3"/>
        <w:jc w:val="both"/>
        <w:rPr>
          <w:rFonts w:ascii="Times New Roman" w:hAnsi="Times New Roman"/>
          <w:b/>
          <w:sz w:val="24"/>
          <w:szCs w:val="24"/>
          <w:highlight w:val="lightGray"/>
        </w:rPr>
      </w:pPr>
    </w:p>
    <w:p w:rsidR="000C2B7D" w:rsidRPr="00EA7B82" w:rsidRDefault="000C2B7D" w:rsidP="000C2B7D">
      <w:pPr>
        <w:pStyle w:val="a3"/>
        <w:jc w:val="both"/>
        <w:rPr>
          <w:szCs w:val="24"/>
        </w:rPr>
      </w:pPr>
    </w:p>
    <w:p w:rsidR="000C2B7D" w:rsidRPr="000C2B7D" w:rsidRDefault="000C2B7D" w:rsidP="000C2B7D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0C2B7D">
        <w:rPr>
          <w:rFonts w:ascii="Times New Roman" w:hAnsi="Times New Roman"/>
          <w:b/>
          <w:sz w:val="24"/>
          <w:szCs w:val="24"/>
        </w:rPr>
        <w:t>Раздел «Энергосбережение и повышение энергетической эффективности»</w:t>
      </w:r>
    </w:p>
    <w:p w:rsidR="000C2B7D" w:rsidRPr="000C2B7D" w:rsidRDefault="000C2B7D" w:rsidP="000C2B7D">
      <w:pPr>
        <w:rPr>
          <w:rFonts w:ascii="Times New Roman" w:hAnsi="Times New Roman"/>
          <w:b/>
          <w:sz w:val="24"/>
          <w:szCs w:val="24"/>
        </w:rPr>
      </w:pPr>
      <w:r w:rsidRPr="000C2B7D">
        <w:rPr>
          <w:rFonts w:ascii="Times New Roman" w:hAnsi="Times New Roman"/>
          <w:b/>
          <w:sz w:val="24"/>
          <w:szCs w:val="24"/>
        </w:rPr>
        <w:t>п.39. «Удельная величина потребления энергетических ресурсов в многоквартирных домах:</w:t>
      </w:r>
    </w:p>
    <w:p w:rsidR="000C2B7D" w:rsidRPr="000C2B7D" w:rsidRDefault="000C2B7D" w:rsidP="000C2B7D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0C2B7D">
        <w:rPr>
          <w:rFonts w:ascii="Times New Roman" w:hAnsi="Times New Roman"/>
          <w:b/>
          <w:sz w:val="24"/>
          <w:szCs w:val="24"/>
        </w:rPr>
        <w:t>электрическая энергия (кВт/</w:t>
      </w:r>
      <w:proofErr w:type="gramStart"/>
      <w:r w:rsidRPr="000C2B7D">
        <w:rPr>
          <w:rFonts w:ascii="Times New Roman" w:hAnsi="Times New Roman"/>
          <w:b/>
          <w:sz w:val="24"/>
          <w:szCs w:val="24"/>
        </w:rPr>
        <w:t>ч</w:t>
      </w:r>
      <w:proofErr w:type="gramEnd"/>
      <w:r w:rsidRPr="000C2B7D">
        <w:rPr>
          <w:rFonts w:ascii="Times New Roman" w:hAnsi="Times New Roman"/>
          <w:b/>
          <w:sz w:val="24"/>
          <w:szCs w:val="24"/>
        </w:rPr>
        <w:t xml:space="preserve"> на 1 проживающего):</w:t>
      </w:r>
    </w:p>
    <w:p w:rsidR="000C2B7D" w:rsidRPr="000C2B7D" w:rsidRDefault="000C2B7D" w:rsidP="000C2B7D">
      <w:pPr>
        <w:pStyle w:val="a3"/>
        <w:rPr>
          <w:rFonts w:ascii="Times New Roman" w:hAnsi="Times New Roman"/>
          <w:b/>
          <w:sz w:val="24"/>
          <w:szCs w:val="24"/>
        </w:rPr>
      </w:pPr>
      <w:r w:rsidRPr="000C2B7D">
        <w:rPr>
          <w:rFonts w:ascii="Times New Roman" w:hAnsi="Times New Roman"/>
          <w:sz w:val="24"/>
          <w:szCs w:val="24"/>
        </w:rPr>
        <w:t>- фактические значения за год, предшествующий отчетному году, в 2014 году –  550,</w:t>
      </w:r>
    </w:p>
    <w:p w:rsidR="000C2B7D" w:rsidRPr="000C2B7D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2B7D">
        <w:rPr>
          <w:rFonts w:ascii="Times New Roman" w:hAnsi="Times New Roman"/>
          <w:sz w:val="24"/>
          <w:szCs w:val="24"/>
        </w:rPr>
        <w:t>- фактические значения за год, предшествующий на 2 года отчетному году, в 2013 году – 569,</w:t>
      </w:r>
    </w:p>
    <w:p w:rsidR="000C2B7D" w:rsidRPr="000C2B7D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2B7D">
        <w:rPr>
          <w:rFonts w:ascii="Times New Roman" w:hAnsi="Times New Roman"/>
          <w:sz w:val="24"/>
          <w:szCs w:val="24"/>
        </w:rPr>
        <w:t>- фактические значения за отчетный 2015 год –  540,</w:t>
      </w:r>
    </w:p>
    <w:p w:rsidR="000C2B7D" w:rsidRPr="000C2B7D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2B7D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0C2B7D" w:rsidRPr="000C2B7D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2B7D">
        <w:rPr>
          <w:rFonts w:ascii="Times New Roman" w:hAnsi="Times New Roman"/>
          <w:sz w:val="24"/>
          <w:szCs w:val="24"/>
        </w:rPr>
        <w:t xml:space="preserve">  в 2016 году – 530,</w:t>
      </w:r>
    </w:p>
    <w:p w:rsidR="000C2B7D" w:rsidRPr="000C2B7D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2B7D">
        <w:rPr>
          <w:rFonts w:ascii="Times New Roman" w:hAnsi="Times New Roman"/>
          <w:sz w:val="24"/>
          <w:szCs w:val="24"/>
        </w:rPr>
        <w:t xml:space="preserve">  в 2017 году – 520,</w:t>
      </w:r>
    </w:p>
    <w:p w:rsidR="000C2B7D" w:rsidRPr="000C2B7D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2B7D">
        <w:rPr>
          <w:rFonts w:ascii="Times New Roman" w:hAnsi="Times New Roman"/>
          <w:sz w:val="24"/>
          <w:szCs w:val="24"/>
        </w:rPr>
        <w:t xml:space="preserve">  в 2018 году – 510.</w:t>
      </w:r>
    </w:p>
    <w:p w:rsidR="000C2B7D" w:rsidRPr="000C2B7D" w:rsidRDefault="000C2B7D" w:rsidP="000C2B7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C2B7D">
        <w:rPr>
          <w:rFonts w:ascii="Times New Roman" w:hAnsi="Times New Roman"/>
          <w:sz w:val="24"/>
          <w:szCs w:val="24"/>
        </w:rPr>
        <w:t xml:space="preserve">       </w:t>
      </w:r>
      <w:r w:rsidRPr="000C2B7D">
        <w:rPr>
          <w:rFonts w:ascii="Times New Roman" w:hAnsi="Times New Roman"/>
          <w:b/>
          <w:sz w:val="24"/>
          <w:szCs w:val="24"/>
        </w:rPr>
        <w:t>тепловая энергия (Гкал на 1 кв</w:t>
      </w:r>
      <w:proofErr w:type="gramStart"/>
      <w:r w:rsidRPr="000C2B7D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0C2B7D">
        <w:rPr>
          <w:rFonts w:ascii="Times New Roman" w:hAnsi="Times New Roman"/>
          <w:b/>
          <w:sz w:val="24"/>
          <w:szCs w:val="24"/>
        </w:rPr>
        <w:t>етр общей площади):</w:t>
      </w:r>
    </w:p>
    <w:p w:rsidR="000C2B7D" w:rsidRPr="000C2B7D" w:rsidRDefault="000C2B7D" w:rsidP="000C2B7D">
      <w:pPr>
        <w:pStyle w:val="a3"/>
        <w:rPr>
          <w:rFonts w:ascii="Times New Roman" w:hAnsi="Times New Roman"/>
          <w:b/>
          <w:sz w:val="24"/>
          <w:szCs w:val="24"/>
        </w:rPr>
      </w:pPr>
      <w:r w:rsidRPr="000C2B7D">
        <w:rPr>
          <w:rFonts w:ascii="Times New Roman" w:hAnsi="Times New Roman"/>
          <w:b/>
          <w:sz w:val="24"/>
          <w:szCs w:val="24"/>
        </w:rPr>
        <w:t xml:space="preserve">- </w:t>
      </w:r>
      <w:r w:rsidRPr="000C2B7D">
        <w:rPr>
          <w:rFonts w:ascii="Times New Roman" w:hAnsi="Times New Roman"/>
          <w:sz w:val="24"/>
          <w:szCs w:val="24"/>
        </w:rPr>
        <w:t>фактические значения за год, предшествующий отчетному году, в 2014 году –  0,24 ,</w:t>
      </w:r>
    </w:p>
    <w:p w:rsidR="000C2B7D" w:rsidRPr="000C2B7D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2B7D">
        <w:rPr>
          <w:rFonts w:ascii="Times New Roman" w:hAnsi="Times New Roman"/>
          <w:sz w:val="24"/>
          <w:szCs w:val="24"/>
        </w:rPr>
        <w:t>- фактические значения за год, предшествующий на 2 года отчетному году, в 2013 году – 0,29,</w:t>
      </w:r>
    </w:p>
    <w:p w:rsidR="000C2B7D" w:rsidRPr="000C2B7D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2B7D">
        <w:rPr>
          <w:rFonts w:ascii="Times New Roman" w:hAnsi="Times New Roman"/>
          <w:sz w:val="24"/>
          <w:szCs w:val="24"/>
        </w:rPr>
        <w:t>- фактические значения за отчетный 2015 год –  0,21,</w:t>
      </w:r>
    </w:p>
    <w:p w:rsidR="000C2B7D" w:rsidRPr="000C2B7D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2B7D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0C2B7D" w:rsidRPr="000C2B7D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2B7D">
        <w:rPr>
          <w:rFonts w:ascii="Times New Roman" w:hAnsi="Times New Roman"/>
          <w:sz w:val="24"/>
          <w:szCs w:val="24"/>
        </w:rPr>
        <w:t xml:space="preserve">  в 2016 году – 0,21,</w:t>
      </w:r>
    </w:p>
    <w:p w:rsidR="000C2B7D" w:rsidRPr="000C2B7D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2B7D">
        <w:rPr>
          <w:rFonts w:ascii="Times New Roman" w:hAnsi="Times New Roman"/>
          <w:sz w:val="24"/>
          <w:szCs w:val="24"/>
        </w:rPr>
        <w:t xml:space="preserve">  в 2017 году – 0,21,</w:t>
      </w:r>
    </w:p>
    <w:p w:rsidR="000C2B7D" w:rsidRPr="000C2B7D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2B7D">
        <w:rPr>
          <w:rFonts w:ascii="Times New Roman" w:hAnsi="Times New Roman"/>
          <w:sz w:val="24"/>
          <w:szCs w:val="24"/>
        </w:rPr>
        <w:t xml:space="preserve">  в 2018 году – 0,20.</w:t>
      </w:r>
    </w:p>
    <w:p w:rsidR="000C2B7D" w:rsidRPr="000C2B7D" w:rsidRDefault="000C2B7D" w:rsidP="000C2B7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C2B7D">
        <w:rPr>
          <w:rFonts w:ascii="Times New Roman" w:hAnsi="Times New Roman"/>
          <w:b/>
          <w:sz w:val="24"/>
          <w:szCs w:val="24"/>
        </w:rPr>
        <w:t xml:space="preserve">        горячая вода (куб</w:t>
      </w:r>
      <w:proofErr w:type="gramStart"/>
      <w:r w:rsidRPr="000C2B7D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0C2B7D">
        <w:rPr>
          <w:rFonts w:ascii="Times New Roman" w:hAnsi="Times New Roman"/>
          <w:b/>
          <w:sz w:val="24"/>
          <w:szCs w:val="24"/>
        </w:rPr>
        <w:t>етров на 1 проживающего):</w:t>
      </w:r>
    </w:p>
    <w:p w:rsidR="000C2B7D" w:rsidRPr="000C2B7D" w:rsidRDefault="000C2B7D" w:rsidP="000C2B7D">
      <w:pPr>
        <w:pStyle w:val="a3"/>
        <w:rPr>
          <w:rFonts w:ascii="Times New Roman" w:hAnsi="Times New Roman"/>
          <w:b/>
          <w:sz w:val="24"/>
          <w:szCs w:val="24"/>
        </w:rPr>
      </w:pPr>
      <w:r w:rsidRPr="000C2B7D">
        <w:rPr>
          <w:rFonts w:ascii="Times New Roman" w:hAnsi="Times New Roman"/>
          <w:sz w:val="24"/>
          <w:szCs w:val="24"/>
        </w:rPr>
        <w:t>- фактические значения за год, предшествующий отчетному году, в 2014 году –  13,0,</w:t>
      </w:r>
    </w:p>
    <w:p w:rsidR="000C2B7D" w:rsidRPr="000C2B7D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2B7D">
        <w:rPr>
          <w:rFonts w:ascii="Times New Roman" w:hAnsi="Times New Roman"/>
          <w:sz w:val="24"/>
          <w:szCs w:val="24"/>
        </w:rPr>
        <w:t>- фактические значения за год, предшествующий на 2 года отчетному году, в 2013 году – 17,70,</w:t>
      </w:r>
    </w:p>
    <w:p w:rsidR="000C2B7D" w:rsidRPr="000C2B7D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2B7D">
        <w:rPr>
          <w:rFonts w:ascii="Times New Roman" w:hAnsi="Times New Roman"/>
          <w:sz w:val="24"/>
          <w:szCs w:val="24"/>
        </w:rPr>
        <w:t>- фактические значения за отчетный 2015 год – 18,61,</w:t>
      </w:r>
    </w:p>
    <w:p w:rsidR="000C2B7D" w:rsidRPr="000C2B7D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2B7D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0C2B7D" w:rsidRPr="000C2B7D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2B7D">
        <w:rPr>
          <w:rFonts w:ascii="Times New Roman" w:hAnsi="Times New Roman"/>
          <w:sz w:val="24"/>
          <w:szCs w:val="24"/>
        </w:rPr>
        <w:t xml:space="preserve">  в 2016 году – 18,0,</w:t>
      </w:r>
    </w:p>
    <w:p w:rsidR="000C2B7D" w:rsidRPr="000C2B7D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2B7D">
        <w:rPr>
          <w:rFonts w:ascii="Times New Roman" w:hAnsi="Times New Roman"/>
          <w:sz w:val="24"/>
          <w:szCs w:val="24"/>
        </w:rPr>
        <w:t xml:space="preserve">  в 2017 году – 17,0,</w:t>
      </w:r>
    </w:p>
    <w:p w:rsidR="000C2B7D" w:rsidRPr="000C2B7D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2B7D">
        <w:rPr>
          <w:rFonts w:ascii="Times New Roman" w:hAnsi="Times New Roman"/>
          <w:sz w:val="24"/>
          <w:szCs w:val="24"/>
        </w:rPr>
        <w:t xml:space="preserve">  в 2018 году – 16,0.</w:t>
      </w:r>
    </w:p>
    <w:p w:rsidR="000C2B7D" w:rsidRPr="000C2B7D" w:rsidRDefault="000C2B7D" w:rsidP="000C2B7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C2B7D">
        <w:rPr>
          <w:rFonts w:ascii="Times New Roman" w:hAnsi="Times New Roman"/>
          <w:sz w:val="24"/>
          <w:szCs w:val="24"/>
        </w:rPr>
        <w:t xml:space="preserve">       </w:t>
      </w:r>
      <w:r w:rsidRPr="000C2B7D">
        <w:rPr>
          <w:rFonts w:ascii="Times New Roman" w:hAnsi="Times New Roman"/>
          <w:b/>
          <w:sz w:val="24"/>
          <w:szCs w:val="24"/>
        </w:rPr>
        <w:t>холодная вода (куб</w:t>
      </w:r>
      <w:proofErr w:type="gramStart"/>
      <w:r w:rsidRPr="000C2B7D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0C2B7D">
        <w:rPr>
          <w:rFonts w:ascii="Times New Roman" w:hAnsi="Times New Roman"/>
          <w:b/>
          <w:sz w:val="24"/>
          <w:szCs w:val="24"/>
        </w:rPr>
        <w:t>етров на 1 проживающего):</w:t>
      </w:r>
    </w:p>
    <w:p w:rsidR="000C2B7D" w:rsidRPr="000C2B7D" w:rsidRDefault="000C2B7D" w:rsidP="000C2B7D">
      <w:pPr>
        <w:pStyle w:val="a3"/>
        <w:rPr>
          <w:rFonts w:ascii="Times New Roman" w:hAnsi="Times New Roman"/>
          <w:b/>
          <w:sz w:val="24"/>
          <w:szCs w:val="24"/>
        </w:rPr>
      </w:pPr>
      <w:r w:rsidRPr="000C2B7D">
        <w:rPr>
          <w:rFonts w:ascii="Times New Roman" w:hAnsi="Times New Roman"/>
          <w:sz w:val="24"/>
          <w:szCs w:val="24"/>
        </w:rPr>
        <w:t xml:space="preserve">  - фактические значения за год, предшествующий отчетному году, в 2014 году –  38,50,</w:t>
      </w:r>
    </w:p>
    <w:p w:rsidR="000C2B7D" w:rsidRPr="000C2B7D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2B7D">
        <w:rPr>
          <w:rFonts w:ascii="Times New Roman" w:hAnsi="Times New Roman"/>
          <w:sz w:val="24"/>
          <w:szCs w:val="24"/>
        </w:rPr>
        <w:t>- фактические значения за год, предшествующий на 2 года отчетному году, в 2013 году – 30,0,</w:t>
      </w:r>
    </w:p>
    <w:p w:rsidR="000C2B7D" w:rsidRPr="000C2B7D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2B7D">
        <w:rPr>
          <w:rFonts w:ascii="Times New Roman" w:hAnsi="Times New Roman"/>
          <w:sz w:val="24"/>
          <w:szCs w:val="24"/>
        </w:rPr>
        <w:t>- фактические значения за отчетный 2015 год – 34,39,</w:t>
      </w:r>
    </w:p>
    <w:p w:rsidR="000C2B7D" w:rsidRPr="000C2B7D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2B7D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0C2B7D" w:rsidRPr="000C2B7D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2B7D">
        <w:rPr>
          <w:rFonts w:ascii="Times New Roman" w:hAnsi="Times New Roman"/>
          <w:sz w:val="24"/>
          <w:szCs w:val="24"/>
        </w:rPr>
        <w:t xml:space="preserve">  в 2016 году – 34,0,</w:t>
      </w:r>
    </w:p>
    <w:p w:rsidR="000C2B7D" w:rsidRPr="000C2B7D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2B7D">
        <w:rPr>
          <w:rFonts w:ascii="Times New Roman" w:hAnsi="Times New Roman"/>
          <w:sz w:val="24"/>
          <w:szCs w:val="24"/>
        </w:rPr>
        <w:t xml:space="preserve">  в 2017 году – 33,0,</w:t>
      </w:r>
    </w:p>
    <w:p w:rsidR="000C2B7D" w:rsidRPr="000C2B7D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2B7D">
        <w:rPr>
          <w:rFonts w:ascii="Times New Roman" w:hAnsi="Times New Roman"/>
          <w:sz w:val="24"/>
          <w:szCs w:val="24"/>
        </w:rPr>
        <w:t xml:space="preserve">  в 2018 году – 33,0. </w:t>
      </w:r>
    </w:p>
    <w:p w:rsidR="000C2B7D" w:rsidRPr="000C2B7D" w:rsidRDefault="000C2B7D" w:rsidP="000C2B7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C2B7D">
        <w:rPr>
          <w:rFonts w:ascii="Times New Roman" w:hAnsi="Times New Roman"/>
          <w:b/>
          <w:sz w:val="24"/>
          <w:szCs w:val="24"/>
        </w:rPr>
        <w:t xml:space="preserve">      природный газ (куб</w:t>
      </w:r>
      <w:proofErr w:type="gramStart"/>
      <w:r w:rsidRPr="000C2B7D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0C2B7D">
        <w:rPr>
          <w:rFonts w:ascii="Times New Roman" w:hAnsi="Times New Roman"/>
          <w:b/>
          <w:sz w:val="24"/>
          <w:szCs w:val="24"/>
        </w:rPr>
        <w:t xml:space="preserve">етров на 1 проживающего): </w:t>
      </w:r>
    </w:p>
    <w:p w:rsidR="000C2B7D" w:rsidRPr="000C2B7D" w:rsidRDefault="000C2B7D" w:rsidP="000C2B7D">
      <w:pPr>
        <w:pStyle w:val="a3"/>
        <w:rPr>
          <w:rFonts w:ascii="Times New Roman" w:hAnsi="Times New Roman"/>
          <w:b/>
          <w:sz w:val="24"/>
          <w:szCs w:val="24"/>
        </w:rPr>
      </w:pPr>
      <w:r w:rsidRPr="000C2B7D">
        <w:rPr>
          <w:rFonts w:ascii="Times New Roman" w:hAnsi="Times New Roman"/>
          <w:sz w:val="24"/>
          <w:szCs w:val="24"/>
        </w:rPr>
        <w:t xml:space="preserve">  - фактические значения за год, предшествующий отчетному году, в 2014 году –  142,</w:t>
      </w:r>
    </w:p>
    <w:p w:rsidR="000C2B7D" w:rsidRPr="000C2B7D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2B7D">
        <w:rPr>
          <w:rFonts w:ascii="Times New Roman" w:hAnsi="Times New Roman"/>
          <w:sz w:val="24"/>
          <w:szCs w:val="24"/>
        </w:rPr>
        <w:t>- фактические значения за год, предшествующий на 2 года отчетному году, в 2013 году – 144,</w:t>
      </w:r>
    </w:p>
    <w:p w:rsidR="000C2B7D" w:rsidRPr="000C2B7D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2B7D">
        <w:rPr>
          <w:rFonts w:ascii="Times New Roman" w:hAnsi="Times New Roman"/>
          <w:sz w:val="24"/>
          <w:szCs w:val="24"/>
        </w:rPr>
        <w:t>- фактические значения за отчетный 2015 год – 169,65,</w:t>
      </w:r>
    </w:p>
    <w:p w:rsidR="000C2B7D" w:rsidRPr="000C2B7D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2B7D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0C2B7D" w:rsidRPr="000C2B7D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2B7D">
        <w:rPr>
          <w:rFonts w:ascii="Times New Roman" w:hAnsi="Times New Roman"/>
          <w:sz w:val="24"/>
          <w:szCs w:val="24"/>
        </w:rPr>
        <w:lastRenderedPageBreak/>
        <w:t xml:space="preserve">  в 2016 году – 160,</w:t>
      </w:r>
    </w:p>
    <w:p w:rsidR="000C2B7D" w:rsidRPr="000C2B7D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2B7D">
        <w:rPr>
          <w:rFonts w:ascii="Times New Roman" w:hAnsi="Times New Roman"/>
          <w:sz w:val="24"/>
          <w:szCs w:val="24"/>
        </w:rPr>
        <w:t xml:space="preserve">  в 2017 году – 158,</w:t>
      </w:r>
    </w:p>
    <w:p w:rsidR="000C2B7D" w:rsidRPr="000C2B7D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2B7D">
        <w:rPr>
          <w:rFonts w:ascii="Times New Roman" w:hAnsi="Times New Roman"/>
          <w:sz w:val="24"/>
          <w:szCs w:val="24"/>
        </w:rPr>
        <w:t xml:space="preserve">  в 2018 году – 155. </w:t>
      </w:r>
    </w:p>
    <w:p w:rsidR="000C2B7D" w:rsidRPr="000C2B7D" w:rsidRDefault="000C2B7D" w:rsidP="000C2B7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C2B7D">
        <w:rPr>
          <w:rFonts w:ascii="Times New Roman" w:hAnsi="Times New Roman"/>
          <w:b/>
          <w:sz w:val="24"/>
          <w:szCs w:val="24"/>
        </w:rPr>
        <w:t>п. 40. «Удельная величина потребления энергетических ресурсов муниципальными бюджетными учреждениями».</w:t>
      </w:r>
    </w:p>
    <w:p w:rsidR="000C2B7D" w:rsidRPr="000C2B7D" w:rsidRDefault="000C2B7D" w:rsidP="000C2B7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C2B7D">
        <w:rPr>
          <w:rFonts w:ascii="Times New Roman" w:hAnsi="Times New Roman"/>
          <w:b/>
          <w:sz w:val="24"/>
          <w:szCs w:val="24"/>
        </w:rPr>
        <w:t xml:space="preserve">       - электрическая энергия (кВт/</w:t>
      </w:r>
      <w:proofErr w:type="gramStart"/>
      <w:r w:rsidRPr="000C2B7D">
        <w:rPr>
          <w:rFonts w:ascii="Times New Roman" w:hAnsi="Times New Roman"/>
          <w:b/>
          <w:sz w:val="24"/>
          <w:szCs w:val="24"/>
        </w:rPr>
        <w:t>ч</w:t>
      </w:r>
      <w:proofErr w:type="gramEnd"/>
      <w:r w:rsidRPr="000C2B7D">
        <w:rPr>
          <w:rFonts w:ascii="Times New Roman" w:hAnsi="Times New Roman"/>
          <w:b/>
          <w:sz w:val="24"/>
          <w:szCs w:val="24"/>
        </w:rPr>
        <w:t xml:space="preserve"> на 1 человека нас.):</w:t>
      </w:r>
    </w:p>
    <w:p w:rsidR="000C2B7D" w:rsidRPr="000C2B7D" w:rsidRDefault="000C2B7D" w:rsidP="000C2B7D">
      <w:pPr>
        <w:pStyle w:val="a3"/>
        <w:rPr>
          <w:rFonts w:ascii="Times New Roman" w:hAnsi="Times New Roman"/>
          <w:b/>
          <w:sz w:val="24"/>
          <w:szCs w:val="24"/>
        </w:rPr>
      </w:pPr>
      <w:r w:rsidRPr="000C2B7D">
        <w:rPr>
          <w:rFonts w:ascii="Times New Roman" w:hAnsi="Times New Roman"/>
          <w:sz w:val="24"/>
          <w:szCs w:val="24"/>
        </w:rPr>
        <w:t xml:space="preserve">  - фактические значения за год, предшествующий отчетному году, в 2014 году –  35,73,</w:t>
      </w:r>
    </w:p>
    <w:p w:rsidR="000C2B7D" w:rsidRPr="000C2B7D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2B7D">
        <w:rPr>
          <w:rFonts w:ascii="Times New Roman" w:hAnsi="Times New Roman"/>
          <w:sz w:val="24"/>
          <w:szCs w:val="24"/>
        </w:rPr>
        <w:t>- фактические значения за год, предшествующий на 2 года отчетному году, в 2013 году – 47,5,</w:t>
      </w:r>
    </w:p>
    <w:p w:rsidR="000C2B7D" w:rsidRPr="000C2B7D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2B7D">
        <w:rPr>
          <w:rFonts w:ascii="Times New Roman" w:hAnsi="Times New Roman"/>
          <w:sz w:val="24"/>
          <w:szCs w:val="24"/>
        </w:rPr>
        <w:t>- фактические значения за отчетный 2015 год – 35,0,</w:t>
      </w:r>
    </w:p>
    <w:p w:rsidR="000C2B7D" w:rsidRPr="000C2B7D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2B7D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0C2B7D" w:rsidRPr="000C2B7D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2B7D">
        <w:rPr>
          <w:rFonts w:ascii="Times New Roman" w:hAnsi="Times New Roman"/>
          <w:sz w:val="24"/>
          <w:szCs w:val="24"/>
        </w:rPr>
        <w:t xml:space="preserve">  в 2016 году – 35,0,</w:t>
      </w:r>
    </w:p>
    <w:p w:rsidR="000C2B7D" w:rsidRPr="000C2B7D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2B7D">
        <w:rPr>
          <w:rFonts w:ascii="Times New Roman" w:hAnsi="Times New Roman"/>
          <w:sz w:val="24"/>
          <w:szCs w:val="24"/>
        </w:rPr>
        <w:t xml:space="preserve">  в 2017 году – 35,0</w:t>
      </w:r>
    </w:p>
    <w:p w:rsidR="000C2B7D" w:rsidRPr="000C2B7D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2B7D">
        <w:rPr>
          <w:rFonts w:ascii="Times New Roman" w:hAnsi="Times New Roman"/>
          <w:sz w:val="24"/>
          <w:szCs w:val="24"/>
        </w:rPr>
        <w:t xml:space="preserve">  в 2018 году – 35,0.</w:t>
      </w:r>
    </w:p>
    <w:p w:rsidR="000C2B7D" w:rsidRPr="000C2B7D" w:rsidRDefault="000C2B7D" w:rsidP="000C2B7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C2B7D">
        <w:rPr>
          <w:rFonts w:ascii="Times New Roman" w:hAnsi="Times New Roman"/>
          <w:b/>
          <w:sz w:val="24"/>
          <w:szCs w:val="24"/>
        </w:rPr>
        <w:t xml:space="preserve">       - тепловая энергия (Гкал на 1 кв</w:t>
      </w:r>
      <w:proofErr w:type="gramStart"/>
      <w:r w:rsidRPr="000C2B7D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0C2B7D">
        <w:rPr>
          <w:rFonts w:ascii="Times New Roman" w:hAnsi="Times New Roman"/>
          <w:b/>
          <w:sz w:val="24"/>
          <w:szCs w:val="24"/>
        </w:rPr>
        <w:t xml:space="preserve">етр общей площади): </w:t>
      </w:r>
    </w:p>
    <w:p w:rsidR="000C2B7D" w:rsidRPr="000C2B7D" w:rsidRDefault="000C2B7D" w:rsidP="000C2B7D">
      <w:pPr>
        <w:pStyle w:val="a3"/>
        <w:rPr>
          <w:rFonts w:ascii="Times New Roman" w:hAnsi="Times New Roman"/>
          <w:b/>
          <w:sz w:val="24"/>
          <w:szCs w:val="24"/>
        </w:rPr>
      </w:pPr>
      <w:r w:rsidRPr="000C2B7D">
        <w:rPr>
          <w:rFonts w:ascii="Times New Roman" w:hAnsi="Times New Roman"/>
          <w:sz w:val="24"/>
          <w:szCs w:val="24"/>
        </w:rPr>
        <w:t xml:space="preserve"> - фактические значения за год, предшествующий отчетному году, в 2014 году – 0,06,</w:t>
      </w:r>
    </w:p>
    <w:p w:rsidR="000C2B7D" w:rsidRPr="000C2B7D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2B7D">
        <w:rPr>
          <w:rFonts w:ascii="Times New Roman" w:hAnsi="Times New Roman"/>
          <w:sz w:val="24"/>
          <w:szCs w:val="24"/>
        </w:rPr>
        <w:t>- фактические значения за год, предшествующий на 2 года отчетному году, в 2013 году – 0,28,</w:t>
      </w:r>
    </w:p>
    <w:p w:rsidR="000C2B7D" w:rsidRPr="000C2B7D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2B7D">
        <w:rPr>
          <w:rFonts w:ascii="Times New Roman" w:hAnsi="Times New Roman"/>
          <w:sz w:val="24"/>
          <w:szCs w:val="24"/>
        </w:rPr>
        <w:t>- фактические значения за отчетный 2015 год – 0,06,</w:t>
      </w:r>
    </w:p>
    <w:p w:rsidR="000C2B7D" w:rsidRPr="000C2B7D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2B7D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0C2B7D" w:rsidRPr="000C2B7D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2B7D">
        <w:rPr>
          <w:rFonts w:ascii="Times New Roman" w:hAnsi="Times New Roman"/>
          <w:sz w:val="24"/>
          <w:szCs w:val="24"/>
        </w:rPr>
        <w:t xml:space="preserve">  в 2016 году – 0,06,</w:t>
      </w:r>
    </w:p>
    <w:p w:rsidR="000C2B7D" w:rsidRPr="000C2B7D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2B7D">
        <w:rPr>
          <w:rFonts w:ascii="Times New Roman" w:hAnsi="Times New Roman"/>
          <w:sz w:val="24"/>
          <w:szCs w:val="24"/>
        </w:rPr>
        <w:t xml:space="preserve">  в 2017 году – 0,06,</w:t>
      </w:r>
    </w:p>
    <w:p w:rsidR="000C2B7D" w:rsidRPr="000C2B7D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2B7D">
        <w:rPr>
          <w:rFonts w:ascii="Times New Roman" w:hAnsi="Times New Roman"/>
          <w:sz w:val="24"/>
          <w:szCs w:val="24"/>
        </w:rPr>
        <w:t xml:space="preserve">  в 2018 году – 0,06.</w:t>
      </w:r>
    </w:p>
    <w:p w:rsidR="000C2B7D" w:rsidRPr="000C2B7D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C2B7D" w:rsidRPr="000C2B7D" w:rsidRDefault="000C2B7D" w:rsidP="000C2B7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C2B7D">
        <w:rPr>
          <w:rFonts w:ascii="Times New Roman" w:hAnsi="Times New Roman"/>
          <w:b/>
          <w:sz w:val="24"/>
          <w:szCs w:val="24"/>
        </w:rPr>
        <w:t xml:space="preserve">        - горячая вода (куб</w:t>
      </w:r>
      <w:proofErr w:type="gramStart"/>
      <w:r w:rsidRPr="000C2B7D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0C2B7D">
        <w:rPr>
          <w:rFonts w:ascii="Times New Roman" w:hAnsi="Times New Roman"/>
          <w:b/>
          <w:sz w:val="24"/>
          <w:szCs w:val="24"/>
        </w:rPr>
        <w:t>етров на 1 человека населения):</w:t>
      </w:r>
    </w:p>
    <w:p w:rsidR="000C2B7D" w:rsidRPr="000C2B7D" w:rsidRDefault="000C2B7D" w:rsidP="000C2B7D">
      <w:pPr>
        <w:pStyle w:val="a3"/>
        <w:rPr>
          <w:rFonts w:ascii="Times New Roman" w:hAnsi="Times New Roman"/>
          <w:b/>
          <w:sz w:val="24"/>
          <w:szCs w:val="24"/>
        </w:rPr>
      </w:pPr>
      <w:r w:rsidRPr="000C2B7D">
        <w:rPr>
          <w:rFonts w:ascii="Times New Roman" w:hAnsi="Times New Roman"/>
          <w:sz w:val="24"/>
          <w:szCs w:val="24"/>
        </w:rPr>
        <w:t>- фактические значения за год, предшествующий отчетному году, в 2014 году – 0,5,</w:t>
      </w:r>
    </w:p>
    <w:p w:rsidR="000C2B7D" w:rsidRPr="000C2B7D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2B7D">
        <w:rPr>
          <w:rFonts w:ascii="Times New Roman" w:hAnsi="Times New Roman"/>
          <w:sz w:val="24"/>
          <w:szCs w:val="24"/>
        </w:rPr>
        <w:t>- фактические значения за год, предшествующий на 2 года отчетному году, в 2013 году – 0,18,</w:t>
      </w:r>
    </w:p>
    <w:p w:rsidR="000C2B7D" w:rsidRPr="000C2B7D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2B7D">
        <w:rPr>
          <w:rFonts w:ascii="Times New Roman" w:hAnsi="Times New Roman"/>
          <w:sz w:val="24"/>
          <w:szCs w:val="24"/>
        </w:rPr>
        <w:t>- фактические значения за отчетный 2015 год – 0,4,</w:t>
      </w:r>
    </w:p>
    <w:p w:rsidR="000C2B7D" w:rsidRPr="000C2B7D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2B7D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0C2B7D" w:rsidRPr="000C2B7D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2B7D">
        <w:rPr>
          <w:rFonts w:ascii="Times New Roman" w:hAnsi="Times New Roman"/>
          <w:sz w:val="24"/>
          <w:szCs w:val="24"/>
        </w:rPr>
        <w:t xml:space="preserve">  в 2016 году – 0,3,</w:t>
      </w:r>
    </w:p>
    <w:p w:rsidR="000C2B7D" w:rsidRPr="000C2B7D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2B7D">
        <w:rPr>
          <w:rFonts w:ascii="Times New Roman" w:hAnsi="Times New Roman"/>
          <w:sz w:val="24"/>
          <w:szCs w:val="24"/>
        </w:rPr>
        <w:t xml:space="preserve">  в 2017 году – 0,3,</w:t>
      </w:r>
    </w:p>
    <w:p w:rsidR="000C2B7D" w:rsidRPr="000C2B7D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2B7D">
        <w:rPr>
          <w:rFonts w:ascii="Times New Roman" w:hAnsi="Times New Roman"/>
          <w:sz w:val="24"/>
          <w:szCs w:val="24"/>
        </w:rPr>
        <w:t xml:space="preserve">  в 2018 году – 0,3.</w:t>
      </w:r>
    </w:p>
    <w:p w:rsidR="000C2B7D" w:rsidRPr="000C2B7D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C2B7D" w:rsidRPr="000C2B7D" w:rsidRDefault="000C2B7D" w:rsidP="000C2B7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C2B7D">
        <w:rPr>
          <w:rFonts w:ascii="Times New Roman" w:hAnsi="Times New Roman"/>
          <w:b/>
          <w:sz w:val="24"/>
          <w:szCs w:val="24"/>
        </w:rPr>
        <w:t xml:space="preserve">       - холодная вода (куб</w:t>
      </w:r>
      <w:proofErr w:type="gramStart"/>
      <w:r w:rsidRPr="000C2B7D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0C2B7D">
        <w:rPr>
          <w:rFonts w:ascii="Times New Roman" w:hAnsi="Times New Roman"/>
          <w:b/>
          <w:sz w:val="24"/>
          <w:szCs w:val="24"/>
        </w:rPr>
        <w:t>етров на 1 человека населения):</w:t>
      </w:r>
    </w:p>
    <w:p w:rsidR="000C2B7D" w:rsidRPr="000C2B7D" w:rsidRDefault="000C2B7D" w:rsidP="000C2B7D">
      <w:pPr>
        <w:pStyle w:val="a3"/>
        <w:rPr>
          <w:rFonts w:ascii="Times New Roman" w:hAnsi="Times New Roman"/>
          <w:b/>
          <w:sz w:val="24"/>
          <w:szCs w:val="24"/>
        </w:rPr>
      </w:pPr>
      <w:r w:rsidRPr="000C2B7D">
        <w:rPr>
          <w:rFonts w:ascii="Times New Roman" w:hAnsi="Times New Roman"/>
          <w:sz w:val="24"/>
          <w:szCs w:val="24"/>
        </w:rPr>
        <w:t>- фактические значения за год, предшествующий отчетному году, в 2014 году – 4,7,</w:t>
      </w:r>
    </w:p>
    <w:p w:rsidR="000C2B7D" w:rsidRPr="000C2B7D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2B7D">
        <w:rPr>
          <w:rFonts w:ascii="Times New Roman" w:hAnsi="Times New Roman"/>
          <w:sz w:val="24"/>
          <w:szCs w:val="24"/>
        </w:rPr>
        <w:t>- фактические значения за год, предшествующий на 2 года отчетному году, в 2013 году – 0,65</w:t>
      </w:r>
    </w:p>
    <w:p w:rsidR="000C2B7D" w:rsidRPr="000C2B7D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2B7D">
        <w:rPr>
          <w:rFonts w:ascii="Times New Roman" w:hAnsi="Times New Roman"/>
          <w:sz w:val="24"/>
          <w:szCs w:val="24"/>
        </w:rPr>
        <w:t>- фактические значения за отчетный 2015 год – 4,5,</w:t>
      </w:r>
    </w:p>
    <w:p w:rsidR="000C2B7D" w:rsidRPr="000C2B7D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2B7D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0C2B7D" w:rsidRPr="000C2B7D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2B7D">
        <w:rPr>
          <w:rFonts w:ascii="Times New Roman" w:hAnsi="Times New Roman"/>
          <w:sz w:val="24"/>
          <w:szCs w:val="24"/>
        </w:rPr>
        <w:t xml:space="preserve">  в 2016 году – 4,4,</w:t>
      </w:r>
    </w:p>
    <w:p w:rsidR="000C2B7D" w:rsidRPr="000C2B7D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2B7D">
        <w:rPr>
          <w:rFonts w:ascii="Times New Roman" w:hAnsi="Times New Roman"/>
          <w:sz w:val="24"/>
          <w:szCs w:val="24"/>
        </w:rPr>
        <w:t xml:space="preserve">  в 2017 году – 4,3,</w:t>
      </w:r>
    </w:p>
    <w:p w:rsidR="000C2B7D" w:rsidRPr="000C2B7D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2B7D">
        <w:rPr>
          <w:rFonts w:ascii="Times New Roman" w:hAnsi="Times New Roman"/>
          <w:sz w:val="24"/>
          <w:szCs w:val="24"/>
        </w:rPr>
        <w:t xml:space="preserve">  в 2018 году – 4,3.</w:t>
      </w:r>
    </w:p>
    <w:p w:rsidR="00AA0DA6" w:rsidRPr="004A6E8F" w:rsidRDefault="00AA0DA6" w:rsidP="00DF2033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AA0DA6" w:rsidRPr="004A6E8F" w:rsidSect="002F46C1">
      <w:footerReference w:type="default" r:id="rId10"/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FDB" w:rsidRDefault="002C7FDB" w:rsidP="00775A62">
      <w:pPr>
        <w:spacing w:after="0" w:line="240" w:lineRule="auto"/>
      </w:pPr>
      <w:r>
        <w:separator/>
      </w:r>
    </w:p>
  </w:endnote>
  <w:endnote w:type="continuationSeparator" w:id="0">
    <w:p w:rsidR="002C7FDB" w:rsidRDefault="002C7FDB" w:rsidP="00775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DB" w:rsidRDefault="00436B13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9F689D">
      <w:rPr>
        <w:noProof/>
      </w:rPr>
      <w:t>1</w:t>
    </w:r>
    <w:r>
      <w:rPr>
        <w:noProof/>
      </w:rPr>
      <w:fldChar w:fldCharType="end"/>
    </w:r>
  </w:p>
  <w:p w:rsidR="002C7FDB" w:rsidRDefault="002C7FD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FDB" w:rsidRDefault="002C7FDB" w:rsidP="00775A62">
      <w:pPr>
        <w:spacing w:after="0" w:line="240" w:lineRule="auto"/>
      </w:pPr>
      <w:r>
        <w:separator/>
      </w:r>
    </w:p>
  </w:footnote>
  <w:footnote w:type="continuationSeparator" w:id="0">
    <w:p w:rsidR="002C7FDB" w:rsidRDefault="002C7FDB" w:rsidP="00775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A3567"/>
    <w:multiLevelType w:val="hybridMultilevel"/>
    <w:tmpl w:val="E990C9F6"/>
    <w:lvl w:ilvl="0" w:tplc="473C3D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E11266"/>
    <w:multiLevelType w:val="hybridMultilevel"/>
    <w:tmpl w:val="8EEEE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A5D5C"/>
    <w:multiLevelType w:val="hybridMultilevel"/>
    <w:tmpl w:val="16B46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36C52"/>
    <w:multiLevelType w:val="hybridMultilevel"/>
    <w:tmpl w:val="4E00C55A"/>
    <w:lvl w:ilvl="0" w:tplc="012084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6142C"/>
    <w:multiLevelType w:val="hybridMultilevel"/>
    <w:tmpl w:val="9104ACE6"/>
    <w:lvl w:ilvl="0" w:tplc="0C5A3A44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6C1"/>
    <w:rsid w:val="00032959"/>
    <w:rsid w:val="00054100"/>
    <w:rsid w:val="00075A36"/>
    <w:rsid w:val="000C2B7D"/>
    <w:rsid w:val="000C771D"/>
    <w:rsid w:val="000E6765"/>
    <w:rsid w:val="000F3EAD"/>
    <w:rsid w:val="000F732B"/>
    <w:rsid w:val="00123C00"/>
    <w:rsid w:val="0013387D"/>
    <w:rsid w:val="00136304"/>
    <w:rsid w:val="0013750B"/>
    <w:rsid w:val="0014608F"/>
    <w:rsid w:val="00163164"/>
    <w:rsid w:val="0022594F"/>
    <w:rsid w:val="00227FD0"/>
    <w:rsid w:val="00245A8F"/>
    <w:rsid w:val="0025273E"/>
    <w:rsid w:val="00255AEA"/>
    <w:rsid w:val="002C4A19"/>
    <w:rsid w:val="002C7869"/>
    <w:rsid w:val="002C7FDB"/>
    <w:rsid w:val="002E5000"/>
    <w:rsid w:val="002F3917"/>
    <w:rsid w:val="002F46C1"/>
    <w:rsid w:val="0030495D"/>
    <w:rsid w:val="00333256"/>
    <w:rsid w:val="00336002"/>
    <w:rsid w:val="003552FC"/>
    <w:rsid w:val="00362D31"/>
    <w:rsid w:val="00367B7D"/>
    <w:rsid w:val="00373A9A"/>
    <w:rsid w:val="003A1AB3"/>
    <w:rsid w:val="003C2196"/>
    <w:rsid w:val="003D1097"/>
    <w:rsid w:val="003D3512"/>
    <w:rsid w:val="004273AC"/>
    <w:rsid w:val="00436B13"/>
    <w:rsid w:val="00450564"/>
    <w:rsid w:val="00451CE1"/>
    <w:rsid w:val="004573C6"/>
    <w:rsid w:val="00477FA3"/>
    <w:rsid w:val="00486A3B"/>
    <w:rsid w:val="004A6E8F"/>
    <w:rsid w:val="004C081F"/>
    <w:rsid w:val="004D6C57"/>
    <w:rsid w:val="005046B6"/>
    <w:rsid w:val="00510793"/>
    <w:rsid w:val="005248AE"/>
    <w:rsid w:val="005363E7"/>
    <w:rsid w:val="00556E10"/>
    <w:rsid w:val="00565A26"/>
    <w:rsid w:val="005708E8"/>
    <w:rsid w:val="005D2EEA"/>
    <w:rsid w:val="00605534"/>
    <w:rsid w:val="00607AF8"/>
    <w:rsid w:val="00641FEC"/>
    <w:rsid w:val="006454F4"/>
    <w:rsid w:val="006511D1"/>
    <w:rsid w:val="006618B4"/>
    <w:rsid w:val="00693C3A"/>
    <w:rsid w:val="006D7258"/>
    <w:rsid w:val="006E7F83"/>
    <w:rsid w:val="007379B4"/>
    <w:rsid w:val="00757C06"/>
    <w:rsid w:val="00775A62"/>
    <w:rsid w:val="007A2082"/>
    <w:rsid w:val="007A5749"/>
    <w:rsid w:val="007C2270"/>
    <w:rsid w:val="008000C2"/>
    <w:rsid w:val="008663D2"/>
    <w:rsid w:val="00877B39"/>
    <w:rsid w:val="008F2B52"/>
    <w:rsid w:val="009C3B90"/>
    <w:rsid w:val="009F689D"/>
    <w:rsid w:val="009F7CF9"/>
    <w:rsid w:val="00A02D74"/>
    <w:rsid w:val="00A03577"/>
    <w:rsid w:val="00A07008"/>
    <w:rsid w:val="00A10C4C"/>
    <w:rsid w:val="00A66538"/>
    <w:rsid w:val="00AA0DA6"/>
    <w:rsid w:val="00AE57E5"/>
    <w:rsid w:val="00AF310F"/>
    <w:rsid w:val="00B06822"/>
    <w:rsid w:val="00B526A1"/>
    <w:rsid w:val="00B70F07"/>
    <w:rsid w:val="00B8371B"/>
    <w:rsid w:val="00B92A0E"/>
    <w:rsid w:val="00BA0299"/>
    <w:rsid w:val="00BA1990"/>
    <w:rsid w:val="00BB0454"/>
    <w:rsid w:val="00BB6D3F"/>
    <w:rsid w:val="00BD02AC"/>
    <w:rsid w:val="00BE00A6"/>
    <w:rsid w:val="00BF2EEE"/>
    <w:rsid w:val="00C028CA"/>
    <w:rsid w:val="00C150DB"/>
    <w:rsid w:val="00C340C1"/>
    <w:rsid w:val="00C532AB"/>
    <w:rsid w:val="00C54C11"/>
    <w:rsid w:val="00CA460A"/>
    <w:rsid w:val="00CC1833"/>
    <w:rsid w:val="00CE7DF0"/>
    <w:rsid w:val="00D02FF3"/>
    <w:rsid w:val="00D66DBB"/>
    <w:rsid w:val="00DC488F"/>
    <w:rsid w:val="00DF2033"/>
    <w:rsid w:val="00E00BA4"/>
    <w:rsid w:val="00E65A95"/>
    <w:rsid w:val="00E74F19"/>
    <w:rsid w:val="00E94EEC"/>
    <w:rsid w:val="00EB3891"/>
    <w:rsid w:val="00F05D54"/>
    <w:rsid w:val="00F516DF"/>
    <w:rsid w:val="00F757D9"/>
    <w:rsid w:val="00FB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martTagType w:namespaceuri="urn:schemas-microsoft-com:office:smarttags" w:name="date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C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2F46C1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F46C1"/>
    <w:rPr>
      <w:rFonts w:eastAsia="Times New Roman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2F46C1"/>
    <w:rPr>
      <w:rFonts w:eastAsia="Times New Roman"/>
      <w:lang w:eastAsia="ru-RU"/>
    </w:rPr>
  </w:style>
  <w:style w:type="paragraph" w:styleId="2">
    <w:name w:val="Body Text 2"/>
    <w:basedOn w:val="a"/>
    <w:link w:val="20"/>
    <w:unhideWhenUsed/>
    <w:rsid w:val="002F46C1"/>
    <w:pPr>
      <w:spacing w:after="120" w:line="480" w:lineRule="auto"/>
    </w:pPr>
    <w:rPr>
      <w:rFonts w:ascii="Times New Roman" w:eastAsia="Calibri" w:hAnsi="Times New Roman"/>
      <w:sz w:val="24"/>
      <w:lang w:eastAsia="en-US"/>
    </w:rPr>
  </w:style>
  <w:style w:type="character" w:customStyle="1" w:styleId="20">
    <w:name w:val="Основной текст 2 Знак"/>
    <w:link w:val="2"/>
    <w:rsid w:val="002F46C1"/>
    <w:rPr>
      <w:rFonts w:ascii="Times New Roman" w:eastAsia="Calibri" w:hAnsi="Times New Roman" w:cs="Times New Roman"/>
      <w:sz w:val="24"/>
    </w:rPr>
  </w:style>
  <w:style w:type="character" w:customStyle="1" w:styleId="10">
    <w:name w:val="Заголовок 1 Знак"/>
    <w:link w:val="1"/>
    <w:rsid w:val="002F46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C081F"/>
    <w:pPr>
      <w:ind w:left="720"/>
    </w:pPr>
    <w:rPr>
      <w:rFonts w:eastAsia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7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708E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511D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6511D1"/>
    <w:rPr>
      <w:rFonts w:eastAsia="Times New Roman"/>
      <w:lang w:eastAsia="ru-RU"/>
    </w:rPr>
  </w:style>
  <w:style w:type="character" w:styleId="aa">
    <w:name w:val="Hyperlink"/>
    <w:uiPriority w:val="99"/>
    <w:unhideWhenUsed/>
    <w:rsid w:val="006454F4"/>
    <w:rPr>
      <w:color w:val="0000FF"/>
      <w:u w:val="single"/>
    </w:rPr>
  </w:style>
  <w:style w:type="character" w:styleId="ab">
    <w:name w:val="Strong"/>
    <w:uiPriority w:val="22"/>
    <w:qFormat/>
    <w:rsid w:val="006454F4"/>
    <w:rPr>
      <w:b/>
      <w:bCs/>
    </w:rPr>
  </w:style>
  <w:style w:type="character" w:customStyle="1" w:styleId="apple-converted-space">
    <w:name w:val="apple-converted-space"/>
    <w:basedOn w:val="a0"/>
    <w:rsid w:val="00362D31"/>
  </w:style>
  <w:style w:type="paragraph" w:styleId="ac">
    <w:name w:val="header"/>
    <w:basedOn w:val="a"/>
    <w:link w:val="ad"/>
    <w:uiPriority w:val="99"/>
    <w:unhideWhenUsed/>
    <w:rsid w:val="00775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rsid w:val="00775A62"/>
    <w:rPr>
      <w:rFonts w:eastAsia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775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rsid w:val="00775A62"/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4A6E8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0">
    <w:name w:val="Table Grid"/>
    <w:basedOn w:val="a1"/>
    <w:rsid w:val="00757C0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monosovl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FEEA3-EFBC-4427-98F6-9F2C568BA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21</Pages>
  <Words>7937</Words>
  <Characters>45247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53078</CharactersWithSpaces>
  <SharedDoc>false</SharedDoc>
  <HLinks>
    <vt:vector size="6" baseType="variant">
      <vt:variant>
        <vt:i4>7536743</vt:i4>
      </vt:variant>
      <vt:variant>
        <vt:i4>0</vt:i4>
      </vt:variant>
      <vt:variant>
        <vt:i4>0</vt:i4>
      </vt:variant>
      <vt:variant>
        <vt:i4>5</vt:i4>
      </vt:variant>
      <vt:variant>
        <vt:lpwstr>http://www.lomonosovlo.ru/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Mihailov</dc:creator>
  <cp:lastModifiedBy>М</cp:lastModifiedBy>
  <cp:revision>39</cp:revision>
  <cp:lastPrinted>2016-04-20T08:10:00Z</cp:lastPrinted>
  <dcterms:created xsi:type="dcterms:W3CDTF">2016-04-20T05:15:00Z</dcterms:created>
  <dcterms:modified xsi:type="dcterms:W3CDTF">2016-04-28T05:09:00Z</dcterms:modified>
</cp:coreProperties>
</file>