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Default="00420BCF" w:rsidP="00BD25C3">
      <w:pPr>
        <w:pStyle w:val="ConsPlusTitle"/>
        <w:widowControl/>
        <w:rPr>
          <w:rFonts w:ascii="Times New Roman" w:hAnsi="Times New Roman" w:cs="Times New Roman"/>
          <w:sz w:val="28"/>
          <w:szCs w:val="28"/>
        </w:rPr>
      </w:pPr>
      <w:r>
        <w:rPr>
          <w:rFonts w:ascii="Times New Roman" w:hAnsi="Times New Roman" w:cs="Times New Roman"/>
          <w:sz w:val="28"/>
          <w:szCs w:val="28"/>
        </w:rPr>
        <w:t>От 20.11.2015 № 1566</w:t>
      </w:r>
      <w:bookmarkStart w:id="0" w:name="_GoBack"/>
      <w:bookmarkEnd w:id="0"/>
    </w:p>
    <w:p w:rsidR="00BD25C3" w:rsidRDefault="00BD25C3" w:rsidP="00BD25C3">
      <w:pPr>
        <w:pStyle w:val="ConsPlusTitle"/>
        <w:widowControl/>
        <w:rPr>
          <w:rFonts w:ascii="Times New Roman" w:hAnsi="Times New Roman" w:cs="Times New Roman"/>
          <w:sz w:val="28"/>
          <w:szCs w:val="28"/>
        </w:rPr>
      </w:pPr>
    </w:p>
    <w:p w:rsidR="005709E0" w:rsidRDefault="005709E0" w:rsidP="00BD25C3">
      <w:pPr>
        <w:pStyle w:val="ConsPlusTitle"/>
        <w:widowControl/>
        <w:rPr>
          <w:rFonts w:ascii="Times New Roman" w:hAnsi="Times New Roman" w:cs="Times New Roman"/>
          <w:sz w:val="28"/>
          <w:szCs w:val="28"/>
        </w:rPr>
      </w:pPr>
    </w:p>
    <w:p w:rsidR="00F93A31" w:rsidRPr="001127EF" w:rsidRDefault="00F93A31" w:rsidP="00BD25C3">
      <w:pPr>
        <w:pStyle w:val="ConsPlusTitle"/>
        <w:widowControl/>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A77411" w:rsidRPr="00436113" w:rsidTr="003023E7">
        <w:tc>
          <w:tcPr>
            <w:tcW w:w="7054" w:type="dxa"/>
          </w:tcPr>
          <w:p w:rsidR="0050464B" w:rsidRPr="00436113" w:rsidRDefault="00783F4F" w:rsidP="0050464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 </w:t>
            </w:r>
            <w:r w:rsidR="005709E0" w:rsidRPr="00436113">
              <w:rPr>
                <w:rFonts w:ascii="Times New Roman" w:hAnsi="Times New Roman" w:cs="Times New Roman"/>
                <w:b w:val="0"/>
                <w:sz w:val="24"/>
                <w:szCs w:val="24"/>
              </w:rPr>
              <w:t>победител</w:t>
            </w:r>
            <w:r>
              <w:rPr>
                <w:rFonts w:ascii="Times New Roman" w:hAnsi="Times New Roman" w:cs="Times New Roman"/>
                <w:b w:val="0"/>
                <w:sz w:val="24"/>
                <w:szCs w:val="24"/>
              </w:rPr>
              <w:t>ях</w:t>
            </w:r>
            <w:r w:rsidR="005709E0" w:rsidRPr="00436113">
              <w:rPr>
                <w:rFonts w:ascii="Times New Roman" w:hAnsi="Times New Roman" w:cs="Times New Roman"/>
                <w:b w:val="0"/>
                <w:sz w:val="24"/>
                <w:szCs w:val="24"/>
              </w:rPr>
              <w:t xml:space="preserve"> конкурсного отбора</w:t>
            </w:r>
            <w:r w:rsidR="00BE2D06">
              <w:rPr>
                <w:rFonts w:ascii="Times New Roman" w:hAnsi="Times New Roman" w:cs="Times New Roman"/>
                <w:b w:val="0"/>
                <w:sz w:val="24"/>
                <w:szCs w:val="24"/>
              </w:rPr>
              <w:t xml:space="preserve"> на получение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rsidR="00ED3D39">
              <w:rPr>
                <w:rFonts w:ascii="Times New Roman" w:hAnsi="Times New Roman" w:cs="Times New Roman"/>
                <w:b w:val="0"/>
                <w:sz w:val="24"/>
                <w:szCs w:val="24"/>
              </w:rPr>
              <w:t>,</w:t>
            </w:r>
            <w:r w:rsidR="003023E7">
              <w:rPr>
                <w:rFonts w:ascii="Times New Roman" w:hAnsi="Times New Roman" w:cs="Times New Roman"/>
                <w:b w:val="0"/>
                <w:sz w:val="24"/>
                <w:szCs w:val="24"/>
              </w:rPr>
              <w:t xml:space="preserve"> в 2015 году</w:t>
            </w:r>
          </w:p>
          <w:p w:rsidR="00A77411" w:rsidRPr="00436113" w:rsidRDefault="00A77411" w:rsidP="002F6D69">
            <w:pPr>
              <w:pStyle w:val="ConsPlusTitle"/>
              <w:widowControl/>
              <w:rPr>
                <w:rFonts w:ascii="Times New Roman" w:hAnsi="Times New Roman" w:cs="Times New Roman"/>
                <w:b w:val="0"/>
                <w:sz w:val="24"/>
                <w:szCs w:val="24"/>
              </w:rPr>
            </w:pPr>
          </w:p>
        </w:tc>
        <w:tc>
          <w:tcPr>
            <w:tcW w:w="2410" w:type="dxa"/>
          </w:tcPr>
          <w:p w:rsidR="00A77411" w:rsidRPr="00436113" w:rsidRDefault="00A77411" w:rsidP="00A77411">
            <w:pPr>
              <w:pStyle w:val="ConsPlusTitle"/>
              <w:widowControl/>
              <w:rPr>
                <w:rFonts w:ascii="Times New Roman" w:hAnsi="Times New Roman" w:cs="Times New Roman"/>
                <w:b w:val="0"/>
                <w:sz w:val="24"/>
                <w:szCs w:val="24"/>
              </w:rPr>
            </w:pPr>
          </w:p>
        </w:tc>
      </w:tr>
    </w:tbl>
    <w:p w:rsidR="00B311D4" w:rsidRPr="00436113" w:rsidRDefault="005709E0" w:rsidP="00436113">
      <w:pPr>
        <w:pStyle w:val="ConsPlusTitle"/>
        <w:spacing w:after="240"/>
        <w:jc w:val="both"/>
        <w:rPr>
          <w:rFonts w:ascii="Times New Roman" w:hAnsi="Times New Roman" w:cs="Times New Roman"/>
          <w:b w:val="0"/>
          <w:sz w:val="24"/>
          <w:szCs w:val="24"/>
        </w:rPr>
      </w:pPr>
      <w:r w:rsidRPr="00436113">
        <w:rPr>
          <w:rFonts w:ascii="Times New Roman" w:hAnsi="Times New Roman" w:cs="Times New Roman"/>
          <w:sz w:val="24"/>
          <w:szCs w:val="24"/>
        </w:rPr>
        <w:tab/>
      </w:r>
      <w:r w:rsidRPr="00436113">
        <w:rPr>
          <w:rFonts w:ascii="Times New Roman" w:hAnsi="Times New Roman" w:cs="Times New Roman"/>
          <w:b w:val="0"/>
          <w:sz w:val="24"/>
          <w:szCs w:val="24"/>
        </w:rPr>
        <w:t>В соответствии с</w:t>
      </w:r>
      <w:r w:rsidR="00436113" w:rsidRPr="00436113">
        <w:rPr>
          <w:rFonts w:ascii="Times New Roman" w:hAnsi="Times New Roman" w:cs="Times New Roman"/>
          <w:b w:val="0"/>
          <w:sz w:val="24"/>
          <w:szCs w:val="24"/>
        </w:rPr>
        <w:t xml:space="preserve"> Порядком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муниципального образования Ломоносовский муниципальный район Ленинградской области</w:t>
      </w:r>
      <w:r w:rsidR="00436113">
        <w:rPr>
          <w:rFonts w:ascii="Times New Roman" w:hAnsi="Times New Roman" w:cs="Times New Roman"/>
          <w:b w:val="0"/>
          <w:sz w:val="24"/>
          <w:szCs w:val="24"/>
        </w:rPr>
        <w:t xml:space="preserve"> </w:t>
      </w:r>
      <w:r w:rsidR="00436113" w:rsidRPr="00436113">
        <w:rPr>
          <w:rFonts w:ascii="Times New Roman" w:hAnsi="Times New Roman" w:cs="Times New Roman"/>
          <w:b w:val="0"/>
          <w:sz w:val="24"/>
          <w:szCs w:val="24"/>
        </w:rPr>
        <w:t>№ 1257 от 24.08.2015г.,</w:t>
      </w:r>
      <w:r w:rsidR="00A33AE0">
        <w:rPr>
          <w:rFonts w:ascii="Times New Roman" w:hAnsi="Times New Roman" w:cs="Times New Roman"/>
          <w:b w:val="0"/>
          <w:sz w:val="24"/>
          <w:szCs w:val="24"/>
        </w:rPr>
        <w:t xml:space="preserve"> на основании Протокола № 1 от 05.11.2015г</w:t>
      </w:r>
      <w:r w:rsidR="00783F4F">
        <w:rPr>
          <w:rFonts w:ascii="Times New Roman" w:hAnsi="Times New Roman" w:cs="Times New Roman"/>
          <w:b w:val="0"/>
          <w:sz w:val="24"/>
          <w:szCs w:val="24"/>
        </w:rPr>
        <w:t>.</w:t>
      </w:r>
      <w:r w:rsidR="00A33AE0">
        <w:rPr>
          <w:rFonts w:ascii="Times New Roman" w:hAnsi="Times New Roman" w:cs="Times New Roman"/>
          <w:b w:val="0"/>
          <w:sz w:val="24"/>
          <w:szCs w:val="24"/>
        </w:rPr>
        <w:t xml:space="preserve"> </w:t>
      </w:r>
      <w:r w:rsidR="00A33AE0" w:rsidRPr="00A33AE0">
        <w:rPr>
          <w:rFonts w:ascii="Times New Roman" w:hAnsi="Times New Roman" w:cs="Times New Roman"/>
          <w:b w:val="0"/>
          <w:sz w:val="24"/>
          <w:szCs w:val="24"/>
        </w:rPr>
        <w:t>заседания конкурсной комиссии по проведению конкурсного отбора среди субъектов малого предпринимательства Ломоносовского района для получения стартовых субсидий на осуществление предпринимательской деятельности</w:t>
      </w:r>
      <w:r w:rsidR="003023E7">
        <w:rPr>
          <w:rFonts w:ascii="Times New Roman" w:hAnsi="Times New Roman" w:cs="Times New Roman"/>
          <w:b w:val="0"/>
          <w:sz w:val="24"/>
          <w:szCs w:val="24"/>
        </w:rPr>
        <w:t>,</w:t>
      </w:r>
      <w:r w:rsidR="00436113" w:rsidRPr="00436113">
        <w:rPr>
          <w:rFonts w:ascii="Times New Roman" w:hAnsi="Times New Roman" w:cs="Times New Roman"/>
          <w:b w:val="0"/>
          <w:sz w:val="24"/>
          <w:szCs w:val="24"/>
        </w:rPr>
        <w:t xml:space="preserve"> </w:t>
      </w:r>
      <w:r w:rsidR="00B311D4" w:rsidRPr="00436113">
        <w:rPr>
          <w:rFonts w:ascii="Times New Roman" w:hAnsi="Times New Roman" w:cs="Times New Roman"/>
          <w:b w:val="0"/>
          <w:sz w:val="24"/>
          <w:szCs w:val="24"/>
        </w:rPr>
        <w:t>администрация муниципального образования Ломоносовский муниципальный район Ленинградской области</w:t>
      </w:r>
    </w:p>
    <w:p w:rsidR="00BD25C3" w:rsidRPr="00BB671C" w:rsidRDefault="00BD25C3" w:rsidP="00B311D4">
      <w:pPr>
        <w:pStyle w:val="ConsPlusTitle"/>
        <w:widowControl/>
        <w:spacing w:after="240"/>
        <w:ind w:firstLine="540"/>
        <w:jc w:val="center"/>
        <w:rPr>
          <w:rFonts w:ascii="Times New Roman" w:hAnsi="Times New Roman" w:cs="Times New Roman"/>
          <w:b w:val="0"/>
          <w:sz w:val="24"/>
          <w:szCs w:val="24"/>
        </w:rPr>
      </w:pPr>
      <w:r w:rsidRPr="00BB671C">
        <w:rPr>
          <w:rFonts w:ascii="Times New Roman" w:hAnsi="Times New Roman" w:cs="Times New Roman"/>
          <w:b w:val="0"/>
          <w:sz w:val="24"/>
          <w:szCs w:val="24"/>
        </w:rPr>
        <w:t>постановляет:</w:t>
      </w:r>
    </w:p>
    <w:p w:rsidR="00A2038F" w:rsidRPr="00A2038F" w:rsidRDefault="00F01625" w:rsidP="00436113">
      <w:pPr>
        <w:pStyle w:val="ConsPlusTitle"/>
        <w:ind w:firstLine="540"/>
        <w:jc w:val="both"/>
        <w:rPr>
          <w:rFonts w:ascii="Times New Roman" w:hAnsi="Times New Roman" w:cs="Times New Roman"/>
          <w:b w:val="0"/>
          <w:sz w:val="24"/>
          <w:szCs w:val="24"/>
        </w:rPr>
      </w:pPr>
      <w:r w:rsidRPr="00BB671C">
        <w:rPr>
          <w:rFonts w:ascii="Times New Roman" w:hAnsi="Times New Roman" w:cs="Times New Roman"/>
          <w:b w:val="0"/>
          <w:sz w:val="24"/>
          <w:szCs w:val="24"/>
        </w:rPr>
        <w:t xml:space="preserve">1. </w:t>
      </w:r>
      <w:r w:rsidR="00A2038F">
        <w:rPr>
          <w:rFonts w:ascii="Times New Roman" w:hAnsi="Times New Roman" w:cs="Times New Roman"/>
          <w:b w:val="0"/>
          <w:sz w:val="24"/>
          <w:szCs w:val="24"/>
        </w:rPr>
        <w:t xml:space="preserve">Определить </w:t>
      </w:r>
      <w:r w:rsidR="00436113">
        <w:rPr>
          <w:rFonts w:ascii="Times New Roman" w:hAnsi="Times New Roman" w:cs="Times New Roman"/>
          <w:b w:val="0"/>
          <w:sz w:val="24"/>
          <w:szCs w:val="24"/>
        </w:rPr>
        <w:t xml:space="preserve">победителей </w:t>
      </w:r>
      <w:r w:rsidR="00436113" w:rsidRPr="00436113">
        <w:rPr>
          <w:rFonts w:ascii="Times New Roman" w:hAnsi="Times New Roman" w:cs="Times New Roman"/>
          <w:b w:val="0"/>
          <w:sz w:val="24"/>
          <w:szCs w:val="24"/>
        </w:rPr>
        <w:t>конкурсного отбора</w:t>
      </w:r>
      <w:r w:rsidR="00436113">
        <w:rPr>
          <w:rFonts w:ascii="Times New Roman" w:hAnsi="Times New Roman" w:cs="Times New Roman"/>
          <w:b w:val="0"/>
          <w:sz w:val="24"/>
          <w:szCs w:val="24"/>
        </w:rPr>
        <w:t xml:space="preserve"> и объем</w:t>
      </w:r>
      <w:r w:rsidR="00436113" w:rsidRPr="00436113">
        <w:rPr>
          <w:rFonts w:ascii="Times New Roman" w:hAnsi="Times New Roman" w:cs="Times New Roman"/>
          <w:b w:val="0"/>
          <w:bCs w:val="0"/>
          <w:sz w:val="24"/>
          <w:szCs w:val="24"/>
        </w:rPr>
        <w:t xml:space="preserve"> </w:t>
      </w:r>
      <w:r w:rsidR="00436113" w:rsidRPr="00436113">
        <w:rPr>
          <w:rFonts w:ascii="Times New Roman" w:hAnsi="Times New Roman" w:cs="Times New Roman"/>
          <w:b w:val="0"/>
          <w:sz w:val="24"/>
          <w:szCs w:val="24"/>
        </w:rPr>
        <w:t>получаемых субсидий</w:t>
      </w:r>
      <w:r w:rsidR="00A2038F">
        <w:rPr>
          <w:rFonts w:ascii="Times New Roman" w:hAnsi="Times New Roman" w:cs="Times New Roman"/>
          <w:b w:val="0"/>
          <w:sz w:val="24"/>
          <w:szCs w:val="24"/>
        </w:rPr>
        <w:t xml:space="preserve"> </w:t>
      </w:r>
      <w:r w:rsidR="00A2038F" w:rsidRPr="00A2038F">
        <w:rPr>
          <w:rFonts w:ascii="Times New Roman" w:hAnsi="Times New Roman" w:cs="Times New Roman"/>
          <w:b w:val="0"/>
          <w:sz w:val="24"/>
          <w:szCs w:val="24"/>
        </w:rPr>
        <w:t>из бюджета муниципального образования Ломоносовский муниципальный район Ленинградской области</w:t>
      </w:r>
      <w:r w:rsidR="00A2038F" w:rsidRPr="00A2038F">
        <w:rPr>
          <w:rFonts w:ascii="Times New Roman" w:hAnsi="Times New Roman" w:cs="Times New Roman"/>
          <w:bCs w:val="0"/>
          <w:sz w:val="24"/>
          <w:szCs w:val="24"/>
        </w:rPr>
        <w:t xml:space="preserve"> </w:t>
      </w:r>
      <w:r w:rsidR="00A2038F" w:rsidRPr="00A2038F">
        <w:rPr>
          <w:rFonts w:ascii="Times New Roman" w:hAnsi="Times New Roman" w:cs="Times New Roman"/>
          <w:b w:val="0"/>
          <w:sz w:val="24"/>
          <w:szCs w:val="24"/>
        </w:rPr>
        <w:t>субъектам малого предпринимательства, действующим менее одного года, на организацию предпринимательской деятельности</w:t>
      </w:r>
      <w:r w:rsidR="00A2038F">
        <w:rPr>
          <w:rFonts w:ascii="Times New Roman" w:hAnsi="Times New Roman" w:cs="Times New Roman"/>
          <w:b w:val="0"/>
          <w:sz w:val="24"/>
          <w:szCs w:val="24"/>
        </w:rPr>
        <w:t xml:space="preserve">, предоставляемых в рамках </w:t>
      </w:r>
      <w:r w:rsidR="00A2038F" w:rsidRPr="00A2038F">
        <w:rPr>
          <w:rFonts w:ascii="Times New Roman" w:hAnsi="Times New Roman" w:cs="Times New Roman"/>
          <w:b w:val="0"/>
          <w:sz w:val="24"/>
          <w:szCs w:val="24"/>
        </w:rPr>
        <w:t>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w:t>
      </w:r>
      <w:r w:rsidR="00A2038F">
        <w:rPr>
          <w:rFonts w:ascii="Times New Roman" w:hAnsi="Times New Roman" w:cs="Times New Roman"/>
          <w:b w:val="0"/>
          <w:sz w:val="24"/>
          <w:szCs w:val="24"/>
        </w:rPr>
        <w:t xml:space="preserve"> в 2015 году по мероприятию «</w:t>
      </w:r>
      <w:r w:rsidR="00A2038F" w:rsidRPr="00436113">
        <w:rPr>
          <w:rFonts w:ascii="Times New Roman" w:hAnsi="Times New Roman" w:cs="Times New Roman"/>
          <w:b w:val="0"/>
          <w:sz w:val="24"/>
          <w:szCs w:val="24"/>
        </w:rPr>
        <w:t xml:space="preserve">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w:t>
      </w:r>
      <w:r w:rsidR="00A2038F" w:rsidRPr="00A2038F">
        <w:rPr>
          <w:rFonts w:ascii="Times New Roman" w:hAnsi="Times New Roman" w:cs="Times New Roman"/>
          <w:b w:val="0"/>
          <w:sz w:val="24"/>
          <w:szCs w:val="24"/>
        </w:rPr>
        <w:t>области».</w:t>
      </w:r>
    </w:p>
    <w:p w:rsidR="0040135D" w:rsidRPr="00A2038F" w:rsidRDefault="00436113" w:rsidP="00A2038F">
      <w:pPr>
        <w:pStyle w:val="ConsPlusTitle"/>
        <w:ind w:firstLine="540"/>
        <w:jc w:val="both"/>
        <w:rPr>
          <w:rFonts w:ascii="Times New Roman" w:hAnsi="Times New Roman" w:cs="Times New Roman"/>
          <w:b w:val="0"/>
          <w:sz w:val="24"/>
          <w:szCs w:val="24"/>
        </w:rPr>
      </w:pPr>
      <w:r w:rsidRPr="00A2038F">
        <w:rPr>
          <w:rFonts w:ascii="Times New Roman" w:hAnsi="Times New Roman" w:cs="Times New Roman"/>
          <w:b w:val="0"/>
          <w:sz w:val="24"/>
          <w:szCs w:val="24"/>
        </w:rPr>
        <w:t xml:space="preserve"> </w:t>
      </w:r>
      <w:r w:rsidR="00322EF9" w:rsidRPr="00A2038F">
        <w:rPr>
          <w:rFonts w:ascii="Times New Roman" w:hAnsi="Times New Roman" w:cs="Times New Roman"/>
          <w:b w:val="0"/>
          <w:sz w:val="24"/>
          <w:szCs w:val="24"/>
        </w:rPr>
        <w:t>2</w:t>
      </w:r>
      <w:r w:rsidR="00BD25C3" w:rsidRPr="00A2038F">
        <w:rPr>
          <w:rFonts w:ascii="Times New Roman" w:hAnsi="Times New Roman" w:cs="Times New Roman"/>
          <w:b w:val="0"/>
          <w:sz w:val="24"/>
          <w:szCs w:val="24"/>
        </w:rPr>
        <w:t>. 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информационно-коммуникационной сети Интернет.</w:t>
      </w:r>
    </w:p>
    <w:p w:rsidR="00BD25C3" w:rsidRPr="00BB671C" w:rsidRDefault="0050464B" w:rsidP="00BD2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D25C3" w:rsidRPr="00BB671C">
        <w:rPr>
          <w:rFonts w:ascii="Times New Roman" w:hAnsi="Times New Roman" w:cs="Times New Roman"/>
          <w:sz w:val="24"/>
          <w:szCs w:val="24"/>
        </w:rPr>
        <w:t xml:space="preserve">. Контроль за исполнением постановления возложить на заместителя главы администрации </w:t>
      </w:r>
      <w:r w:rsidR="00D94753" w:rsidRPr="00BB671C">
        <w:rPr>
          <w:rFonts w:ascii="Times New Roman" w:hAnsi="Times New Roman" w:cs="Times New Roman"/>
          <w:sz w:val="24"/>
          <w:szCs w:val="24"/>
        </w:rPr>
        <w:t>А.Р.Гасанова</w:t>
      </w:r>
      <w:r w:rsidR="006177EF" w:rsidRPr="00BB671C">
        <w:rPr>
          <w:rFonts w:ascii="Times New Roman" w:hAnsi="Times New Roman" w:cs="Times New Roman"/>
          <w:sz w:val="24"/>
          <w:szCs w:val="24"/>
        </w:rPr>
        <w:t>.</w:t>
      </w:r>
    </w:p>
    <w:p w:rsidR="00BD25C3" w:rsidRPr="00255CBF" w:rsidRDefault="00BD25C3" w:rsidP="00BD25C3">
      <w:pPr>
        <w:pStyle w:val="ConsPlusNormal"/>
        <w:widowControl/>
        <w:ind w:firstLine="540"/>
        <w:jc w:val="both"/>
        <w:rPr>
          <w:rFonts w:ascii="Times New Roman" w:hAnsi="Times New Roman" w:cs="Times New Roman"/>
          <w:sz w:val="24"/>
          <w:szCs w:val="24"/>
        </w:rPr>
      </w:pPr>
    </w:p>
    <w:p w:rsidR="0024161C" w:rsidRDefault="0024161C" w:rsidP="00BD25C3">
      <w:pPr>
        <w:pStyle w:val="ConsPlusNormal"/>
        <w:widowControl/>
        <w:rPr>
          <w:rFonts w:ascii="Times New Roman" w:hAnsi="Times New Roman" w:cs="Times New Roman"/>
          <w:sz w:val="24"/>
          <w:szCs w:val="24"/>
        </w:rPr>
      </w:pPr>
    </w:p>
    <w:p w:rsidR="00917033" w:rsidRDefault="00ED3D39" w:rsidP="00BD25C3">
      <w:pPr>
        <w:pStyle w:val="ConsPlusNormal"/>
        <w:widowControl/>
        <w:rPr>
          <w:rFonts w:ascii="Times New Roman" w:hAnsi="Times New Roman" w:cs="Times New Roman"/>
          <w:sz w:val="24"/>
          <w:szCs w:val="24"/>
        </w:rPr>
        <w:sectPr w:rsidR="00917033" w:rsidSect="00917033">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4"/>
          <w:szCs w:val="24"/>
        </w:rPr>
        <w:t>И.о.главы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В.Я.Хорьков</w:t>
      </w:r>
    </w:p>
    <w:p w:rsidR="00BD25C3" w:rsidRPr="00255CBF" w:rsidRDefault="00BD25C3" w:rsidP="00BD25C3">
      <w:pPr>
        <w:pStyle w:val="ConsPlusNormal"/>
        <w:widowControl/>
        <w:rPr>
          <w:rFonts w:ascii="Times New Roman" w:hAnsi="Times New Roman" w:cs="Times New Roman"/>
          <w:sz w:val="24"/>
          <w:szCs w:val="24"/>
        </w:rPr>
      </w:pPr>
    </w:p>
    <w:p w:rsidR="00BD25C3" w:rsidRPr="00255CBF" w:rsidRDefault="00BD25C3" w:rsidP="00436113">
      <w:pPr>
        <w:pStyle w:val="ConsPlusNormal"/>
        <w:widowControl/>
        <w:jc w:val="both"/>
        <w:rPr>
          <w:rFonts w:ascii="Times New Roman" w:hAnsi="Times New Roman" w:cs="Times New Roman"/>
          <w:sz w:val="24"/>
          <w:szCs w:val="24"/>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850157" w:rsidRPr="00547324" w:rsidRDefault="00850157" w:rsidP="002F6D69">
      <w:pPr>
        <w:pStyle w:val="ConsPlusNormal"/>
        <w:widowControl/>
        <w:ind w:left="426"/>
        <w:jc w:val="both"/>
        <w:rPr>
          <w:rFonts w:ascii="Times New Roman" w:hAnsi="Times New Roman" w:cs="Times New Roman"/>
          <w:sz w:val="24"/>
          <w:szCs w:val="24"/>
        </w:rPr>
      </w:pPr>
      <w:r w:rsidRPr="00255CBF">
        <w:rPr>
          <w:rFonts w:ascii="Times New Roman" w:hAnsi="Times New Roman" w:cs="Times New Roman"/>
          <w:sz w:val="24"/>
          <w:szCs w:val="24"/>
        </w:rPr>
        <w:t xml:space="preserve">Исп. </w:t>
      </w:r>
      <w:r w:rsidR="00D94753">
        <w:rPr>
          <w:rFonts w:ascii="Times New Roman" w:hAnsi="Times New Roman" w:cs="Times New Roman"/>
          <w:sz w:val="24"/>
          <w:szCs w:val="24"/>
        </w:rPr>
        <w:t>Д.В.Бутаков</w:t>
      </w:r>
    </w:p>
    <w:p w:rsidR="00850157" w:rsidRPr="00255CBF" w:rsidRDefault="00850157" w:rsidP="002F6D69">
      <w:pPr>
        <w:pStyle w:val="ConsPlusNormal"/>
        <w:widowControl/>
        <w:ind w:left="426"/>
        <w:jc w:val="both"/>
        <w:rPr>
          <w:rFonts w:ascii="Times New Roman" w:hAnsi="Times New Roman" w:cs="Times New Roman"/>
          <w:sz w:val="24"/>
          <w:szCs w:val="24"/>
        </w:rPr>
      </w:pPr>
    </w:p>
    <w:p w:rsidR="00850157" w:rsidRPr="00255CBF" w:rsidRDefault="00850157" w:rsidP="002F6D69">
      <w:pPr>
        <w:pStyle w:val="ConsPlusNormal"/>
        <w:widowControl/>
        <w:ind w:left="426"/>
        <w:jc w:val="both"/>
        <w:rPr>
          <w:rFonts w:ascii="Times New Roman" w:hAnsi="Times New Roman" w:cs="Times New Roman"/>
          <w:sz w:val="24"/>
          <w:szCs w:val="24"/>
        </w:rPr>
      </w:pPr>
    </w:p>
    <w:p w:rsidR="00850157" w:rsidRPr="00255CBF" w:rsidRDefault="00850157" w:rsidP="002F6D69">
      <w:pPr>
        <w:ind w:left="426"/>
        <w:jc w:val="both"/>
      </w:pPr>
      <w:r w:rsidRPr="00255CBF">
        <w:t>Согласовано:</w:t>
      </w:r>
    </w:p>
    <w:p w:rsidR="00850157" w:rsidRPr="00255CBF" w:rsidRDefault="00850157" w:rsidP="002F6D69">
      <w:pPr>
        <w:ind w:left="426"/>
        <w:jc w:val="both"/>
      </w:pPr>
      <w:r w:rsidRPr="00255CBF">
        <w:t xml:space="preserve">Заместитель главы администрации                         </w:t>
      </w:r>
      <w:r w:rsidR="00511033" w:rsidRPr="00255CBF">
        <w:t xml:space="preserve">                  </w:t>
      </w:r>
      <w:r w:rsidR="00A2038F">
        <w:t xml:space="preserve">                      </w:t>
      </w:r>
      <w:r w:rsidRPr="00255CBF">
        <w:t>А.Р. Гасанов</w:t>
      </w:r>
    </w:p>
    <w:p w:rsidR="00322EF9" w:rsidRPr="00255CBF" w:rsidRDefault="00322EF9" w:rsidP="002F6D69">
      <w:pPr>
        <w:ind w:left="426"/>
        <w:jc w:val="both"/>
      </w:pPr>
    </w:p>
    <w:p w:rsidR="00590F0F" w:rsidRDefault="00590F0F" w:rsidP="002F6D69">
      <w:pPr>
        <w:ind w:left="426"/>
        <w:jc w:val="both"/>
      </w:pPr>
    </w:p>
    <w:p w:rsidR="00B63A07" w:rsidRPr="00255CBF" w:rsidRDefault="00B63A07" w:rsidP="002F6D69">
      <w:pPr>
        <w:ind w:left="426"/>
        <w:jc w:val="both"/>
      </w:pPr>
      <w:r w:rsidRPr="00255CBF">
        <w:t>Председатель комитета финансов                                                                   Е.Ю. Когулько</w:t>
      </w:r>
    </w:p>
    <w:p w:rsidR="006F0F5B" w:rsidRPr="00255CBF" w:rsidRDefault="006F0F5B" w:rsidP="002F6D69">
      <w:pPr>
        <w:ind w:left="426"/>
        <w:jc w:val="both"/>
      </w:pPr>
    </w:p>
    <w:p w:rsidR="006F0F5B" w:rsidRPr="00255CBF" w:rsidRDefault="006F0F5B" w:rsidP="002F6D69">
      <w:pPr>
        <w:ind w:left="426"/>
        <w:jc w:val="both"/>
      </w:pPr>
      <w:r w:rsidRPr="00255CBF">
        <w:t xml:space="preserve">Начальник отдела экономического </w:t>
      </w:r>
    </w:p>
    <w:p w:rsidR="006F0F5B" w:rsidRDefault="006F0F5B" w:rsidP="002F6D69">
      <w:pPr>
        <w:ind w:left="426"/>
        <w:jc w:val="both"/>
      </w:pPr>
      <w:r w:rsidRPr="00255CBF">
        <w:t xml:space="preserve">развития и инвестиций                                                     </w:t>
      </w:r>
      <w:r w:rsidR="00A2038F">
        <w:t xml:space="preserve">                          </w:t>
      </w:r>
      <w:r w:rsidRPr="00255CBF">
        <w:t xml:space="preserve">   О.А. Перова</w:t>
      </w:r>
    </w:p>
    <w:p w:rsidR="00A2038F" w:rsidRDefault="00A2038F" w:rsidP="002F6D69">
      <w:pPr>
        <w:ind w:left="426"/>
        <w:jc w:val="both"/>
      </w:pPr>
    </w:p>
    <w:p w:rsidR="00A2038F" w:rsidRDefault="00A2038F" w:rsidP="002F6D69">
      <w:pPr>
        <w:ind w:left="426"/>
        <w:jc w:val="both"/>
      </w:pPr>
      <w:r>
        <w:t>И.о. начальника отдела по учету и отчетности</w:t>
      </w:r>
    </w:p>
    <w:p w:rsidR="00A2038F" w:rsidRDefault="00A2038F" w:rsidP="002F6D69">
      <w:pPr>
        <w:ind w:left="426"/>
        <w:jc w:val="both"/>
      </w:pPr>
      <w:r>
        <w:t>-главный бухгалтер</w:t>
      </w:r>
      <w:r>
        <w:tab/>
      </w:r>
      <w:r>
        <w:tab/>
      </w:r>
      <w:r>
        <w:tab/>
      </w:r>
      <w:r>
        <w:tab/>
      </w:r>
      <w:r>
        <w:tab/>
      </w:r>
      <w:r>
        <w:tab/>
      </w:r>
      <w:r>
        <w:tab/>
      </w:r>
      <w:r>
        <w:tab/>
      </w:r>
      <w:r>
        <w:tab/>
        <w:t>И.Д.Овраменко</w:t>
      </w:r>
    </w:p>
    <w:p w:rsidR="00FA1AA2" w:rsidRPr="00255CBF" w:rsidRDefault="00FA1AA2" w:rsidP="002F6D69">
      <w:pPr>
        <w:ind w:left="426"/>
        <w:jc w:val="both"/>
      </w:pPr>
    </w:p>
    <w:p w:rsidR="006177EF" w:rsidRPr="00255CBF" w:rsidRDefault="006177EF" w:rsidP="002F6D69">
      <w:pPr>
        <w:ind w:left="426"/>
        <w:jc w:val="both"/>
      </w:pPr>
      <w:r w:rsidRPr="00255CBF">
        <w:t xml:space="preserve"> </w:t>
      </w:r>
    </w:p>
    <w:p w:rsidR="00BD25C3" w:rsidRPr="00255CBF" w:rsidRDefault="003A30EB" w:rsidP="002F6D69">
      <w:pPr>
        <w:ind w:left="426"/>
        <w:jc w:val="both"/>
      </w:pPr>
      <w:r w:rsidRPr="00255CBF">
        <w:t>И.о. н</w:t>
      </w:r>
      <w:r w:rsidR="00850157" w:rsidRPr="00255CBF">
        <w:t>ачальник</w:t>
      </w:r>
      <w:r w:rsidRPr="00255CBF">
        <w:t>а</w:t>
      </w:r>
      <w:r w:rsidR="00850157" w:rsidRPr="00255CBF">
        <w:t xml:space="preserve"> юридического </w:t>
      </w:r>
      <w:r w:rsidRPr="00255CBF">
        <w:t>управления</w:t>
      </w:r>
      <w:r w:rsidR="00850157" w:rsidRPr="00255CBF">
        <w:t xml:space="preserve">                </w:t>
      </w:r>
      <w:r w:rsidR="00511033" w:rsidRPr="00255CBF">
        <w:t xml:space="preserve">                    </w:t>
      </w:r>
      <w:r w:rsidR="00A2038F">
        <w:t xml:space="preserve">                 </w:t>
      </w:r>
      <w:r w:rsidR="00850157" w:rsidRPr="00255CBF">
        <w:t xml:space="preserve">О.М.Лупик </w:t>
      </w:r>
    </w:p>
    <w:p w:rsidR="006177EF" w:rsidRDefault="006177EF" w:rsidP="002F6D69">
      <w:pPr>
        <w:ind w:left="426"/>
        <w:jc w:val="both"/>
      </w:pPr>
    </w:p>
    <w:p w:rsidR="002F6D69" w:rsidRDefault="002F6D69" w:rsidP="002F6D69">
      <w:pPr>
        <w:ind w:left="426"/>
        <w:jc w:val="both"/>
      </w:pPr>
    </w:p>
    <w:p w:rsidR="002F6D69" w:rsidRPr="00255CBF" w:rsidRDefault="002F6D69" w:rsidP="002F6D69">
      <w:pPr>
        <w:ind w:left="426"/>
        <w:jc w:val="both"/>
      </w:pPr>
    </w:p>
    <w:p w:rsidR="006177EF" w:rsidRPr="00255CBF" w:rsidRDefault="006177EF" w:rsidP="002F6D69">
      <w:pPr>
        <w:pStyle w:val="ConsPlusNormal"/>
        <w:widowControl/>
        <w:ind w:left="426"/>
        <w:jc w:val="both"/>
        <w:rPr>
          <w:rFonts w:ascii="Times New Roman" w:hAnsi="Times New Roman" w:cs="Times New Roman"/>
          <w:sz w:val="24"/>
          <w:szCs w:val="24"/>
        </w:rPr>
      </w:pPr>
      <w:r w:rsidRPr="00255CBF">
        <w:rPr>
          <w:rFonts w:ascii="Times New Roman" w:hAnsi="Times New Roman" w:cs="Times New Roman"/>
          <w:sz w:val="24"/>
          <w:szCs w:val="24"/>
        </w:rPr>
        <w:t>Рассылка:</w:t>
      </w:r>
    </w:p>
    <w:p w:rsidR="006177EF" w:rsidRPr="00255CBF" w:rsidRDefault="006177EF" w:rsidP="002F6D69">
      <w:pPr>
        <w:pStyle w:val="ConsPlusNormal"/>
        <w:widowControl/>
        <w:numPr>
          <w:ilvl w:val="0"/>
          <w:numId w:val="4"/>
        </w:numPr>
        <w:ind w:left="426" w:firstLine="0"/>
        <w:jc w:val="both"/>
        <w:rPr>
          <w:rFonts w:ascii="Times New Roman" w:hAnsi="Times New Roman" w:cs="Times New Roman"/>
          <w:sz w:val="24"/>
          <w:szCs w:val="24"/>
        </w:rPr>
      </w:pPr>
      <w:r w:rsidRPr="00255CBF">
        <w:rPr>
          <w:rFonts w:ascii="Times New Roman" w:hAnsi="Times New Roman" w:cs="Times New Roman"/>
          <w:sz w:val="24"/>
          <w:szCs w:val="24"/>
        </w:rPr>
        <w:t>Отдел экономического развития и инвестиций – 1 экз.</w:t>
      </w:r>
    </w:p>
    <w:p w:rsidR="006177EF" w:rsidRDefault="006177EF" w:rsidP="002F6D69">
      <w:pPr>
        <w:pStyle w:val="ConsPlusNormal"/>
        <w:widowControl/>
        <w:numPr>
          <w:ilvl w:val="0"/>
          <w:numId w:val="4"/>
        </w:numPr>
        <w:ind w:left="426" w:firstLine="0"/>
        <w:jc w:val="both"/>
        <w:rPr>
          <w:rFonts w:ascii="Times New Roman" w:hAnsi="Times New Roman" w:cs="Times New Roman"/>
          <w:sz w:val="24"/>
          <w:szCs w:val="24"/>
        </w:rPr>
      </w:pPr>
      <w:r w:rsidRPr="00255CBF">
        <w:rPr>
          <w:rFonts w:ascii="Times New Roman" w:hAnsi="Times New Roman" w:cs="Times New Roman"/>
          <w:sz w:val="24"/>
          <w:szCs w:val="24"/>
        </w:rPr>
        <w:t>Комитет финансов  - 1 экз.</w:t>
      </w:r>
    </w:p>
    <w:p w:rsidR="008D370A" w:rsidRDefault="008D370A" w:rsidP="002F6D69">
      <w:pPr>
        <w:pStyle w:val="a7"/>
        <w:numPr>
          <w:ilvl w:val="0"/>
          <w:numId w:val="4"/>
        </w:numPr>
        <w:ind w:left="426" w:firstLine="0"/>
      </w:pPr>
      <w:r>
        <w:t xml:space="preserve">Сектор потребительского рынка, защиты прав потребителей </w:t>
      </w:r>
    </w:p>
    <w:p w:rsidR="00436113" w:rsidRDefault="008D370A" w:rsidP="002F6D69">
      <w:pPr>
        <w:pStyle w:val="a7"/>
        <w:ind w:left="426"/>
        <w:sectPr w:rsidR="00436113" w:rsidSect="00A2038F">
          <w:pgSz w:w="11906" w:h="16838"/>
          <w:pgMar w:top="1134" w:right="849" w:bottom="1418" w:left="850" w:header="708" w:footer="708" w:gutter="0"/>
          <w:pgNumType w:start="1"/>
          <w:cols w:space="708"/>
          <w:titlePg/>
          <w:docGrid w:linePitch="360"/>
        </w:sectPr>
      </w:pPr>
      <w:r>
        <w:t>и поддержки малого и среднего бизнеса – 1экз.</w:t>
      </w:r>
    </w:p>
    <w:tbl>
      <w:tblPr>
        <w:tblStyle w:val="a6"/>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820"/>
      </w:tblGrid>
      <w:tr w:rsidR="001007F2" w:rsidTr="00A33AE0">
        <w:tc>
          <w:tcPr>
            <w:tcW w:w="9180" w:type="dxa"/>
          </w:tcPr>
          <w:p w:rsidR="001007F2" w:rsidRDefault="001007F2" w:rsidP="00436113">
            <w:pPr>
              <w:autoSpaceDE w:val="0"/>
              <w:autoSpaceDN w:val="0"/>
              <w:adjustRightInd w:val="0"/>
              <w:jc w:val="right"/>
              <w:outlineLvl w:val="0"/>
            </w:pPr>
          </w:p>
        </w:tc>
        <w:tc>
          <w:tcPr>
            <w:tcW w:w="4820" w:type="dxa"/>
          </w:tcPr>
          <w:p w:rsidR="00A2038F" w:rsidRDefault="00A2038F" w:rsidP="001007F2">
            <w:pPr>
              <w:autoSpaceDE w:val="0"/>
              <w:autoSpaceDN w:val="0"/>
              <w:adjustRightInd w:val="0"/>
              <w:jc w:val="center"/>
              <w:outlineLvl w:val="0"/>
            </w:pPr>
            <w:r>
              <w:t xml:space="preserve">Приложение </w:t>
            </w:r>
          </w:p>
          <w:p w:rsidR="001007F2" w:rsidRDefault="00A2038F" w:rsidP="001007F2">
            <w:pPr>
              <w:autoSpaceDE w:val="0"/>
              <w:autoSpaceDN w:val="0"/>
              <w:adjustRightInd w:val="0"/>
              <w:jc w:val="center"/>
              <w:outlineLvl w:val="0"/>
            </w:pPr>
            <w:r>
              <w:t>к Постановлению администрации муниципального образования Ломоносовский муниципальный район Ленинградской области</w:t>
            </w:r>
          </w:p>
          <w:p w:rsidR="00A2038F" w:rsidRPr="001007F2" w:rsidRDefault="00A2038F" w:rsidP="001007F2">
            <w:pPr>
              <w:autoSpaceDE w:val="0"/>
              <w:autoSpaceDN w:val="0"/>
              <w:adjustRightInd w:val="0"/>
              <w:jc w:val="center"/>
              <w:outlineLvl w:val="0"/>
            </w:pPr>
            <w:r>
              <w:t>от  __________ г. № _________</w:t>
            </w:r>
          </w:p>
          <w:p w:rsidR="001007F2" w:rsidRDefault="001007F2" w:rsidP="00A2038F">
            <w:pPr>
              <w:autoSpaceDE w:val="0"/>
              <w:autoSpaceDN w:val="0"/>
              <w:adjustRightInd w:val="0"/>
              <w:jc w:val="center"/>
              <w:outlineLvl w:val="0"/>
            </w:pPr>
          </w:p>
        </w:tc>
      </w:tr>
    </w:tbl>
    <w:p w:rsidR="002F1F00" w:rsidRPr="001007F2" w:rsidRDefault="002F1F00" w:rsidP="00436113">
      <w:pPr>
        <w:pStyle w:val="a7"/>
        <w:jc w:val="right"/>
      </w:pPr>
    </w:p>
    <w:p w:rsidR="001007F2" w:rsidRDefault="001007F2" w:rsidP="001007F2">
      <w:pPr>
        <w:pStyle w:val="a7"/>
        <w:jc w:val="right"/>
      </w:pPr>
    </w:p>
    <w:p w:rsidR="00A2038F" w:rsidRDefault="001007F2" w:rsidP="001007F2">
      <w:pPr>
        <w:pStyle w:val="a7"/>
        <w:jc w:val="center"/>
      </w:pPr>
      <w:r w:rsidRPr="001007F2">
        <w:t>Победители конкурсного отбора</w:t>
      </w:r>
      <w:r w:rsidR="00A2038F">
        <w:t xml:space="preserve"> </w:t>
      </w:r>
      <w:r w:rsidR="00466472">
        <w:t xml:space="preserve">на получение субсидий и объем субсидий, предоставляемых в рамках </w:t>
      </w:r>
      <w:r w:rsidR="00466472" w:rsidRPr="001007F2">
        <w:rPr>
          <w:bCs/>
        </w:rPr>
        <w:t xml:space="preserve">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w:t>
      </w:r>
      <w:r w:rsidR="00466472" w:rsidRPr="001007F2">
        <w:t>Ломоносовском муниципальном районе»</w:t>
      </w:r>
      <w:r w:rsidR="00466472" w:rsidRPr="00D67B8C">
        <w:t xml:space="preserve"> </w:t>
      </w:r>
      <w:r w:rsidR="00466472" w:rsidRPr="001007F2">
        <w:t>в 2015 году</w:t>
      </w:r>
      <w:r w:rsidR="00466472">
        <w:t xml:space="preserve"> по мероприятию «</w:t>
      </w:r>
      <w:r w:rsidR="00466472" w:rsidRPr="001007F2">
        <w:t>Софинансирование из бюджета МО Ломоносовский муниципальный район мероприятия по поддержке субъектов малого предпринимательства, действующих менее одного года, на организацию предпринимательской деятельности, осуществляемого в соответствии с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1007F2" w:rsidRDefault="001007F2" w:rsidP="001007F2">
      <w:pPr>
        <w:pStyle w:val="a7"/>
        <w:jc w:val="center"/>
      </w:pPr>
    </w:p>
    <w:tbl>
      <w:tblPr>
        <w:tblW w:w="13952"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397"/>
        <w:gridCol w:w="8904"/>
      </w:tblGrid>
      <w:tr w:rsidR="001007F2" w:rsidRPr="001007F2" w:rsidTr="00A33AE0">
        <w:trPr>
          <w:jc w:val="center"/>
        </w:trPr>
        <w:tc>
          <w:tcPr>
            <w:tcW w:w="651" w:type="dxa"/>
            <w:shd w:val="clear" w:color="auto" w:fill="auto"/>
            <w:vAlign w:val="center"/>
          </w:tcPr>
          <w:p w:rsidR="002F6D69" w:rsidRDefault="002F6D69" w:rsidP="00A33AE0">
            <w:pPr>
              <w:pStyle w:val="ConsPlusTitle"/>
              <w:widowControl/>
              <w:spacing w:line="276" w:lineRule="auto"/>
              <w:jc w:val="center"/>
              <w:rPr>
                <w:rFonts w:ascii="Times New Roman" w:hAnsi="Times New Roman" w:cs="Times New Roman"/>
                <w:b w:val="0"/>
                <w:sz w:val="24"/>
                <w:szCs w:val="24"/>
              </w:rPr>
            </w:pPr>
          </w:p>
          <w:p w:rsidR="001007F2" w:rsidRDefault="001007F2" w:rsidP="00A33AE0">
            <w:pPr>
              <w:pStyle w:val="ConsPlusTitle"/>
              <w:widowControl/>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w:t>
            </w:r>
          </w:p>
          <w:p w:rsidR="002F6D69" w:rsidRPr="001007F2" w:rsidRDefault="002F6D69" w:rsidP="00A33AE0">
            <w:pPr>
              <w:pStyle w:val="ConsPlusTitle"/>
              <w:widowControl/>
              <w:spacing w:line="276" w:lineRule="auto"/>
              <w:jc w:val="center"/>
              <w:rPr>
                <w:rFonts w:ascii="Times New Roman" w:hAnsi="Times New Roman" w:cs="Times New Roman"/>
                <w:b w:val="0"/>
                <w:sz w:val="24"/>
                <w:szCs w:val="24"/>
              </w:rPr>
            </w:pPr>
          </w:p>
        </w:tc>
        <w:tc>
          <w:tcPr>
            <w:tcW w:w="4397" w:type="dxa"/>
            <w:shd w:val="clear" w:color="auto" w:fill="auto"/>
            <w:vAlign w:val="center"/>
          </w:tcPr>
          <w:p w:rsidR="001007F2" w:rsidRPr="001007F2" w:rsidRDefault="001007F2" w:rsidP="00A33AE0">
            <w:pPr>
              <w:pStyle w:val="ConsPlusTitle"/>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 xml:space="preserve">ФИО </w:t>
            </w:r>
          </w:p>
        </w:tc>
        <w:tc>
          <w:tcPr>
            <w:tcW w:w="8904" w:type="dxa"/>
            <w:shd w:val="clear" w:color="auto" w:fill="auto"/>
          </w:tcPr>
          <w:p w:rsidR="002F6D69" w:rsidRDefault="002F6D69" w:rsidP="00A33AE0">
            <w:pPr>
              <w:pStyle w:val="ConsPlusTitle"/>
              <w:spacing w:line="276" w:lineRule="auto"/>
              <w:jc w:val="center"/>
              <w:rPr>
                <w:rFonts w:ascii="Times New Roman" w:hAnsi="Times New Roman" w:cs="Times New Roman"/>
                <w:b w:val="0"/>
                <w:sz w:val="24"/>
                <w:szCs w:val="24"/>
              </w:rPr>
            </w:pPr>
          </w:p>
          <w:p w:rsidR="001007F2" w:rsidRPr="001007F2" w:rsidRDefault="001007F2" w:rsidP="00A33AE0">
            <w:pPr>
              <w:pStyle w:val="ConsPlusTitle"/>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Размер предоставляемой субсидии (тыс. руб.)</w:t>
            </w:r>
            <w:r w:rsidR="00A33AE0">
              <w:rPr>
                <w:rFonts w:ascii="Times New Roman" w:hAnsi="Times New Roman" w:cs="Times New Roman"/>
                <w:b w:val="0"/>
                <w:sz w:val="24"/>
                <w:szCs w:val="24"/>
              </w:rPr>
              <w:t>/ источник финансирования</w:t>
            </w:r>
          </w:p>
        </w:tc>
      </w:tr>
      <w:tr w:rsidR="001007F2" w:rsidRPr="001007F2" w:rsidTr="00A33AE0">
        <w:trPr>
          <w:jc w:val="center"/>
        </w:trPr>
        <w:tc>
          <w:tcPr>
            <w:tcW w:w="651" w:type="dxa"/>
            <w:shd w:val="clear" w:color="auto" w:fill="auto"/>
          </w:tcPr>
          <w:p w:rsidR="001007F2" w:rsidRPr="001007F2" w:rsidRDefault="001007F2" w:rsidP="00A33AE0">
            <w:pPr>
              <w:pStyle w:val="ConsPlusTitle"/>
              <w:widowControl/>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1</w:t>
            </w:r>
          </w:p>
        </w:tc>
        <w:tc>
          <w:tcPr>
            <w:tcW w:w="4397" w:type="dxa"/>
            <w:shd w:val="clear" w:color="auto" w:fill="auto"/>
          </w:tcPr>
          <w:p w:rsidR="001007F2" w:rsidRPr="001007F2" w:rsidRDefault="001007F2" w:rsidP="00A33AE0">
            <w:pPr>
              <w:pStyle w:val="ConsPlusTitle"/>
              <w:spacing w:line="276" w:lineRule="auto"/>
              <w:rPr>
                <w:rFonts w:ascii="Times New Roman" w:hAnsi="Times New Roman" w:cs="Times New Roman"/>
                <w:b w:val="0"/>
                <w:sz w:val="24"/>
                <w:szCs w:val="24"/>
              </w:rPr>
            </w:pPr>
            <w:r w:rsidRPr="001007F2">
              <w:rPr>
                <w:rFonts w:ascii="Times New Roman" w:hAnsi="Times New Roman" w:cs="Times New Roman"/>
                <w:b w:val="0"/>
                <w:sz w:val="24"/>
                <w:szCs w:val="24"/>
              </w:rPr>
              <w:t>Карасик Елена Игоревна</w:t>
            </w:r>
          </w:p>
        </w:tc>
        <w:tc>
          <w:tcPr>
            <w:tcW w:w="8904" w:type="dxa"/>
            <w:shd w:val="clear" w:color="auto" w:fill="auto"/>
          </w:tcPr>
          <w:p w:rsidR="00A33AE0" w:rsidRDefault="001007F2" w:rsidP="002F6D69">
            <w:pPr>
              <w:pStyle w:val="ConsPlusTitle"/>
              <w:jc w:val="center"/>
              <w:rPr>
                <w:rFonts w:ascii="Times New Roman" w:hAnsi="Times New Roman" w:cs="Times New Roman"/>
                <w:b w:val="0"/>
                <w:sz w:val="24"/>
                <w:szCs w:val="24"/>
              </w:rPr>
            </w:pPr>
            <w:r w:rsidRPr="001007F2">
              <w:rPr>
                <w:rFonts w:ascii="Times New Roman" w:hAnsi="Times New Roman" w:cs="Times New Roman"/>
                <w:b w:val="0"/>
                <w:sz w:val="24"/>
                <w:szCs w:val="24"/>
              </w:rPr>
              <w:t>500</w:t>
            </w:r>
            <w:r w:rsidR="00A33AE0">
              <w:rPr>
                <w:rFonts w:ascii="Times New Roman" w:hAnsi="Times New Roman" w:cs="Times New Roman"/>
                <w:b w:val="0"/>
                <w:sz w:val="24"/>
                <w:szCs w:val="24"/>
              </w:rPr>
              <w:t xml:space="preserve"> (в том числе 100 тыс. рублей – средства местного бюджета муниципального образования Ломоносовский муниципальный район Ленинградской области, </w:t>
            </w:r>
          </w:p>
          <w:p w:rsidR="00A33AE0" w:rsidRDefault="00A33AE0" w:rsidP="002F6D6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268 тыс. рублей – средства областного бюджета Ленинградской области, </w:t>
            </w:r>
          </w:p>
          <w:p w:rsidR="001007F2" w:rsidRPr="001007F2" w:rsidRDefault="00A33AE0" w:rsidP="002F6D6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132 тыс. рублей – средства федерального бюджета)</w:t>
            </w:r>
          </w:p>
        </w:tc>
      </w:tr>
      <w:tr w:rsidR="001007F2" w:rsidRPr="001007F2" w:rsidTr="00A33AE0">
        <w:trPr>
          <w:jc w:val="center"/>
        </w:trPr>
        <w:tc>
          <w:tcPr>
            <w:tcW w:w="651" w:type="dxa"/>
            <w:shd w:val="clear" w:color="auto" w:fill="auto"/>
          </w:tcPr>
          <w:p w:rsidR="001007F2" w:rsidRPr="001007F2" w:rsidRDefault="001007F2" w:rsidP="00A33AE0">
            <w:pPr>
              <w:pStyle w:val="ConsPlusTitle"/>
              <w:widowControl/>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2</w:t>
            </w:r>
          </w:p>
        </w:tc>
        <w:tc>
          <w:tcPr>
            <w:tcW w:w="4397" w:type="dxa"/>
            <w:shd w:val="clear" w:color="auto" w:fill="auto"/>
          </w:tcPr>
          <w:p w:rsidR="001007F2" w:rsidRPr="001007F2" w:rsidRDefault="001007F2" w:rsidP="00A33AE0">
            <w:pPr>
              <w:pStyle w:val="ConsPlusTitle"/>
              <w:spacing w:line="276" w:lineRule="auto"/>
              <w:rPr>
                <w:rFonts w:ascii="Times New Roman" w:hAnsi="Times New Roman" w:cs="Times New Roman"/>
                <w:b w:val="0"/>
                <w:sz w:val="24"/>
                <w:szCs w:val="24"/>
              </w:rPr>
            </w:pPr>
            <w:r w:rsidRPr="001007F2">
              <w:rPr>
                <w:rFonts w:ascii="Times New Roman" w:hAnsi="Times New Roman" w:cs="Times New Roman"/>
                <w:b w:val="0"/>
                <w:sz w:val="24"/>
                <w:szCs w:val="24"/>
              </w:rPr>
              <w:t>Власова Галина Алексеевна</w:t>
            </w:r>
          </w:p>
        </w:tc>
        <w:tc>
          <w:tcPr>
            <w:tcW w:w="8904" w:type="dxa"/>
            <w:shd w:val="clear" w:color="auto" w:fill="auto"/>
          </w:tcPr>
          <w:p w:rsidR="001007F2" w:rsidRPr="001007F2" w:rsidRDefault="001007F2" w:rsidP="00A33AE0">
            <w:pPr>
              <w:pStyle w:val="ConsPlusTitle"/>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300</w:t>
            </w:r>
            <w:r w:rsidR="00A33AE0">
              <w:rPr>
                <w:rFonts w:ascii="Times New Roman" w:hAnsi="Times New Roman" w:cs="Times New Roman"/>
                <w:b w:val="0"/>
                <w:sz w:val="24"/>
                <w:szCs w:val="24"/>
              </w:rPr>
              <w:t xml:space="preserve"> (в том числе 300 тыс. рублей - </w:t>
            </w:r>
            <w:r w:rsidR="00A33AE0" w:rsidRPr="00A33AE0">
              <w:rPr>
                <w:rFonts w:ascii="Times New Roman" w:hAnsi="Times New Roman" w:cs="Times New Roman"/>
                <w:b w:val="0"/>
                <w:sz w:val="24"/>
                <w:szCs w:val="24"/>
              </w:rPr>
              <w:t>средства федерального бюджета</w:t>
            </w:r>
            <w:r w:rsidR="00A33AE0">
              <w:rPr>
                <w:rFonts w:ascii="Times New Roman" w:hAnsi="Times New Roman" w:cs="Times New Roman"/>
                <w:b w:val="0"/>
                <w:sz w:val="24"/>
                <w:szCs w:val="24"/>
              </w:rPr>
              <w:t>)</w:t>
            </w:r>
          </w:p>
        </w:tc>
      </w:tr>
      <w:tr w:rsidR="001007F2" w:rsidRPr="001007F2" w:rsidTr="00A33AE0">
        <w:trPr>
          <w:jc w:val="center"/>
        </w:trPr>
        <w:tc>
          <w:tcPr>
            <w:tcW w:w="651" w:type="dxa"/>
            <w:shd w:val="clear" w:color="auto" w:fill="auto"/>
          </w:tcPr>
          <w:p w:rsidR="001007F2" w:rsidRPr="001007F2" w:rsidRDefault="001007F2" w:rsidP="00A33AE0">
            <w:pPr>
              <w:pStyle w:val="ConsPlusTitle"/>
              <w:widowControl/>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3</w:t>
            </w:r>
          </w:p>
        </w:tc>
        <w:tc>
          <w:tcPr>
            <w:tcW w:w="4397" w:type="dxa"/>
            <w:shd w:val="clear" w:color="auto" w:fill="auto"/>
          </w:tcPr>
          <w:p w:rsidR="001007F2" w:rsidRPr="001007F2" w:rsidRDefault="001007F2" w:rsidP="00A33AE0">
            <w:pPr>
              <w:pStyle w:val="ConsPlusTitle"/>
              <w:spacing w:line="276" w:lineRule="auto"/>
              <w:rPr>
                <w:rFonts w:ascii="Times New Roman" w:hAnsi="Times New Roman" w:cs="Times New Roman"/>
                <w:b w:val="0"/>
                <w:sz w:val="24"/>
                <w:szCs w:val="24"/>
              </w:rPr>
            </w:pPr>
            <w:r w:rsidRPr="001007F2">
              <w:rPr>
                <w:rFonts w:ascii="Times New Roman" w:hAnsi="Times New Roman" w:cs="Times New Roman"/>
                <w:b w:val="0"/>
                <w:sz w:val="24"/>
                <w:szCs w:val="24"/>
              </w:rPr>
              <w:t>Башевой Константин Владимирович</w:t>
            </w:r>
          </w:p>
        </w:tc>
        <w:tc>
          <w:tcPr>
            <w:tcW w:w="8904" w:type="dxa"/>
            <w:shd w:val="clear" w:color="auto" w:fill="auto"/>
          </w:tcPr>
          <w:p w:rsidR="001007F2" w:rsidRPr="001007F2" w:rsidRDefault="001007F2" w:rsidP="00A33AE0">
            <w:pPr>
              <w:pStyle w:val="ConsPlusTitle"/>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397,42</w:t>
            </w:r>
            <w:r w:rsidR="00A33AE0">
              <w:rPr>
                <w:rFonts w:ascii="Times New Roman" w:hAnsi="Times New Roman" w:cs="Times New Roman"/>
                <w:b w:val="0"/>
                <w:sz w:val="24"/>
                <w:szCs w:val="24"/>
              </w:rPr>
              <w:t xml:space="preserve"> </w:t>
            </w:r>
            <w:r w:rsidR="00A33AE0" w:rsidRPr="00A33AE0">
              <w:rPr>
                <w:rFonts w:ascii="Times New Roman" w:hAnsi="Times New Roman" w:cs="Times New Roman"/>
                <w:b w:val="0"/>
                <w:sz w:val="24"/>
                <w:szCs w:val="24"/>
              </w:rPr>
              <w:t>(в том числе 3</w:t>
            </w:r>
            <w:r w:rsidR="00A33AE0">
              <w:rPr>
                <w:rFonts w:ascii="Times New Roman" w:hAnsi="Times New Roman" w:cs="Times New Roman"/>
                <w:b w:val="0"/>
                <w:sz w:val="24"/>
                <w:szCs w:val="24"/>
              </w:rPr>
              <w:t>97,42</w:t>
            </w:r>
            <w:r w:rsidR="00A33AE0" w:rsidRPr="00A33AE0">
              <w:rPr>
                <w:rFonts w:ascii="Times New Roman" w:hAnsi="Times New Roman" w:cs="Times New Roman"/>
                <w:b w:val="0"/>
                <w:sz w:val="24"/>
                <w:szCs w:val="24"/>
              </w:rPr>
              <w:t xml:space="preserve"> тыс. рублей -</w:t>
            </w:r>
            <w:r w:rsidR="00A33AE0">
              <w:rPr>
                <w:rFonts w:ascii="Times New Roman" w:hAnsi="Times New Roman" w:cs="Times New Roman"/>
                <w:b w:val="0"/>
                <w:sz w:val="24"/>
                <w:szCs w:val="24"/>
              </w:rPr>
              <w:t xml:space="preserve"> </w:t>
            </w:r>
            <w:r w:rsidR="00A33AE0" w:rsidRPr="00A33AE0">
              <w:rPr>
                <w:rFonts w:ascii="Times New Roman" w:hAnsi="Times New Roman" w:cs="Times New Roman"/>
                <w:b w:val="0"/>
                <w:sz w:val="24"/>
                <w:szCs w:val="24"/>
              </w:rPr>
              <w:t>средства федерального бюджета)</w:t>
            </w:r>
          </w:p>
        </w:tc>
      </w:tr>
      <w:tr w:rsidR="001007F2" w:rsidRPr="001007F2" w:rsidTr="00A33AE0">
        <w:trPr>
          <w:jc w:val="center"/>
        </w:trPr>
        <w:tc>
          <w:tcPr>
            <w:tcW w:w="651" w:type="dxa"/>
            <w:shd w:val="clear" w:color="auto" w:fill="auto"/>
          </w:tcPr>
          <w:p w:rsidR="001007F2" w:rsidRPr="001007F2" w:rsidRDefault="001007F2" w:rsidP="00A33AE0">
            <w:pPr>
              <w:pStyle w:val="ConsPlusTitle"/>
              <w:widowControl/>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4</w:t>
            </w:r>
          </w:p>
        </w:tc>
        <w:tc>
          <w:tcPr>
            <w:tcW w:w="4397" w:type="dxa"/>
            <w:shd w:val="clear" w:color="auto" w:fill="auto"/>
          </w:tcPr>
          <w:p w:rsidR="001007F2" w:rsidRPr="001007F2" w:rsidRDefault="001007F2" w:rsidP="00A33AE0">
            <w:pPr>
              <w:pStyle w:val="ConsPlusTitle"/>
              <w:spacing w:line="276" w:lineRule="auto"/>
              <w:rPr>
                <w:rFonts w:ascii="Times New Roman" w:hAnsi="Times New Roman" w:cs="Times New Roman"/>
                <w:b w:val="0"/>
                <w:sz w:val="24"/>
                <w:szCs w:val="24"/>
              </w:rPr>
            </w:pPr>
            <w:r w:rsidRPr="001007F2">
              <w:rPr>
                <w:rFonts w:ascii="Times New Roman" w:hAnsi="Times New Roman" w:cs="Times New Roman"/>
                <w:b w:val="0"/>
                <w:sz w:val="24"/>
                <w:szCs w:val="24"/>
              </w:rPr>
              <w:t>Кузьмин Евгений Алексеевич</w:t>
            </w:r>
          </w:p>
        </w:tc>
        <w:tc>
          <w:tcPr>
            <w:tcW w:w="8904" w:type="dxa"/>
            <w:shd w:val="clear" w:color="auto" w:fill="auto"/>
          </w:tcPr>
          <w:p w:rsidR="001007F2" w:rsidRPr="001007F2" w:rsidRDefault="001007F2" w:rsidP="00A33AE0">
            <w:pPr>
              <w:pStyle w:val="ConsPlusTitle"/>
              <w:spacing w:line="276" w:lineRule="auto"/>
              <w:jc w:val="center"/>
              <w:rPr>
                <w:rFonts w:ascii="Times New Roman" w:hAnsi="Times New Roman" w:cs="Times New Roman"/>
                <w:b w:val="0"/>
                <w:sz w:val="24"/>
                <w:szCs w:val="24"/>
              </w:rPr>
            </w:pPr>
            <w:r w:rsidRPr="001007F2">
              <w:rPr>
                <w:rFonts w:ascii="Times New Roman" w:hAnsi="Times New Roman" w:cs="Times New Roman"/>
                <w:b w:val="0"/>
                <w:sz w:val="24"/>
                <w:szCs w:val="24"/>
              </w:rPr>
              <w:t>243,58</w:t>
            </w:r>
            <w:r w:rsidR="00A33AE0">
              <w:rPr>
                <w:rFonts w:ascii="Times New Roman" w:hAnsi="Times New Roman" w:cs="Times New Roman"/>
                <w:b w:val="0"/>
                <w:sz w:val="24"/>
                <w:szCs w:val="24"/>
              </w:rPr>
              <w:t xml:space="preserve"> </w:t>
            </w:r>
            <w:r w:rsidR="00A33AE0" w:rsidRPr="00A33AE0">
              <w:rPr>
                <w:rFonts w:ascii="Times New Roman" w:hAnsi="Times New Roman" w:cs="Times New Roman"/>
                <w:b w:val="0"/>
                <w:sz w:val="24"/>
                <w:szCs w:val="24"/>
              </w:rPr>
              <w:t xml:space="preserve">(в том числе </w:t>
            </w:r>
            <w:r w:rsidR="00A33AE0">
              <w:rPr>
                <w:rFonts w:ascii="Times New Roman" w:hAnsi="Times New Roman" w:cs="Times New Roman"/>
                <w:b w:val="0"/>
                <w:sz w:val="24"/>
                <w:szCs w:val="24"/>
              </w:rPr>
              <w:t>243,58</w:t>
            </w:r>
            <w:r w:rsidR="00A33AE0" w:rsidRPr="00A33AE0">
              <w:rPr>
                <w:rFonts w:ascii="Times New Roman" w:hAnsi="Times New Roman" w:cs="Times New Roman"/>
                <w:b w:val="0"/>
                <w:sz w:val="24"/>
                <w:szCs w:val="24"/>
              </w:rPr>
              <w:t xml:space="preserve"> тыс. рублей -</w:t>
            </w:r>
            <w:r w:rsidR="00A33AE0">
              <w:rPr>
                <w:rFonts w:ascii="Times New Roman" w:hAnsi="Times New Roman" w:cs="Times New Roman"/>
                <w:b w:val="0"/>
                <w:sz w:val="24"/>
                <w:szCs w:val="24"/>
              </w:rPr>
              <w:t xml:space="preserve"> </w:t>
            </w:r>
            <w:r w:rsidR="00A33AE0" w:rsidRPr="00A33AE0">
              <w:rPr>
                <w:rFonts w:ascii="Times New Roman" w:hAnsi="Times New Roman" w:cs="Times New Roman"/>
                <w:b w:val="0"/>
                <w:sz w:val="24"/>
                <w:szCs w:val="24"/>
              </w:rPr>
              <w:t>средства федерального бюджета)</w:t>
            </w:r>
          </w:p>
        </w:tc>
      </w:tr>
    </w:tbl>
    <w:p w:rsidR="001007F2" w:rsidRDefault="001007F2" w:rsidP="001007F2">
      <w:pPr>
        <w:pStyle w:val="a7"/>
        <w:jc w:val="center"/>
      </w:pPr>
    </w:p>
    <w:p w:rsidR="00466472" w:rsidRDefault="00466472" w:rsidP="00A2038F">
      <w:pPr>
        <w:pStyle w:val="a7"/>
        <w:ind w:left="0"/>
      </w:pPr>
    </w:p>
    <w:p w:rsidR="00A2038F" w:rsidRPr="001007F2" w:rsidRDefault="00A2038F" w:rsidP="00A2038F">
      <w:pPr>
        <w:pStyle w:val="a7"/>
        <w:ind w:left="0"/>
      </w:pPr>
      <w:r>
        <w:t>Начальник отдела экономического развития и инвестиций</w:t>
      </w:r>
      <w:r>
        <w:tab/>
      </w:r>
      <w:r>
        <w:tab/>
      </w:r>
      <w:r>
        <w:tab/>
      </w:r>
      <w:r>
        <w:tab/>
      </w:r>
      <w:r>
        <w:tab/>
      </w:r>
      <w:r>
        <w:tab/>
      </w:r>
      <w:r>
        <w:tab/>
      </w:r>
      <w:r>
        <w:tab/>
      </w:r>
      <w:r>
        <w:tab/>
        <w:t>О.А.Перова</w:t>
      </w:r>
    </w:p>
    <w:sectPr w:rsidR="00A2038F" w:rsidRPr="001007F2" w:rsidSect="00A33AE0">
      <w:pgSz w:w="16838" w:h="11906" w:orient="landscape"/>
      <w:pgMar w:top="1560" w:right="1418" w:bottom="850"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DD" w:rsidRDefault="00C94DDD" w:rsidP="00AA484A">
      <w:r>
        <w:separator/>
      </w:r>
    </w:p>
  </w:endnote>
  <w:endnote w:type="continuationSeparator" w:id="0">
    <w:p w:rsidR="00C94DDD" w:rsidRDefault="00C94DDD" w:rsidP="00A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52348"/>
      <w:docPartObj>
        <w:docPartGallery w:val="Page Numbers (Bottom of Page)"/>
        <w:docPartUnique/>
      </w:docPartObj>
    </w:sdtPr>
    <w:sdtEndPr/>
    <w:sdtContent>
      <w:p w:rsidR="00AA484A" w:rsidRDefault="001007F2" w:rsidP="001007F2">
        <w:pPr>
          <w:pStyle w:val="aa"/>
          <w:tabs>
            <w:tab w:val="left" w:pos="6909"/>
            <w:tab w:val="center" w:pos="7143"/>
          </w:tabs>
        </w:pPr>
        <w:r>
          <w:tab/>
        </w:r>
        <w:r>
          <w:tab/>
        </w:r>
        <w:r>
          <w:tab/>
        </w:r>
      </w:p>
    </w:sdtContent>
  </w:sdt>
  <w:p w:rsidR="00AA484A" w:rsidRDefault="00AA48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DD" w:rsidRDefault="00C94DDD" w:rsidP="00AA484A">
      <w:r>
        <w:separator/>
      </w:r>
    </w:p>
  </w:footnote>
  <w:footnote w:type="continuationSeparator" w:id="0">
    <w:p w:rsidR="00C94DDD" w:rsidRDefault="00C94DDD" w:rsidP="00AA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CD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6A7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45D0B"/>
    <w:multiLevelType w:val="hybridMultilevel"/>
    <w:tmpl w:val="089EF4E4"/>
    <w:lvl w:ilvl="0" w:tplc="5EB82F4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45D83F30"/>
    <w:multiLevelType w:val="hybridMultilevel"/>
    <w:tmpl w:val="460228DA"/>
    <w:lvl w:ilvl="0" w:tplc="A8FECA3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C3"/>
    <w:rsid w:val="00003552"/>
    <w:rsid w:val="000041D8"/>
    <w:rsid w:val="00066DC0"/>
    <w:rsid w:val="0009613A"/>
    <w:rsid w:val="000A2D74"/>
    <w:rsid w:val="000A4AE6"/>
    <w:rsid w:val="000A532B"/>
    <w:rsid w:val="000F2C11"/>
    <w:rsid w:val="001007F2"/>
    <w:rsid w:val="00136AA8"/>
    <w:rsid w:val="0014473C"/>
    <w:rsid w:val="00174F7A"/>
    <w:rsid w:val="001821B7"/>
    <w:rsid w:val="00197243"/>
    <w:rsid w:val="001D70F7"/>
    <w:rsid w:val="001E3460"/>
    <w:rsid w:val="002050AB"/>
    <w:rsid w:val="00232A3B"/>
    <w:rsid w:val="00233547"/>
    <w:rsid w:val="002404A0"/>
    <w:rsid w:val="0024161C"/>
    <w:rsid w:val="00255CBF"/>
    <w:rsid w:val="002A52FF"/>
    <w:rsid w:val="002E7E00"/>
    <w:rsid w:val="002F1F00"/>
    <w:rsid w:val="002F6D69"/>
    <w:rsid w:val="00301385"/>
    <w:rsid w:val="003023E7"/>
    <w:rsid w:val="0031474C"/>
    <w:rsid w:val="00322EF9"/>
    <w:rsid w:val="00336EF3"/>
    <w:rsid w:val="003A30EB"/>
    <w:rsid w:val="003B6044"/>
    <w:rsid w:val="003C3DBE"/>
    <w:rsid w:val="003E6485"/>
    <w:rsid w:val="0040135D"/>
    <w:rsid w:val="00415BC7"/>
    <w:rsid w:val="00420BCF"/>
    <w:rsid w:val="00434D2D"/>
    <w:rsid w:val="00436113"/>
    <w:rsid w:val="0046535C"/>
    <w:rsid w:val="00466472"/>
    <w:rsid w:val="00476FDB"/>
    <w:rsid w:val="004F6F43"/>
    <w:rsid w:val="004F713B"/>
    <w:rsid w:val="0050464B"/>
    <w:rsid w:val="00511033"/>
    <w:rsid w:val="005231D9"/>
    <w:rsid w:val="00530387"/>
    <w:rsid w:val="00547324"/>
    <w:rsid w:val="00562D9C"/>
    <w:rsid w:val="005709E0"/>
    <w:rsid w:val="00580B27"/>
    <w:rsid w:val="00590F0F"/>
    <w:rsid w:val="00597D57"/>
    <w:rsid w:val="005B628B"/>
    <w:rsid w:val="006177EF"/>
    <w:rsid w:val="00682C65"/>
    <w:rsid w:val="00696614"/>
    <w:rsid w:val="006B1774"/>
    <w:rsid w:val="006F0F5B"/>
    <w:rsid w:val="007340E7"/>
    <w:rsid w:val="00741B3A"/>
    <w:rsid w:val="0074603D"/>
    <w:rsid w:val="00765B35"/>
    <w:rsid w:val="00783F4F"/>
    <w:rsid w:val="007911C2"/>
    <w:rsid w:val="00793656"/>
    <w:rsid w:val="007A5B20"/>
    <w:rsid w:val="007C3363"/>
    <w:rsid w:val="007C74FD"/>
    <w:rsid w:val="007D5461"/>
    <w:rsid w:val="007E77AF"/>
    <w:rsid w:val="00800582"/>
    <w:rsid w:val="00806882"/>
    <w:rsid w:val="00846771"/>
    <w:rsid w:val="00850157"/>
    <w:rsid w:val="00850F78"/>
    <w:rsid w:val="008605C9"/>
    <w:rsid w:val="008869DF"/>
    <w:rsid w:val="008B09AC"/>
    <w:rsid w:val="008B13D4"/>
    <w:rsid w:val="008C3EA7"/>
    <w:rsid w:val="008D370A"/>
    <w:rsid w:val="008D684F"/>
    <w:rsid w:val="008E55F9"/>
    <w:rsid w:val="00917033"/>
    <w:rsid w:val="00962ADC"/>
    <w:rsid w:val="009A05FB"/>
    <w:rsid w:val="009E1260"/>
    <w:rsid w:val="009E18B4"/>
    <w:rsid w:val="00A2038F"/>
    <w:rsid w:val="00A27BAB"/>
    <w:rsid w:val="00A33AE0"/>
    <w:rsid w:val="00A3521C"/>
    <w:rsid w:val="00A77411"/>
    <w:rsid w:val="00AA484A"/>
    <w:rsid w:val="00AC5C45"/>
    <w:rsid w:val="00B106DB"/>
    <w:rsid w:val="00B15675"/>
    <w:rsid w:val="00B311D4"/>
    <w:rsid w:val="00B333A7"/>
    <w:rsid w:val="00B63A07"/>
    <w:rsid w:val="00B63B5F"/>
    <w:rsid w:val="00B90197"/>
    <w:rsid w:val="00BB671C"/>
    <w:rsid w:val="00BD25C3"/>
    <w:rsid w:val="00BE2D06"/>
    <w:rsid w:val="00C22F88"/>
    <w:rsid w:val="00C46C70"/>
    <w:rsid w:val="00C56EF4"/>
    <w:rsid w:val="00C91E84"/>
    <w:rsid w:val="00C9292E"/>
    <w:rsid w:val="00C94DDD"/>
    <w:rsid w:val="00C9584E"/>
    <w:rsid w:val="00CC1115"/>
    <w:rsid w:val="00CD5272"/>
    <w:rsid w:val="00CF3321"/>
    <w:rsid w:val="00D67B8C"/>
    <w:rsid w:val="00D9064E"/>
    <w:rsid w:val="00D94753"/>
    <w:rsid w:val="00DB7C05"/>
    <w:rsid w:val="00E104B9"/>
    <w:rsid w:val="00EC607C"/>
    <w:rsid w:val="00ED3D39"/>
    <w:rsid w:val="00EF072D"/>
    <w:rsid w:val="00F01625"/>
    <w:rsid w:val="00F13A6E"/>
    <w:rsid w:val="00F2265E"/>
    <w:rsid w:val="00F4052F"/>
    <w:rsid w:val="00F604D5"/>
    <w:rsid w:val="00F76251"/>
    <w:rsid w:val="00F93A31"/>
    <w:rsid w:val="00FA1AA2"/>
    <w:rsid w:val="00FB69A3"/>
    <w:rsid w:val="00FD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59"/>
    <w:rsid w:val="002050A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semiHidden/>
    <w:rsid w:val="00B311D4"/>
    <w:pPr>
      <w:jc w:val="both"/>
    </w:pPr>
    <w:rPr>
      <w:szCs w:val="20"/>
      <w:lang w:val="x-none" w:eastAsia="x-none"/>
    </w:rPr>
  </w:style>
  <w:style w:type="character" w:customStyle="1" w:styleId="32">
    <w:name w:val="Основной текст 3 Знак"/>
    <w:basedOn w:val="a0"/>
    <w:link w:val="30"/>
    <w:semiHidden/>
    <w:rsid w:val="00B311D4"/>
    <w:rPr>
      <w:rFonts w:eastAsia="Times New Roman"/>
      <w:sz w:val="24"/>
      <w:lang w:val="x-none" w:eastAsia="x-none"/>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59"/>
    <w:rsid w:val="002050A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semiHidden/>
    <w:rsid w:val="00B311D4"/>
    <w:pPr>
      <w:jc w:val="both"/>
    </w:pPr>
    <w:rPr>
      <w:szCs w:val="20"/>
      <w:lang w:val="x-none" w:eastAsia="x-none"/>
    </w:rPr>
  </w:style>
  <w:style w:type="character" w:customStyle="1" w:styleId="32">
    <w:name w:val="Основной текст 3 Знак"/>
    <w:basedOn w:val="a0"/>
    <w:link w:val="30"/>
    <w:semiHidden/>
    <w:rsid w:val="00B311D4"/>
    <w:rPr>
      <w:rFonts w:eastAsia="Times New Roman"/>
      <w:sz w:val="24"/>
      <w:lang w:val="x-none" w:eastAsia="x-none"/>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528">
      <w:bodyDiv w:val="1"/>
      <w:marLeft w:val="0"/>
      <w:marRight w:val="0"/>
      <w:marTop w:val="0"/>
      <w:marBottom w:val="0"/>
      <w:divBdr>
        <w:top w:val="none" w:sz="0" w:space="0" w:color="auto"/>
        <w:left w:val="none" w:sz="0" w:space="0" w:color="auto"/>
        <w:bottom w:val="none" w:sz="0" w:space="0" w:color="auto"/>
        <w:right w:val="none" w:sz="0" w:space="0" w:color="auto"/>
      </w:divBdr>
    </w:div>
    <w:div w:id="19310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1731-9F90-48F1-AAAB-670A9F03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Syarova</dc:creator>
  <cp:lastModifiedBy>Butakov</cp:lastModifiedBy>
  <cp:revision>14</cp:revision>
  <cp:lastPrinted>2015-11-18T10:44:00Z</cp:lastPrinted>
  <dcterms:created xsi:type="dcterms:W3CDTF">2015-11-13T07:55:00Z</dcterms:created>
  <dcterms:modified xsi:type="dcterms:W3CDTF">2015-11-20T10:20:00Z</dcterms:modified>
</cp:coreProperties>
</file>